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Dword Shoot攻击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以</w:t>
      </w:r>
      <w:r>
        <w:rPr>
          <w:rFonts w:hint="eastAsia" w:ascii="宋体" w:hAnsi="宋体" w:eastAsia="宋体"/>
        </w:rPr>
        <w:t>第四章示例4-4代码为准，在VC IDE中进行调试，观察堆管理结构，记录Unlink节点时的双向空闲链表的状态变化，了解堆溢出漏洞下的Dword Shoot攻击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代码流程解析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程序首先创建了一个大小为0x1000的堆区，然后连续申请了6个块身大小8字节的堆块，加上块首实际上是6个十六字节的堆块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释放奇堆块是为了防止堆块的合并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释放的堆块会被依次链入到freelist[2]所标识的空表上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再次申请8字节的堆块则会从freelist[2]上取下第一个空闲态的堆块，即h1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如果把h1的指针存储地址修改，就会发生DwordShoot攻击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VC6调试观察堆内存变化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未释放前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69230" cy="216090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可以看到，hp为0x003a0688,h1为0x003a0688，h1块首地址应该为0x003a0680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释放h1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74310" cy="208153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/>
          <w:color w:val="000000"/>
          <w:sz w:val="20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对比释放前后，可以看到不仅h1的块首信息变了，</w:t>
      </w:r>
      <w:r>
        <w:rPr>
          <w:rFonts w:hint="eastAsia"/>
          <w:color w:val="000000"/>
          <w:sz w:val="20"/>
        </w:rPr>
        <w:t>0</w:t>
      </w:r>
      <w:r>
        <w:rPr>
          <w:color w:val="000000"/>
          <w:sz w:val="20"/>
        </w:rPr>
        <w:t>x003a0688开始的块身位置的前</w:t>
      </w:r>
      <w:r>
        <w:rPr>
          <w:rFonts w:hint="eastAsia"/>
          <w:color w:val="000000"/>
          <w:sz w:val="20"/>
        </w:rPr>
        <w:t>8个字节（Flink和Blink）发生了变化，由0</w:t>
      </w:r>
      <w:r>
        <w:rPr>
          <w:color w:val="000000"/>
          <w:sz w:val="20"/>
        </w:rPr>
        <w:t>x000000</w:t>
      </w:r>
      <w:r>
        <w:rPr>
          <w:rFonts w:hint="eastAsia"/>
          <w:color w:val="000000"/>
          <w:sz w:val="20"/>
          <w:lang w:val="en-US" w:eastAsia="zh-CN"/>
        </w:rPr>
        <w:t>都</w:t>
      </w:r>
      <w:r>
        <w:rPr>
          <w:color w:val="000000"/>
          <w:sz w:val="20"/>
        </w:rPr>
        <w:t>变为</w:t>
      </w:r>
      <w:r>
        <w:rPr>
          <w:rFonts w:hint="eastAsia"/>
          <w:color w:val="000000"/>
          <w:sz w:val="20"/>
          <w:lang w:val="en-US" w:eastAsia="zh-CN"/>
        </w:rPr>
        <w:t>0x003a0198，实际上就是freelist[2]的地址。</w:t>
      </w:r>
    </w:p>
    <w:p>
      <w:pPr>
        <w:ind w:left="420" w:leftChars="200"/>
      </w:pPr>
      <w:r>
        <w:drawing>
          <wp:inline distT="0" distB="0" distL="114300" distR="114300">
            <wp:extent cx="5271135" cy="21291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跳转到0x003a0198处，可以看到freelist[2]的flink和blink存储的都是</w:t>
      </w:r>
      <w:r>
        <w:rPr>
          <w:rFonts w:hint="eastAsia"/>
          <w:color w:val="000000"/>
          <w:sz w:val="20"/>
        </w:rPr>
        <w:t>0</w:t>
      </w:r>
      <w:r>
        <w:rPr>
          <w:color w:val="000000"/>
          <w:sz w:val="20"/>
        </w:rPr>
        <w:t>x003a0688</w:t>
      </w:r>
      <w:r>
        <w:rPr>
          <w:rFonts w:hint="eastAsia"/>
          <w:color w:val="000000"/>
          <w:sz w:val="20"/>
          <w:lang w:eastAsia="zh-CN"/>
        </w:rPr>
        <w:t>，</w:t>
      </w:r>
      <w:r>
        <w:rPr>
          <w:rFonts w:hint="eastAsia"/>
          <w:color w:val="000000"/>
          <w:sz w:val="20"/>
          <w:lang w:val="en-US" w:eastAsia="zh-CN"/>
        </w:rPr>
        <w:t>说明h1是freelist[2]上唯一后继节点。</w:t>
      </w:r>
    </w:p>
    <w:p>
      <w:pPr>
        <w:ind w:left="420" w:leftChars="200"/>
        <w:rPr>
          <w:rFonts w:hint="eastAsia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释放h3、h5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查看h3的地址，Flink指向freelist[2],blink指向h1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69865" cy="224282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color w:val="000000"/>
          <w:sz w:val="20"/>
          <w:lang w:val="en-US" w:eastAsia="zh-CN"/>
        </w:rPr>
      </w:pPr>
    </w:p>
    <w:p>
      <w:pPr>
        <w:spacing w:line="300" w:lineRule="auto"/>
        <w:ind w:firstLine="420"/>
        <w:rPr>
          <w:color w:val="000000"/>
          <w:sz w:val="20"/>
        </w:rPr>
      </w:pPr>
      <w:r>
        <w:rPr>
          <w:rFonts w:hint="eastAsia"/>
          <w:color w:val="000000"/>
          <w:sz w:val="20"/>
          <w:lang w:val="en-US" w:eastAsia="zh-CN"/>
        </w:rPr>
        <w:t>再释放掉h5，此时</w:t>
      </w:r>
      <w:r>
        <w:rPr>
          <w:color w:val="000000"/>
          <w:sz w:val="20"/>
        </w:rPr>
        <w:t>此时freelist[2]链表状态</w:t>
      </w:r>
      <w:r>
        <w:rPr>
          <w:rFonts w:hint="eastAsia"/>
          <w:color w:val="000000"/>
          <w:sz w:val="20"/>
        </w:rPr>
        <w:t>为：</w:t>
      </w:r>
      <w:r>
        <w:rPr>
          <w:color w:val="000000"/>
          <w:sz w:val="20"/>
        </w:rPr>
        <w:t>freelist[2]</w:t>
      </w:r>
      <w:r>
        <w:rPr>
          <w:rFonts w:hint="eastAsia"/>
          <w:color w:val="000000"/>
          <w:sz w:val="20"/>
        </w:rPr>
        <w:t>&lt;=&gt;</w:t>
      </w:r>
      <w:r>
        <w:rPr>
          <w:color w:val="000000"/>
          <w:sz w:val="20"/>
        </w:rPr>
        <w:t>h1</w:t>
      </w:r>
      <w:r>
        <w:rPr>
          <w:rFonts w:hint="eastAsia"/>
          <w:color w:val="000000"/>
          <w:sz w:val="20"/>
        </w:rPr>
        <w:t>&lt;=&gt;</w:t>
      </w:r>
      <w:r>
        <w:rPr>
          <w:color w:val="000000"/>
          <w:sz w:val="20"/>
        </w:rPr>
        <w:t>h3</w:t>
      </w:r>
      <w:r>
        <w:rPr>
          <w:rFonts w:hint="eastAsia"/>
          <w:color w:val="000000"/>
          <w:sz w:val="20"/>
        </w:rPr>
        <w:t>&lt;=&gt;</w:t>
      </w:r>
      <w:r>
        <w:rPr>
          <w:color w:val="000000"/>
          <w:sz w:val="20"/>
        </w:rPr>
        <w:t>h5</w:t>
      </w:r>
      <w:r>
        <w:rPr>
          <w:rFonts w:hint="eastAsia"/>
          <w:color w:val="000000"/>
          <w:sz w:val="20"/>
        </w:rPr>
        <w:t>。</w:t>
      </w:r>
    </w:p>
    <w:p>
      <w:pPr>
        <w:ind w:left="420" w:leftChars="200"/>
        <w:rPr>
          <w:rFonts w:hint="default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执行HeapAlloc(hp,HEAP_ZERO_MEMORY,8)语句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摘除h1后查看freelist[2]（地址为0x003a0198）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9230" cy="223647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查看h3（地址为0x003a06c8）,后向指针指向freelist[2]</w:t>
      </w:r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2405" cy="213487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实际上，摘除h1发生了指针值的改写（附上汇编代码和图解）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057775" cy="10668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4422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00"/>
          <w:sz w:val="20"/>
        </w:rPr>
        <w:t>假设在执行该语句之前，h</w:t>
      </w:r>
      <w:r>
        <w:rPr>
          <w:b/>
          <w:bCs/>
          <w:color w:val="000000"/>
          <w:sz w:val="20"/>
        </w:rPr>
        <w:t>1的</w:t>
      </w:r>
      <w:r>
        <w:rPr>
          <w:rFonts w:hint="eastAsia"/>
          <w:b/>
          <w:bCs/>
          <w:color w:val="000000"/>
          <w:sz w:val="20"/>
        </w:rPr>
        <w:t>Flink和Blink被改写为特定地址和特定数值，那么就完成一次Dword</w:t>
      </w:r>
      <w:r>
        <w:rPr>
          <w:b/>
          <w:bCs/>
          <w:color w:val="000000"/>
          <w:sz w:val="20"/>
        </w:rPr>
        <w:t xml:space="preserve"> Shoot攻击</w:t>
      </w:r>
      <w:r>
        <w:rPr>
          <w:rFonts w:hint="eastAsia"/>
          <w:b/>
          <w:bCs/>
          <w:color w:val="000000"/>
          <w:sz w:val="20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通过使用vc6的调试器，查看堆区创建、释放过程中堆块前向指针、后向指针的变化，明白堆块工作的机理。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在这个过程中，如果堆块的前向指针、后向指针被恶意修改成特定地址和数值，就会完成DwordShoot攻击。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修改则利用堆溢出的机理，因此要养成检查数组是否越界、边界检查的编程习惯！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4177B"/>
    <w:multiLevelType w:val="singleLevel"/>
    <w:tmpl w:val="8494177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D3B18D"/>
    <w:multiLevelType w:val="singleLevel"/>
    <w:tmpl w:val="10D3B1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F770AE"/>
    <w:multiLevelType w:val="singleLevel"/>
    <w:tmpl w:val="65F770A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65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5</TotalTime>
  <ScaleCrop>false</ScaleCrop>
  <LinksUpToDate>false</LinksUpToDate>
  <CharactersWithSpaces>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2022-03-19T08:32:15Z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8D63E5E1A8AC4C019F9BFD5955B4C830</vt:lpwstr>
  </property>
</Properties>
</file>