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5" w:afterAutospacing="0" w:line="390" w:lineRule="atLeast"/>
        <w:ind w:left="0" w:right="0" w:firstLine="0"/>
        <w:jc w:val="center"/>
        <w:rPr>
          <w:rFonts w:hint="eastAsia" w:asciiTheme="minorEastAsia" w:hAnsiTheme="minorEastAsia" w:eastAsiaTheme="minorEastAsia" w:cstheme="minorEastAsia"/>
          <w:b/>
          <w:bCs w:val="0"/>
          <w:i w:val="0"/>
          <w:caps w:val="0"/>
          <w:color w:val="auto"/>
          <w:spacing w:val="0"/>
          <w:sz w:val="24"/>
          <w:szCs w:val="24"/>
        </w:rPr>
      </w:pPr>
      <w:r>
        <w:rPr>
          <w:rFonts w:hint="eastAsia" w:asciiTheme="minorEastAsia" w:hAnsiTheme="minorEastAsia" w:eastAsiaTheme="minorEastAsia" w:cstheme="minorEastAsia"/>
          <w:b/>
          <w:bCs w:val="0"/>
          <w:i w:val="0"/>
          <w:caps w:val="0"/>
          <w:color w:val="auto"/>
          <w:spacing w:val="0"/>
          <w:sz w:val="24"/>
          <w:szCs w:val="24"/>
          <w:bdr w:val="none" w:color="auto" w:sz="0" w:space="0"/>
          <w:shd w:val="clear" w:fill="FFFFFF"/>
        </w:rPr>
        <w:t>2016年6月英语四级考试真题</w:t>
      </w:r>
      <w:r>
        <w:rPr>
          <w:rFonts w:hint="eastAsia" w:asciiTheme="minorEastAsia" w:hAnsiTheme="minorEastAsia" w:eastAsiaTheme="minorEastAsia" w:cstheme="minorEastAsia"/>
          <w:b/>
          <w:bCs w:val="0"/>
          <w:i w:val="0"/>
          <w:caps w:val="0"/>
          <w:color w:val="auto"/>
          <w:spacing w:val="0"/>
          <w:sz w:val="24"/>
          <w:szCs w:val="24"/>
          <w:bdr w:val="none" w:color="auto" w:sz="0" w:space="0"/>
          <w:shd w:val="clear" w:fill="FFFFFF"/>
          <w:lang w:eastAsia="zh-CN"/>
        </w:rPr>
        <w:t>及</w:t>
      </w:r>
      <w:r>
        <w:rPr>
          <w:rFonts w:hint="eastAsia" w:asciiTheme="minorEastAsia" w:hAnsiTheme="minorEastAsia" w:eastAsiaTheme="minorEastAsia" w:cstheme="minorEastAsia"/>
          <w:b/>
          <w:bCs w:val="0"/>
          <w:i w:val="0"/>
          <w:caps w:val="0"/>
          <w:color w:val="auto"/>
          <w:spacing w:val="0"/>
          <w:sz w:val="24"/>
          <w:szCs w:val="24"/>
          <w:bdr w:val="none" w:color="auto" w:sz="0" w:space="0"/>
          <w:shd w:val="clear" w:fill="FFFFFF"/>
        </w:rPr>
        <w:t>答案(第2套)</w:t>
      </w:r>
    </w:p>
    <w:p>
      <w:pPr>
        <w:rPr>
          <w:rFonts w:hint="eastAsia" w:asciiTheme="minorEastAsia" w:hAnsiTheme="minorEastAsia" w:eastAsiaTheme="minorEastAsia" w:cstheme="minorEastAsia"/>
          <w:b w:val="0"/>
          <w:bCs/>
          <w:i w:val="0"/>
          <w:caps w:val="0"/>
          <w:color w:val="auto"/>
          <w:spacing w:val="0"/>
          <w:sz w:val="24"/>
          <w:szCs w:val="24"/>
          <w:shd w:val="clear" w:fill="FFFFFF"/>
        </w:rPr>
      </w:pP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bCs w:val="0"/>
          <w:i w:val="0"/>
          <w:caps w:val="0"/>
          <w:color w:val="auto"/>
          <w:spacing w:val="0"/>
          <w:sz w:val="24"/>
          <w:szCs w:val="24"/>
          <w:bdr w:val="none" w:color="auto" w:sz="0" w:space="0"/>
          <w:shd w:val="clear" w:fill="FFFFFF"/>
        </w:rPr>
        <w:t>Part I Writing </w:t>
      </w:r>
      <w:r>
        <w:rPr>
          <w:rStyle w:val="5"/>
          <w:rFonts w:hint="eastAsia" w:asciiTheme="minorEastAsia" w:hAnsiTheme="minorEastAsia" w:eastAsiaTheme="minorEastAsia" w:cstheme="minorEastAsia"/>
          <w:b/>
          <w:bCs w:val="0"/>
          <w:i w:val="0"/>
          <w:caps w:val="0"/>
          <w:color w:val="auto"/>
          <w:spacing w:val="0"/>
          <w:sz w:val="24"/>
          <w:szCs w:val="24"/>
          <w:bdr w:val="none" w:color="auto" w:sz="0" w:space="0"/>
          <w:shd w:val="clear" w:fill="FFFFFF"/>
        </w:rPr>
        <w:t>(30</w:t>
      </w:r>
      <w:r>
        <w:rPr>
          <w:rFonts w:hint="eastAsia" w:asciiTheme="minorEastAsia" w:hAnsiTheme="minorEastAsia" w:eastAsiaTheme="minorEastAsia" w:cstheme="minorEastAsia"/>
          <w:b/>
          <w:bCs w:val="0"/>
          <w:i w:val="0"/>
          <w:caps w:val="0"/>
          <w:color w:val="auto"/>
          <w:spacing w:val="0"/>
          <w:sz w:val="24"/>
          <w:szCs w:val="24"/>
          <w:bdr w:val="none" w:color="auto" w:sz="0" w:space="0"/>
          <w:shd w:val="clear" w:fill="FFFFFF"/>
        </w:rPr>
        <w:t> minutes</w:t>
      </w:r>
      <w:r>
        <w:rPr>
          <w:rStyle w:val="5"/>
          <w:rFonts w:hint="eastAsia" w:asciiTheme="minorEastAsia" w:hAnsiTheme="minorEastAsia" w:eastAsiaTheme="minorEastAsia" w:cstheme="minorEastAsia"/>
          <w:b/>
          <w:bCs w:val="0"/>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bCs w:val="0"/>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Directions</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For</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this</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part</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you</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are</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allowed</w:t>
      </w:r>
      <w:r>
        <w:rPr>
          <w:rFonts w:hint="eastAsia" w:asciiTheme="minorEastAsia" w:hAnsiTheme="minorEastAsia" w:eastAsiaTheme="minorEastAsia" w:cstheme="minorEastAsia"/>
          <w:b w:val="0"/>
          <w:bCs/>
          <w:i w:val="0"/>
          <w:caps w:val="0"/>
          <w:color w:val="auto"/>
          <w:spacing w:val="0"/>
          <w:sz w:val="24"/>
          <w:szCs w:val="24"/>
          <w:shd w:val="clear" w:fill="FFFFFF"/>
        </w:rPr>
        <w:t> 30</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minutes</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to</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write</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letter</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to</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express</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your</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thanks</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toone</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of</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your</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school</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teachers</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upon</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entering</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college</w:t>
      </w:r>
      <w:r>
        <w:rPr>
          <w:rFonts w:hint="eastAsia" w:asciiTheme="minorEastAsia" w:hAnsiTheme="minorEastAsia" w:eastAsiaTheme="minorEastAsia" w:cstheme="minorEastAsia"/>
          <w:b w:val="0"/>
          <w:bCs/>
          <w:i w:val="0"/>
          <w:caps w:val="0"/>
          <w:color w:val="auto"/>
          <w:spacing w:val="0"/>
          <w:sz w:val="24"/>
          <w:szCs w:val="24"/>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You</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should</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write</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at</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least</w:t>
      </w:r>
      <w:r>
        <w:rPr>
          <w:rFonts w:hint="eastAsia" w:asciiTheme="minorEastAsia" w:hAnsiTheme="minorEastAsia" w:eastAsiaTheme="minorEastAsia" w:cstheme="minorEastAsia"/>
          <w:b w:val="0"/>
          <w:bCs/>
          <w:i w:val="0"/>
          <w:caps w:val="0"/>
          <w:color w:val="auto"/>
          <w:spacing w:val="0"/>
          <w:sz w:val="24"/>
          <w:szCs w:val="24"/>
          <w:shd w:val="clear" w:fill="FFFFFF"/>
        </w:rPr>
        <w:t> 120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words</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but</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no</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more</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than</w:t>
      </w:r>
      <w:r>
        <w:rPr>
          <w:rFonts w:hint="eastAsia" w:asciiTheme="minorEastAsia" w:hAnsiTheme="minorEastAsia" w:eastAsiaTheme="minorEastAsia" w:cstheme="minorEastAsia"/>
          <w:b w:val="0"/>
          <w:bCs/>
          <w:i w:val="0"/>
          <w:caps w:val="0"/>
          <w:color w:val="auto"/>
          <w:spacing w:val="0"/>
          <w:sz w:val="24"/>
          <w:szCs w:val="24"/>
          <w:shd w:val="clear" w:fill="FFFFFF"/>
        </w:rPr>
        <w:t> 180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words</w:t>
      </w:r>
      <w:r>
        <w:rPr>
          <w:rFonts w:hint="eastAsia" w:asciiTheme="minorEastAsia" w:hAnsiTheme="minorEastAsia" w:eastAsiaTheme="minorEastAsia" w:cstheme="minorEastAsia"/>
          <w:b w:val="0"/>
          <w:bCs/>
          <w:i w:val="0"/>
          <w:caps w:val="0"/>
          <w:color w:val="auto"/>
          <w:spacing w:val="0"/>
          <w:sz w:val="24"/>
          <w:szCs w:val="24"/>
          <w:shd w:val="clear" w:fill="FFFFFF"/>
        </w:rPr>
        <w:t>.</w:t>
      </w:r>
      <w:bookmarkStart w:id="0" w:name="_GoBack"/>
      <w:bookmarkEnd w:id="0"/>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注意：</w:t>
      </w:r>
      <w:r>
        <w:rPr>
          <w:rFonts w:hint="eastAsia" w:asciiTheme="minorEastAsia" w:hAnsiTheme="minorEastAsia" w:eastAsiaTheme="minorEastAsia" w:cstheme="minorEastAsia"/>
          <w:b w:val="0"/>
          <w:bCs/>
          <w:i w:val="0"/>
          <w:caps w:val="0"/>
          <w:color w:val="auto"/>
          <w:spacing w:val="0"/>
          <w:sz w:val="24"/>
          <w:szCs w:val="24"/>
          <w:shd w:val="clear" w:fill="FFFFFF"/>
        </w:rPr>
        <w:t>此部分试题在答题卡1上</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shd w:val="clear" w:fill="FFFFFF"/>
        </w:rPr>
        <w:t>________________________________________________________________________________________________________________________________________________________________________________________________________________________</w:t>
      </w:r>
      <w:r>
        <w:rPr>
          <w:rFonts w:hint="eastAsia" w:asciiTheme="minorEastAsia" w:hAnsiTheme="minorEastAsia" w:eastAsiaTheme="minorEastAsia" w:cstheme="minorEastAsia"/>
          <w:b w:val="0"/>
          <w:bCs/>
          <w:i w:val="0"/>
          <w:caps w:val="0"/>
          <w:color w:val="auto"/>
          <w:spacing w:val="0"/>
          <w:sz w:val="24"/>
          <w:szCs w:val="24"/>
          <w:shd w:val="clear" w:fill="FFFFFF"/>
        </w:rPr>
        <w:t>_______________</w:t>
      </w:r>
    </w:p>
    <w:p>
      <w:pPr>
        <w:rPr>
          <w:rFonts w:hint="eastAsia" w:asciiTheme="minorEastAsia" w:hAnsiTheme="minorEastAsia" w:eastAsiaTheme="minorEastAsia" w:cstheme="minorEastAsia"/>
          <w:b w:val="0"/>
          <w:bCs/>
          <w:i w:val="0"/>
          <w:caps w:val="0"/>
          <w:color w:val="auto"/>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eastAsia" w:asciiTheme="minorEastAsia" w:hAnsiTheme="minorEastAsia" w:eastAsiaTheme="minorEastAsia" w:cstheme="minorEastAsia"/>
          <w:b/>
          <w:bCs w:val="0"/>
          <w:i w:val="0"/>
          <w:caps w:val="0"/>
          <w:color w:val="auto"/>
          <w:spacing w:val="0"/>
          <w:sz w:val="24"/>
          <w:szCs w:val="24"/>
          <w:bdr w:val="none" w:color="auto" w:sz="0" w:space="0"/>
          <w:shd w:val="clear" w:fill="FFFFFF"/>
        </w:rPr>
      </w:pPr>
      <w:r>
        <w:rPr>
          <w:rFonts w:hint="eastAsia" w:asciiTheme="minorEastAsia" w:hAnsiTheme="minorEastAsia" w:eastAsiaTheme="minorEastAsia" w:cstheme="minorEastAsia"/>
          <w:b/>
          <w:bCs w:val="0"/>
          <w:i w:val="0"/>
          <w:caps w:val="0"/>
          <w:color w:val="auto"/>
          <w:spacing w:val="0"/>
          <w:sz w:val="24"/>
          <w:szCs w:val="24"/>
          <w:bdr w:val="none" w:color="auto" w:sz="0" w:space="0"/>
          <w:shd w:val="clear" w:fill="FFFFFF"/>
        </w:rPr>
        <w:t>Part II Listening Comprehension </w:t>
      </w:r>
      <w:r>
        <w:rPr>
          <w:rStyle w:val="5"/>
          <w:rFonts w:hint="eastAsia" w:asciiTheme="minorEastAsia" w:hAnsiTheme="minorEastAsia" w:eastAsiaTheme="minorEastAsia" w:cstheme="minorEastAsia"/>
          <w:b/>
          <w:bCs w:val="0"/>
          <w:i w:val="0"/>
          <w:caps w:val="0"/>
          <w:color w:val="auto"/>
          <w:spacing w:val="0"/>
          <w:sz w:val="24"/>
          <w:szCs w:val="24"/>
          <w:bdr w:val="none" w:color="auto" w:sz="0" w:space="0"/>
          <w:shd w:val="clear" w:fill="FFFFFF"/>
        </w:rPr>
        <w:t>(30</w:t>
      </w:r>
      <w:r>
        <w:rPr>
          <w:rFonts w:hint="eastAsia" w:asciiTheme="minorEastAsia" w:hAnsiTheme="minorEastAsia" w:eastAsiaTheme="minorEastAsia" w:cstheme="minorEastAsia"/>
          <w:b/>
          <w:bCs w:val="0"/>
          <w:i w:val="0"/>
          <w:caps w:val="0"/>
          <w:color w:val="auto"/>
          <w:spacing w:val="0"/>
          <w:sz w:val="24"/>
          <w:szCs w:val="24"/>
          <w:bdr w:val="none" w:color="auto" w:sz="0" w:space="0"/>
          <w:shd w:val="clear" w:fill="FFFFFF"/>
        </w:rPr>
        <w:t> minutes</w:t>
      </w:r>
      <w:r>
        <w:rPr>
          <w:rStyle w:val="5"/>
          <w:rFonts w:hint="eastAsia" w:asciiTheme="minorEastAsia" w:hAnsiTheme="minorEastAsia" w:eastAsiaTheme="minorEastAsia" w:cstheme="minorEastAsia"/>
          <w:b/>
          <w:bCs w:val="0"/>
          <w:i w:val="0"/>
          <w:caps w:val="0"/>
          <w:color w:val="auto"/>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pPr>
      <w:r>
        <w:rPr>
          <w:rFonts w:hint="eastAsia" w:asciiTheme="minorEastAsia" w:hAnsiTheme="minorEastAsia" w:eastAsiaTheme="minorEastAsia" w:cstheme="minorEastAsia"/>
          <w:b/>
          <w:bCs w:val="0"/>
          <w:i w:val="0"/>
          <w:caps w:val="0"/>
          <w:color w:val="auto"/>
          <w:spacing w:val="0"/>
          <w:sz w:val="24"/>
          <w:szCs w:val="24"/>
          <w:bdr w:val="none" w:color="auto" w:sz="0" w:space="0"/>
          <w:shd w:val="clear" w:fill="FFFFFF"/>
        </w:rPr>
        <w:t>Section A News Report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Directions： In this section， you will hear threenews reports。 At the end of each news report， you will hear two or three questions。 Both thenews report and the questions will be spoken only once。 After you hear a question， you</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must choose the best answer from the four choices marked A）， B）， C） and D）。 Thenmark the corresponding letter on Answer Sheet 1 with a single line through the centre。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Drections</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Questions </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1</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and </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2</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are based on the news report you have just heard</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注意：此部分试题请在答题卡1上作答。</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Question 1</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How college students can improve their sleep habits.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Why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sufficient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sleep is important for college students.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Why college students are more likely to have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stress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problems.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How college students can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handle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their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psychological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problems.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pP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Question 2</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It is not easy to improve one's sleep habits.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It is not good for students to play video games.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Students who are better prepared generally get higher scores in examinations.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Making last-minute preparations for tests may be less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effective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than sleeping.</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Drections</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Questions </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3</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and </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4</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are based on the news report you have just heard</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pP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Question 3</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Whether more airports should be built around London.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Whether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adequate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investment is being made to improve airport facilities.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Whether the British Airports Authority should sell off some of its assets.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Whether the Spanish company could offer better service.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pP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Question 4</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Inefficient management.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Poor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ownership</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structure.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Lack of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innovation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and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competition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Lack of runway and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terminal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capacity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Drections</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Questions </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5</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to </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7</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are based on the news report you have just heard</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pP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Question 5</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Report the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nicotine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content of their cigarettes.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Set a limit to the production of their cigarettes.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Take steps to reduce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nicotine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in their products.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Study the effects of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nicotine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on young smokers.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pP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Question 6</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The biggest increase in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nicotine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content tended to be in brands young smokers like.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Big tobacco companies were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frank</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with their customers about the hazards of smoking.</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Brands which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contain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higher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nicotine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content were found to be much more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popular</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Tobacco companies refused to discuss the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detailed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nicotine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content of their products.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pP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Question 7</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They promised to reduce the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nicotine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content in cigarettes.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They have not fully realized the harmful effect of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nicotine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They were not prepared to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comment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on the cigarette study.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They will pay more attention to the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quality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of their products.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eastAsia" w:asciiTheme="minorEastAsia" w:hAnsiTheme="minorEastAsia" w:eastAsiaTheme="minorEastAsia" w:cstheme="minorEastAsia"/>
          <w:b w:val="0"/>
          <w:bCs/>
          <w:i w:val="0"/>
          <w:caps w:val="0"/>
          <w:color w:val="auto"/>
          <w:spacing w:val="0"/>
          <w:sz w:val="24"/>
          <w:szCs w:val="24"/>
        </w:rPr>
      </w:pP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bCs w:val="0"/>
          <w:i w:val="0"/>
          <w:caps w:val="0"/>
          <w:color w:val="auto"/>
          <w:spacing w:val="0"/>
          <w:sz w:val="24"/>
          <w:szCs w:val="24"/>
          <w:bdr w:val="none" w:color="auto" w:sz="0" w:space="0"/>
          <w:shd w:val="clear" w:fill="FFFFFF"/>
        </w:rPr>
        <w:t>Section B Conversation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Directions： In this section， you will hear two long conversations。 At the end of eachconversations you will hear four questions。 Both the conversations and the question-s will bespoken only once。 After you hear a question。 You</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must choose the best answer from the four choices marked A），B），C）and D）。 Then markthe corresponding letter on Answer Sheet 1 with a single line through the centre。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注意：此部分试题请在答题卡1上作答。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eastAsia" w:asciiTheme="minorEastAsia" w:hAnsiTheme="minorEastAsia" w:eastAsiaTheme="minorEastAsia" w:cstheme="minorEastAsia"/>
          <w:b w:val="0"/>
          <w:bCs/>
          <w:i w:val="0"/>
          <w:caps w:val="0"/>
          <w:color w:val="auto"/>
          <w:spacing w:val="0"/>
          <w:sz w:val="24"/>
          <w:szCs w:val="24"/>
        </w:rPr>
      </w:pP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Drections</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Questions </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8</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to </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11</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are based on the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conversation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you have just heard</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pP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Question 8</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Indonesia.</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Holland.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Sweden.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England.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Question 9</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Getting a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coach</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who can offer real help.</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Talking with her boyfriend in Dutch.</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Learning a language where it is not spoken.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Acquiring the necessary ability to socialize.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Question 10</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Listening to language programs on the radio.</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Trying to speak it as much as one can.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Making friends with native speakers.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Practicing reading aloud as often as possible.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Question 11</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It creates an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environment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for socializing.</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It offers various courses with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credit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points.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It trains young people's leadership abilities.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It provides opportunities for language practice.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Drections</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Questions </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12</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to </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15</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are based on the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conversation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you have just heard</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Question 12</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The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impact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of engine design on road safety.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The role policemen play in traffic safety.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A sense of freedom driving gives.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Rules and regulations for driving.</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Question 13</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Make cars with automatic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control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Make cars that have better brakes.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Make cars that are less powerful.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Make cars with higher standards.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Question 14</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They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tend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to drive responsibly.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They like to go at high speed.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They keep within speed limits.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They follow traffic rules closely.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Question 15</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It is a bad idea.</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It is not useful.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It is as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effective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as speed bumps.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It should be combined with education.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pP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bCs w:val="0"/>
          <w:i w:val="0"/>
          <w:caps w:val="0"/>
          <w:color w:val="auto"/>
          <w:spacing w:val="0"/>
          <w:sz w:val="24"/>
          <w:szCs w:val="24"/>
          <w:bdr w:val="none" w:color="auto" w:sz="0" w:space="0"/>
          <w:shd w:val="clear" w:fill="FFFFFF"/>
        </w:rPr>
        <w:t>Section C Passage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Directions： In this section， you will hear three passages。 At the end of each passage， youwill hear three or four questions。 Both the passage and the questions will be spoken onlyonce。 After you hear a question， you must choose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the best answer from the four choices marked A），B），C）and D）。Then mark thecorresponding letter on Answer Sheet 1 with a single line through the centre。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Drections</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Questions </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16</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to </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18</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are based on the passage you have just heard</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注意：此部分试题请在答题卡1上作答。</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Question 16</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The card got damaged.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The card was found invalid.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The card reader failed to do the scanning.</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The card reader broke down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unexpectedly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Question 17</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By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covering</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the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credit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card with a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layer</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of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plastic</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By calling the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credit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card company for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confirmation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By seeking help from the card reader maker Verifone.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By typing the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credit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card number into the cash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register</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Question 18</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Affect the sales of high-tech appliances.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Change the lifestyle of many Americans.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Give birth to many new technological inventions.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Produce many low-tech fixes for high-tech failures.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Drections</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Questions </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19</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to </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21</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are based on the passage you have just heard</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Question 19</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They are set by the dean of the graduate school.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They are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determined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by the advising board.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They leave much room for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improvement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They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vary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among different departments.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Question 20</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By consulting the examining committee.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By reading the Bulletin of Information.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By contacting the departmental office.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By visiting the university's website.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Question 21</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They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specify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the number of credits students must earn.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They are harder to meet than those for undergraduates.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They have to be approved by the examining committee.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They are the same among various divisions of the university.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Drections</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Questions </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22</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to </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25</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are based on the passage you have just heard</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Question 22</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Students majoring in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nutrition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Students in health classes.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Ph.D. candidates in dieting.</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Middle and high school teachers.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Question 23</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Its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overestimate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of the effect of dieting.</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Its mistaken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conception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of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nutrition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Its changing criteria for beauty.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Its overemphasis on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thinness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Question 24</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To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illustrate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her point that beauty is but skin deep.</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To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demonstrate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the magic effect of dieting on women.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To explain how computer images can be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misleading</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To prove that technology has impacted our culture.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Question 25</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To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persuade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girls to stop dieting.</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To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promote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her own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concept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of beauty.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To establish an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emotional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connection with students.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To help students rid themselves of bad living habits.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eastAsia" w:asciiTheme="minorEastAsia" w:hAnsiTheme="minorEastAsia" w:eastAsiaTheme="minorEastAsia" w:cstheme="minorEastAsia"/>
          <w:b w:val="0"/>
          <w:bCs/>
          <w:i w:val="0"/>
          <w:caps w:val="0"/>
          <w:color w:val="auto"/>
          <w:spacing w:val="0"/>
          <w:sz w:val="24"/>
          <w:szCs w:val="24"/>
        </w:rPr>
      </w:pPr>
      <w:r>
        <w:rPr>
          <w:rFonts w:hint="eastAsia" w:asciiTheme="minorEastAsia" w:hAnsiTheme="minorEastAsia" w:eastAsiaTheme="minorEastAsia" w:cstheme="minorEastAsia"/>
          <w:b/>
          <w:bCs w:val="0"/>
          <w:i w:val="0"/>
          <w:caps w:val="0"/>
          <w:color w:val="auto"/>
          <w:spacing w:val="0"/>
          <w:sz w:val="24"/>
          <w:szCs w:val="24"/>
          <w:bdr w:val="none" w:color="auto" w:sz="0" w:space="0"/>
          <w:shd w:val="clear" w:fill="FFFFFF"/>
        </w:rPr>
        <w:t>Part III Reading Comprehension </w:t>
      </w:r>
      <w:r>
        <w:rPr>
          <w:rStyle w:val="5"/>
          <w:rFonts w:hint="eastAsia" w:asciiTheme="minorEastAsia" w:hAnsiTheme="minorEastAsia" w:eastAsiaTheme="minorEastAsia" w:cstheme="minorEastAsia"/>
          <w:b/>
          <w:bCs w:val="0"/>
          <w:i w:val="0"/>
          <w:caps w:val="0"/>
          <w:color w:val="auto"/>
          <w:spacing w:val="0"/>
          <w:sz w:val="24"/>
          <w:szCs w:val="24"/>
          <w:bdr w:val="none" w:color="auto" w:sz="0" w:space="0"/>
          <w:shd w:val="clear" w:fill="FFFFFF"/>
        </w:rPr>
        <w:t>(40</w:t>
      </w:r>
      <w:r>
        <w:rPr>
          <w:rFonts w:hint="eastAsia" w:asciiTheme="minorEastAsia" w:hAnsiTheme="minorEastAsia" w:eastAsiaTheme="minorEastAsia" w:cstheme="minorEastAsia"/>
          <w:b/>
          <w:bCs w:val="0"/>
          <w:i w:val="0"/>
          <w:caps w:val="0"/>
          <w:color w:val="auto"/>
          <w:spacing w:val="0"/>
          <w:sz w:val="24"/>
          <w:szCs w:val="24"/>
          <w:bdr w:val="none" w:color="auto" w:sz="0" w:space="0"/>
          <w:shd w:val="clear" w:fill="FFFFFF"/>
        </w:rPr>
        <w:t> minutes</w:t>
      </w:r>
      <w:r>
        <w:rPr>
          <w:rStyle w:val="5"/>
          <w:rFonts w:hint="eastAsia" w:asciiTheme="minorEastAsia" w:hAnsiTheme="minorEastAsia" w:eastAsiaTheme="minorEastAsia" w:cstheme="minorEastAsia"/>
          <w:b/>
          <w:bCs w:val="0"/>
          <w:i w:val="0"/>
          <w:caps w:val="0"/>
          <w:color w:val="auto"/>
          <w:spacing w:val="0"/>
          <w:sz w:val="24"/>
          <w:szCs w:val="24"/>
          <w:bdr w:val="none" w:color="auto" w:sz="0" w:space="0"/>
          <w:shd w:val="clear" w:fill="FFFFFF"/>
        </w:rPr>
        <w:t>)</w:t>
      </w:r>
      <w:r>
        <w:rPr>
          <w:rStyle w:val="5"/>
          <w:rFonts w:hint="eastAsia" w:asciiTheme="minorEastAsia" w:hAnsiTheme="minorEastAsia" w:eastAsiaTheme="minorEastAsia" w:cstheme="minorEastAsia"/>
          <w:b/>
          <w:bCs w:val="0"/>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bCs w:val="0"/>
          <w:i w:val="0"/>
          <w:caps w:val="0"/>
          <w:color w:val="auto"/>
          <w:spacing w:val="0"/>
          <w:sz w:val="24"/>
          <w:szCs w:val="24"/>
          <w:bdr w:val="none" w:color="auto" w:sz="0" w:space="0"/>
          <w:shd w:val="clear" w:fill="FFFFFF"/>
        </w:rPr>
        <w:t>Section A</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Directions</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In this section, there is a passage withten blanks. You are required to select one word foreach blank from a list of choices given in a word bankfollowing the passage. Read the passage through carefully before making your choices. Eachchoice in the bank is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identified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by a letter. Please mark the corresponding letter on AnswerSheet 2 with a single line through the centre. You may not use any of the words in the bankmore than once.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Questions </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26</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to </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35</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are based on the following passage</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Physical activity does the body good, and there's growing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evidence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that it helps the brain too.Researchers in the Netherlands report that children who get more exercise, whether at school oron their own, __26__ to have higher GPAs and better scores on standardized tests. In a __27__of 14 studies that looked at physical activity and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academic</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__28__ , investigators found thatthe more children moved, the better their grades were in school, __29__ in the basic subjectsof math, English and reading.</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The data will certainly fuel the ongoing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debate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over whether physical education classes shouldbe cut as schools struggle to __30__ on smaller budgets. The arguments against physicaleducation have included concerns that gym time may be taking away from study time. Withstandardized test scores in the U.S. __31__ in recent years, some administrators believestudents need to spend more time in the classroom instead of on the playground. But as thesefindings show, exercise and academics may not be __32__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exclusive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Physical activity canimprove blood __33__ to the brain, fueling memory, attention and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creativity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which are__34__ to learning. And exercise releases hormones that can improve __35__ and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relievestress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which can also help learning. So while it may seem as if kids are just exercising theirbodies when they're running around, they may actually be exercising their brains as well.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A.attendance B.</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consequently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C.</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current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D.depressing E.dropping F.</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essential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G.</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feasible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H.flow I.mood J.mutually K.particularly 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performance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M.review 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survive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O.</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tend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eastAsia" w:asciiTheme="minorEastAsia" w:hAnsiTheme="minorEastAsia" w:eastAsiaTheme="minorEastAsia" w:cstheme="minorEastAsia"/>
          <w:b w:val="0"/>
          <w:bCs/>
          <w:i w:val="0"/>
          <w:caps w:val="0"/>
          <w:color w:val="auto"/>
          <w:spacing w:val="0"/>
          <w:sz w:val="24"/>
          <w:szCs w:val="24"/>
        </w:rPr>
      </w:pPr>
      <w:r>
        <w:rPr>
          <w:rFonts w:hint="eastAsia" w:asciiTheme="minorEastAsia" w:hAnsiTheme="minorEastAsia" w:eastAsiaTheme="minorEastAsia" w:cstheme="minorEastAsia"/>
          <w:b/>
          <w:bCs w:val="0"/>
          <w:i w:val="0"/>
          <w:caps w:val="0"/>
          <w:color w:val="auto"/>
          <w:spacing w:val="0"/>
          <w:sz w:val="24"/>
          <w:szCs w:val="24"/>
          <w:bdr w:val="none" w:color="auto" w:sz="0" w:space="0"/>
          <w:shd w:val="clear" w:fill="FFFFFF"/>
        </w:rPr>
        <w:t>Section B</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Directions</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In this section, you are going to read a passage with ten statements attached to it.Each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statement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contains information given in one of the paragraphs Identify the paragraphfrom which the information is derived. You may choose a paragraph more than once. Eachparagraph is marked with a letter. Answer the questions by marking the corresponding letter onAnswer Sheet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eastAsia" w:asciiTheme="minorEastAsia" w:hAnsiTheme="minorEastAsia" w:eastAsiaTheme="minorEastAsia" w:cstheme="minorEastAsia"/>
          <w:b w:val="0"/>
          <w:bCs/>
          <w:i w:val="0"/>
          <w:caps w:val="0"/>
          <w:color w:val="auto"/>
          <w:spacing w:val="0"/>
          <w:sz w:val="24"/>
          <w:szCs w:val="24"/>
        </w:rPr>
      </w:pP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Finding the Right Home</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and Contentment</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Too</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When your elderly relative needs to enter some sort of long-term care facility—a momentfew parents or children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approach</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without fear—what you would like is to have everything madeclear.</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Does assisted living really mark a great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improvement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over a nursing home, or has theindustry simply hired better interior designers? Are nursing homes as bad as people fear, or isthat an out-moded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stereotype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(固定</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lang w:eastAsia="zh-CN"/>
        </w:rPr>
        <w:t>看</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法)? Can doing one's homework really steer families tothe best places? It is genuinely hard to know.</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I am about to make things more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complicated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by suggesting that what kind of facility anolder person lives in may matter less than we have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assumed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And that the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characteristics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adult children look for when they begin the search are not necessarily the things that make adifference to the people who are going to move in. I am not talking about the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quality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of care,let me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hastily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add. Nobody flourishes in a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gloomy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environment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with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irresponsible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staff anda poor safety record. But an accumulating body of research indicates that some distinctionsbetween one type of elder care and another have little real bearing on how well residents do.</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The most recent of these studies, published in The Journal of Applied Gerontology, surveyed150 Connecticut residents of assisted living, nursing homes and smaller residential care homes(known in some states as board and care homes or adult care homes). Researchers from theUniversity of Connecticut Health Center asked the residents a large number of questions abouttheir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quality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of life,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emotional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well-being and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social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interaction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as well as about the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quality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of the facilities.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[E]"We thought we would see differences based on the housing types," said the lead author ofthe study, Julie Robison, an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associate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professor of medicine at the university. A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reasonableassumption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don't families struggle to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avoid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nursing homes and suffer real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guilt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if theycan't?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[F] In the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initial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results, assisted living residents did paint the most positive picture. They wereless likely to report symptoms of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depression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than those in the other facilities, for instance, andless likely to be bored or lonely. They scored higher on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social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interaction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[G] But when the researchers plugged in a number of other variables, such differencesdisappeared. It is not the housing type, they found, that creates differences in residents'responses. "It is the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characteristics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of the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specific</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environment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they are in, combined withtheir own personal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characteristics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—how healthy they feel they are, their age and marital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status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Dr. Robison explained. Whether residents felt involved in the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decision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to move andhow long they had lived there also proved significant.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[H] An elderly person who describes herself as in poor health, therefore, might be no less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depressed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in assisted living (even if her children preferred it) than in a nursing home. Aperson who had input into where he would move and has had time to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adapt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to it might do aswell in a nursing home as in a small residential care home, other factors being equal. It is an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interaction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between the person and the place, not the sort of place in itself, that leads tobetter or worse experiences. "You can't just say, 'Let's put this person in a residential care homeinstead of a nursing home—she will be much better off,'" Dr. Robison said. What matters, sheadded, "is a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combination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of what people bring in with them, and what they find there."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[I] Such findings, which run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counter</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to common sense, have surfaced before. In a multi-statestudy of assisted living, for instance, University of North Carolina researchers found that a hostof variables—the facility's type, size or age; whether a chain owned it; how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attractive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theneighborhood was—had no significant relationship to how the residents fared in terms of illness,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mental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decline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hospitalizations or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mortality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What mattered most was the residents, physicalhealth and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mental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status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What people were like when they came in had greater</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consequence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than what happened once they were there.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[J] As I was considering all this, a press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release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from a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respected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research firm crossed mydesk, announcing that the five-star rating system that Medicare developed in 2008 to helpfamilies compare nursing home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quality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also has little relationship to how satisfied its residentsor their family members are. As a matter of fact, consumers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expressed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higher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satisfaction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with the one-star facilities, the lowest rated, than with the five-star ones. (More on this studyand the star ratings will appear in a subsequent post.)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[K] Before we collectively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tear</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our hair out—how are we supposed to find our way in a</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landscape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this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confusing</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?—here is a thought from Dr. Philip Sloane, a geriatrician (老年病学专家) at the University of North Carolina："In a way, that could be liberating for families."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[L] Of course, sons and daughters want to visit the facilities, talk to the administrators andresidents and other families, and do everything possible to fulfill their duties. But perhaps theydon't have to turn themselves into private investigators or Congressional subcommittees. "Families can look a bit more for where the residents are going to be happy," Dr. Sloane said.And involving the future resident in the process can be very important.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[M] We all have our own ideas about what would bring our parents happiness. They have theirideas, too. A friend recently took her mother to visit an expensive assisted living/nursing homenear my town. I have seen this place—it is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elegant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inside and out. But nobody greeted thedaughter and mother when they arrived, though the visit had been planned; nobody introducedthem to the other residents. When they had lunch in the dining room, they sat alone at a table.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[N] The daughter feared her mother would be ignored there, and so she decided to move herinto a more welcoming facility. Based on what is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emerging</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from some of this research, thatmight have been as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rational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 way as any to reach a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decision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36. Many people feel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guilty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when they cannot find a place other than a nursing home for theirparents.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37. Though it helps for children to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investigate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care facilities, involving their parents in the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decision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-making process may prove very important.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38. It is really difficult to tell if assisted living is better than a nursing home.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39. How a resident feels depends on an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interaction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between themselves and the care facilitythey live in.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40. The author thinks her friend made a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rational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decision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in choosing a more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hospitable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place over an apparently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elegant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assisted living home.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41. The system Medicare developed to rate nursing home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quality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is of little help to finding asatisfactory place.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42. At first the researchers of the most recent study found residents in assisted living facilitiesgave higher scores on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social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interaction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43. What kind of care facility old people live in may be less important than we think.</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44. The findings of the latest research were similar to an earlier multi-state study of assistedliving.</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45. A resident's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satisfaction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with a care facility has much to do with whether they hadparticipated in the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decision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to move in and how long they had stayed there.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eastAsia" w:asciiTheme="minorEastAsia" w:hAnsiTheme="minorEastAsia" w:eastAsiaTheme="minorEastAsia" w:cstheme="minorEastAsia"/>
          <w:b/>
          <w:bCs w:val="0"/>
          <w:i w:val="0"/>
          <w:caps w:val="0"/>
          <w:color w:val="auto"/>
          <w:spacing w:val="0"/>
          <w:sz w:val="24"/>
          <w:szCs w:val="24"/>
        </w:rPr>
      </w:pPr>
      <w:r>
        <w:rPr>
          <w:rFonts w:hint="eastAsia" w:asciiTheme="minorEastAsia" w:hAnsiTheme="minorEastAsia" w:eastAsiaTheme="minorEastAsia" w:cstheme="minorEastAsia"/>
          <w:b/>
          <w:bCs w:val="0"/>
          <w:i w:val="0"/>
          <w:caps w:val="0"/>
          <w:color w:val="auto"/>
          <w:spacing w:val="0"/>
          <w:sz w:val="24"/>
          <w:szCs w:val="24"/>
          <w:bdr w:val="none" w:color="auto" w:sz="0" w:space="0"/>
          <w:shd w:val="clear" w:fill="FFFFFF"/>
        </w:rPr>
        <w:t>Section 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eastAsia" w:asciiTheme="minorEastAsia" w:hAnsiTheme="minorEastAsia" w:eastAsiaTheme="minorEastAsia" w:cstheme="minorEastAsia"/>
          <w:b w:val="0"/>
          <w:bCs/>
          <w:i w:val="0"/>
          <w:caps w:val="0"/>
          <w:color w:val="auto"/>
          <w:spacing w:val="0"/>
          <w:sz w:val="24"/>
          <w:szCs w:val="24"/>
        </w:rPr>
      </w:pP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Directions</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In this section, you will hear a passage three times. When the passage is read forthe first time，you should listen carefully for its general idea.When the passage is read for thesecond time，you are required to fill in the blanks with the exact words you have just heard.Finally，when the passage is read for the third time，you should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check</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what you have written.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注意：此部分试题请在答题卡1上作答。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eastAsia" w:asciiTheme="minorEastAsia" w:hAnsiTheme="minorEastAsia" w:eastAsiaTheme="minorEastAsia" w:cstheme="minorEastAsia"/>
          <w:b w:val="0"/>
          <w:bCs/>
          <w:i w:val="0"/>
          <w:caps w:val="0"/>
          <w:color w:val="auto"/>
          <w:spacing w:val="0"/>
          <w:sz w:val="24"/>
          <w:szCs w:val="24"/>
        </w:rPr>
      </w:pP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Passage One</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Questions </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46</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to </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50</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are based on the following passage</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As Artificial Intelligence (AI) becomes increasingly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sophisticated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there are growing concernsthat robots could become a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threat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This danger can be avoided, according to computer scienceprofessor Stuart Russell, if we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figure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out how to turn human values into a programmable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code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Russell argues that as robots take on more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complicated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tasks, it's necessary to translate our</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morals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into AI language.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For example, if a robot does chores around the house, you wouldn't want it to put the pet cat inthe oven to make dinner for the hungry children. "You would want that robot preloaded with agood set of values," said Russell.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Some robots are already programmed with basic human values. For example, mobile robotshave been programmed to keep a comfortable distance from humans. Obviously there arecultural differences, but if you were talking to another person and they came up close in yourpersonal space, you wouldn't think that's the kind of thing a properly brought-up person woulddo.</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It will be possible to create more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sophisticated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moral machines, if only we can find a way toset out human values as clear rules.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Robots could also learn values from drawing patterns from large sets of data on humanbehavior. They are dangerous only if programmers are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careless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The biggest concern with robots going against human values is that human beings fail to do</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sufficient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testing and they've produced a system that will break some kind of taboo (禁忌).</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One simple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check</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would be to program a robot to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check</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the correct course of action with ahuman when presented with an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unusual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situation.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If the robot is unsure whether an animal is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suitable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for the microwave, it has the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opportunity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to stop, send out beeps (嘟嘟声), and ask for directions from a human. If we humans aren'tquite sure about a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decision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we go and ask somebody else.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The most difficult step in programming values will be deciding exactly what we believe is moral,and how to create a set of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ethical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rules. But if we come up with an answer, robots could begood for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humanity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eastAsia" w:asciiTheme="minorEastAsia" w:hAnsiTheme="minorEastAsia" w:eastAsiaTheme="minorEastAsia" w:cstheme="minorEastAsia"/>
          <w:b w:val="0"/>
          <w:bCs/>
          <w:i w:val="0"/>
          <w:caps w:val="0"/>
          <w:color w:val="auto"/>
          <w:spacing w:val="0"/>
          <w:sz w:val="24"/>
          <w:szCs w:val="24"/>
        </w:rPr>
      </w:pP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46. What does the author say about the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threat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of robots?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It may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constitute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challenge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to computer programmers.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It accompanies all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machinery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involving high technology.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It can be avoided if human values are translated into their language.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It has become an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inevitable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peril as technology gets more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sophisticated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eastAsia" w:asciiTheme="minorEastAsia" w:hAnsiTheme="minorEastAsia" w:eastAsiaTheme="minorEastAsia" w:cstheme="minorEastAsia"/>
          <w:b w:val="0"/>
          <w:bCs/>
          <w:i w:val="0"/>
          <w:caps w:val="0"/>
          <w:color w:val="auto"/>
          <w:spacing w:val="0"/>
          <w:sz w:val="24"/>
          <w:szCs w:val="24"/>
        </w:rPr>
      </w:pP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47. What would we think of a person who invades our personal space according to the author?</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They are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aggressive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They are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outgoing</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They are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ignorant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They are ill-bred.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eastAsia" w:asciiTheme="minorEastAsia" w:hAnsiTheme="minorEastAsia" w:eastAsiaTheme="minorEastAsia" w:cstheme="minorEastAsia"/>
          <w:b w:val="0"/>
          <w:bCs/>
          <w:i w:val="0"/>
          <w:caps w:val="0"/>
          <w:color w:val="auto"/>
          <w:spacing w:val="0"/>
          <w:sz w:val="24"/>
          <w:szCs w:val="24"/>
        </w:rPr>
      </w:pP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48. How do robots learn human values?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By interacting with humans in everyday life situations.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By following the daily routines of civilized human beings.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By picking up patterns from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massive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data on human behavior.</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By imitating the behavior of properly brought-up human beings.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eastAsia" w:asciiTheme="minorEastAsia" w:hAnsiTheme="minorEastAsia" w:eastAsiaTheme="minorEastAsia" w:cstheme="minorEastAsia"/>
          <w:b w:val="0"/>
          <w:bCs/>
          <w:i w:val="0"/>
          <w:caps w:val="0"/>
          <w:color w:val="auto"/>
          <w:spacing w:val="0"/>
          <w:sz w:val="24"/>
          <w:szCs w:val="24"/>
        </w:rPr>
      </w:pP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49. What will a well-programmed robot do when facing an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unusual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situation?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Keep a distance from possible dangers.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Stop to seek advice from a human being.</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Trigger its built-in alarm system at once.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Do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sufficient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testing before taking action,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eastAsia" w:asciiTheme="minorEastAsia" w:hAnsiTheme="minorEastAsia" w:eastAsiaTheme="minorEastAsia" w:cstheme="minorEastAsia"/>
          <w:b w:val="0"/>
          <w:bCs/>
          <w:i w:val="0"/>
          <w:caps w:val="0"/>
          <w:color w:val="auto"/>
          <w:spacing w:val="0"/>
          <w:sz w:val="24"/>
          <w:szCs w:val="24"/>
        </w:rPr>
      </w:pP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50. What is most difficult to do when we turn human values into a programmable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code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Determine what is moral and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ethical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Design some large-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scale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experiments.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Set rules for man-machine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interaction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Develop a more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sophisticated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program.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eastAsia" w:asciiTheme="minorEastAsia" w:hAnsiTheme="minorEastAsia" w:eastAsiaTheme="minorEastAsia" w:cstheme="minorEastAsia"/>
          <w:b w:val="0"/>
          <w:bCs/>
          <w:i w:val="0"/>
          <w:caps w:val="0"/>
          <w:color w:val="auto"/>
          <w:spacing w:val="0"/>
          <w:sz w:val="24"/>
          <w:szCs w:val="24"/>
        </w:rPr>
      </w:pP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Passage Two</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Questions </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51</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to </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55</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are based on the following passage</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Why do some people live to be older than others? You know the standard explanations: keepinga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moderate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diet,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engaging</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in regular exercise, etc. But what effect does your personality haveon your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longevity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(长寿)? Do some kinds of personalities lead to longer lives? A new study inthe Journal of American Geriatrics Society looked at this question by examining the personality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characteristics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of 246 children of people who had lived to be at least 100.</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The study shows that those living the longest are more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outgoing</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more active and lessneurotic(神经质的)than other people. Long-living women are also more likely to be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sympathetic</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and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cooperative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than women with a normal life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span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These findings are in agreement withwhat you would expect from the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evolutionary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theory: those who like to make friends and helpothers can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gather</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enough resources to make it through tough times.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Interestingly, however, other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characteristics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that you might consider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advantageous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had no</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impact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on whether study participants were likely to live longer. Those who were more self-</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disciplined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for instance, were no more likely to live to be very old. Also, being open to newideas had no relationship to long life, which might explain all those bad-tempered old peoplewho are fixed in their ways.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Whether you can successfully change your personality as an adult is the subject of alongstanding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psychological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debate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But the new paper suggests that if you want long life,you should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strive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to be as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outgoing</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as possible.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Unfortunately, another recent study shows that your mother's personality may also help</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determine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your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longevity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That study looked at nearly 28,000 Norwegian mothers and foundthat those moms who were more anxious,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depressed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and angry were more likely to feed theirkids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unhealthy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diets. Patterns of childhood eating can be hard to break when we're adults,which may mean that kids of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depressed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moms end up dying younger.</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Personality isn't destiny (命运), and everyone knows that individuals can learn to change. Butboth studies show that long life isn't just a matter of your physical health but of your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mental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health.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eastAsia" w:asciiTheme="minorEastAsia" w:hAnsiTheme="minorEastAsia" w:eastAsiaTheme="minorEastAsia" w:cstheme="minorEastAsia"/>
          <w:b w:val="0"/>
          <w:bCs/>
          <w:i w:val="0"/>
          <w:caps w:val="0"/>
          <w:color w:val="auto"/>
          <w:spacing w:val="0"/>
          <w:sz w:val="24"/>
          <w:szCs w:val="24"/>
        </w:rPr>
      </w:pP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51. The aim of the study in the Journal of the American Geriatrics Society is ____.</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to see whether people's personality affects their life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span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to find out if one's lifestyle has any effect on their health</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to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investigate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the role of exercise in living a long life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to examine all the factors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contributing</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to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longevity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eastAsia" w:asciiTheme="minorEastAsia" w:hAnsiTheme="minorEastAsia" w:eastAsiaTheme="minorEastAsia" w:cstheme="minorEastAsia"/>
          <w:b w:val="0"/>
          <w:bCs/>
          <w:i w:val="0"/>
          <w:caps w:val="0"/>
          <w:color w:val="auto"/>
          <w:spacing w:val="0"/>
          <w:sz w:val="24"/>
          <w:szCs w:val="24"/>
        </w:rPr>
      </w:pP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52. What does the author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imply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about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outgoing</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and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sympathetic</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people?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They have a good understanding of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evolution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They are better at negotiating an agreement.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They generally appear more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resourceful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They are more likely to get over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hardship</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eastAsia" w:asciiTheme="minorEastAsia" w:hAnsiTheme="minorEastAsia" w:eastAsiaTheme="minorEastAsia" w:cstheme="minorEastAsia"/>
          <w:b w:val="0"/>
          <w:bCs/>
          <w:i w:val="0"/>
          <w:caps w:val="0"/>
          <w:color w:val="auto"/>
          <w:spacing w:val="0"/>
          <w:sz w:val="24"/>
          <w:szCs w:val="24"/>
        </w:rPr>
      </w:pP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53. What finding of the study might prove somewhat out of our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expectation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Easy-going people can also live a relatively long life.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Personality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characteristics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that prove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advantageous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actually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vary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with times.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Such personality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characteristics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as self-</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discipline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have no effect on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longevity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Readiness to accept new ideas helps one enjoy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longevity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eastAsia" w:asciiTheme="minorEastAsia" w:hAnsiTheme="minorEastAsia" w:eastAsiaTheme="minorEastAsia" w:cstheme="minorEastAsia"/>
          <w:b w:val="0"/>
          <w:bCs/>
          <w:i w:val="0"/>
          <w:caps w:val="0"/>
          <w:color w:val="auto"/>
          <w:spacing w:val="0"/>
          <w:sz w:val="24"/>
          <w:szCs w:val="24"/>
        </w:rPr>
      </w:pP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54. What does the recent study of Norwegian mothers show?</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Children's personality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characteristics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are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invariably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determined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by their mothers.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People with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unhealthy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eating habits are likely to die sooner.</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Mothers' influence on children may last longer than fathers'.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Mothers'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negative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personality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characteristics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may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affect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their children's life spans.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eastAsia" w:asciiTheme="minorEastAsia" w:hAnsiTheme="minorEastAsia" w:eastAsiaTheme="minorEastAsia" w:cstheme="minorEastAsia"/>
          <w:b w:val="0"/>
          <w:bCs/>
          <w:i w:val="0"/>
          <w:caps w:val="0"/>
          <w:color w:val="auto"/>
          <w:spacing w:val="0"/>
          <w:sz w:val="24"/>
          <w:szCs w:val="24"/>
        </w:rPr>
      </w:pP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55. What can we learn from the findings of the two new studies?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 Anxiety and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depression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more often than not cut short one's life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span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B) Longevity results from a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combination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of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mental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and physical health.</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 Personality plays a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decisive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role in how healthy one is.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 Health is in large part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related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to one's lifestyle.</w:t>
      </w:r>
    </w:p>
    <w:p>
      <w:pPr>
        <w:rPr>
          <w:rFonts w:hint="eastAsia" w:asciiTheme="minorEastAsia" w:hAnsiTheme="minorEastAsia" w:eastAsiaTheme="minorEastAsia" w:cstheme="minorEastAsia"/>
          <w:b w:val="0"/>
          <w:bCs/>
          <w:i w:val="0"/>
          <w:caps w:val="0"/>
          <w:color w:val="auto"/>
          <w:spacing w:val="0"/>
          <w:sz w:val="24"/>
          <w:szCs w:val="24"/>
          <w:shd w:val="clear" w:fill="FFFFFF"/>
        </w:rPr>
      </w:pPr>
    </w:p>
    <w:p>
      <w:pPr>
        <w:rPr>
          <w:rFonts w:hint="eastAsia" w:asciiTheme="minorEastAsia" w:hAnsiTheme="minorEastAsia" w:eastAsiaTheme="minorEastAsia" w:cstheme="minorEastAsia"/>
          <w:b w:val="0"/>
          <w:bCs/>
          <w:i w:val="0"/>
          <w:caps w:val="0"/>
          <w:color w:val="auto"/>
          <w:spacing w:val="0"/>
          <w:sz w:val="24"/>
          <w:szCs w:val="24"/>
          <w:shd w:val="clear" w:fill="FFFFFF"/>
        </w:rPr>
      </w:pPr>
      <w:r>
        <w:rPr>
          <w:rFonts w:hint="eastAsia" w:asciiTheme="minorEastAsia" w:hAnsiTheme="minorEastAsia" w:eastAsiaTheme="minorEastAsia" w:cstheme="minorEastAsia"/>
          <w:b/>
          <w:bCs w:val="0"/>
          <w:i w:val="0"/>
          <w:caps w:val="0"/>
          <w:color w:val="auto"/>
          <w:spacing w:val="0"/>
          <w:sz w:val="24"/>
          <w:szCs w:val="24"/>
          <w:bdr w:val="none" w:color="auto" w:sz="0" w:space="0"/>
          <w:shd w:val="clear" w:fill="FFFFFF"/>
        </w:rPr>
        <w:t>Part </w:t>
      </w:r>
      <w:r>
        <w:rPr>
          <w:rStyle w:val="5"/>
          <w:rFonts w:hint="eastAsia" w:asciiTheme="minorEastAsia" w:hAnsiTheme="minorEastAsia" w:eastAsiaTheme="minorEastAsia" w:cstheme="minorEastAsia"/>
          <w:b/>
          <w:bCs w:val="0"/>
          <w:i w:val="0"/>
          <w:caps w:val="0"/>
          <w:color w:val="auto"/>
          <w:spacing w:val="0"/>
          <w:sz w:val="24"/>
          <w:szCs w:val="24"/>
          <w:bdr w:val="none" w:color="auto" w:sz="0" w:space="0"/>
          <w:shd w:val="clear" w:fill="FFFFFF"/>
        </w:rPr>
        <w:t>Ⅳ</w:t>
      </w:r>
      <w:r>
        <w:rPr>
          <w:rFonts w:hint="eastAsia" w:asciiTheme="minorEastAsia" w:hAnsiTheme="minorEastAsia" w:eastAsiaTheme="minorEastAsia" w:cstheme="minorEastAsia"/>
          <w:b/>
          <w:bCs w:val="0"/>
          <w:i w:val="0"/>
          <w:caps w:val="0"/>
          <w:color w:val="auto"/>
          <w:spacing w:val="0"/>
          <w:sz w:val="24"/>
          <w:szCs w:val="24"/>
          <w:bdr w:val="none" w:color="auto" w:sz="0" w:space="0"/>
          <w:shd w:val="clear" w:fill="FFFFFF"/>
        </w:rPr>
        <w:t> Translation </w:t>
      </w:r>
      <w:r>
        <w:rPr>
          <w:rStyle w:val="5"/>
          <w:rFonts w:hint="eastAsia" w:asciiTheme="minorEastAsia" w:hAnsiTheme="minorEastAsia" w:eastAsiaTheme="minorEastAsia" w:cstheme="minorEastAsia"/>
          <w:b/>
          <w:bCs w:val="0"/>
          <w:i w:val="0"/>
          <w:caps w:val="0"/>
          <w:color w:val="auto"/>
          <w:spacing w:val="0"/>
          <w:sz w:val="24"/>
          <w:szCs w:val="24"/>
          <w:bdr w:val="none" w:color="auto" w:sz="0" w:space="0"/>
          <w:shd w:val="clear" w:fill="FFFFFF"/>
        </w:rPr>
        <w:t>(30</w:t>
      </w:r>
      <w:r>
        <w:rPr>
          <w:rFonts w:hint="eastAsia" w:asciiTheme="minorEastAsia" w:hAnsiTheme="minorEastAsia" w:eastAsiaTheme="minorEastAsia" w:cstheme="minorEastAsia"/>
          <w:b/>
          <w:bCs w:val="0"/>
          <w:i w:val="0"/>
          <w:caps w:val="0"/>
          <w:color w:val="auto"/>
          <w:spacing w:val="0"/>
          <w:sz w:val="24"/>
          <w:szCs w:val="24"/>
          <w:bdr w:val="none" w:color="auto" w:sz="0" w:space="0"/>
          <w:shd w:val="clear" w:fill="FFFFFF"/>
        </w:rPr>
        <w:t> minutes</w:t>
      </w:r>
      <w:r>
        <w:rPr>
          <w:rStyle w:val="5"/>
          <w:rFonts w:hint="eastAsia" w:asciiTheme="minorEastAsia" w:hAnsiTheme="minorEastAsia" w:eastAsiaTheme="minorEastAsia" w:cstheme="minorEastAsia"/>
          <w:b/>
          <w:bCs w:val="0"/>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bCs w:val="0"/>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Directions</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For</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this</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part</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you</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are</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allowed</w:t>
      </w:r>
      <w:r>
        <w:rPr>
          <w:rFonts w:hint="eastAsia" w:asciiTheme="minorEastAsia" w:hAnsiTheme="minorEastAsia" w:eastAsiaTheme="minorEastAsia" w:cstheme="minorEastAsia"/>
          <w:b w:val="0"/>
          <w:bCs/>
          <w:i w:val="0"/>
          <w:caps w:val="0"/>
          <w:color w:val="auto"/>
          <w:spacing w:val="0"/>
          <w:sz w:val="24"/>
          <w:szCs w:val="24"/>
          <w:shd w:val="clear" w:fill="FFFFFF"/>
        </w:rPr>
        <w:t> 30</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minutes</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to</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translate</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passage</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from</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Chinese</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intoEnglish</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You</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should</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write</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your</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answer</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on</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AnswerSheet</w:t>
      </w:r>
      <w:r>
        <w:rPr>
          <w:rFonts w:hint="eastAsia" w:asciiTheme="minorEastAsia" w:hAnsiTheme="minorEastAsia" w:eastAsiaTheme="minorEastAsia" w:cstheme="minorEastAsia"/>
          <w:b w:val="0"/>
          <w:bCs/>
          <w:i w:val="0"/>
          <w:caps w:val="0"/>
          <w:color w:val="auto"/>
          <w:spacing w:val="0"/>
          <w:sz w:val="24"/>
          <w:szCs w:val="24"/>
          <w:shd w:val="clear" w:fill="FFFFFF"/>
        </w:rPr>
        <w:t> 2.</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shd w:val="clear" w:fill="FFFFFF"/>
        </w:rPr>
        <w:t>功夫（</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Kung</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Fu</w:t>
      </w:r>
      <w:r>
        <w:rPr>
          <w:rFonts w:hint="eastAsia" w:asciiTheme="minorEastAsia" w:hAnsiTheme="minorEastAsia" w:eastAsiaTheme="minorEastAsia" w:cstheme="minorEastAsia"/>
          <w:b w:val="0"/>
          <w:bCs/>
          <w:i w:val="0"/>
          <w:caps w:val="0"/>
          <w:color w:val="auto"/>
          <w:spacing w:val="0"/>
          <w:sz w:val="24"/>
          <w:szCs w:val="24"/>
          <w:shd w:val="clear" w:fill="FFFFFF"/>
        </w:rPr>
        <w:t>）是中国武术（</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martial</w:t>
      </w:r>
      <w:r>
        <w:rPr>
          <w:rFonts w:hint="eastAsia" w:asciiTheme="minorEastAsia" w:hAnsiTheme="minorEastAsia" w:eastAsiaTheme="minorEastAsia" w:cstheme="minorEastAsia"/>
          <w:b w:val="0"/>
          <w:bCs/>
          <w:i w:val="0"/>
          <w:caps w:val="0"/>
          <w:color w:val="auto"/>
          <w:spacing w:val="0"/>
          <w:sz w:val="24"/>
          <w:szCs w:val="24"/>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arts</w:t>
      </w:r>
      <w:r>
        <w:rPr>
          <w:rFonts w:hint="eastAsia" w:asciiTheme="minorEastAsia" w:hAnsiTheme="minorEastAsia" w:eastAsiaTheme="minorEastAsia" w:cstheme="minorEastAsia"/>
          <w:b w:val="0"/>
          <w:bCs/>
          <w:i w:val="0"/>
          <w:caps w:val="0"/>
          <w:color w:val="auto"/>
          <w:spacing w:val="0"/>
          <w:sz w:val="24"/>
          <w:szCs w:val="24"/>
          <w:shd w:val="clear" w:fill="FFFFFF"/>
        </w:rPr>
        <w:t>）的俗称。中国武术的起源可以追溯到自卫的需要、狩猎活动以及古代中国的军事训练。它是中国传统体育运动的一种，年轻人和老年人都练。它已逐渐演变成了中国文化的特殊元素。作为中国的国宝，功夫有上百种不同的风格，是世界上练得最多的武术形式。有些风格模仿了动物的动作，还有一些则受到了中国哲学思想、神话和传说的启发。</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注意：</w:t>
      </w:r>
      <w:r>
        <w:rPr>
          <w:rFonts w:hint="eastAsia" w:asciiTheme="minorEastAsia" w:hAnsiTheme="minorEastAsia" w:eastAsiaTheme="minorEastAsia" w:cstheme="minorEastAsia"/>
          <w:b w:val="0"/>
          <w:bCs/>
          <w:i w:val="0"/>
          <w:caps w:val="0"/>
          <w:color w:val="auto"/>
          <w:spacing w:val="0"/>
          <w:sz w:val="24"/>
          <w:szCs w:val="24"/>
          <w:shd w:val="clear" w:fill="FFFFFF"/>
        </w:rPr>
        <w:t>此部分试题请在答题卡2上作答。</w:t>
      </w:r>
    </w:p>
    <w:p>
      <w:pPr>
        <w:rPr>
          <w:rFonts w:hint="eastAsia" w:asciiTheme="minorEastAsia" w:hAnsiTheme="minorEastAsia" w:eastAsiaTheme="minorEastAsia" w:cstheme="minorEastAsia"/>
          <w:b w:val="0"/>
          <w:bCs/>
          <w:i w:val="0"/>
          <w:caps w:val="0"/>
          <w:color w:val="auto"/>
          <w:spacing w:val="0"/>
          <w:sz w:val="24"/>
          <w:szCs w:val="24"/>
          <w:shd w:val="clear" w:fill="FFFFFF"/>
        </w:rPr>
      </w:pPr>
    </w:p>
    <w:p>
      <w:pPr>
        <w:rPr>
          <w:rFonts w:hint="eastAsia" w:asciiTheme="minorEastAsia" w:hAnsiTheme="minorEastAsia" w:eastAsiaTheme="minorEastAsia" w:cstheme="minorEastAsia"/>
          <w:b w:val="0"/>
          <w:bCs/>
          <w:i w:val="0"/>
          <w:caps w:val="0"/>
          <w:color w:val="auto"/>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eastAsia" w:asciiTheme="minorEastAsia" w:hAnsiTheme="minorEastAsia" w:eastAsiaTheme="minorEastAsia" w:cstheme="minorEastAsia"/>
          <w:b w:val="0"/>
          <w:bCs/>
          <w:i w:val="0"/>
          <w:caps w:val="0"/>
          <w:color w:val="auto"/>
          <w:spacing w:val="0"/>
          <w:sz w:val="24"/>
          <w:szCs w:val="24"/>
        </w:rPr>
      </w:pP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2014年6月四级部分真题参考答案(完整版)</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Part </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Ⅰ</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Writing</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Dear Mr. Lee,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How time flies! I can't even believe that I have graduated from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senior</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high school for almost amonth. Yesterday I received the notice that I was admitted to Sun Yatsen University and I amwriting to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extend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my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gratitude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for your inculcation in the past three years.</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At the very beginning, I was not good at English. It was your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encouragement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and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patience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that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inspired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me with interest in this subject. Your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systematic</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teaching methods enabled meto have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mastery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of this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magical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language. With your help, I finally did great in the EnglishTest of National College Entrance Examination and realized my dream to be enrolled in my idealuniversity.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With all my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gratitude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I owe my good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performance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to your teaching and care. I feel honoredto have been a student of yours and I will try my best to never let you down.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Yours faithfully,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Jane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eastAsia" w:asciiTheme="minorEastAsia" w:hAnsiTheme="minorEastAsia" w:eastAsiaTheme="minorEastAsia" w:cstheme="minorEastAsia"/>
          <w:b w:val="0"/>
          <w:bCs/>
          <w:i w:val="0"/>
          <w:caps w:val="0"/>
          <w:color w:val="auto"/>
          <w:spacing w:val="0"/>
          <w:sz w:val="24"/>
          <w:szCs w:val="24"/>
        </w:rPr>
      </w:pP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Part </w:t>
      </w:r>
      <w:r>
        <w:rPr>
          <w:rStyle w:val="5"/>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Ⅱ</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Listening Comprehension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1-7：BDCDAAC</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8-11：BCBD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12-15：DCAB</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16-18：CAD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19-21：DCA</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22-25：BDCA</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Part III Reading Comprehension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26-35：OMLKN EJHFI</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36-45：ELBHN JFCIG</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46-55：CDCBA ADCDB</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Part IV Translation</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br w:type="textWrapping"/>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The Chinese Martial Arts, commonly known as Kung Fu, can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trace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its origin back to the needsof self-defence, hunting and ancient Chinese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military</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training. Being one of the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traditional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Chinese physical activities, it can be practiced by both the young and the old. It has graduallyevolved into a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distinct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element</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of Chinese culture. As a Chinese national treasure, Kung Fuhas hundreds of different styles and is the most practiced form of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martial</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arts in the world.Some of its styles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imitate</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the motions of animals, while some are </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inspired</w:t>
      </w:r>
      <w:r>
        <w:rPr>
          <w:rFonts w:hint="eastAsia" w:asciiTheme="minorEastAsia" w:hAnsiTheme="minorEastAsia" w:eastAsiaTheme="minorEastAsia" w:cstheme="minorEastAsia"/>
          <w:b w:val="0"/>
          <w:bCs/>
          <w:i w:val="0"/>
          <w:caps w:val="0"/>
          <w:color w:val="auto"/>
          <w:spacing w:val="0"/>
          <w:sz w:val="24"/>
          <w:szCs w:val="24"/>
          <w:bdr w:val="none" w:color="auto" w:sz="0" w:space="0"/>
          <w:shd w:val="clear" w:fill="FFFFFF"/>
        </w:rPr>
        <w:t> by the Chinesephilosophies, myths and legends.</w:t>
      </w:r>
    </w:p>
    <w:p>
      <w:pPr>
        <w:rPr>
          <w:rFonts w:hint="eastAsia" w:asciiTheme="minorEastAsia" w:hAnsiTheme="minorEastAsia" w:eastAsiaTheme="minorEastAsia" w:cstheme="minorEastAsia"/>
          <w:b w:val="0"/>
          <w:bCs/>
          <w:i w:val="0"/>
          <w:caps w:val="0"/>
          <w:color w:val="auto"/>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新宋体">
    <w:panose1 w:val="02010609030101010101"/>
    <w:charset w:val="86"/>
    <w:family w:val="auto"/>
    <w:pitch w:val="default"/>
    <w:sig w:usb0="00000003" w:usb1="288F0000" w:usb2="00000006" w:usb3="00000000" w:csb0="00040001" w:csb1="00000000"/>
  </w:font>
  <w:font w:name="文鼎CS中黑">
    <w:panose1 w:val="02010609010101010101"/>
    <w:charset w:val="00"/>
    <w:family w:val="auto"/>
    <w:pitch w:val="default"/>
    <w:sig w:usb0="00000000" w:usb1="00000000" w:usb2="00000000" w:usb3="00000000" w:csb0="00000000" w:csb1="00000000"/>
  </w:font>
  <w:font w:name="华文新魏">
    <w:panose1 w:val="02010800040101010101"/>
    <w:charset w:val="86"/>
    <w:family w:val="auto"/>
    <w:pitch w:val="default"/>
    <w:sig w:usb0="00000001" w:usb1="080F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Franklin Gothic Book">
    <w:altName w:val="魂心"/>
    <w:panose1 w:val="00000000000000000000"/>
    <w:charset w:val="00"/>
    <w:family w:val="auto"/>
    <w:pitch w:val="default"/>
    <w:sig w:usb0="00000000" w:usb1="00000000" w:usb2="00000000" w:usb3="00000000" w:csb0="00000000" w:csb1="00000000"/>
  </w:font>
  <w:font w:name="魂心">
    <w:panose1 w:val="02000009000000000000"/>
    <w:charset w:val="00"/>
    <w:family w:val="auto"/>
    <w:pitch w:val="default"/>
    <w:sig w:usb0="A1007AEF" w:usb1="F9DF7CFB" w:usb2="0000001E" w:usb3="00000000" w:csb0="20020000" w:csb1="00000000"/>
  </w:font>
  <w:font w:name="隶书">
    <w:altName w:val="微软雅黑"/>
    <w:panose1 w:val="00000000000000000000"/>
    <w:charset w:val="00"/>
    <w:family w:val="auto"/>
    <w:pitch w:val="default"/>
    <w:sig w:usb0="00000000" w:usb1="00000000" w:usb2="00000000" w:usb3="00000000" w:csb0="00000000" w:csb1="00000000"/>
  </w:font>
  <w:font w:name="张海山锐线体简">
    <w:panose1 w:val="02000000000000000000"/>
    <w:charset w:val="86"/>
    <w:family w:val="auto"/>
    <w:pitch w:val="default"/>
    <w:sig w:usb0="00000001" w:usb1="08000000" w:usb2="00000000" w:usb3="00000000" w:csb0="00040000" w:csb1="00000000"/>
  </w:font>
  <w:font w:name="文泉驿等宽微米黑">
    <w:panose1 w:val="020B0606030804020204"/>
    <w:charset w:val="86"/>
    <w:family w:val="auto"/>
    <w:pitch w:val="default"/>
    <w:sig w:usb0="E10002EF" w:usb1="6BDFFCFB" w:usb2="00800036" w:usb3="00000000" w:csb0="603E019F" w:csb1="DFD70000"/>
  </w:font>
  <w:font w:name="文泉驿等宽正黑">
    <w:panose1 w:val="02000603000000000000"/>
    <w:charset w:val="86"/>
    <w:family w:val="auto"/>
    <w:pitch w:val="default"/>
    <w:sig w:usb0="900002BF" w:usb1="2BDF7DFB" w:usb2="00000036" w:usb3="00000000" w:csb0="603E000D" w:csb1="D2D70000"/>
  </w:font>
  <w:font w:name="中國龍創藝體">
    <w:panose1 w:val="02010609000101010101"/>
    <w:charset w:val="00"/>
    <w:family w:val="auto"/>
    <w:pitch w:val="default"/>
    <w:sig w:usb0="00000000" w:usb1="00000000" w:usb2="00000000" w:usb3="00000000" w:csb0="00000000" w:csb1="00000000"/>
  </w:font>
  <w:font w:name="中國龍新藝體">
    <w:panose1 w:val="02010609000101010101"/>
    <w:charset w:val="00"/>
    <w:family w:val="auto"/>
    <w:pitch w:val="default"/>
    <w:sig w:usb0="00000000" w:usb1="00000000" w:usb2="00000000" w:usb3="00000000" w:csb0="00000000" w:csb1="00000000"/>
  </w:font>
  <w:font w:name="中國龍豪行書">
    <w:panose1 w:val="02010609000101010101"/>
    <w:charset w:val="00"/>
    <w:family w:val="auto"/>
    <w:pitch w:val="default"/>
    <w:sig w:usb0="00000000" w:usb1="00000000" w:usb2="00000000" w:usb3="00000000" w:csb0="00000000" w:csb1="00000000"/>
  </w:font>
  <w:font w:name="书体坊米芾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康俪金黑W8">
    <w:panose1 w:val="020B0809000000000000"/>
    <w:charset w:val="86"/>
    <w:family w:val="auto"/>
    <w:pitch w:val="default"/>
    <w:sig w:usb0="00000001" w:usb1="08010000" w:usb2="00000012" w:usb3="00000000" w:csb0="00040000" w:csb1="00000000"/>
  </w:font>
  <w:font w:name="华康唐风隶W5">
    <w:panose1 w:val="03000509000000000000"/>
    <w:charset w:val="86"/>
    <w:family w:val="auto"/>
    <w:pitch w:val="default"/>
    <w:sig w:usb0="00000001" w:usb1="08010000" w:usb2="00000012" w:usb3="00000000" w:csb0="00040000" w:csb1="00000000"/>
  </w:font>
  <w:font w:name="华康俪金黑W8(P)">
    <w:panose1 w:val="020B08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7C63C3"/>
    <w:rsid w:val="267C63C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2016-11-30T01:00:00Z</dcterms:created>
  <dc:creator>Roy</dc:creator>
  <cp:lastModifiedBy>Roy</cp:lastModifiedBy>
  <cp:lastPrinted>2016-11-30T01:14:36Z</cp:lastPrinted>
  <dcterms:modified xsi:type="dcterms:W3CDTF">2016-11-30T01:14:49Z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