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4A" w:rsidRPr="006F6974" w:rsidRDefault="00C32BF0" w:rsidP="00080B4A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FB6357" w:rsidRDefault="005F2D10" w:rsidP="00FB6357">
                            <w:r>
                              <w:object w:dxaOrig="7884" w:dyaOrig="136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3" type="#_x0000_t75" style="width:394.2pt;height:68.15pt">
                                  <v:imagedata r:id="rId8" o:title=""/>
                                </v:shape>
                                <o:OLEObject Type="Embed" ProgID="Word.Document.12" ShapeID="_x0000_i1033" DrawAspect="Content" ObjectID="_1679217141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FB6357" w:rsidRDefault="005F2D10" w:rsidP="00FB6357">
                      <w:r>
                        <w:object w:dxaOrig="7884" w:dyaOrig="1363">
                          <v:shape id="_x0000_i1033" type="#_x0000_t75" style="width:394.2pt;height:68.15pt">
                            <v:imagedata r:id="rId8" o:title=""/>
                          </v:shape>
                          <o:OLEObject Type="Embed" ProgID="Word.Document.12" ShapeID="_x0000_i1033" DrawAspect="Content" ObjectID="_1679217141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F2D10" w:rsidRPr="00304FD1">
        <w:rPr>
          <w:noProof/>
        </w:rPr>
        <w:drawing>
          <wp:inline distT="0" distB="0" distL="0" distR="0" wp14:anchorId="7C8F0E6F" wp14:editId="1729BDA0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  <w:r w:rsidRPr="006F6974">
        <w:rPr>
          <w:b/>
          <w:sz w:val="72"/>
          <w:szCs w:val="72"/>
          <w:lang w:val="de-DE"/>
        </w:rPr>
        <w:t xml:space="preserve">Labor </w:t>
      </w:r>
      <w:r w:rsidR="002C4801" w:rsidRPr="006F6974">
        <w:rPr>
          <w:b/>
          <w:sz w:val="72"/>
          <w:szCs w:val="72"/>
          <w:lang w:val="de-DE"/>
        </w:rPr>
        <w:t>zu</w:t>
      </w:r>
      <w:r w:rsidR="003B6B15">
        <w:rPr>
          <w:b/>
          <w:sz w:val="72"/>
          <w:szCs w:val="72"/>
          <w:lang w:val="de-DE"/>
        </w:rPr>
        <w:t>r</w:t>
      </w:r>
      <w:r w:rsidR="002C4801" w:rsidRPr="006F6974">
        <w:rPr>
          <w:b/>
          <w:sz w:val="72"/>
          <w:szCs w:val="72"/>
          <w:lang w:val="de-DE"/>
        </w:rPr>
        <w:t xml:space="preserve"> Vorlesung</w:t>
      </w:r>
    </w:p>
    <w:p w:rsidR="004A2E6C" w:rsidRPr="006F6974" w:rsidRDefault="00CE2D84" w:rsidP="004A2E6C">
      <w:pPr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Kommunikations</w:t>
      </w:r>
      <w:r w:rsidR="003B6B15">
        <w:rPr>
          <w:b/>
          <w:sz w:val="72"/>
          <w:szCs w:val="72"/>
          <w:lang w:val="de-DE"/>
        </w:rPr>
        <w:t>technik</w:t>
      </w:r>
    </w:p>
    <w:p w:rsidR="004A2E6C" w:rsidRPr="006F6974" w:rsidRDefault="004A2E6C" w:rsidP="004A2E6C">
      <w:pPr>
        <w:spacing w:after="0"/>
        <w:jc w:val="center"/>
        <w:rPr>
          <w:b/>
          <w:sz w:val="40"/>
          <w:szCs w:val="40"/>
          <w:lang w:val="de-DE"/>
        </w:rPr>
      </w:pPr>
    </w:p>
    <w:p w:rsidR="004A2E6C" w:rsidRPr="006F6974" w:rsidRDefault="003E2736" w:rsidP="004A2E6C">
      <w:pPr>
        <w:jc w:val="center"/>
        <w:rPr>
          <w:b/>
          <w:sz w:val="36"/>
          <w:szCs w:val="40"/>
          <w:lang w:val="de-DE"/>
        </w:rPr>
      </w:pPr>
      <w:r>
        <w:rPr>
          <w:b/>
          <w:sz w:val="40"/>
          <w:szCs w:val="40"/>
          <w:lang w:val="de-DE"/>
        </w:rPr>
        <w:t>Laborübung</w:t>
      </w:r>
      <w:r w:rsidR="002C4801" w:rsidRPr="006F6974">
        <w:rPr>
          <w:b/>
          <w:sz w:val="40"/>
          <w:szCs w:val="40"/>
          <w:lang w:val="de-DE"/>
        </w:rPr>
        <w:br/>
      </w:r>
      <w:r w:rsidR="00A2201E">
        <w:rPr>
          <w:b/>
          <w:sz w:val="36"/>
          <w:szCs w:val="40"/>
          <w:lang w:val="de-DE"/>
        </w:rPr>
        <w:t>Linear-systematische Blockcodes</w:t>
      </w:r>
    </w:p>
    <w:p w:rsidR="002C4801" w:rsidRPr="006F6974" w:rsidRDefault="002C4801" w:rsidP="002C4801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>Prof. Dr. Dirk Staehle</w:t>
      </w:r>
    </w:p>
    <w:p w:rsidR="00127FDC" w:rsidRPr="00B5112A" w:rsidRDefault="002C4801" w:rsidP="00127FDC">
      <w:pPr>
        <w:jc w:val="left"/>
        <w:rPr>
          <w:rFonts w:asciiTheme="minorHAnsi" w:eastAsiaTheme="minorEastAsia" w:hAnsiTheme="minorHAnsi" w:cstheme="minorBidi"/>
          <w:szCs w:val="22"/>
          <w:lang w:val="de-DE" w:eastAsia="de-DE"/>
        </w:rPr>
      </w:pPr>
      <w:r w:rsidRPr="006F6974">
        <w:rPr>
          <w:b/>
          <w:sz w:val="32"/>
          <w:szCs w:val="40"/>
          <w:lang w:val="de-DE"/>
        </w:rPr>
        <w:br/>
      </w:r>
      <w:r w:rsidR="00B5112A">
        <w:rPr>
          <w:b/>
          <w:sz w:val="28"/>
          <w:szCs w:val="40"/>
          <w:lang w:val="de-DE"/>
        </w:rPr>
        <w:br/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Die </w:t>
      </w:r>
      <w:r w:rsidR="00B5112A" w:rsidRP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Abgabe erfolgt durch Hochladen der </w:t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bearbeiteten Word-Datei </w:t>
      </w:r>
      <w:r w:rsidR="00CD7DF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sowie der Matlab-Skripte </w:t>
      </w:r>
      <w:r w:rsidR="00B5112A">
        <w:rPr>
          <w:rFonts w:asciiTheme="minorHAnsi" w:eastAsiaTheme="minorEastAsia" w:hAnsiTheme="minorHAnsi" w:cstheme="minorBidi"/>
          <w:szCs w:val="22"/>
          <w:lang w:val="de-DE" w:eastAsia="de-DE"/>
        </w:rPr>
        <w:t>in Moodle.</w:t>
      </w:r>
    </w:p>
    <w:p w:rsidR="002C4801" w:rsidRPr="006F6974" w:rsidRDefault="002C4801" w:rsidP="002C4801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Bearbeitung in Zweier-Teams</w:t>
      </w:r>
    </w:p>
    <w:p w:rsidR="002C4801" w:rsidRPr="006F6974" w:rsidRDefault="002C4801" w:rsidP="002C4801">
      <w:pPr>
        <w:ind w:firstLine="720"/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 xml:space="preserve">Team-Mitglied 1: </w:t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</w:p>
    <w:p w:rsidR="00127FDC" w:rsidRPr="006F6974" w:rsidRDefault="002C4801" w:rsidP="00127FDC">
      <w:pPr>
        <w:ind w:firstLine="720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Team-Mitglied 2:</w:t>
      </w:r>
      <w:r w:rsidRPr="006F6974">
        <w:rPr>
          <w:b/>
          <w:sz w:val="28"/>
          <w:szCs w:val="40"/>
          <w:lang w:val="de-DE"/>
        </w:rPr>
        <w:tab/>
      </w:r>
    </w:p>
    <w:p w:rsidR="00897B07" w:rsidRPr="006F6974" w:rsidRDefault="00897B07">
      <w:pPr>
        <w:spacing w:after="0"/>
        <w:jc w:val="left"/>
        <w:rPr>
          <w:lang w:val="de-DE"/>
        </w:rPr>
      </w:pPr>
      <w:r w:rsidRPr="006F6974">
        <w:rPr>
          <w:lang w:val="de-DE"/>
        </w:rPr>
        <w:br w:type="page"/>
      </w:r>
    </w:p>
    <w:p w:rsidR="00897B07" w:rsidRDefault="00897B07" w:rsidP="00E54450">
      <w:pPr>
        <w:pStyle w:val="berschrift1"/>
      </w:pPr>
      <w:r w:rsidRPr="00E54450">
        <w:lastRenderedPageBreak/>
        <w:t>Einleitung</w:t>
      </w:r>
    </w:p>
    <w:p w:rsidR="00A2201E" w:rsidRDefault="00A2201E" w:rsidP="00A2201E">
      <w:pPr>
        <w:rPr>
          <w:lang w:val="de-DE"/>
        </w:rPr>
      </w:pPr>
      <w:r>
        <w:rPr>
          <w:lang w:val="de-DE"/>
        </w:rPr>
        <w:t>In der Vorlesung wurde die Fehlererkennung und Fehlerkorrektur mit Hilfe von linear-systematischen Blockcodes vorgestellt. In dieser Laborübung soll die Anwendung von Kanalcodierung in Matlab umgesetzt werden. Eine erste Simulation einer digitalen Übertragungsstrecke soll implementiert und erste Simulationen durchgeführt werden.</w:t>
      </w:r>
    </w:p>
    <w:p w:rsidR="003B6B15" w:rsidRDefault="003B6B15" w:rsidP="003B6B15">
      <w:pPr>
        <w:pStyle w:val="berschrift1"/>
      </w:pPr>
      <w:r>
        <w:t>Vorbereitung</w:t>
      </w:r>
    </w:p>
    <w:p w:rsidR="003E2736" w:rsidRDefault="003B6B15" w:rsidP="003B6B15">
      <w:pPr>
        <w:rPr>
          <w:lang w:val="de-DE" w:eastAsia="de-DE"/>
        </w:rPr>
      </w:pPr>
      <w:r>
        <w:rPr>
          <w:lang w:val="de-DE" w:eastAsia="de-DE"/>
        </w:rPr>
        <w:t xml:space="preserve">Machen Sie sich mit den Funktionen zur </w:t>
      </w:r>
      <w:r w:rsidR="00A2201E">
        <w:rPr>
          <w:lang w:val="de-DE" w:eastAsia="de-DE"/>
        </w:rPr>
        <w:t>Kanalcodierung mit linear-systematischen Blockcodes (encode, decode, ham</w:t>
      </w:r>
      <w:r w:rsidR="00B41312">
        <w:rPr>
          <w:lang w:val="de-DE" w:eastAsia="de-DE"/>
        </w:rPr>
        <w:t>m</w:t>
      </w:r>
      <w:r w:rsidR="00A2201E">
        <w:rPr>
          <w:lang w:val="de-DE" w:eastAsia="de-DE"/>
        </w:rPr>
        <w:t>gen, syndtable) sowie grundlegenden Funktionen zur Erzeugung, Manipulation und Auswertung von Bit- und Fehlervektoren (</w:t>
      </w:r>
      <w:r w:rsidR="005B18E9">
        <w:rPr>
          <w:lang w:val="de-DE" w:eastAsia="de-DE"/>
        </w:rPr>
        <w:t xml:space="preserve">bsc, </w:t>
      </w:r>
      <w:r w:rsidR="00A2201E">
        <w:rPr>
          <w:lang w:val="de-DE" w:eastAsia="de-DE"/>
        </w:rPr>
        <w:t xml:space="preserve">randsrc, randerr, biterr, rem, etc.) vertraut. </w:t>
      </w:r>
    </w:p>
    <w:p w:rsidR="003E2736" w:rsidRDefault="003E2736" w:rsidP="003B6B15">
      <w:pPr>
        <w:rPr>
          <w:lang w:val="de-DE" w:eastAsia="de-DE"/>
        </w:rPr>
      </w:pPr>
      <w:r>
        <w:rPr>
          <w:lang w:val="de-DE" w:eastAsia="de-DE"/>
        </w:rPr>
        <w:t xml:space="preserve">Die Informationen finden Sie in der </w:t>
      </w:r>
      <w:proofErr w:type="spellStart"/>
      <w:r>
        <w:rPr>
          <w:lang w:val="de-DE" w:eastAsia="de-DE"/>
        </w:rPr>
        <w:t>Matlab</w:t>
      </w:r>
      <w:proofErr w:type="spellEnd"/>
      <w:r>
        <w:rPr>
          <w:lang w:val="de-DE" w:eastAsia="de-DE"/>
        </w:rPr>
        <w:t xml:space="preserve"> Hilfe unter </w:t>
      </w:r>
    </w:p>
    <w:p w:rsidR="003B6B15" w:rsidRDefault="003E2736" w:rsidP="003B6B15">
      <w:pPr>
        <w:rPr>
          <w:lang w:eastAsia="de-DE"/>
        </w:rPr>
      </w:pPr>
      <w:r w:rsidRPr="005F2D10">
        <w:rPr>
          <w:lang w:eastAsia="de-DE"/>
        </w:rPr>
        <w:t xml:space="preserve">„Communication Toolbox“ </w:t>
      </w:r>
      <w:r w:rsidRPr="003E2736">
        <w:rPr>
          <w:lang w:val="de-DE" w:eastAsia="de-DE"/>
        </w:rPr>
        <w:sym w:font="Wingdings" w:char="F0E8"/>
      </w:r>
      <w:r w:rsidRPr="005F2D10">
        <w:rPr>
          <w:lang w:eastAsia="de-DE"/>
        </w:rPr>
        <w:t xml:space="preserve"> „</w:t>
      </w:r>
      <w:r w:rsidR="005F2D10">
        <w:rPr>
          <w:lang w:eastAsia="de-DE"/>
        </w:rPr>
        <w:t>PHY Components</w:t>
      </w:r>
      <w:r w:rsidRPr="005F2D10">
        <w:rPr>
          <w:lang w:eastAsia="de-DE"/>
        </w:rPr>
        <w:t xml:space="preserve">“ </w:t>
      </w:r>
      <w:r w:rsidRPr="003E2736">
        <w:rPr>
          <w:lang w:val="de-DE" w:eastAsia="de-DE"/>
        </w:rPr>
        <w:sym w:font="Wingdings" w:char="F0E8"/>
      </w:r>
      <w:r w:rsidRPr="005F2D10">
        <w:rPr>
          <w:lang w:eastAsia="de-DE"/>
        </w:rPr>
        <w:t xml:space="preserve"> „Error Detection and Correction“ </w:t>
      </w:r>
      <w:r w:rsidRPr="003E2736">
        <w:rPr>
          <w:lang w:val="de-DE" w:eastAsia="de-DE"/>
        </w:rPr>
        <w:sym w:font="Wingdings" w:char="F0E8"/>
      </w:r>
      <w:r w:rsidRPr="005F2D10">
        <w:rPr>
          <w:lang w:eastAsia="de-DE"/>
        </w:rPr>
        <w:t xml:space="preserve"> „Block Coding“ </w:t>
      </w:r>
      <w:r w:rsidRPr="003E2736">
        <w:rPr>
          <w:lang w:val="de-DE" w:eastAsia="de-DE"/>
        </w:rPr>
        <w:sym w:font="Wingdings" w:char="F0E8"/>
      </w:r>
      <w:r w:rsidRPr="005F2D10">
        <w:rPr>
          <w:lang w:eastAsia="de-DE"/>
        </w:rPr>
        <w:t xml:space="preserve"> „Linear Block </w:t>
      </w:r>
      <w:proofErr w:type="gramStart"/>
      <w:r w:rsidRPr="005F2D10">
        <w:rPr>
          <w:lang w:eastAsia="de-DE"/>
        </w:rPr>
        <w:t>Codes“</w:t>
      </w:r>
      <w:proofErr w:type="gramEnd"/>
    </w:p>
    <w:p w:rsidR="005F2D10" w:rsidRDefault="005F2D10" w:rsidP="003B6B15">
      <w:pPr>
        <w:rPr>
          <w:lang w:eastAsia="de-DE"/>
        </w:rPr>
      </w:pPr>
      <w:r>
        <w:rPr>
          <w:lang w:eastAsia="de-DE"/>
        </w:rPr>
        <w:t>und</w:t>
      </w:r>
    </w:p>
    <w:p w:rsidR="005F2D10" w:rsidRPr="005F2D10" w:rsidRDefault="005F2D10" w:rsidP="003B6B15">
      <w:pPr>
        <w:rPr>
          <w:lang w:eastAsia="de-DE"/>
        </w:rPr>
      </w:pPr>
      <w:r w:rsidRPr="005F2D10">
        <w:rPr>
          <w:lang w:eastAsia="de-DE"/>
        </w:rPr>
        <w:t xml:space="preserve">„Communication Toolbox“ </w:t>
      </w:r>
      <w:r w:rsidRPr="003E2736">
        <w:rPr>
          <w:lang w:val="de-DE" w:eastAsia="de-DE"/>
        </w:rPr>
        <w:sym w:font="Wingdings" w:char="F0E8"/>
      </w:r>
      <w:r w:rsidRPr="005F2D10">
        <w:rPr>
          <w:lang w:eastAsia="de-DE"/>
        </w:rPr>
        <w:t xml:space="preserve"> „</w:t>
      </w:r>
      <w:r>
        <w:rPr>
          <w:lang w:eastAsia="de-DE"/>
        </w:rPr>
        <w:t>PHY Components</w:t>
      </w:r>
      <w:r w:rsidRPr="005F2D10">
        <w:rPr>
          <w:lang w:eastAsia="de-DE"/>
        </w:rPr>
        <w:t xml:space="preserve">“ </w:t>
      </w:r>
      <w:r w:rsidRPr="003E2736">
        <w:rPr>
          <w:lang w:val="de-DE" w:eastAsia="de-DE"/>
        </w:rPr>
        <w:sym w:font="Wingdings" w:char="F0E8"/>
      </w:r>
      <w:r w:rsidRPr="005F2D10">
        <w:rPr>
          <w:lang w:eastAsia="de-DE"/>
        </w:rPr>
        <w:t xml:space="preserve"> „</w:t>
      </w:r>
      <w:r>
        <w:rPr>
          <w:lang w:eastAsia="de-DE"/>
        </w:rPr>
        <w:t xml:space="preserve">Sources and </w:t>
      </w:r>
      <w:proofErr w:type="gramStart"/>
      <w:r>
        <w:rPr>
          <w:lang w:eastAsia="de-DE"/>
        </w:rPr>
        <w:t>Sinks</w:t>
      </w:r>
      <w:r w:rsidRPr="005F2D10">
        <w:rPr>
          <w:lang w:eastAsia="de-DE"/>
        </w:rPr>
        <w:t>“</w:t>
      </w:r>
      <w:proofErr w:type="gramEnd"/>
      <w:r w:rsidRPr="005F2D10">
        <w:rPr>
          <w:lang w:eastAsia="de-DE"/>
        </w:rPr>
        <w:t xml:space="preserve"> </w:t>
      </w:r>
    </w:p>
    <w:p w:rsidR="003B6B15" w:rsidRDefault="003B6B15" w:rsidP="003B6B15">
      <w:pPr>
        <w:pStyle w:val="berschrift1"/>
      </w:pPr>
      <w:r>
        <w:t>Vergleich mit Theorieübung und Vorlesung</w:t>
      </w:r>
    </w:p>
    <w:p w:rsidR="001D25A1" w:rsidRDefault="00A2201E" w:rsidP="003B6B15">
      <w:pPr>
        <w:rPr>
          <w:lang w:val="de-DE" w:eastAsia="de-DE"/>
        </w:rPr>
      </w:pPr>
      <w:r>
        <w:rPr>
          <w:lang w:val="de-DE" w:eastAsia="de-DE"/>
        </w:rPr>
        <w:t>Implementieren Sie</w:t>
      </w:r>
      <w:r w:rsidR="003E2736">
        <w:rPr>
          <w:lang w:val="de-DE" w:eastAsia="de-DE"/>
        </w:rPr>
        <w:t xml:space="preserve"> zunächst</w:t>
      </w:r>
      <w:r>
        <w:rPr>
          <w:lang w:val="de-DE" w:eastAsia="de-DE"/>
        </w:rPr>
        <w:t xml:space="preserve"> </w:t>
      </w:r>
      <w:r w:rsidRPr="003E2736">
        <w:rPr>
          <w:b/>
          <w:lang w:val="de-DE" w:eastAsia="de-DE"/>
        </w:rPr>
        <w:t>ohne Nutzung der Communication Systems Toolbox</w:t>
      </w:r>
      <w:r>
        <w:rPr>
          <w:lang w:val="de-DE" w:eastAsia="de-DE"/>
        </w:rPr>
        <w:t xml:space="preserve"> </w:t>
      </w:r>
      <w:r w:rsidR="00002F66">
        <w:rPr>
          <w:lang w:val="de-DE" w:eastAsia="de-DE"/>
        </w:rPr>
        <w:t>ein</w:t>
      </w:r>
      <w:r w:rsidR="003E2736">
        <w:rPr>
          <w:lang w:val="de-DE" w:eastAsia="de-DE"/>
        </w:rPr>
        <w:t>e</w:t>
      </w:r>
      <w:r w:rsidR="00002F66"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Matlab</w:t>
      </w:r>
      <w:proofErr w:type="spellEnd"/>
      <w:r>
        <w:rPr>
          <w:lang w:val="de-DE" w:eastAsia="de-DE"/>
        </w:rPr>
        <w:t>-</w:t>
      </w:r>
      <w:r w:rsidR="003E2736">
        <w:rPr>
          <w:lang w:val="de-DE" w:eastAsia="de-DE"/>
        </w:rPr>
        <w:t>Funktion</w:t>
      </w:r>
      <w:r w:rsidR="001D25A1">
        <w:rPr>
          <w:lang w:val="de-DE" w:eastAsia="de-DE"/>
        </w:rPr>
        <w:t xml:space="preserve"> zur </w:t>
      </w:r>
    </w:p>
    <w:p w:rsidR="001D25A1" w:rsidRDefault="001D25A1" w:rsidP="001D25A1">
      <w:pPr>
        <w:pStyle w:val="Listenabsatz"/>
        <w:numPr>
          <w:ilvl w:val="0"/>
          <w:numId w:val="31"/>
        </w:numPr>
      </w:pPr>
      <w:r>
        <w:t>Berechnung eines Codeworts bei gegebener Generatormatrix</w:t>
      </w:r>
      <w:r w:rsidR="00812977">
        <w:t xml:space="preserve"> </w:t>
      </w:r>
    </w:p>
    <w:p w:rsidR="001D25A1" w:rsidRDefault="001D25A1" w:rsidP="001D25A1">
      <w:pPr>
        <w:pStyle w:val="Listenabsatz"/>
        <w:numPr>
          <w:ilvl w:val="0"/>
          <w:numId w:val="31"/>
        </w:numPr>
      </w:pPr>
      <w:r>
        <w:t>Berechnung der Parity-Check-Matrix bei gegebener Generatormatrix</w:t>
      </w:r>
    </w:p>
    <w:p w:rsidR="001D25A1" w:rsidRDefault="001D25A1" w:rsidP="001D25A1">
      <w:pPr>
        <w:pStyle w:val="Listenabsatz"/>
        <w:numPr>
          <w:ilvl w:val="0"/>
          <w:numId w:val="31"/>
        </w:numPr>
      </w:pPr>
      <w:r>
        <w:t>Berechnung des Fehlersyndroms bei  gegebenem empfangenem Codewort und Parity-Check-Matrix</w:t>
      </w:r>
    </w:p>
    <w:p w:rsidR="001D25A1" w:rsidRDefault="001D25A1" w:rsidP="001D25A1">
      <w:pPr>
        <w:pStyle w:val="Listenabsatz"/>
        <w:numPr>
          <w:ilvl w:val="0"/>
          <w:numId w:val="31"/>
        </w:numPr>
      </w:pPr>
      <w:r>
        <w:t>Korrektur bei eindeutigem Fehlersyndrom (Argumente: empfangene Nachricht, Fehlersyndrom; Rückgabewerte: korrigierte Nachricht, Anzahl korrigierter Fehler, Boolean für übrige Fehler)</w:t>
      </w:r>
    </w:p>
    <w:p w:rsidR="001D25A1" w:rsidRPr="00CD7DFA" w:rsidRDefault="001D25A1" w:rsidP="001D25A1">
      <w:pPr>
        <w:rPr>
          <w:lang w:val="de-DE"/>
        </w:rPr>
      </w:pPr>
      <w:r w:rsidRPr="00CD7DFA">
        <w:rPr>
          <w:lang w:val="de-DE"/>
        </w:rPr>
        <w:t>Testen Sie ihre Implementierung mit</w:t>
      </w:r>
    </w:p>
    <w:p w:rsidR="001D25A1" w:rsidRDefault="001D25A1" w:rsidP="001D25A1">
      <w:pPr>
        <w:pStyle w:val="Listenabsatz"/>
        <w:numPr>
          <w:ilvl w:val="0"/>
          <w:numId w:val="32"/>
        </w:numPr>
      </w:pPr>
      <w:r>
        <w:t>der Generatormatrix des (7,4)-Codes aus der Vorlesung</w:t>
      </w:r>
    </w:p>
    <w:p w:rsidR="001D25A1" w:rsidRDefault="00002F66" w:rsidP="001D25A1">
      <w:pPr>
        <w:pStyle w:val="Listenabsatz"/>
        <w:numPr>
          <w:ilvl w:val="0"/>
          <w:numId w:val="32"/>
        </w:numPr>
      </w:pPr>
      <w:r>
        <w:t xml:space="preserve">der Generatormatrix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3E2736" w:rsidRDefault="003E2736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  <w:r>
        <w:br w:type="page"/>
      </w:r>
    </w:p>
    <w:p w:rsidR="001D25A1" w:rsidRDefault="001D25A1" w:rsidP="001D25A1">
      <w:pPr>
        <w:pStyle w:val="berschrift1"/>
      </w:pPr>
      <w:r>
        <w:lastRenderedPageBreak/>
        <w:t>Simulation</w:t>
      </w:r>
    </w:p>
    <w:p w:rsidR="001D25A1" w:rsidRDefault="001D25A1" w:rsidP="001D25A1">
      <w:pPr>
        <w:rPr>
          <w:lang w:val="de-DE" w:eastAsia="de-DE"/>
        </w:rPr>
      </w:pPr>
      <w:r>
        <w:rPr>
          <w:lang w:val="de-DE" w:eastAsia="de-DE"/>
        </w:rPr>
        <w:t xml:space="preserve">Implementieren Sie </w:t>
      </w:r>
      <w:r w:rsidR="003E2736" w:rsidRPr="003E2736">
        <w:rPr>
          <w:b/>
          <w:lang w:val="de-DE" w:eastAsia="de-DE"/>
        </w:rPr>
        <w:t>mit den Funktionen der Communication Toolbox</w:t>
      </w:r>
      <w:r w:rsidR="003E2736">
        <w:rPr>
          <w:lang w:val="de-DE" w:eastAsia="de-DE"/>
        </w:rPr>
        <w:t xml:space="preserve"> </w:t>
      </w:r>
      <w:r>
        <w:rPr>
          <w:lang w:val="de-DE" w:eastAsia="de-DE"/>
        </w:rPr>
        <w:t>die Simulation einer digitalen Übertragungsstrecke, die folgende Komponenten beinhaltet:</w:t>
      </w:r>
    </w:p>
    <w:p w:rsidR="005B18E9" w:rsidRDefault="005B18E9" w:rsidP="001D25A1">
      <w:pPr>
        <w:pStyle w:val="Listenabsatz"/>
        <w:numPr>
          <w:ilvl w:val="0"/>
          <w:numId w:val="33"/>
        </w:numPr>
      </w:pPr>
      <w:r w:rsidRPr="00CC31C7">
        <w:rPr>
          <w:b/>
        </w:rPr>
        <w:t>Quelle</w:t>
      </w:r>
      <w:r>
        <w:t xml:space="preserve">: </w:t>
      </w:r>
      <w:r w:rsidR="001D25A1">
        <w:t xml:space="preserve">Erzeugung einer zufälligen binären Nachricht aus </w:t>
      </w:r>
      <w:r>
        <w:t>N=M*k Bits.</w:t>
      </w:r>
    </w:p>
    <w:p w:rsidR="005B18E9" w:rsidRDefault="005B18E9" w:rsidP="001D25A1">
      <w:pPr>
        <w:pStyle w:val="Listenabsatz"/>
        <w:numPr>
          <w:ilvl w:val="0"/>
          <w:numId w:val="33"/>
        </w:numPr>
      </w:pPr>
      <w:r w:rsidRPr="00CC31C7">
        <w:rPr>
          <w:b/>
        </w:rPr>
        <w:t>Kanalcodierung</w:t>
      </w:r>
      <w:r>
        <w:t xml:space="preserve"> (Sender): Codieren Sie die Nachricht mit einem linear-systematischen Code, indem Sie die Nachricht in </w:t>
      </w:r>
      <w:r w:rsidR="00DD2211">
        <w:t xml:space="preserve">M </w:t>
      </w:r>
      <w:r>
        <w:t xml:space="preserve">Nutzworte </w:t>
      </w:r>
      <w:r w:rsidR="00DD2211">
        <w:t xml:space="preserve">zu je k Bits </w:t>
      </w:r>
      <w:r>
        <w:t>aufteilen und diese mit einer gegebenen Generatormatrix codieren. Fügen Sie die Nutzworte nach der Codierung wieder zu einer Nachricht zusammen</w:t>
      </w:r>
    </w:p>
    <w:p w:rsidR="001D25A1" w:rsidRDefault="005B18E9" w:rsidP="001D25A1">
      <w:pPr>
        <w:pStyle w:val="Listenabsatz"/>
        <w:numPr>
          <w:ilvl w:val="0"/>
          <w:numId w:val="33"/>
        </w:numPr>
      </w:pPr>
      <w:r w:rsidRPr="00D17DE3">
        <w:rPr>
          <w:b/>
        </w:rPr>
        <w:t>Übertragungskanal</w:t>
      </w:r>
      <w:r>
        <w:t>: Simulieren Sie die Übertragung der Nachricht über einen binär-symmetrischen Übertragungskanal</w:t>
      </w:r>
      <w:r w:rsidR="00DD2211">
        <w:t xml:space="preserve"> mit vorgegebener Bitfehlerwahrscheinlichkeit p</w:t>
      </w:r>
      <w:r>
        <w:t xml:space="preserve"> und generieren Sie einer fehlerbehaftete Nachricht am Empfänger. </w:t>
      </w:r>
    </w:p>
    <w:p w:rsidR="00DD2211" w:rsidRDefault="005B18E9" w:rsidP="001D25A1">
      <w:pPr>
        <w:pStyle w:val="Listenabsatz"/>
        <w:numPr>
          <w:ilvl w:val="0"/>
          <w:numId w:val="33"/>
        </w:numPr>
      </w:pPr>
      <w:r w:rsidRPr="00D17DE3">
        <w:rPr>
          <w:b/>
        </w:rPr>
        <w:t>Kanalcodierung</w:t>
      </w:r>
      <w:r>
        <w:t xml:space="preserve"> (Empfänger): </w:t>
      </w:r>
      <w:r w:rsidR="00DD2211">
        <w:t>Dekodieren/k</w:t>
      </w:r>
      <w:r>
        <w:t>orrigieren Sie die Nachricht am Empfänger.</w:t>
      </w:r>
    </w:p>
    <w:p w:rsidR="00DD2211" w:rsidRDefault="00DD2211" w:rsidP="001D25A1">
      <w:pPr>
        <w:pStyle w:val="Listenabsatz"/>
        <w:numPr>
          <w:ilvl w:val="0"/>
          <w:numId w:val="33"/>
        </w:numPr>
      </w:pPr>
      <w:r>
        <w:t xml:space="preserve">Führen Sie eine </w:t>
      </w:r>
      <w:r w:rsidRPr="00D17DE3">
        <w:rPr>
          <w:b/>
        </w:rPr>
        <w:t>statistische Auswertung</w:t>
      </w:r>
      <w:r w:rsidR="005B18E9">
        <w:t xml:space="preserve"> </w:t>
      </w:r>
      <w:r>
        <w:t xml:space="preserve">durch und bestimmen Sie </w:t>
      </w:r>
    </w:p>
    <w:p w:rsidR="00DD2211" w:rsidRDefault="00DD2211" w:rsidP="00DD2211">
      <w:pPr>
        <w:pStyle w:val="Listenabsatz"/>
        <w:numPr>
          <w:ilvl w:val="1"/>
          <w:numId w:val="33"/>
        </w:numPr>
      </w:pPr>
      <w:r>
        <w:t>die Anzahl/den Anteil fehlerhafter Bits nach der Fehlerkorrektur</w:t>
      </w:r>
    </w:p>
    <w:p w:rsidR="00DD2211" w:rsidRDefault="00DD2211" w:rsidP="00DD2211">
      <w:pPr>
        <w:pStyle w:val="Listenabsatz"/>
        <w:numPr>
          <w:ilvl w:val="1"/>
          <w:numId w:val="33"/>
        </w:numPr>
      </w:pPr>
      <w:r>
        <w:t>die Anzahl/den Anteil fehlerfrei übertragener Nutzworte</w:t>
      </w:r>
    </w:p>
    <w:p w:rsidR="00DD2211" w:rsidRDefault="00DD2211" w:rsidP="00DD2211">
      <w:pPr>
        <w:pStyle w:val="Listenabsatz"/>
        <w:numPr>
          <w:ilvl w:val="1"/>
          <w:numId w:val="33"/>
        </w:numPr>
      </w:pPr>
      <w:r>
        <w:t>die Anzahl/den Anteil richtig korrigierter Nutzworte</w:t>
      </w:r>
    </w:p>
    <w:p w:rsidR="00DD2211" w:rsidRDefault="00DD2211" w:rsidP="00DD2211">
      <w:pPr>
        <w:pStyle w:val="Listenabsatz"/>
        <w:numPr>
          <w:ilvl w:val="1"/>
          <w:numId w:val="33"/>
        </w:numPr>
      </w:pPr>
      <w:r>
        <w:t>die Anzahl/den Anteil als fehlerhaft erkannter aber nicht korrigierter Nutzworte</w:t>
      </w:r>
    </w:p>
    <w:p w:rsidR="00DD2211" w:rsidRDefault="00DD2211" w:rsidP="00DD2211">
      <w:pPr>
        <w:pStyle w:val="Listenabsatz"/>
        <w:numPr>
          <w:ilvl w:val="1"/>
          <w:numId w:val="33"/>
        </w:numPr>
      </w:pPr>
      <w:r>
        <w:t>die Anzahl/den Anteil falsch korrigierter Nutzworte</w:t>
      </w:r>
    </w:p>
    <w:p w:rsidR="00DD2211" w:rsidRDefault="00DD2211" w:rsidP="00DD2211">
      <w:pPr>
        <w:pStyle w:val="Listenabsatz"/>
        <w:numPr>
          <w:ilvl w:val="1"/>
          <w:numId w:val="33"/>
        </w:numPr>
      </w:pPr>
      <w:r>
        <w:t>die Anzahl/den Anteil unerkannter fehlerhafter Nutzworte</w:t>
      </w:r>
    </w:p>
    <w:p w:rsidR="00DD2211" w:rsidRDefault="00DD2211" w:rsidP="00DD2211">
      <w:pPr>
        <w:rPr>
          <w:lang w:val="de-DE"/>
        </w:rPr>
      </w:pPr>
      <w:r w:rsidRPr="00DD2211">
        <w:rPr>
          <w:lang w:val="de-DE"/>
        </w:rPr>
        <w:t xml:space="preserve">Nutzen Sie zur Implementierung der Simulation die Funktionen </w:t>
      </w:r>
      <w:r>
        <w:rPr>
          <w:lang w:val="de-DE"/>
        </w:rPr>
        <w:t>(</w:t>
      </w:r>
      <w:r w:rsidRPr="00B41312">
        <w:rPr>
          <w:rFonts w:ascii="Courier New" w:hAnsi="Courier New" w:cs="Courier New"/>
          <w:lang w:val="de-DE"/>
        </w:rPr>
        <w:t xml:space="preserve">randsrc, </w:t>
      </w:r>
      <w:r w:rsidR="00002F66">
        <w:rPr>
          <w:rFonts w:ascii="Courier New" w:hAnsi="Courier New" w:cs="Courier New"/>
          <w:lang w:val="de-DE"/>
        </w:rPr>
        <w:t xml:space="preserve">randerr, </w:t>
      </w:r>
      <w:r w:rsidRPr="00B41312">
        <w:rPr>
          <w:rFonts w:ascii="Courier New" w:hAnsi="Courier New" w:cs="Courier New"/>
          <w:lang w:val="de-DE"/>
        </w:rPr>
        <w:t xml:space="preserve">encode, bsc, </w:t>
      </w:r>
      <w:r w:rsidR="000A1459" w:rsidRPr="00B41312">
        <w:rPr>
          <w:rFonts w:ascii="Courier New" w:hAnsi="Courier New" w:cs="Courier New"/>
          <w:lang w:val="de-DE"/>
        </w:rPr>
        <w:t>ham</w:t>
      </w:r>
      <w:r w:rsidR="00B41312">
        <w:rPr>
          <w:rFonts w:ascii="Courier New" w:hAnsi="Courier New" w:cs="Courier New"/>
          <w:lang w:val="de-DE"/>
        </w:rPr>
        <w:t>m</w:t>
      </w:r>
      <w:r w:rsidR="000A1459" w:rsidRPr="00B41312">
        <w:rPr>
          <w:rFonts w:ascii="Courier New" w:hAnsi="Courier New" w:cs="Courier New"/>
          <w:lang w:val="de-DE"/>
        </w:rPr>
        <w:t xml:space="preserve">gen, syndtable, </w:t>
      </w:r>
      <w:r w:rsidRPr="00B41312">
        <w:rPr>
          <w:rFonts w:ascii="Courier New" w:hAnsi="Courier New" w:cs="Courier New"/>
          <w:lang w:val="de-DE"/>
        </w:rPr>
        <w:t>decode, biterr</w:t>
      </w:r>
      <w:r>
        <w:rPr>
          <w:lang w:val="de-DE"/>
        </w:rPr>
        <w:t xml:space="preserve">) </w:t>
      </w:r>
      <w:r w:rsidRPr="00DD2211">
        <w:rPr>
          <w:lang w:val="de-DE"/>
        </w:rPr>
        <w:t xml:space="preserve">der </w:t>
      </w:r>
      <w:r>
        <w:rPr>
          <w:lang w:val="de-DE"/>
        </w:rPr>
        <w:t>Communication Systems T</w:t>
      </w:r>
      <w:r w:rsidRPr="00DD2211">
        <w:rPr>
          <w:lang w:val="de-DE"/>
        </w:rPr>
        <w:t>ool</w:t>
      </w:r>
      <w:r>
        <w:rPr>
          <w:lang w:val="de-DE"/>
        </w:rPr>
        <w:t xml:space="preserve">box. Jede einzelne Komponente </w:t>
      </w:r>
      <w:r w:rsidR="000A1459">
        <w:rPr>
          <w:lang w:val="de-DE"/>
        </w:rPr>
        <w:t xml:space="preserve">- </w:t>
      </w:r>
      <w:r>
        <w:rPr>
          <w:lang w:val="de-DE"/>
        </w:rPr>
        <w:t>außer der Auswertung</w:t>
      </w:r>
      <w:r w:rsidR="000A1459">
        <w:rPr>
          <w:lang w:val="de-DE"/>
        </w:rPr>
        <w:t xml:space="preserve"> -</w:t>
      </w:r>
      <w:r>
        <w:rPr>
          <w:lang w:val="de-DE"/>
        </w:rPr>
        <w:t xml:space="preserve"> sollte in </w:t>
      </w:r>
      <w:r w:rsidR="00990364">
        <w:rPr>
          <w:lang w:val="de-DE"/>
        </w:rPr>
        <w:t>wenigen</w:t>
      </w:r>
      <w:r>
        <w:rPr>
          <w:lang w:val="de-DE"/>
        </w:rPr>
        <w:t xml:space="preserve"> Zeilen implementierbar sein.</w:t>
      </w:r>
      <w:r w:rsidR="000A1459">
        <w:rPr>
          <w:lang w:val="de-DE"/>
        </w:rPr>
        <w:t xml:space="preserve"> Versuchen Sie Schleifen zu vermeiden und nutzen Sie die Möglichkeit der Matlab-Funktionen mit Matrizen zu rechnen, z.B. kann </w:t>
      </w:r>
      <w:r w:rsidR="00990364">
        <w:rPr>
          <w:lang w:val="de-DE"/>
        </w:rPr>
        <w:t xml:space="preserve">randsrc eine Matrix, die in jeder Zeile ein Nutzwort enthält erzeugen und </w:t>
      </w:r>
      <w:r w:rsidR="000A1459" w:rsidRPr="00B41312">
        <w:rPr>
          <w:rFonts w:ascii="Courier New" w:hAnsi="Courier New" w:cs="Courier New"/>
          <w:lang w:val="de-DE"/>
        </w:rPr>
        <w:t>encode</w:t>
      </w:r>
      <w:r w:rsidR="000A1459">
        <w:rPr>
          <w:lang w:val="de-DE"/>
        </w:rPr>
        <w:t xml:space="preserve"> </w:t>
      </w:r>
      <w:r w:rsidR="00990364">
        <w:rPr>
          <w:lang w:val="de-DE"/>
        </w:rPr>
        <w:t>kann diese</w:t>
      </w:r>
      <w:r w:rsidR="000A1459">
        <w:rPr>
          <w:lang w:val="de-DE"/>
        </w:rPr>
        <w:t xml:space="preserve"> Matrix </w:t>
      </w:r>
      <w:r w:rsidR="00990364">
        <w:rPr>
          <w:lang w:val="de-DE"/>
        </w:rPr>
        <w:t>zeilenweise codieren.</w:t>
      </w:r>
      <w:r w:rsidR="00B41312">
        <w:rPr>
          <w:lang w:val="de-DE"/>
        </w:rPr>
        <w:t xml:space="preserve"> </w:t>
      </w:r>
      <w:r w:rsidR="00990364">
        <w:rPr>
          <w:lang w:val="de-DE"/>
        </w:rPr>
        <w:br/>
      </w:r>
      <w:r w:rsidR="00990364" w:rsidRPr="00990364">
        <w:rPr>
          <w:u w:val="single"/>
          <w:lang w:val="de-DE"/>
        </w:rPr>
        <w:t>Hinweis</w:t>
      </w:r>
      <w:r w:rsidR="00990364">
        <w:rPr>
          <w:lang w:val="de-DE"/>
        </w:rPr>
        <w:t xml:space="preserve">: </w:t>
      </w:r>
      <w:r w:rsidR="00B41312">
        <w:rPr>
          <w:lang w:val="de-DE"/>
        </w:rPr>
        <w:t xml:space="preserve">Die Matlab-Funktion </w:t>
      </w:r>
      <w:r w:rsidR="00B41312" w:rsidRPr="00B41312">
        <w:rPr>
          <w:rFonts w:ascii="Courier New" w:hAnsi="Courier New" w:cs="Courier New"/>
          <w:lang w:val="de-DE"/>
        </w:rPr>
        <w:t>reshape</w:t>
      </w:r>
      <w:r w:rsidR="00B41312">
        <w:rPr>
          <w:lang w:val="de-DE"/>
        </w:rPr>
        <w:t xml:space="preserve"> </w:t>
      </w:r>
      <w:r w:rsidR="00990364">
        <w:rPr>
          <w:lang w:val="de-DE"/>
        </w:rPr>
        <w:t>kann genutzt werden, um Matrizen spaltenweise in einen Vektor zu schreiben, um die Gesamtnachricht zu erhalten. Dies ist aber nicht unbedingt notwendig, um die Laborübung zu lösen.</w:t>
      </w:r>
    </w:p>
    <w:p w:rsidR="000A1459" w:rsidRPr="000A1459" w:rsidRDefault="000A1459" w:rsidP="000A1459">
      <w:pPr>
        <w:pStyle w:val="Listenabsatz"/>
        <w:numPr>
          <w:ilvl w:val="0"/>
          <w:numId w:val="33"/>
        </w:numPr>
      </w:pPr>
      <w:r w:rsidRPr="000A1459">
        <w:t xml:space="preserve">Führen Sie eine </w:t>
      </w:r>
      <w:r w:rsidRPr="00D17DE3">
        <w:rPr>
          <w:b/>
        </w:rPr>
        <w:t>Simulation</w:t>
      </w:r>
      <w:r w:rsidRPr="000A1459">
        <w:t xml:space="preserve"> mit M=1000 Nutzworten zu je 4 Bits durch. Testen Sie den (7,4)-Hamming-Code für Bitfehlerwahrscheinlichkeiten von 1%, 2%, 5%, 10% und 25%. </w:t>
      </w:r>
      <w:r w:rsidR="00284DD0">
        <w:t>Erstellen Sie ein Diagramm, das</w:t>
      </w:r>
      <w:r w:rsidRPr="000A1459">
        <w:t xml:space="preserve"> die Anzahl fehlerhafter Nutzworte sowie die Anzahl erkannter aber nicht korrigierbarer Fehler zeigt. </w:t>
      </w:r>
    </w:p>
    <w:p w:rsidR="00DD2211" w:rsidRPr="00DD2211" w:rsidRDefault="00DD2211" w:rsidP="00DD2211">
      <w:pPr>
        <w:rPr>
          <w:lang w:val="de-DE"/>
        </w:rPr>
      </w:pPr>
      <w:bookmarkStart w:id="2" w:name="_GoBack"/>
      <w:bookmarkEnd w:id="2"/>
    </w:p>
    <w:sectPr w:rsidR="00DD2211" w:rsidRPr="00DD2211" w:rsidSect="008F616D">
      <w:footerReference w:type="default" r:id="rId12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5D9" w:rsidRDefault="00C235D9">
      <w:r>
        <w:separator/>
      </w:r>
    </w:p>
  </w:endnote>
  <w:endnote w:type="continuationSeparator" w:id="0">
    <w:p w:rsidR="00C235D9" w:rsidRDefault="00C2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5D9" w:rsidRDefault="00C235D9">
      <w:r>
        <w:separator/>
      </w:r>
    </w:p>
  </w:footnote>
  <w:footnote w:type="continuationSeparator" w:id="0">
    <w:p w:rsidR="00C235D9" w:rsidRDefault="00C2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41D0A"/>
    <w:multiLevelType w:val="hybridMultilevel"/>
    <w:tmpl w:val="A4DAC7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C29E7"/>
    <w:multiLevelType w:val="hybridMultilevel"/>
    <w:tmpl w:val="9DDA4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C2EC6"/>
    <w:multiLevelType w:val="hybridMultilevel"/>
    <w:tmpl w:val="EBFA6C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ED66DC"/>
    <w:multiLevelType w:val="hybridMultilevel"/>
    <w:tmpl w:val="ADF054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D373A"/>
    <w:multiLevelType w:val="hybridMultilevel"/>
    <w:tmpl w:val="D7568A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F467A"/>
    <w:multiLevelType w:val="hybridMultilevel"/>
    <w:tmpl w:val="CE4AA3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69403A"/>
    <w:multiLevelType w:val="hybridMultilevel"/>
    <w:tmpl w:val="440005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5"/>
  </w:num>
  <w:num w:numId="4">
    <w:abstractNumId w:val="22"/>
  </w:num>
  <w:num w:numId="5">
    <w:abstractNumId w:val="1"/>
  </w:num>
  <w:num w:numId="6">
    <w:abstractNumId w:val="28"/>
  </w:num>
  <w:num w:numId="7">
    <w:abstractNumId w:val="7"/>
  </w:num>
  <w:num w:numId="8">
    <w:abstractNumId w:val="6"/>
  </w:num>
  <w:num w:numId="9">
    <w:abstractNumId w:val="15"/>
  </w:num>
  <w:num w:numId="10">
    <w:abstractNumId w:val="30"/>
  </w:num>
  <w:num w:numId="11">
    <w:abstractNumId w:val="31"/>
  </w:num>
  <w:num w:numId="12">
    <w:abstractNumId w:val="19"/>
  </w:num>
  <w:num w:numId="13">
    <w:abstractNumId w:val="20"/>
  </w:num>
  <w:num w:numId="14">
    <w:abstractNumId w:val="18"/>
  </w:num>
  <w:num w:numId="15">
    <w:abstractNumId w:val="26"/>
  </w:num>
  <w:num w:numId="16">
    <w:abstractNumId w:val="13"/>
  </w:num>
  <w:num w:numId="17">
    <w:abstractNumId w:val="14"/>
  </w:num>
  <w:num w:numId="18">
    <w:abstractNumId w:val="21"/>
  </w:num>
  <w:num w:numId="19">
    <w:abstractNumId w:val="33"/>
  </w:num>
  <w:num w:numId="20">
    <w:abstractNumId w:val="23"/>
  </w:num>
  <w:num w:numId="21">
    <w:abstractNumId w:val="3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5"/>
  </w:num>
  <w:num w:numId="27">
    <w:abstractNumId w:val="12"/>
  </w:num>
  <w:num w:numId="28">
    <w:abstractNumId w:val="2"/>
  </w:num>
  <w:num w:numId="29">
    <w:abstractNumId w:val="32"/>
  </w:num>
  <w:num w:numId="30">
    <w:abstractNumId w:val="29"/>
  </w:num>
  <w:num w:numId="31">
    <w:abstractNumId w:val="16"/>
  </w:num>
  <w:num w:numId="32">
    <w:abstractNumId w:val="9"/>
  </w:num>
  <w:num w:numId="33">
    <w:abstractNumId w:val="11"/>
  </w:num>
  <w:num w:numId="34">
    <w:abstractNumId w:val="24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02F66"/>
    <w:rsid w:val="00022C8A"/>
    <w:rsid w:val="00080B4A"/>
    <w:rsid w:val="00083C8B"/>
    <w:rsid w:val="000916F0"/>
    <w:rsid w:val="00093373"/>
    <w:rsid w:val="000A1459"/>
    <w:rsid w:val="000C0153"/>
    <w:rsid w:val="00127FDC"/>
    <w:rsid w:val="001449C6"/>
    <w:rsid w:val="00173935"/>
    <w:rsid w:val="001A6354"/>
    <w:rsid w:val="001C1012"/>
    <w:rsid w:val="001D25A1"/>
    <w:rsid w:val="001F21E6"/>
    <w:rsid w:val="00225980"/>
    <w:rsid w:val="00232431"/>
    <w:rsid w:val="00251F23"/>
    <w:rsid w:val="00254C85"/>
    <w:rsid w:val="00284DD0"/>
    <w:rsid w:val="00287D5B"/>
    <w:rsid w:val="002A25C4"/>
    <w:rsid w:val="002C0DDB"/>
    <w:rsid w:val="002C4801"/>
    <w:rsid w:val="00327428"/>
    <w:rsid w:val="003B6B15"/>
    <w:rsid w:val="003E2736"/>
    <w:rsid w:val="00416DEE"/>
    <w:rsid w:val="004A2E6C"/>
    <w:rsid w:val="005207D4"/>
    <w:rsid w:val="00556287"/>
    <w:rsid w:val="005A3927"/>
    <w:rsid w:val="005A498A"/>
    <w:rsid w:val="005B0DBF"/>
    <w:rsid w:val="005B18E9"/>
    <w:rsid w:val="005B241D"/>
    <w:rsid w:val="005E03E1"/>
    <w:rsid w:val="005E2922"/>
    <w:rsid w:val="005F09D8"/>
    <w:rsid w:val="005F1293"/>
    <w:rsid w:val="005F2D10"/>
    <w:rsid w:val="005F3F7B"/>
    <w:rsid w:val="00605228"/>
    <w:rsid w:val="00611D88"/>
    <w:rsid w:val="0061472C"/>
    <w:rsid w:val="006219A0"/>
    <w:rsid w:val="00632C9B"/>
    <w:rsid w:val="00675DB0"/>
    <w:rsid w:val="006B1763"/>
    <w:rsid w:val="006F6974"/>
    <w:rsid w:val="007001B0"/>
    <w:rsid w:val="00721799"/>
    <w:rsid w:val="007E140F"/>
    <w:rsid w:val="00812977"/>
    <w:rsid w:val="00826C0D"/>
    <w:rsid w:val="008440BA"/>
    <w:rsid w:val="00897B07"/>
    <w:rsid w:val="008A568D"/>
    <w:rsid w:val="008C75B4"/>
    <w:rsid w:val="008D61D8"/>
    <w:rsid w:val="008D79C8"/>
    <w:rsid w:val="008E4396"/>
    <w:rsid w:val="008F616D"/>
    <w:rsid w:val="009246BB"/>
    <w:rsid w:val="009467EC"/>
    <w:rsid w:val="009675CA"/>
    <w:rsid w:val="00990364"/>
    <w:rsid w:val="009C3347"/>
    <w:rsid w:val="00A02A72"/>
    <w:rsid w:val="00A17154"/>
    <w:rsid w:val="00A2201E"/>
    <w:rsid w:val="00A245B2"/>
    <w:rsid w:val="00A30FFD"/>
    <w:rsid w:val="00A332BD"/>
    <w:rsid w:val="00A60808"/>
    <w:rsid w:val="00A6097C"/>
    <w:rsid w:val="00A727D0"/>
    <w:rsid w:val="00AC4389"/>
    <w:rsid w:val="00AD27A8"/>
    <w:rsid w:val="00B17A7E"/>
    <w:rsid w:val="00B41312"/>
    <w:rsid w:val="00B5112A"/>
    <w:rsid w:val="00B67A7A"/>
    <w:rsid w:val="00B9479D"/>
    <w:rsid w:val="00BB18D9"/>
    <w:rsid w:val="00BD0A18"/>
    <w:rsid w:val="00BE0567"/>
    <w:rsid w:val="00BF1293"/>
    <w:rsid w:val="00BF5991"/>
    <w:rsid w:val="00C235D9"/>
    <w:rsid w:val="00C32BF0"/>
    <w:rsid w:val="00C409D4"/>
    <w:rsid w:val="00C418A0"/>
    <w:rsid w:val="00C47590"/>
    <w:rsid w:val="00C67BD0"/>
    <w:rsid w:val="00CA1612"/>
    <w:rsid w:val="00CC0453"/>
    <w:rsid w:val="00CC31C7"/>
    <w:rsid w:val="00CD7DFA"/>
    <w:rsid w:val="00CE2D84"/>
    <w:rsid w:val="00CE7746"/>
    <w:rsid w:val="00D0631A"/>
    <w:rsid w:val="00D1081A"/>
    <w:rsid w:val="00D17DE3"/>
    <w:rsid w:val="00D56826"/>
    <w:rsid w:val="00DC4E0B"/>
    <w:rsid w:val="00DD2211"/>
    <w:rsid w:val="00DD29AC"/>
    <w:rsid w:val="00DE40AA"/>
    <w:rsid w:val="00E142C6"/>
    <w:rsid w:val="00E30FA1"/>
    <w:rsid w:val="00E54450"/>
    <w:rsid w:val="00E637FE"/>
    <w:rsid w:val="00E85633"/>
    <w:rsid w:val="00ED09B6"/>
    <w:rsid w:val="00F048C6"/>
    <w:rsid w:val="00F07959"/>
    <w:rsid w:val="00F24372"/>
    <w:rsid w:val="00F52010"/>
    <w:rsid w:val="00F560EE"/>
    <w:rsid w:val="00F715C6"/>
    <w:rsid w:val="00FB6357"/>
    <w:rsid w:val="00FE23C0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179DC1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02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80606-C7D9-4D1B-B5F5-16DAC0D7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Dirk Staehle</cp:lastModifiedBy>
  <cp:revision>3</cp:revision>
  <cp:lastPrinted>2014-04-09T15:53:00Z</cp:lastPrinted>
  <dcterms:created xsi:type="dcterms:W3CDTF">2018-04-23T11:51:00Z</dcterms:created>
  <dcterms:modified xsi:type="dcterms:W3CDTF">2021-04-06T10:26:00Z</dcterms:modified>
</cp:coreProperties>
</file>