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CC9A7" w14:textId="77777777" w:rsidR="00700ADD" w:rsidRPr="00BA155C" w:rsidRDefault="00700ADD" w:rsidP="00700ADD">
      <w:pPr>
        <w:pStyle w:val="Nzev"/>
        <w:jc w:val="center"/>
        <w:rPr>
          <w:lang w:val="en-US"/>
        </w:rPr>
      </w:pPr>
    </w:p>
    <w:p w14:paraId="117BCA76" w14:textId="77777777" w:rsidR="00700ADD" w:rsidRPr="00BA155C" w:rsidRDefault="00700ADD" w:rsidP="00700ADD">
      <w:pPr>
        <w:pStyle w:val="Nzev"/>
        <w:jc w:val="center"/>
        <w:rPr>
          <w:lang w:val="en-US"/>
        </w:rPr>
      </w:pPr>
    </w:p>
    <w:p w14:paraId="4F5BCF1A" w14:textId="77777777" w:rsidR="00700ADD" w:rsidRPr="00BA155C" w:rsidRDefault="00700ADD" w:rsidP="00700ADD">
      <w:pPr>
        <w:pStyle w:val="Nzev"/>
        <w:jc w:val="center"/>
        <w:rPr>
          <w:lang w:val="en-US"/>
        </w:rPr>
      </w:pPr>
    </w:p>
    <w:p w14:paraId="744D2DBE" w14:textId="77777777" w:rsidR="00700ADD" w:rsidRPr="00BA155C" w:rsidRDefault="00700ADD" w:rsidP="00700ADD">
      <w:pPr>
        <w:pStyle w:val="Nzev"/>
        <w:jc w:val="center"/>
        <w:rPr>
          <w:lang w:val="en-US"/>
        </w:rPr>
      </w:pPr>
    </w:p>
    <w:p w14:paraId="7AC63CAA" w14:textId="77777777" w:rsidR="00700ADD" w:rsidRPr="00BA155C" w:rsidRDefault="00700ADD" w:rsidP="00700ADD">
      <w:pPr>
        <w:pStyle w:val="Nzev"/>
        <w:jc w:val="center"/>
        <w:rPr>
          <w:lang w:val="en-US"/>
        </w:rPr>
      </w:pPr>
    </w:p>
    <w:p w14:paraId="3197259A" w14:textId="77777777" w:rsidR="00700ADD" w:rsidRPr="00BA155C" w:rsidRDefault="00700ADD" w:rsidP="00700ADD">
      <w:pPr>
        <w:pStyle w:val="Nzev"/>
        <w:jc w:val="center"/>
        <w:rPr>
          <w:lang w:val="en-US"/>
        </w:rPr>
      </w:pPr>
    </w:p>
    <w:p w14:paraId="6B2150AF" w14:textId="77777777" w:rsidR="00700ADD" w:rsidRPr="00BA155C" w:rsidRDefault="00700ADD" w:rsidP="00700ADD">
      <w:pPr>
        <w:pStyle w:val="Nzev"/>
        <w:jc w:val="center"/>
        <w:rPr>
          <w:lang w:val="en-US"/>
        </w:rPr>
      </w:pPr>
    </w:p>
    <w:p w14:paraId="2DAE24C5" w14:textId="77777777" w:rsidR="00700ADD" w:rsidRPr="00BA155C" w:rsidRDefault="00700ADD" w:rsidP="00700ADD">
      <w:pPr>
        <w:pStyle w:val="Nzev"/>
        <w:jc w:val="center"/>
        <w:rPr>
          <w:lang w:val="en-US"/>
        </w:rPr>
      </w:pPr>
    </w:p>
    <w:p w14:paraId="5A61D784" w14:textId="782139AA" w:rsidR="00700ADD" w:rsidRPr="00BA155C" w:rsidRDefault="00700ADD" w:rsidP="00700ADD">
      <w:pPr>
        <w:pStyle w:val="Nzev"/>
        <w:jc w:val="center"/>
        <w:rPr>
          <w:lang w:val="en-US"/>
        </w:rPr>
      </w:pPr>
      <w:r w:rsidRPr="00BA155C">
        <w:rPr>
          <w:lang w:val="en-US"/>
        </w:rPr>
        <w:t>Project Report Automatization</w:t>
      </w:r>
    </w:p>
    <w:p w14:paraId="38F3C900" w14:textId="49FD35ED" w:rsidR="00700ADD" w:rsidRDefault="00700ADD" w:rsidP="00700ADD">
      <w:pPr>
        <w:pStyle w:val="Podnadpis"/>
        <w:jc w:val="center"/>
        <w:rPr>
          <w:lang w:val="en-US"/>
        </w:rPr>
      </w:pPr>
      <w:r w:rsidRPr="00BA155C">
        <w:rPr>
          <w:lang w:val="en-US"/>
        </w:rPr>
        <w:t>Transforming Unstructured Reports into Actionable Insights</w:t>
      </w:r>
    </w:p>
    <w:p w14:paraId="7E29CED0" w14:textId="74F49394" w:rsidR="00700ADD" w:rsidRPr="00BA155C" w:rsidRDefault="00E37095" w:rsidP="00E37095">
      <w:pPr>
        <w:jc w:val="center"/>
        <w:rPr>
          <w:lang w:val="en-US"/>
        </w:rPr>
      </w:pPr>
      <w:r w:rsidRPr="00E37095">
        <w:rPr>
          <w:lang w:val="en-US"/>
        </w:rPr>
        <w:t>Implementation</w:t>
      </w:r>
      <w:r w:rsidR="00FF3739">
        <w:rPr>
          <w:lang w:val="en-US"/>
        </w:rPr>
        <w:t xml:space="preserve"> plan</w:t>
      </w:r>
    </w:p>
    <w:p w14:paraId="0E67A8C4" w14:textId="77777777" w:rsidR="00700ADD" w:rsidRPr="00BA155C" w:rsidRDefault="00700ADD" w:rsidP="00700ADD">
      <w:pPr>
        <w:rPr>
          <w:lang w:val="en-US"/>
        </w:rPr>
      </w:pPr>
    </w:p>
    <w:p w14:paraId="6807858D" w14:textId="77777777" w:rsidR="00700ADD" w:rsidRPr="00BA155C" w:rsidRDefault="00700ADD" w:rsidP="00700ADD">
      <w:pPr>
        <w:rPr>
          <w:lang w:val="en-US"/>
        </w:rPr>
      </w:pPr>
    </w:p>
    <w:p w14:paraId="7B2BAC2A" w14:textId="77777777" w:rsidR="00700ADD" w:rsidRPr="00BA155C" w:rsidRDefault="00700ADD" w:rsidP="00700ADD">
      <w:pPr>
        <w:rPr>
          <w:lang w:val="en-US"/>
        </w:rPr>
      </w:pPr>
    </w:p>
    <w:p w14:paraId="177175A2" w14:textId="77777777" w:rsidR="00700ADD" w:rsidRPr="00BA155C" w:rsidRDefault="00700ADD" w:rsidP="00700ADD">
      <w:pPr>
        <w:rPr>
          <w:lang w:val="en-US"/>
        </w:rPr>
      </w:pPr>
    </w:p>
    <w:p w14:paraId="6A92FD43" w14:textId="77777777" w:rsidR="00700ADD" w:rsidRPr="00BA155C" w:rsidRDefault="00700ADD" w:rsidP="00700ADD">
      <w:pPr>
        <w:rPr>
          <w:lang w:val="en-US"/>
        </w:rPr>
      </w:pPr>
    </w:p>
    <w:p w14:paraId="53676A95" w14:textId="77777777" w:rsidR="00700ADD" w:rsidRPr="00BA155C" w:rsidRDefault="00700ADD" w:rsidP="00700ADD">
      <w:pPr>
        <w:rPr>
          <w:lang w:val="en-US"/>
        </w:rPr>
      </w:pPr>
    </w:p>
    <w:p w14:paraId="1A2FD95F" w14:textId="77777777" w:rsidR="00700ADD" w:rsidRPr="00BA155C" w:rsidRDefault="00700ADD" w:rsidP="00700ADD">
      <w:pPr>
        <w:rPr>
          <w:lang w:val="en-US"/>
        </w:rPr>
      </w:pPr>
    </w:p>
    <w:p w14:paraId="41D0BAD1" w14:textId="77777777" w:rsidR="00700ADD" w:rsidRPr="00BA155C" w:rsidRDefault="00700ADD" w:rsidP="00700ADD">
      <w:pPr>
        <w:rPr>
          <w:lang w:val="en-US"/>
        </w:rPr>
      </w:pPr>
    </w:p>
    <w:p w14:paraId="15B78F46" w14:textId="77777777" w:rsidR="00700ADD" w:rsidRPr="00BA155C" w:rsidRDefault="00700ADD" w:rsidP="00700ADD">
      <w:pPr>
        <w:rPr>
          <w:lang w:val="en-US"/>
        </w:rPr>
      </w:pPr>
    </w:p>
    <w:p w14:paraId="2776C10F" w14:textId="77777777" w:rsidR="00700ADD" w:rsidRPr="00BA155C" w:rsidRDefault="00700ADD" w:rsidP="00700ADD">
      <w:pPr>
        <w:rPr>
          <w:lang w:val="en-US"/>
        </w:rPr>
      </w:pPr>
    </w:p>
    <w:p w14:paraId="4FE001C9" w14:textId="77777777" w:rsidR="00700ADD" w:rsidRPr="00BA155C" w:rsidRDefault="00700ADD" w:rsidP="00700ADD">
      <w:pPr>
        <w:rPr>
          <w:lang w:val="en-US"/>
        </w:rPr>
      </w:pPr>
    </w:p>
    <w:p w14:paraId="324B9E2E" w14:textId="77777777" w:rsidR="00700ADD" w:rsidRPr="00BA155C" w:rsidRDefault="00700ADD" w:rsidP="00700ADD">
      <w:pPr>
        <w:rPr>
          <w:lang w:val="en-US"/>
        </w:rPr>
      </w:pPr>
    </w:p>
    <w:p w14:paraId="10A9DC5E" w14:textId="77777777" w:rsidR="00700ADD" w:rsidRPr="00BA155C" w:rsidRDefault="00700ADD" w:rsidP="00700ADD">
      <w:pPr>
        <w:rPr>
          <w:lang w:val="en-US"/>
        </w:rPr>
      </w:pPr>
    </w:p>
    <w:p w14:paraId="0D7718B3" w14:textId="5A3BAC89" w:rsidR="00700ADD" w:rsidRPr="00BA155C" w:rsidRDefault="00700ADD" w:rsidP="00700ADD">
      <w:pPr>
        <w:rPr>
          <w:lang w:val="en-US"/>
        </w:rPr>
      </w:pPr>
      <w:r w:rsidRPr="00BA155C">
        <w:rPr>
          <w:lang w:val="en-US"/>
        </w:rPr>
        <w:t>Jan Bartyzal</w:t>
      </w:r>
    </w:p>
    <w:p w14:paraId="3CDBF512" w14:textId="15CF3D2B" w:rsidR="00700ADD" w:rsidRPr="00BA155C" w:rsidRDefault="00BA155C" w:rsidP="00700ADD">
      <w:pPr>
        <w:rPr>
          <w:lang w:val="en-US"/>
        </w:rPr>
      </w:pPr>
      <w:r>
        <w:rPr>
          <w:lang w:val="en-US"/>
        </w:rPr>
        <w:t>2</w:t>
      </w:r>
      <w:r w:rsidR="00700ADD" w:rsidRPr="00BA155C">
        <w:rPr>
          <w:lang w:val="en-US"/>
        </w:rPr>
        <w:t>.</w:t>
      </w:r>
      <w:r>
        <w:rPr>
          <w:lang w:val="en-US"/>
        </w:rPr>
        <w:t xml:space="preserve"> 3</w:t>
      </w:r>
      <w:r w:rsidR="00700ADD" w:rsidRPr="00BA155C">
        <w:rPr>
          <w:lang w:val="en-US"/>
        </w:rPr>
        <w:t>.2026</w:t>
      </w:r>
      <w:r w:rsidR="00700ADD" w:rsidRPr="00BA155C">
        <w:rPr>
          <w:lang w:val="en-US"/>
        </w:rPr>
        <w:tab/>
      </w:r>
      <w:r w:rsidR="00700ADD" w:rsidRPr="00BA155C">
        <w:rPr>
          <w:lang w:val="en-US"/>
        </w:rPr>
        <w:tab/>
      </w:r>
      <w:r w:rsidR="00700ADD" w:rsidRPr="00BA155C">
        <w:rPr>
          <w:lang w:val="en-US"/>
        </w:rPr>
        <w:tab/>
      </w:r>
      <w:r w:rsidR="00700ADD" w:rsidRPr="00BA155C">
        <w:rPr>
          <w:lang w:val="en-US"/>
        </w:rPr>
        <w:tab/>
      </w:r>
      <w:r w:rsidR="00700ADD" w:rsidRPr="00BA155C">
        <w:rPr>
          <w:lang w:val="en-US"/>
        </w:rPr>
        <w:tab/>
      </w:r>
      <w:r w:rsidR="00700ADD" w:rsidRPr="00BA155C">
        <w:rPr>
          <w:lang w:val="en-US"/>
        </w:rPr>
        <w:tab/>
      </w:r>
      <w:r w:rsidR="00700ADD" w:rsidRPr="00BA155C">
        <w:rPr>
          <w:lang w:val="en-US"/>
        </w:rPr>
        <w:tab/>
      </w:r>
      <w:r w:rsidR="00700ADD" w:rsidRPr="00BA155C">
        <w:rPr>
          <w:lang w:val="en-US"/>
        </w:rPr>
        <w:tab/>
      </w:r>
      <w:r w:rsidR="00700ADD" w:rsidRPr="00BA155C">
        <w:rPr>
          <w:lang w:val="en-US"/>
        </w:rPr>
        <w:tab/>
      </w:r>
      <w:r w:rsidR="00700ADD" w:rsidRPr="00BA155C">
        <w:rPr>
          <w:lang w:val="en-US"/>
        </w:rPr>
        <w:tab/>
        <w:t>version:</w:t>
      </w:r>
      <w:r w:rsidR="002E4E06" w:rsidRPr="00BA155C">
        <w:rPr>
          <w:lang w:val="en-US"/>
        </w:rPr>
        <w:t>1</w:t>
      </w:r>
      <w:r w:rsidR="00700ADD" w:rsidRPr="00BA155C">
        <w:rPr>
          <w:lang w:val="en-US"/>
        </w:rPr>
        <w:t>.</w:t>
      </w:r>
      <w:r w:rsidR="001028E9">
        <w:rPr>
          <w:lang w:val="en-US"/>
        </w:rPr>
        <w:t>2</w:t>
      </w:r>
    </w:p>
    <w:sdt>
      <w:sdtPr>
        <w:rPr>
          <w:lang w:val="en-US"/>
        </w:rPr>
        <w:id w:val="1701519391"/>
        <w:docPartObj>
          <w:docPartGallery w:val="Table of Contents"/>
          <w:docPartUnique/>
        </w:docPartObj>
      </w:sdtPr>
      <w:sdtEndPr>
        <w:rPr>
          <w:b/>
          <w:bCs/>
        </w:rPr>
      </w:sdtEndPr>
      <w:sdtContent>
        <w:p w14:paraId="0D96C1F0" w14:textId="2A6AD7B2" w:rsidR="00700ADD" w:rsidRPr="00BA155C" w:rsidRDefault="00700ADD" w:rsidP="00700ADD">
          <w:pPr>
            <w:pStyle w:val="Nadpisobsahu"/>
            <w:rPr>
              <w:lang w:val="en-US"/>
            </w:rPr>
          </w:pPr>
          <w:r w:rsidRPr="00BA155C">
            <w:rPr>
              <w:lang w:val="en-US"/>
            </w:rPr>
            <w:t>Contents</w:t>
          </w:r>
        </w:p>
        <w:p w14:paraId="41A50062" w14:textId="370B1E76" w:rsidR="00B17955" w:rsidRDefault="00700ADD">
          <w:pPr>
            <w:pStyle w:val="Obsah1"/>
            <w:tabs>
              <w:tab w:val="right" w:leader="dot" w:pos="9062"/>
            </w:tabs>
            <w:rPr>
              <w:rFonts w:eastAsiaTheme="minorEastAsia"/>
              <w:noProof/>
              <w:sz w:val="24"/>
              <w:szCs w:val="24"/>
              <w:lang w:eastAsia="cs-CZ"/>
            </w:rPr>
          </w:pPr>
          <w:r w:rsidRPr="00BA155C">
            <w:rPr>
              <w:lang w:val="en-US"/>
            </w:rPr>
            <w:fldChar w:fldCharType="begin"/>
          </w:r>
          <w:r w:rsidRPr="00BA155C">
            <w:rPr>
              <w:lang w:val="en-US"/>
            </w:rPr>
            <w:instrText xml:space="preserve"> TOC \o "1-3" \h \z \u </w:instrText>
          </w:r>
          <w:r w:rsidRPr="00BA155C">
            <w:rPr>
              <w:lang w:val="en-US"/>
            </w:rPr>
            <w:fldChar w:fldCharType="separate"/>
          </w:r>
          <w:hyperlink w:anchor="_Toc223428955" w:history="1">
            <w:r w:rsidR="00B17955" w:rsidRPr="001A5E16">
              <w:rPr>
                <w:rStyle w:val="Hypertextovodkaz"/>
                <w:noProof/>
                <w:lang w:val="en-US"/>
              </w:rPr>
              <w:t>Executive Summary</w:t>
            </w:r>
            <w:r w:rsidR="00B17955">
              <w:rPr>
                <w:noProof/>
                <w:webHidden/>
              </w:rPr>
              <w:tab/>
            </w:r>
            <w:r w:rsidR="00B17955">
              <w:rPr>
                <w:noProof/>
                <w:webHidden/>
              </w:rPr>
              <w:fldChar w:fldCharType="begin"/>
            </w:r>
            <w:r w:rsidR="00B17955">
              <w:rPr>
                <w:noProof/>
                <w:webHidden/>
              </w:rPr>
              <w:instrText xml:space="preserve"> PAGEREF _Toc223428955 \h </w:instrText>
            </w:r>
            <w:r w:rsidR="00B17955">
              <w:rPr>
                <w:noProof/>
                <w:webHidden/>
              </w:rPr>
            </w:r>
            <w:r w:rsidR="00B17955">
              <w:rPr>
                <w:noProof/>
                <w:webHidden/>
              </w:rPr>
              <w:fldChar w:fldCharType="separate"/>
            </w:r>
            <w:r w:rsidR="00B17955">
              <w:rPr>
                <w:noProof/>
                <w:webHidden/>
              </w:rPr>
              <w:t>3</w:t>
            </w:r>
            <w:r w:rsidR="00B17955">
              <w:rPr>
                <w:noProof/>
                <w:webHidden/>
              </w:rPr>
              <w:fldChar w:fldCharType="end"/>
            </w:r>
          </w:hyperlink>
        </w:p>
        <w:p w14:paraId="720C908E" w14:textId="498147C2" w:rsidR="00B17955" w:rsidRDefault="00B17955">
          <w:pPr>
            <w:pStyle w:val="Obsah2"/>
            <w:tabs>
              <w:tab w:val="right" w:leader="dot" w:pos="9062"/>
            </w:tabs>
            <w:rPr>
              <w:rFonts w:eastAsiaTheme="minorEastAsia"/>
              <w:noProof/>
              <w:sz w:val="24"/>
              <w:szCs w:val="24"/>
              <w:lang w:eastAsia="cs-CZ"/>
            </w:rPr>
          </w:pPr>
          <w:hyperlink w:anchor="_Toc223428956" w:history="1">
            <w:r w:rsidRPr="001A5E16">
              <w:rPr>
                <w:rStyle w:val="Hypertextovodkaz"/>
                <w:noProof/>
                <w:lang w:val="en-US"/>
              </w:rPr>
              <w:t>Assignment</w:t>
            </w:r>
            <w:r>
              <w:rPr>
                <w:noProof/>
                <w:webHidden/>
              </w:rPr>
              <w:tab/>
            </w:r>
            <w:r>
              <w:rPr>
                <w:noProof/>
                <w:webHidden/>
              </w:rPr>
              <w:fldChar w:fldCharType="begin"/>
            </w:r>
            <w:r>
              <w:rPr>
                <w:noProof/>
                <w:webHidden/>
              </w:rPr>
              <w:instrText xml:space="preserve"> PAGEREF _Toc223428956 \h </w:instrText>
            </w:r>
            <w:r>
              <w:rPr>
                <w:noProof/>
                <w:webHidden/>
              </w:rPr>
            </w:r>
            <w:r>
              <w:rPr>
                <w:noProof/>
                <w:webHidden/>
              </w:rPr>
              <w:fldChar w:fldCharType="separate"/>
            </w:r>
            <w:r>
              <w:rPr>
                <w:noProof/>
                <w:webHidden/>
              </w:rPr>
              <w:t>3</w:t>
            </w:r>
            <w:r>
              <w:rPr>
                <w:noProof/>
                <w:webHidden/>
              </w:rPr>
              <w:fldChar w:fldCharType="end"/>
            </w:r>
          </w:hyperlink>
        </w:p>
        <w:p w14:paraId="6712996F" w14:textId="52617A71" w:rsidR="00B17955" w:rsidRDefault="00B17955">
          <w:pPr>
            <w:pStyle w:val="Obsah1"/>
            <w:tabs>
              <w:tab w:val="right" w:leader="dot" w:pos="9062"/>
            </w:tabs>
            <w:rPr>
              <w:rFonts w:eastAsiaTheme="minorEastAsia"/>
              <w:noProof/>
              <w:sz w:val="24"/>
              <w:szCs w:val="24"/>
              <w:lang w:eastAsia="cs-CZ"/>
            </w:rPr>
          </w:pPr>
          <w:hyperlink w:anchor="_Toc223428957" w:history="1">
            <w:r w:rsidRPr="001A5E16">
              <w:rPr>
                <w:rStyle w:val="Hypertextovodkaz"/>
                <w:noProof/>
                <w:lang w:val="en-US"/>
              </w:rPr>
              <w:t>Azure Infrastructure Design</w:t>
            </w:r>
            <w:r>
              <w:rPr>
                <w:noProof/>
                <w:webHidden/>
              </w:rPr>
              <w:tab/>
            </w:r>
            <w:r>
              <w:rPr>
                <w:noProof/>
                <w:webHidden/>
              </w:rPr>
              <w:fldChar w:fldCharType="begin"/>
            </w:r>
            <w:r>
              <w:rPr>
                <w:noProof/>
                <w:webHidden/>
              </w:rPr>
              <w:instrText xml:space="preserve"> PAGEREF _Toc223428957 \h </w:instrText>
            </w:r>
            <w:r>
              <w:rPr>
                <w:noProof/>
                <w:webHidden/>
              </w:rPr>
            </w:r>
            <w:r>
              <w:rPr>
                <w:noProof/>
                <w:webHidden/>
              </w:rPr>
              <w:fldChar w:fldCharType="separate"/>
            </w:r>
            <w:r>
              <w:rPr>
                <w:noProof/>
                <w:webHidden/>
              </w:rPr>
              <w:t>3</w:t>
            </w:r>
            <w:r>
              <w:rPr>
                <w:noProof/>
                <w:webHidden/>
              </w:rPr>
              <w:fldChar w:fldCharType="end"/>
            </w:r>
          </w:hyperlink>
        </w:p>
        <w:p w14:paraId="4F952F49" w14:textId="0FA9C7B5" w:rsidR="00B17955" w:rsidRDefault="00B17955">
          <w:pPr>
            <w:pStyle w:val="Obsah2"/>
            <w:tabs>
              <w:tab w:val="right" w:leader="dot" w:pos="9062"/>
            </w:tabs>
            <w:rPr>
              <w:rFonts w:eastAsiaTheme="minorEastAsia"/>
              <w:noProof/>
              <w:sz w:val="24"/>
              <w:szCs w:val="24"/>
              <w:lang w:eastAsia="cs-CZ"/>
            </w:rPr>
          </w:pPr>
          <w:hyperlink w:anchor="_Toc223428958" w:history="1">
            <w:r w:rsidRPr="001A5E16">
              <w:rPr>
                <w:rStyle w:val="Hypertextovodkaz"/>
                <w:noProof/>
                <w:lang w:val="en-US"/>
              </w:rPr>
              <w:t>Compute and Orchestration</w:t>
            </w:r>
            <w:r>
              <w:rPr>
                <w:noProof/>
                <w:webHidden/>
              </w:rPr>
              <w:tab/>
            </w:r>
            <w:r>
              <w:rPr>
                <w:noProof/>
                <w:webHidden/>
              </w:rPr>
              <w:fldChar w:fldCharType="begin"/>
            </w:r>
            <w:r>
              <w:rPr>
                <w:noProof/>
                <w:webHidden/>
              </w:rPr>
              <w:instrText xml:space="preserve"> PAGEREF _Toc223428958 \h </w:instrText>
            </w:r>
            <w:r>
              <w:rPr>
                <w:noProof/>
                <w:webHidden/>
              </w:rPr>
            </w:r>
            <w:r>
              <w:rPr>
                <w:noProof/>
                <w:webHidden/>
              </w:rPr>
              <w:fldChar w:fldCharType="separate"/>
            </w:r>
            <w:r>
              <w:rPr>
                <w:noProof/>
                <w:webHidden/>
              </w:rPr>
              <w:t>3</w:t>
            </w:r>
            <w:r>
              <w:rPr>
                <w:noProof/>
                <w:webHidden/>
              </w:rPr>
              <w:fldChar w:fldCharType="end"/>
            </w:r>
          </w:hyperlink>
        </w:p>
        <w:p w14:paraId="2943D5F1" w14:textId="7DB8EA62" w:rsidR="00B17955" w:rsidRDefault="00B17955">
          <w:pPr>
            <w:pStyle w:val="Obsah2"/>
            <w:tabs>
              <w:tab w:val="right" w:leader="dot" w:pos="9062"/>
            </w:tabs>
            <w:rPr>
              <w:rFonts w:eastAsiaTheme="minorEastAsia"/>
              <w:noProof/>
              <w:sz w:val="24"/>
              <w:szCs w:val="24"/>
              <w:lang w:eastAsia="cs-CZ"/>
            </w:rPr>
          </w:pPr>
          <w:hyperlink w:anchor="_Toc223428959" w:history="1">
            <w:r w:rsidRPr="001A5E16">
              <w:rPr>
                <w:rStyle w:val="Hypertextovodkaz"/>
                <w:noProof/>
                <w:lang w:val="en-US"/>
              </w:rPr>
              <w:t>Data Persistence</w:t>
            </w:r>
            <w:r>
              <w:rPr>
                <w:noProof/>
                <w:webHidden/>
              </w:rPr>
              <w:tab/>
            </w:r>
            <w:r>
              <w:rPr>
                <w:noProof/>
                <w:webHidden/>
              </w:rPr>
              <w:fldChar w:fldCharType="begin"/>
            </w:r>
            <w:r>
              <w:rPr>
                <w:noProof/>
                <w:webHidden/>
              </w:rPr>
              <w:instrText xml:space="preserve"> PAGEREF _Toc223428959 \h </w:instrText>
            </w:r>
            <w:r>
              <w:rPr>
                <w:noProof/>
                <w:webHidden/>
              </w:rPr>
            </w:r>
            <w:r>
              <w:rPr>
                <w:noProof/>
                <w:webHidden/>
              </w:rPr>
              <w:fldChar w:fldCharType="separate"/>
            </w:r>
            <w:r>
              <w:rPr>
                <w:noProof/>
                <w:webHidden/>
              </w:rPr>
              <w:t>4</w:t>
            </w:r>
            <w:r>
              <w:rPr>
                <w:noProof/>
                <w:webHidden/>
              </w:rPr>
              <w:fldChar w:fldCharType="end"/>
            </w:r>
          </w:hyperlink>
        </w:p>
        <w:p w14:paraId="2A7350E6" w14:textId="5E23A03E" w:rsidR="00B17955" w:rsidRDefault="00B17955">
          <w:pPr>
            <w:pStyle w:val="Obsah2"/>
            <w:tabs>
              <w:tab w:val="right" w:leader="dot" w:pos="9062"/>
            </w:tabs>
            <w:rPr>
              <w:rFonts w:eastAsiaTheme="minorEastAsia"/>
              <w:noProof/>
              <w:sz w:val="24"/>
              <w:szCs w:val="24"/>
              <w:lang w:eastAsia="cs-CZ"/>
            </w:rPr>
          </w:pPr>
          <w:hyperlink w:anchor="_Toc223428960" w:history="1">
            <w:r w:rsidRPr="001A5E16">
              <w:rPr>
                <w:rStyle w:val="Hypertextovodkaz"/>
                <w:noProof/>
                <w:lang w:val="en-US"/>
              </w:rPr>
              <w:t>Security and Networking</w:t>
            </w:r>
            <w:r>
              <w:rPr>
                <w:noProof/>
                <w:webHidden/>
              </w:rPr>
              <w:tab/>
            </w:r>
            <w:r>
              <w:rPr>
                <w:noProof/>
                <w:webHidden/>
              </w:rPr>
              <w:fldChar w:fldCharType="begin"/>
            </w:r>
            <w:r>
              <w:rPr>
                <w:noProof/>
                <w:webHidden/>
              </w:rPr>
              <w:instrText xml:space="preserve"> PAGEREF _Toc223428960 \h </w:instrText>
            </w:r>
            <w:r>
              <w:rPr>
                <w:noProof/>
                <w:webHidden/>
              </w:rPr>
            </w:r>
            <w:r>
              <w:rPr>
                <w:noProof/>
                <w:webHidden/>
              </w:rPr>
              <w:fldChar w:fldCharType="separate"/>
            </w:r>
            <w:r>
              <w:rPr>
                <w:noProof/>
                <w:webHidden/>
              </w:rPr>
              <w:t>4</w:t>
            </w:r>
            <w:r>
              <w:rPr>
                <w:noProof/>
                <w:webHidden/>
              </w:rPr>
              <w:fldChar w:fldCharType="end"/>
            </w:r>
          </w:hyperlink>
        </w:p>
        <w:p w14:paraId="24F352EF" w14:textId="525A182C" w:rsidR="00B17955" w:rsidRDefault="00B17955">
          <w:pPr>
            <w:pStyle w:val="Obsah2"/>
            <w:tabs>
              <w:tab w:val="right" w:leader="dot" w:pos="9062"/>
            </w:tabs>
            <w:rPr>
              <w:rFonts w:eastAsiaTheme="minorEastAsia"/>
              <w:noProof/>
              <w:sz w:val="24"/>
              <w:szCs w:val="24"/>
              <w:lang w:eastAsia="cs-CZ"/>
            </w:rPr>
          </w:pPr>
          <w:hyperlink w:anchor="_Toc223428961" w:history="1">
            <w:r w:rsidRPr="001A5E16">
              <w:rPr>
                <w:rStyle w:val="Hypertextovodkaz"/>
                <w:noProof/>
                <w:lang w:val="en-US"/>
              </w:rPr>
              <w:t>AI Services</w:t>
            </w:r>
            <w:r>
              <w:rPr>
                <w:noProof/>
                <w:webHidden/>
              </w:rPr>
              <w:tab/>
            </w:r>
            <w:r>
              <w:rPr>
                <w:noProof/>
                <w:webHidden/>
              </w:rPr>
              <w:fldChar w:fldCharType="begin"/>
            </w:r>
            <w:r>
              <w:rPr>
                <w:noProof/>
                <w:webHidden/>
              </w:rPr>
              <w:instrText xml:space="preserve"> PAGEREF _Toc223428961 \h </w:instrText>
            </w:r>
            <w:r>
              <w:rPr>
                <w:noProof/>
                <w:webHidden/>
              </w:rPr>
            </w:r>
            <w:r>
              <w:rPr>
                <w:noProof/>
                <w:webHidden/>
              </w:rPr>
              <w:fldChar w:fldCharType="separate"/>
            </w:r>
            <w:r>
              <w:rPr>
                <w:noProof/>
                <w:webHidden/>
              </w:rPr>
              <w:t>4</w:t>
            </w:r>
            <w:r>
              <w:rPr>
                <w:noProof/>
                <w:webHidden/>
              </w:rPr>
              <w:fldChar w:fldCharType="end"/>
            </w:r>
          </w:hyperlink>
        </w:p>
        <w:p w14:paraId="25C16A53" w14:textId="69DEA528" w:rsidR="00B17955" w:rsidRDefault="00B17955">
          <w:pPr>
            <w:pStyle w:val="Obsah2"/>
            <w:tabs>
              <w:tab w:val="right" w:leader="dot" w:pos="9062"/>
            </w:tabs>
            <w:rPr>
              <w:rFonts w:eastAsiaTheme="minorEastAsia"/>
              <w:noProof/>
              <w:sz w:val="24"/>
              <w:szCs w:val="24"/>
              <w:lang w:eastAsia="cs-CZ"/>
            </w:rPr>
          </w:pPr>
          <w:hyperlink w:anchor="_Toc223428962" w:history="1">
            <w:r w:rsidRPr="001A5E16">
              <w:rPr>
                <w:rStyle w:val="Hypertextovodkaz"/>
                <w:noProof/>
                <w:lang w:val="en-US"/>
              </w:rPr>
              <w:t>Target architecture</w:t>
            </w:r>
            <w:r>
              <w:rPr>
                <w:noProof/>
                <w:webHidden/>
              </w:rPr>
              <w:tab/>
            </w:r>
            <w:r>
              <w:rPr>
                <w:noProof/>
                <w:webHidden/>
              </w:rPr>
              <w:fldChar w:fldCharType="begin"/>
            </w:r>
            <w:r>
              <w:rPr>
                <w:noProof/>
                <w:webHidden/>
              </w:rPr>
              <w:instrText xml:space="preserve"> PAGEREF _Toc223428962 \h </w:instrText>
            </w:r>
            <w:r>
              <w:rPr>
                <w:noProof/>
                <w:webHidden/>
              </w:rPr>
            </w:r>
            <w:r>
              <w:rPr>
                <w:noProof/>
                <w:webHidden/>
              </w:rPr>
              <w:fldChar w:fldCharType="separate"/>
            </w:r>
            <w:r>
              <w:rPr>
                <w:noProof/>
                <w:webHidden/>
              </w:rPr>
              <w:t>5</w:t>
            </w:r>
            <w:r>
              <w:rPr>
                <w:noProof/>
                <w:webHidden/>
              </w:rPr>
              <w:fldChar w:fldCharType="end"/>
            </w:r>
          </w:hyperlink>
        </w:p>
        <w:p w14:paraId="0818C148" w14:textId="5ADD0E11" w:rsidR="00B17955" w:rsidRDefault="00B17955">
          <w:pPr>
            <w:pStyle w:val="Obsah1"/>
            <w:tabs>
              <w:tab w:val="right" w:leader="dot" w:pos="9062"/>
            </w:tabs>
            <w:rPr>
              <w:rFonts w:eastAsiaTheme="minorEastAsia"/>
              <w:noProof/>
              <w:sz w:val="24"/>
              <w:szCs w:val="24"/>
              <w:lang w:eastAsia="cs-CZ"/>
            </w:rPr>
          </w:pPr>
          <w:hyperlink w:anchor="_Toc223428963" w:history="1">
            <w:r w:rsidRPr="001A5E16">
              <w:rPr>
                <w:rStyle w:val="Hypertextovodkaz"/>
                <w:noProof/>
                <w:lang w:val="en-US"/>
              </w:rPr>
              <w:t>Cost estimate</w:t>
            </w:r>
            <w:r>
              <w:rPr>
                <w:noProof/>
                <w:webHidden/>
              </w:rPr>
              <w:tab/>
            </w:r>
            <w:r>
              <w:rPr>
                <w:noProof/>
                <w:webHidden/>
              </w:rPr>
              <w:fldChar w:fldCharType="begin"/>
            </w:r>
            <w:r>
              <w:rPr>
                <w:noProof/>
                <w:webHidden/>
              </w:rPr>
              <w:instrText xml:space="preserve"> PAGEREF _Toc223428963 \h </w:instrText>
            </w:r>
            <w:r>
              <w:rPr>
                <w:noProof/>
                <w:webHidden/>
              </w:rPr>
            </w:r>
            <w:r>
              <w:rPr>
                <w:noProof/>
                <w:webHidden/>
              </w:rPr>
              <w:fldChar w:fldCharType="separate"/>
            </w:r>
            <w:r>
              <w:rPr>
                <w:noProof/>
                <w:webHidden/>
              </w:rPr>
              <w:t>6</w:t>
            </w:r>
            <w:r>
              <w:rPr>
                <w:noProof/>
                <w:webHidden/>
              </w:rPr>
              <w:fldChar w:fldCharType="end"/>
            </w:r>
          </w:hyperlink>
        </w:p>
        <w:p w14:paraId="38BB9371" w14:textId="36984CA7" w:rsidR="00B17955" w:rsidRDefault="00B17955">
          <w:pPr>
            <w:pStyle w:val="Obsah1"/>
            <w:tabs>
              <w:tab w:val="right" w:leader="dot" w:pos="9062"/>
            </w:tabs>
            <w:rPr>
              <w:rFonts w:eastAsiaTheme="minorEastAsia"/>
              <w:noProof/>
              <w:sz w:val="24"/>
              <w:szCs w:val="24"/>
              <w:lang w:eastAsia="cs-CZ"/>
            </w:rPr>
          </w:pPr>
          <w:hyperlink w:anchor="_Toc223428964" w:history="1">
            <w:r w:rsidRPr="001A5E16">
              <w:rPr>
                <w:rStyle w:val="Hypertextovodkaz"/>
                <w:noProof/>
                <w:lang w:val="en-US"/>
              </w:rPr>
              <w:t>Roadmap</w:t>
            </w:r>
            <w:r>
              <w:rPr>
                <w:noProof/>
                <w:webHidden/>
              </w:rPr>
              <w:tab/>
            </w:r>
            <w:r>
              <w:rPr>
                <w:noProof/>
                <w:webHidden/>
              </w:rPr>
              <w:fldChar w:fldCharType="begin"/>
            </w:r>
            <w:r>
              <w:rPr>
                <w:noProof/>
                <w:webHidden/>
              </w:rPr>
              <w:instrText xml:space="preserve"> PAGEREF _Toc223428964 \h </w:instrText>
            </w:r>
            <w:r>
              <w:rPr>
                <w:noProof/>
                <w:webHidden/>
              </w:rPr>
            </w:r>
            <w:r>
              <w:rPr>
                <w:noProof/>
                <w:webHidden/>
              </w:rPr>
              <w:fldChar w:fldCharType="separate"/>
            </w:r>
            <w:r>
              <w:rPr>
                <w:noProof/>
                <w:webHidden/>
              </w:rPr>
              <w:t>7</w:t>
            </w:r>
            <w:r>
              <w:rPr>
                <w:noProof/>
                <w:webHidden/>
              </w:rPr>
              <w:fldChar w:fldCharType="end"/>
            </w:r>
          </w:hyperlink>
        </w:p>
        <w:p w14:paraId="0F1416F1" w14:textId="14BC07FA" w:rsidR="00B17955" w:rsidRDefault="00B17955">
          <w:pPr>
            <w:pStyle w:val="Obsah2"/>
            <w:tabs>
              <w:tab w:val="right" w:leader="dot" w:pos="9062"/>
            </w:tabs>
            <w:rPr>
              <w:rFonts w:eastAsiaTheme="minorEastAsia"/>
              <w:noProof/>
              <w:sz w:val="24"/>
              <w:szCs w:val="24"/>
              <w:lang w:eastAsia="cs-CZ"/>
            </w:rPr>
          </w:pPr>
          <w:hyperlink w:anchor="_Toc223428965" w:history="1">
            <w:r w:rsidRPr="001A5E16">
              <w:rPr>
                <w:rStyle w:val="Hypertextovodkaz"/>
                <w:noProof/>
                <w:lang w:val="en-US"/>
              </w:rPr>
              <w:t>Phase 0 – Generali &amp; GOSP approval (M0)</w:t>
            </w:r>
            <w:r>
              <w:rPr>
                <w:noProof/>
                <w:webHidden/>
              </w:rPr>
              <w:tab/>
            </w:r>
            <w:r>
              <w:rPr>
                <w:noProof/>
                <w:webHidden/>
              </w:rPr>
              <w:fldChar w:fldCharType="begin"/>
            </w:r>
            <w:r>
              <w:rPr>
                <w:noProof/>
                <w:webHidden/>
              </w:rPr>
              <w:instrText xml:space="preserve"> PAGEREF _Toc223428965 \h </w:instrText>
            </w:r>
            <w:r>
              <w:rPr>
                <w:noProof/>
                <w:webHidden/>
              </w:rPr>
            </w:r>
            <w:r>
              <w:rPr>
                <w:noProof/>
                <w:webHidden/>
              </w:rPr>
              <w:fldChar w:fldCharType="separate"/>
            </w:r>
            <w:r>
              <w:rPr>
                <w:noProof/>
                <w:webHidden/>
              </w:rPr>
              <w:t>7</w:t>
            </w:r>
            <w:r>
              <w:rPr>
                <w:noProof/>
                <w:webHidden/>
              </w:rPr>
              <w:fldChar w:fldCharType="end"/>
            </w:r>
          </w:hyperlink>
        </w:p>
        <w:p w14:paraId="10C0DA92" w14:textId="40DE3055" w:rsidR="00B17955" w:rsidRDefault="00B17955">
          <w:pPr>
            <w:pStyle w:val="Obsah2"/>
            <w:tabs>
              <w:tab w:val="right" w:leader="dot" w:pos="9062"/>
            </w:tabs>
            <w:rPr>
              <w:rFonts w:eastAsiaTheme="minorEastAsia"/>
              <w:noProof/>
              <w:sz w:val="24"/>
              <w:szCs w:val="24"/>
              <w:lang w:eastAsia="cs-CZ"/>
            </w:rPr>
          </w:pPr>
          <w:hyperlink w:anchor="_Toc223428966" w:history="1">
            <w:r w:rsidRPr="001A5E16">
              <w:rPr>
                <w:rStyle w:val="Hypertextovodkaz"/>
                <w:noProof/>
                <w:lang w:val="en-US"/>
              </w:rPr>
              <w:t>Phase 1 – MVP: End-to-End ingestion (M1–2)</w:t>
            </w:r>
            <w:r>
              <w:rPr>
                <w:noProof/>
                <w:webHidden/>
              </w:rPr>
              <w:tab/>
            </w:r>
            <w:r>
              <w:rPr>
                <w:noProof/>
                <w:webHidden/>
              </w:rPr>
              <w:fldChar w:fldCharType="begin"/>
            </w:r>
            <w:r>
              <w:rPr>
                <w:noProof/>
                <w:webHidden/>
              </w:rPr>
              <w:instrText xml:space="preserve"> PAGEREF _Toc223428966 \h </w:instrText>
            </w:r>
            <w:r>
              <w:rPr>
                <w:noProof/>
                <w:webHidden/>
              </w:rPr>
            </w:r>
            <w:r>
              <w:rPr>
                <w:noProof/>
                <w:webHidden/>
              </w:rPr>
              <w:fldChar w:fldCharType="separate"/>
            </w:r>
            <w:r>
              <w:rPr>
                <w:noProof/>
                <w:webHidden/>
              </w:rPr>
              <w:t>7</w:t>
            </w:r>
            <w:r>
              <w:rPr>
                <w:noProof/>
                <w:webHidden/>
              </w:rPr>
              <w:fldChar w:fldCharType="end"/>
            </w:r>
          </w:hyperlink>
        </w:p>
        <w:p w14:paraId="518DBD4C" w14:textId="07E08F6A" w:rsidR="00B17955" w:rsidRDefault="00B17955">
          <w:pPr>
            <w:pStyle w:val="Obsah2"/>
            <w:tabs>
              <w:tab w:val="right" w:leader="dot" w:pos="9062"/>
            </w:tabs>
            <w:rPr>
              <w:rFonts w:eastAsiaTheme="minorEastAsia"/>
              <w:noProof/>
              <w:sz w:val="24"/>
              <w:szCs w:val="24"/>
              <w:lang w:eastAsia="cs-CZ"/>
            </w:rPr>
          </w:pPr>
          <w:hyperlink w:anchor="_Toc223428967" w:history="1">
            <w:r w:rsidRPr="001A5E16">
              <w:rPr>
                <w:rStyle w:val="Hypertextovodkaz"/>
                <w:noProof/>
                <w:lang w:val="en-US"/>
              </w:rPr>
              <w:t>Phase 2 – Intelligence &amp; visualization (M3–4)</w:t>
            </w:r>
            <w:r>
              <w:rPr>
                <w:noProof/>
                <w:webHidden/>
              </w:rPr>
              <w:tab/>
            </w:r>
            <w:r>
              <w:rPr>
                <w:noProof/>
                <w:webHidden/>
              </w:rPr>
              <w:fldChar w:fldCharType="begin"/>
            </w:r>
            <w:r>
              <w:rPr>
                <w:noProof/>
                <w:webHidden/>
              </w:rPr>
              <w:instrText xml:space="preserve"> PAGEREF _Toc223428967 \h </w:instrText>
            </w:r>
            <w:r>
              <w:rPr>
                <w:noProof/>
                <w:webHidden/>
              </w:rPr>
            </w:r>
            <w:r>
              <w:rPr>
                <w:noProof/>
                <w:webHidden/>
              </w:rPr>
              <w:fldChar w:fldCharType="separate"/>
            </w:r>
            <w:r>
              <w:rPr>
                <w:noProof/>
                <w:webHidden/>
              </w:rPr>
              <w:t>7</w:t>
            </w:r>
            <w:r>
              <w:rPr>
                <w:noProof/>
                <w:webHidden/>
              </w:rPr>
              <w:fldChar w:fldCharType="end"/>
            </w:r>
          </w:hyperlink>
        </w:p>
        <w:p w14:paraId="45A3F788" w14:textId="5EF1A20F" w:rsidR="00B17955" w:rsidRDefault="00B17955">
          <w:pPr>
            <w:pStyle w:val="Obsah2"/>
            <w:tabs>
              <w:tab w:val="right" w:leader="dot" w:pos="9062"/>
            </w:tabs>
            <w:rPr>
              <w:rFonts w:eastAsiaTheme="minorEastAsia"/>
              <w:noProof/>
              <w:sz w:val="24"/>
              <w:szCs w:val="24"/>
              <w:lang w:eastAsia="cs-CZ"/>
            </w:rPr>
          </w:pPr>
          <w:hyperlink w:anchor="_Toc223428968" w:history="1">
            <w:r w:rsidRPr="001A5E16">
              <w:rPr>
                <w:rStyle w:val="Hypertextovodkaz"/>
                <w:noProof/>
                <w:lang w:val="en-US"/>
              </w:rPr>
              <w:t>Phase 3 – Reporting lifecycle (M5–6)</w:t>
            </w:r>
            <w:r>
              <w:rPr>
                <w:noProof/>
                <w:webHidden/>
              </w:rPr>
              <w:tab/>
            </w:r>
            <w:r>
              <w:rPr>
                <w:noProof/>
                <w:webHidden/>
              </w:rPr>
              <w:fldChar w:fldCharType="begin"/>
            </w:r>
            <w:r>
              <w:rPr>
                <w:noProof/>
                <w:webHidden/>
              </w:rPr>
              <w:instrText xml:space="preserve"> PAGEREF _Toc223428968 \h </w:instrText>
            </w:r>
            <w:r>
              <w:rPr>
                <w:noProof/>
                <w:webHidden/>
              </w:rPr>
            </w:r>
            <w:r>
              <w:rPr>
                <w:noProof/>
                <w:webHidden/>
              </w:rPr>
              <w:fldChar w:fldCharType="separate"/>
            </w:r>
            <w:r>
              <w:rPr>
                <w:noProof/>
                <w:webHidden/>
              </w:rPr>
              <w:t>7</w:t>
            </w:r>
            <w:r>
              <w:rPr>
                <w:noProof/>
                <w:webHidden/>
              </w:rPr>
              <w:fldChar w:fldCharType="end"/>
            </w:r>
          </w:hyperlink>
        </w:p>
        <w:p w14:paraId="3E5BFDF7" w14:textId="7E149319" w:rsidR="00B17955" w:rsidRDefault="00B17955">
          <w:pPr>
            <w:pStyle w:val="Obsah2"/>
            <w:tabs>
              <w:tab w:val="right" w:leader="dot" w:pos="9062"/>
            </w:tabs>
            <w:rPr>
              <w:rFonts w:eastAsiaTheme="minorEastAsia"/>
              <w:noProof/>
              <w:sz w:val="24"/>
              <w:szCs w:val="24"/>
              <w:lang w:eastAsia="cs-CZ"/>
            </w:rPr>
          </w:pPr>
          <w:hyperlink w:anchor="_Toc223428969" w:history="1">
            <w:r w:rsidRPr="001A5E16">
              <w:rPr>
                <w:rStyle w:val="Hypertextovodkaz"/>
                <w:noProof/>
                <w:lang w:val="en-US"/>
              </w:rPr>
              <w:t>Phase 4 – Report generation &amp; production hardening (M7–8)</w:t>
            </w:r>
            <w:r>
              <w:rPr>
                <w:noProof/>
                <w:webHidden/>
              </w:rPr>
              <w:tab/>
            </w:r>
            <w:r>
              <w:rPr>
                <w:noProof/>
                <w:webHidden/>
              </w:rPr>
              <w:fldChar w:fldCharType="begin"/>
            </w:r>
            <w:r>
              <w:rPr>
                <w:noProof/>
                <w:webHidden/>
              </w:rPr>
              <w:instrText xml:space="preserve"> PAGEREF _Toc223428969 \h </w:instrText>
            </w:r>
            <w:r>
              <w:rPr>
                <w:noProof/>
                <w:webHidden/>
              </w:rPr>
            </w:r>
            <w:r>
              <w:rPr>
                <w:noProof/>
                <w:webHidden/>
              </w:rPr>
              <w:fldChar w:fldCharType="separate"/>
            </w:r>
            <w:r>
              <w:rPr>
                <w:noProof/>
                <w:webHidden/>
              </w:rPr>
              <w:t>8</w:t>
            </w:r>
            <w:r>
              <w:rPr>
                <w:noProof/>
                <w:webHidden/>
              </w:rPr>
              <w:fldChar w:fldCharType="end"/>
            </w:r>
          </w:hyperlink>
        </w:p>
        <w:p w14:paraId="6A2AB33C" w14:textId="4A467878" w:rsidR="00B17955" w:rsidRDefault="00B17955">
          <w:pPr>
            <w:pStyle w:val="Obsah2"/>
            <w:tabs>
              <w:tab w:val="right" w:leader="dot" w:pos="9062"/>
            </w:tabs>
            <w:rPr>
              <w:rFonts w:eastAsiaTheme="minorEastAsia"/>
              <w:noProof/>
              <w:sz w:val="24"/>
              <w:szCs w:val="24"/>
              <w:lang w:eastAsia="cs-CZ"/>
            </w:rPr>
          </w:pPr>
          <w:hyperlink w:anchor="_Toc223428970" w:history="1">
            <w:r w:rsidRPr="001A5E16">
              <w:rPr>
                <w:rStyle w:val="Hypertextovodkaz"/>
                <w:noProof/>
                <w:lang w:val="en-US"/>
              </w:rPr>
              <w:t>Phase 5 – Rollout &amp; optimization (M9–10)</w:t>
            </w:r>
            <w:r>
              <w:rPr>
                <w:noProof/>
                <w:webHidden/>
              </w:rPr>
              <w:tab/>
            </w:r>
            <w:r>
              <w:rPr>
                <w:noProof/>
                <w:webHidden/>
              </w:rPr>
              <w:fldChar w:fldCharType="begin"/>
            </w:r>
            <w:r>
              <w:rPr>
                <w:noProof/>
                <w:webHidden/>
              </w:rPr>
              <w:instrText xml:space="preserve"> PAGEREF _Toc223428970 \h </w:instrText>
            </w:r>
            <w:r>
              <w:rPr>
                <w:noProof/>
                <w:webHidden/>
              </w:rPr>
            </w:r>
            <w:r>
              <w:rPr>
                <w:noProof/>
                <w:webHidden/>
              </w:rPr>
              <w:fldChar w:fldCharType="separate"/>
            </w:r>
            <w:r>
              <w:rPr>
                <w:noProof/>
                <w:webHidden/>
              </w:rPr>
              <w:t>8</w:t>
            </w:r>
            <w:r>
              <w:rPr>
                <w:noProof/>
                <w:webHidden/>
              </w:rPr>
              <w:fldChar w:fldCharType="end"/>
            </w:r>
          </w:hyperlink>
        </w:p>
        <w:p w14:paraId="032B0215" w14:textId="6B30F218" w:rsidR="00B17955" w:rsidRDefault="00B17955">
          <w:pPr>
            <w:pStyle w:val="Obsah2"/>
            <w:tabs>
              <w:tab w:val="right" w:leader="dot" w:pos="9062"/>
            </w:tabs>
            <w:rPr>
              <w:rFonts w:eastAsiaTheme="minorEastAsia"/>
              <w:noProof/>
              <w:sz w:val="24"/>
              <w:szCs w:val="24"/>
              <w:lang w:eastAsia="cs-CZ"/>
            </w:rPr>
          </w:pPr>
          <w:hyperlink w:anchor="_Toc223428971" w:history="1">
            <w:r w:rsidRPr="001A5E16">
              <w:rPr>
                <w:rStyle w:val="Hypertextovodkaz"/>
                <w:noProof/>
                <w:lang w:val="en-US"/>
              </w:rPr>
              <w:t>Phase 6 – Local scope &amp; advanced analytics (M11+)</w:t>
            </w:r>
            <w:r>
              <w:rPr>
                <w:noProof/>
                <w:webHidden/>
              </w:rPr>
              <w:tab/>
            </w:r>
            <w:r>
              <w:rPr>
                <w:noProof/>
                <w:webHidden/>
              </w:rPr>
              <w:fldChar w:fldCharType="begin"/>
            </w:r>
            <w:r>
              <w:rPr>
                <w:noProof/>
                <w:webHidden/>
              </w:rPr>
              <w:instrText xml:space="preserve"> PAGEREF _Toc223428971 \h </w:instrText>
            </w:r>
            <w:r>
              <w:rPr>
                <w:noProof/>
                <w:webHidden/>
              </w:rPr>
            </w:r>
            <w:r>
              <w:rPr>
                <w:noProof/>
                <w:webHidden/>
              </w:rPr>
              <w:fldChar w:fldCharType="separate"/>
            </w:r>
            <w:r>
              <w:rPr>
                <w:noProof/>
                <w:webHidden/>
              </w:rPr>
              <w:t>8</w:t>
            </w:r>
            <w:r>
              <w:rPr>
                <w:noProof/>
                <w:webHidden/>
              </w:rPr>
              <w:fldChar w:fldCharType="end"/>
            </w:r>
          </w:hyperlink>
        </w:p>
        <w:p w14:paraId="23FB87B8" w14:textId="3ED44105" w:rsidR="00B17955" w:rsidRDefault="00B17955">
          <w:pPr>
            <w:pStyle w:val="Obsah1"/>
            <w:tabs>
              <w:tab w:val="right" w:leader="dot" w:pos="9062"/>
            </w:tabs>
            <w:rPr>
              <w:rFonts w:eastAsiaTheme="minorEastAsia"/>
              <w:noProof/>
              <w:sz w:val="24"/>
              <w:szCs w:val="24"/>
              <w:lang w:eastAsia="cs-CZ"/>
            </w:rPr>
          </w:pPr>
          <w:hyperlink w:anchor="_Toc223428972" w:history="1">
            <w:r w:rsidRPr="001A5E16">
              <w:rPr>
                <w:rStyle w:val="Hypertextovodkaz"/>
                <w:noProof/>
                <w:lang w:val="en-US"/>
              </w:rPr>
              <w:t>Implementation plan</w:t>
            </w:r>
            <w:r>
              <w:rPr>
                <w:noProof/>
                <w:webHidden/>
              </w:rPr>
              <w:tab/>
            </w:r>
            <w:r>
              <w:rPr>
                <w:noProof/>
                <w:webHidden/>
              </w:rPr>
              <w:fldChar w:fldCharType="begin"/>
            </w:r>
            <w:r>
              <w:rPr>
                <w:noProof/>
                <w:webHidden/>
              </w:rPr>
              <w:instrText xml:space="preserve"> PAGEREF _Toc223428972 \h </w:instrText>
            </w:r>
            <w:r>
              <w:rPr>
                <w:noProof/>
                <w:webHidden/>
              </w:rPr>
            </w:r>
            <w:r>
              <w:rPr>
                <w:noProof/>
                <w:webHidden/>
              </w:rPr>
              <w:fldChar w:fldCharType="separate"/>
            </w:r>
            <w:r>
              <w:rPr>
                <w:noProof/>
                <w:webHidden/>
              </w:rPr>
              <w:t>9</w:t>
            </w:r>
            <w:r>
              <w:rPr>
                <w:noProof/>
                <w:webHidden/>
              </w:rPr>
              <w:fldChar w:fldCharType="end"/>
            </w:r>
          </w:hyperlink>
        </w:p>
        <w:p w14:paraId="03925825" w14:textId="79D58F32" w:rsidR="00B17955" w:rsidRDefault="00B17955">
          <w:pPr>
            <w:pStyle w:val="Obsah3"/>
            <w:tabs>
              <w:tab w:val="right" w:leader="dot" w:pos="9062"/>
            </w:tabs>
            <w:rPr>
              <w:rFonts w:eastAsiaTheme="minorEastAsia"/>
              <w:noProof/>
              <w:sz w:val="24"/>
              <w:szCs w:val="24"/>
              <w:lang w:eastAsia="cs-CZ"/>
            </w:rPr>
          </w:pPr>
          <w:hyperlink w:anchor="_Toc223428973" w:history="1">
            <w:r w:rsidRPr="001A5E16">
              <w:rPr>
                <w:rStyle w:val="Hypertextovodkaz"/>
                <w:noProof/>
                <w:lang w:val="en-US"/>
              </w:rPr>
              <w:t>Phase 1 – MVP Core</w:t>
            </w:r>
            <w:r>
              <w:rPr>
                <w:noProof/>
                <w:webHidden/>
              </w:rPr>
              <w:tab/>
            </w:r>
            <w:r>
              <w:rPr>
                <w:noProof/>
                <w:webHidden/>
              </w:rPr>
              <w:fldChar w:fldCharType="begin"/>
            </w:r>
            <w:r>
              <w:rPr>
                <w:noProof/>
                <w:webHidden/>
              </w:rPr>
              <w:instrText xml:space="preserve"> PAGEREF _Toc223428973 \h </w:instrText>
            </w:r>
            <w:r>
              <w:rPr>
                <w:noProof/>
                <w:webHidden/>
              </w:rPr>
            </w:r>
            <w:r>
              <w:rPr>
                <w:noProof/>
                <w:webHidden/>
              </w:rPr>
              <w:fldChar w:fldCharType="separate"/>
            </w:r>
            <w:r>
              <w:rPr>
                <w:noProof/>
                <w:webHidden/>
              </w:rPr>
              <w:t>9</w:t>
            </w:r>
            <w:r>
              <w:rPr>
                <w:noProof/>
                <w:webHidden/>
              </w:rPr>
              <w:fldChar w:fldCharType="end"/>
            </w:r>
          </w:hyperlink>
        </w:p>
        <w:p w14:paraId="204C33B3" w14:textId="7CC69FD4" w:rsidR="00B17955" w:rsidRDefault="00B17955">
          <w:pPr>
            <w:pStyle w:val="Obsah3"/>
            <w:tabs>
              <w:tab w:val="right" w:leader="dot" w:pos="9062"/>
            </w:tabs>
            <w:rPr>
              <w:rFonts w:eastAsiaTheme="minorEastAsia"/>
              <w:noProof/>
              <w:sz w:val="24"/>
              <w:szCs w:val="24"/>
              <w:lang w:eastAsia="cs-CZ"/>
            </w:rPr>
          </w:pPr>
          <w:hyperlink w:anchor="_Toc223428974" w:history="1">
            <w:r w:rsidRPr="001A5E16">
              <w:rPr>
                <w:rStyle w:val="Hypertextovodkaz"/>
                <w:noProof/>
                <w:lang w:val="en-US"/>
              </w:rPr>
              <w:t>Phase 2 – Extended parsing</w:t>
            </w:r>
            <w:r>
              <w:rPr>
                <w:noProof/>
                <w:webHidden/>
              </w:rPr>
              <w:tab/>
            </w:r>
            <w:r>
              <w:rPr>
                <w:noProof/>
                <w:webHidden/>
              </w:rPr>
              <w:fldChar w:fldCharType="begin"/>
            </w:r>
            <w:r>
              <w:rPr>
                <w:noProof/>
                <w:webHidden/>
              </w:rPr>
              <w:instrText xml:space="preserve"> PAGEREF _Toc223428974 \h </w:instrText>
            </w:r>
            <w:r>
              <w:rPr>
                <w:noProof/>
                <w:webHidden/>
              </w:rPr>
            </w:r>
            <w:r>
              <w:rPr>
                <w:noProof/>
                <w:webHidden/>
              </w:rPr>
              <w:fldChar w:fldCharType="separate"/>
            </w:r>
            <w:r>
              <w:rPr>
                <w:noProof/>
                <w:webHidden/>
              </w:rPr>
              <w:t>10</w:t>
            </w:r>
            <w:r>
              <w:rPr>
                <w:noProof/>
                <w:webHidden/>
              </w:rPr>
              <w:fldChar w:fldCharType="end"/>
            </w:r>
          </w:hyperlink>
        </w:p>
        <w:p w14:paraId="26680C9B" w14:textId="5AF84928" w:rsidR="00B17955" w:rsidRDefault="00B17955">
          <w:pPr>
            <w:pStyle w:val="Obsah3"/>
            <w:tabs>
              <w:tab w:val="right" w:leader="dot" w:pos="9062"/>
            </w:tabs>
            <w:rPr>
              <w:rFonts w:eastAsiaTheme="minorEastAsia"/>
              <w:noProof/>
              <w:sz w:val="24"/>
              <w:szCs w:val="24"/>
              <w:lang w:eastAsia="cs-CZ"/>
            </w:rPr>
          </w:pPr>
          <w:hyperlink w:anchor="_Toc223428975" w:history="1">
            <w:r w:rsidRPr="001A5E16">
              <w:rPr>
                <w:rStyle w:val="Hypertextovodkaz"/>
                <w:noProof/>
                <w:lang w:val="en-US"/>
              </w:rPr>
              <w:t>Phase 3 – Intelligence &amp; admin</w:t>
            </w:r>
            <w:r>
              <w:rPr>
                <w:noProof/>
                <w:webHidden/>
              </w:rPr>
              <w:tab/>
            </w:r>
            <w:r>
              <w:rPr>
                <w:noProof/>
                <w:webHidden/>
              </w:rPr>
              <w:fldChar w:fldCharType="begin"/>
            </w:r>
            <w:r>
              <w:rPr>
                <w:noProof/>
                <w:webHidden/>
              </w:rPr>
              <w:instrText xml:space="preserve"> PAGEREF _Toc223428975 \h </w:instrText>
            </w:r>
            <w:r>
              <w:rPr>
                <w:noProof/>
                <w:webHidden/>
              </w:rPr>
            </w:r>
            <w:r>
              <w:rPr>
                <w:noProof/>
                <w:webHidden/>
              </w:rPr>
              <w:fldChar w:fldCharType="separate"/>
            </w:r>
            <w:r>
              <w:rPr>
                <w:noProof/>
                <w:webHidden/>
              </w:rPr>
              <w:t>11</w:t>
            </w:r>
            <w:r>
              <w:rPr>
                <w:noProof/>
                <w:webHidden/>
              </w:rPr>
              <w:fldChar w:fldCharType="end"/>
            </w:r>
          </w:hyperlink>
        </w:p>
        <w:p w14:paraId="00B86117" w14:textId="71A2B71C" w:rsidR="00B17955" w:rsidRDefault="00B17955">
          <w:pPr>
            <w:pStyle w:val="Obsah3"/>
            <w:tabs>
              <w:tab w:val="right" w:leader="dot" w:pos="9062"/>
            </w:tabs>
            <w:rPr>
              <w:rFonts w:eastAsiaTheme="minorEastAsia"/>
              <w:noProof/>
              <w:sz w:val="24"/>
              <w:szCs w:val="24"/>
              <w:lang w:eastAsia="cs-CZ"/>
            </w:rPr>
          </w:pPr>
          <w:hyperlink w:anchor="_Toc223428976" w:history="1">
            <w:r w:rsidRPr="001A5E16">
              <w:rPr>
                <w:rStyle w:val="Hypertextovodkaz"/>
                <w:noProof/>
                <w:lang w:val="en-US"/>
              </w:rPr>
              <w:t>Phase 3b – Reporting lifecycle</w:t>
            </w:r>
            <w:r>
              <w:rPr>
                <w:noProof/>
                <w:webHidden/>
              </w:rPr>
              <w:tab/>
            </w:r>
            <w:r>
              <w:rPr>
                <w:noProof/>
                <w:webHidden/>
              </w:rPr>
              <w:fldChar w:fldCharType="begin"/>
            </w:r>
            <w:r>
              <w:rPr>
                <w:noProof/>
                <w:webHidden/>
              </w:rPr>
              <w:instrText xml:space="preserve"> PAGEREF _Toc223428976 \h </w:instrText>
            </w:r>
            <w:r>
              <w:rPr>
                <w:noProof/>
                <w:webHidden/>
              </w:rPr>
            </w:r>
            <w:r>
              <w:rPr>
                <w:noProof/>
                <w:webHidden/>
              </w:rPr>
              <w:fldChar w:fldCharType="separate"/>
            </w:r>
            <w:r>
              <w:rPr>
                <w:noProof/>
                <w:webHidden/>
              </w:rPr>
              <w:t>12</w:t>
            </w:r>
            <w:r>
              <w:rPr>
                <w:noProof/>
                <w:webHidden/>
              </w:rPr>
              <w:fldChar w:fldCharType="end"/>
            </w:r>
          </w:hyperlink>
        </w:p>
        <w:p w14:paraId="3C716D79" w14:textId="5CE30FBE" w:rsidR="00B17955" w:rsidRDefault="00B17955">
          <w:pPr>
            <w:pStyle w:val="Obsah3"/>
            <w:tabs>
              <w:tab w:val="right" w:leader="dot" w:pos="9062"/>
            </w:tabs>
            <w:rPr>
              <w:rFonts w:eastAsiaTheme="minorEastAsia"/>
              <w:noProof/>
              <w:sz w:val="24"/>
              <w:szCs w:val="24"/>
              <w:lang w:eastAsia="cs-CZ"/>
            </w:rPr>
          </w:pPr>
          <w:hyperlink w:anchor="_Toc223428977" w:history="1">
            <w:r w:rsidRPr="001A5E16">
              <w:rPr>
                <w:rStyle w:val="Hypertextovodkaz"/>
                <w:noProof/>
                <w:lang w:val="en-US"/>
              </w:rPr>
              <w:t>Phase 3c – Form builder</w:t>
            </w:r>
            <w:r>
              <w:rPr>
                <w:noProof/>
                <w:webHidden/>
              </w:rPr>
              <w:tab/>
            </w:r>
            <w:r>
              <w:rPr>
                <w:noProof/>
                <w:webHidden/>
              </w:rPr>
              <w:fldChar w:fldCharType="begin"/>
            </w:r>
            <w:r>
              <w:rPr>
                <w:noProof/>
                <w:webHidden/>
              </w:rPr>
              <w:instrText xml:space="preserve"> PAGEREF _Toc223428977 \h </w:instrText>
            </w:r>
            <w:r>
              <w:rPr>
                <w:noProof/>
                <w:webHidden/>
              </w:rPr>
            </w:r>
            <w:r>
              <w:rPr>
                <w:noProof/>
                <w:webHidden/>
              </w:rPr>
              <w:fldChar w:fldCharType="separate"/>
            </w:r>
            <w:r>
              <w:rPr>
                <w:noProof/>
                <w:webHidden/>
              </w:rPr>
              <w:t>13</w:t>
            </w:r>
            <w:r>
              <w:rPr>
                <w:noProof/>
                <w:webHidden/>
              </w:rPr>
              <w:fldChar w:fldCharType="end"/>
            </w:r>
          </w:hyperlink>
        </w:p>
        <w:p w14:paraId="668184B0" w14:textId="6056F72F" w:rsidR="00B17955" w:rsidRDefault="00B17955">
          <w:pPr>
            <w:pStyle w:val="Obsah3"/>
            <w:tabs>
              <w:tab w:val="right" w:leader="dot" w:pos="9062"/>
            </w:tabs>
            <w:rPr>
              <w:rFonts w:eastAsiaTheme="minorEastAsia"/>
              <w:noProof/>
              <w:sz w:val="24"/>
              <w:szCs w:val="24"/>
              <w:lang w:eastAsia="cs-CZ"/>
            </w:rPr>
          </w:pPr>
          <w:hyperlink w:anchor="_Toc223428978" w:history="1">
            <w:r w:rsidRPr="001A5E16">
              <w:rPr>
                <w:rStyle w:val="Hypertextovodkaz"/>
                <w:noProof/>
                <w:lang w:val="en-US"/>
              </w:rPr>
              <w:t>Phase 4 – Enterprise features</w:t>
            </w:r>
            <w:r>
              <w:rPr>
                <w:noProof/>
                <w:webHidden/>
              </w:rPr>
              <w:tab/>
            </w:r>
            <w:r>
              <w:rPr>
                <w:noProof/>
                <w:webHidden/>
              </w:rPr>
              <w:fldChar w:fldCharType="begin"/>
            </w:r>
            <w:r>
              <w:rPr>
                <w:noProof/>
                <w:webHidden/>
              </w:rPr>
              <w:instrText xml:space="preserve"> PAGEREF _Toc223428978 \h </w:instrText>
            </w:r>
            <w:r>
              <w:rPr>
                <w:noProof/>
                <w:webHidden/>
              </w:rPr>
            </w:r>
            <w:r>
              <w:rPr>
                <w:noProof/>
                <w:webHidden/>
              </w:rPr>
              <w:fldChar w:fldCharType="separate"/>
            </w:r>
            <w:r>
              <w:rPr>
                <w:noProof/>
                <w:webHidden/>
              </w:rPr>
              <w:t>14</w:t>
            </w:r>
            <w:r>
              <w:rPr>
                <w:noProof/>
                <w:webHidden/>
              </w:rPr>
              <w:fldChar w:fldCharType="end"/>
            </w:r>
          </w:hyperlink>
        </w:p>
        <w:p w14:paraId="11CC2F0E" w14:textId="0890F26A" w:rsidR="00B17955" w:rsidRDefault="00B17955">
          <w:pPr>
            <w:pStyle w:val="Obsah3"/>
            <w:tabs>
              <w:tab w:val="right" w:leader="dot" w:pos="9062"/>
            </w:tabs>
            <w:rPr>
              <w:rFonts w:eastAsiaTheme="minorEastAsia"/>
              <w:noProof/>
              <w:sz w:val="24"/>
              <w:szCs w:val="24"/>
              <w:lang w:eastAsia="cs-CZ"/>
            </w:rPr>
          </w:pPr>
          <w:hyperlink w:anchor="_Toc223428979" w:history="1">
            <w:r w:rsidRPr="001A5E16">
              <w:rPr>
                <w:rStyle w:val="Hypertextovodkaz"/>
                <w:noProof/>
                <w:lang w:val="en-US"/>
              </w:rPr>
              <w:t>Phase 4b – PPTX report generation</w:t>
            </w:r>
            <w:r>
              <w:rPr>
                <w:noProof/>
                <w:webHidden/>
              </w:rPr>
              <w:tab/>
            </w:r>
            <w:r>
              <w:rPr>
                <w:noProof/>
                <w:webHidden/>
              </w:rPr>
              <w:fldChar w:fldCharType="begin"/>
            </w:r>
            <w:r>
              <w:rPr>
                <w:noProof/>
                <w:webHidden/>
              </w:rPr>
              <w:instrText xml:space="preserve"> PAGEREF _Toc223428979 \h </w:instrText>
            </w:r>
            <w:r>
              <w:rPr>
                <w:noProof/>
                <w:webHidden/>
              </w:rPr>
            </w:r>
            <w:r>
              <w:rPr>
                <w:noProof/>
                <w:webHidden/>
              </w:rPr>
              <w:fldChar w:fldCharType="separate"/>
            </w:r>
            <w:r>
              <w:rPr>
                <w:noProof/>
                <w:webHidden/>
              </w:rPr>
              <w:t>15</w:t>
            </w:r>
            <w:r>
              <w:rPr>
                <w:noProof/>
                <w:webHidden/>
              </w:rPr>
              <w:fldChar w:fldCharType="end"/>
            </w:r>
          </w:hyperlink>
        </w:p>
        <w:p w14:paraId="6135DAC4" w14:textId="7D10D961" w:rsidR="00B17955" w:rsidRDefault="00B17955">
          <w:pPr>
            <w:pStyle w:val="Obsah3"/>
            <w:tabs>
              <w:tab w:val="right" w:leader="dot" w:pos="9062"/>
            </w:tabs>
            <w:rPr>
              <w:rFonts w:eastAsiaTheme="minorEastAsia"/>
              <w:noProof/>
              <w:sz w:val="24"/>
              <w:szCs w:val="24"/>
              <w:lang w:eastAsia="cs-CZ"/>
            </w:rPr>
          </w:pPr>
          <w:hyperlink w:anchor="_Toc223428980" w:history="1">
            <w:r w:rsidRPr="001A5E16">
              <w:rPr>
                <w:rStyle w:val="Hypertextovodkaz"/>
                <w:noProof/>
                <w:lang w:val="en-US"/>
              </w:rPr>
              <w:t>Phase 5 – DevOps maturity</w:t>
            </w:r>
            <w:r>
              <w:rPr>
                <w:noProof/>
                <w:webHidden/>
              </w:rPr>
              <w:tab/>
            </w:r>
            <w:r>
              <w:rPr>
                <w:noProof/>
                <w:webHidden/>
              </w:rPr>
              <w:fldChar w:fldCharType="begin"/>
            </w:r>
            <w:r>
              <w:rPr>
                <w:noProof/>
                <w:webHidden/>
              </w:rPr>
              <w:instrText xml:space="preserve"> PAGEREF _Toc223428980 \h </w:instrText>
            </w:r>
            <w:r>
              <w:rPr>
                <w:noProof/>
                <w:webHidden/>
              </w:rPr>
            </w:r>
            <w:r>
              <w:rPr>
                <w:noProof/>
                <w:webHidden/>
              </w:rPr>
              <w:fldChar w:fldCharType="separate"/>
            </w:r>
            <w:r>
              <w:rPr>
                <w:noProof/>
                <w:webHidden/>
              </w:rPr>
              <w:t>16</w:t>
            </w:r>
            <w:r>
              <w:rPr>
                <w:noProof/>
                <w:webHidden/>
              </w:rPr>
              <w:fldChar w:fldCharType="end"/>
            </w:r>
          </w:hyperlink>
        </w:p>
        <w:p w14:paraId="6A167142" w14:textId="13A1C9B3" w:rsidR="00B17955" w:rsidRDefault="00B17955">
          <w:pPr>
            <w:pStyle w:val="Obsah3"/>
            <w:tabs>
              <w:tab w:val="right" w:leader="dot" w:pos="9062"/>
            </w:tabs>
            <w:rPr>
              <w:rFonts w:eastAsiaTheme="minorEastAsia"/>
              <w:noProof/>
              <w:sz w:val="24"/>
              <w:szCs w:val="24"/>
              <w:lang w:eastAsia="cs-CZ"/>
            </w:rPr>
          </w:pPr>
          <w:hyperlink w:anchor="_Toc223428981" w:history="1">
            <w:r w:rsidRPr="001A5E16">
              <w:rPr>
                <w:rStyle w:val="Hypertextovodkaz"/>
                <w:noProof/>
                <w:lang w:val="en-US"/>
              </w:rPr>
              <w:t>Phase 6 – Local scope &amp; advanced analytics</w:t>
            </w:r>
            <w:r>
              <w:rPr>
                <w:noProof/>
                <w:webHidden/>
              </w:rPr>
              <w:tab/>
            </w:r>
            <w:r>
              <w:rPr>
                <w:noProof/>
                <w:webHidden/>
              </w:rPr>
              <w:fldChar w:fldCharType="begin"/>
            </w:r>
            <w:r>
              <w:rPr>
                <w:noProof/>
                <w:webHidden/>
              </w:rPr>
              <w:instrText xml:space="preserve"> PAGEREF _Toc223428981 \h </w:instrText>
            </w:r>
            <w:r>
              <w:rPr>
                <w:noProof/>
                <w:webHidden/>
              </w:rPr>
            </w:r>
            <w:r>
              <w:rPr>
                <w:noProof/>
                <w:webHidden/>
              </w:rPr>
              <w:fldChar w:fldCharType="separate"/>
            </w:r>
            <w:r>
              <w:rPr>
                <w:noProof/>
                <w:webHidden/>
              </w:rPr>
              <w:t>17</w:t>
            </w:r>
            <w:r>
              <w:rPr>
                <w:noProof/>
                <w:webHidden/>
              </w:rPr>
              <w:fldChar w:fldCharType="end"/>
            </w:r>
          </w:hyperlink>
        </w:p>
        <w:p w14:paraId="7A03EBEE" w14:textId="2B6F2725" w:rsidR="00B17955" w:rsidRDefault="00B17955">
          <w:pPr>
            <w:pStyle w:val="Obsah2"/>
            <w:tabs>
              <w:tab w:val="right" w:leader="dot" w:pos="9062"/>
            </w:tabs>
            <w:rPr>
              <w:rFonts w:eastAsiaTheme="minorEastAsia"/>
              <w:noProof/>
              <w:sz w:val="24"/>
              <w:szCs w:val="24"/>
              <w:lang w:eastAsia="cs-CZ"/>
            </w:rPr>
          </w:pPr>
          <w:hyperlink w:anchor="_Toc223428982" w:history="1">
            <w:r w:rsidRPr="001A5E16">
              <w:rPr>
                <w:rStyle w:val="Hypertextovodkaz"/>
                <w:noProof/>
                <w:lang w:val="en-US"/>
              </w:rPr>
              <w:t>Summary</w:t>
            </w:r>
            <w:r>
              <w:rPr>
                <w:noProof/>
                <w:webHidden/>
              </w:rPr>
              <w:tab/>
            </w:r>
            <w:r>
              <w:rPr>
                <w:noProof/>
                <w:webHidden/>
              </w:rPr>
              <w:fldChar w:fldCharType="begin"/>
            </w:r>
            <w:r>
              <w:rPr>
                <w:noProof/>
                <w:webHidden/>
              </w:rPr>
              <w:instrText xml:space="preserve"> PAGEREF _Toc223428982 \h </w:instrText>
            </w:r>
            <w:r>
              <w:rPr>
                <w:noProof/>
                <w:webHidden/>
              </w:rPr>
            </w:r>
            <w:r>
              <w:rPr>
                <w:noProof/>
                <w:webHidden/>
              </w:rPr>
              <w:fldChar w:fldCharType="separate"/>
            </w:r>
            <w:r>
              <w:rPr>
                <w:noProof/>
                <w:webHidden/>
              </w:rPr>
              <w:t>18</w:t>
            </w:r>
            <w:r>
              <w:rPr>
                <w:noProof/>
                <w:webHidden/>
              </w:rPr>
              <w:fldChar w:fldCharType="end"/>
            </w:r>
          </w:hyperlink>
        </w:p>
        <w:p w14:paraId="037F0C71" w14:textId="6D5C5CC4" w:rsidR="00B17955" w:rsidRDefault="00B17955">
          <w:pPr>
            <w:pStyle w:val="Obsah1"/>
            <w:tabs>
              <w:tab w:val="right" w:leader="dot" w:pos="9062"/>
            </w:tabs>
            <w:rPr>
              <w:rFonts w:eastAsiaTheme="minorEastAsia"/>
              <w:noProof/>
              <w:sz w:val="24"/>
              <w:szCs w:val="24"/>
              <w:lang w:eastAsia="cs-CZ"/>
            </w:rPr>
          </w:pPr>
          <w:hyperlink w:anchor="_Toc223428983" w:history="1">
            <w:r w:rsidRPr="001A5E16">
              <w:rPr>
                <w:rStyle w:val="Hypertextovodkaz"/>
                <w:noProof/>
                <w:lang w:val="en-US"/>
              </w:rPr>
              <w:t>Estimation Methodology and Assumptions</w:t>
            </w:r>
            <w:r>
              <w:rPr>
                <w:noProof/>
                <w:webHidden/>
              </w:rPr>
              <w:tab/>
            </w:r>
            <w:r>
              <w:rPr>
                <w:noProof/>
                <w:webHidden/>
              </w:rPr>
              <w:fldChar w:fldCharType="begin"/>
            </w:r>
            <w:r>
              <w:rPr>
                <w:noProof/>
                <w:webHidden/>
              </w:rPr>
              <w:instrText xml:space="preserve"> PAGEREF _Toc223428983 \h </w:instrText>
            </w:r>
            <w:r>
              <w:rPr>
                <w:noProof/>
                <w:webHidden/>
              </w:rPr>
            </w:r>
            <w:r>
              <w:rPr>
                <w:noProof/>
                <w:webHidden/>
              </w:rPr>
              <w:fldChar w:fldCharType="separate"/>
            </w:r>
            <w:r>
              <w:rPr>
                <w:noProof/>
                <w:webHidden/>
              </w:rPr>
              <w:t>18</w:t>
            </w:r>
            <w:r>
              <w:rPr>
                <w:noProof/>
                <w:webHidden/>
              </w:rPr>
              <w:fldChar w:fldCharType="end"/>
            </w:r>
          </w:hyperlink>
        </w:p>
        <w:p w14:paraId="3C0CEBA5" w14:textId="75644297" w:rsidR="00B17955" w:rsidRDefault="00B17955">
          <w:pPr>
            <w:pStyle w:val="Obsah1"/>
            <w:tabs>
              <w:tab w:val="right" w:leader="dot" w:pos="9062"/>
            </w:tabs>
            <w:rPr>
              <w:rFonts w:eastAsiaTheme="minorEastAsia"/>
              <w:noProof/>
              <w:sz w:val="24"/>
              <w:szCs w:val="24"/>
              <w:lang w:eastAsia="cs-CZ"/>
            </w:rPr>
          </w:pPr>
          <w:hyperlink w:anchor="_Toc223428984" w:history="1">
            <w:r w:rsidRPr="001A5E16">
              <w:rPr>
                <w:rStyle w:val="Hypertextovodkaz"/>
                <w:noProof/>
                <w:lang w:val="en-US"/>
              </w:rPr>
              <w:t>Conclusion</w:t>
            </w:r>
            <w:r>
              <w:rPr>
                <w:noProof/>
                <w:webHidden/>
              </w:rPr>
              <w:tab/>
            </w:r>
            <w:r>
              <w:rPr>
                <w:noProof/>
                <w:webHidden/>
              </w:rPr>
              <w:fldChar w:fldCharType="begin"/>
            </w:r>
            <w:r>
              <w:rPr>
                <w:noProof/>
                <w:webHidden/>
              </w:rPr>
              <w:instrText xml:space="preserve"> PAGEREF _Toc223428984 \h </w:instrText>
            </w:r>
            <w:r>
              <w:rPr>
                <w:noProof/>
                <w:webHidden/>
              </w:rPr>
            </w:r>
            <w:r>
              <w:rPr>
                <w:noProof/>
                <w:webHidden/>
              </w:rPr>
              <w:fldChar w:fldCharType="separate"/>
            </w:r>
            <w:r>
              <w:rPr>
                <w:noProof/>
                <w:webHidden/>
              </w:rPr>
              <w:t>19</w:t>
            </w:r>
            <w:r>
              <w:rPr>
                <w:noProof/>
                <w:webHidden/>
              </w:rPr>
              <w:fldChar w:fldCharType="end"/>
            </w:r>
          </w:hyperlink>
        </w:p>
        <w:p w14:paraId="56B8F34E" w14:textId="2F77FEDA" w:rsidR="00B17955" w:rsidRDefault="00B17955">
          <w:pPr>
            <w:pStyle w:val="Obsah1"/>
            <w:tabs>
              <w:tab w:val="right" w:leader="dot" w:pos="9062"/>
            </w:tabs>
            <w:rPr>
              <w:rFonts w:eastAsiaTheme="minorEastAsia"/>
              <w:noProof/>
              <w:sz w:val="24"/>
              <w:szCs w:val="24"/>
              <w:lang w:eastAsia="cs-CZ"/>
            </w:rPr>
          </w:pPr>
          <w:hyperlink w:anchor="_Toc223428985" w:history="1">
            <w:r w:rsidRPr="001A5E16">
              <w:rPr>
                <w:rStyle w:val="Hypertextovodkaz"/>
                <w:noProof/>
                <w:lang w:val="en-US"/>
              </w:rPr>
              <w:t>Final architecture</w:t>
            </w:r>
            <w:r>
              <w:rPr>
                <w:noProof/>
                <w:webHidden/>
              </w:rPr>
              <w:tab/>
            </w:r>
            <w:r>
              <w:rPr>
                <w:noProof/>
                <w:webHidden/>
              </w:rPr>
              <w:fldChar w:fldCharType="begin"/>
            </w:r>
            <w:r>
              <w:rPr>
                <w:noProof/>
                <w:webHidden/>
              </w:rPr>
              <w:instrText xml:space="preserve"> PAGEREF _Toc223428985 \h </w:instrText>
            </w:r>
            <w:r>
              <w:rPr>
                <w:noProof/>
                <w:webHidden/>
              </w:rPr>
            </w:r>
            <w:r>
              <w:rPr>
                <w:noProof/>
                <w:webHidden/>
              </w:rPr>
              <w:fldChar w:fldCharType="separate"/>
            </w:r>
            <w:r>
              <w:rPr>
                <w:noProof/>
                <w:webHidden/>
              </w:rPr>
              <w:t>20</w:t>
            </w:r>
            <w:r>
              <w:rPr>
                <w:noProof/>
                <w:webHidden/>
              </w:rPr>
              <w:fldChar w:fldCharType="end"/>
            </w:r>
          </w:hyperlink>
        </w:p>
        <w:p w14:paraId="105AD36D" w14:textId="154C40E8" w:rsidR="00B17955" w:rsidRDefault="00B17955">
          <w:pPr>
            <w:pStyle w:val="Obsah3"/>
            <w:tabs>
              <w:tab w:val="right" w:leader="dot" w:pos="9062"/>
            </w:tabs>
            <w:rPr>
              <w:rFonts w:eastAsiaTheme="minorEastAsia"/>
              <w:noProof/>
              <w:sz w:val="24"/>
              <w:szCs w:val="24"/>
              <w:lang w:eastAsia="cs-CZ"/>
            </w:rPr>
          </w:pPr>
          <w:hyperlink w:anchor="_Toc223428986" w:history="1">
            <w:r w:rsidRPr="001A5E16">
              <w:rPr>
                <w:rStyle w:val="Hypertextovodkaz"/>
                <w:noProof/>
                <w:lang w:val="en-US"/>
              </w:rPr>
              <w:t>Ingestion &amp; Processing Flow</w:t>
            </w:r>
            <w:r>
              <w:rPr>
                <w:noProof/>
                <w:webHidden/>
              </w:rPr>
              <w:tab/>
            </w:r>
            <w:r>
              <w:rPr>
                <w:noProof/>
                <w:webHidden/>
              </w:rPr>
              <w:fldChar w:fldCharType="begin"/>
            </w:r>
            <w:r>
              <w:rPr>
                <w:noProof/>
                <w:webHidden/>
              </w:rPr>
              <w:instrText xml:space="preserve"> PAGEREF _Toc223428986 \h </w:instrText>
            </w:r>
            <w:r>
              <w:rPr>
                <w:noProof/>
                <w:webHidden/>
              </w:rPr>
            </w:r>
            <w:r>
              <w:rPr>
                <w:noProof/>
                <w:webHidden/>
              </w:rPr>
              <w:fldChar w:fldCharType="separate"/>
            </w:r>
            <w:r>
              <w:rPr>
                <w:noProof/>
                <w:webHidden/>
              </w:rPr>
              <w:t>21</w:t>
            </w:r>
            <w:r>
              <w:rPr>
                <w:noProof/>
                <w:webHidden/>
              </w:rPr>
              <w:fldChar w:fldCharType="end"/>
            </w:r>
          </w:hyperlink>
        </w:p>
        <w:p w14:paraId="076DB925" w14:textId="4EE21499" w:rsidR="00B17955" w:rsidRDefault="00B17955">
          <w:pPr>
            <w:pStyle w:val="Obsah3"/>
            <w:tabs>
              <w:tab w:val="right" w:leader="dot" w:pos="9062"/>
            </w:tabs>
            <w:rPr>
              <w:rFonts w:eastAsiaTheme="minorEastAsia"/>
              <w:noProof/>
              <w:sz w:val="24"/>
              <w:szCs w:val="24"/>
              <w:lang w:eastAsia="cs-CZ"/>
            </w:rPr>
          </w:pPr>
          <w:hyperlink w:anchor="_Toc223428987" w:history="1">
            <w:r w:rsidRPr="001A5E16">
              <w:rPr>
                <w:rStyle w:val="Hypertextovodkaz"/>
                <w:noProof/>
                <w:lang w:val="en-US"/>
              </w:rPr>
              <w:t>Auth &amp; RBAC Flow</w:t>
            </w:r>
            <w:r>
              <w:rPr>
                <w:noProof/>
                <w:webHidden/>
              </w:rPr>
              <w:tab/>
            </w:r>
            <w:r>
              <w:rPr>
                <w:noProof/>
                <w:webHidden/>
              </w:rPr>
              <w:fldChar w:fldCharType="begin"/>
            </w:r>
            <w:r>
              <w:rPr>
                <w:noProof/>
                <w:webHidden/>
              </w:rPr>
              <w:instrText xml:space="preserve"> PAGEREF _Toc223428987 \h </w:instrText>
            </w:r>
            <w:r>
              <w:rPr>
                <w:noProof/>
                <w:webHidden/>
              </w:rPr>
            </w:r>
            <w:r>
              <w:rPr>
                <w:noProof/>
                <w:webHidden/>
              </w:rPr>
              <w:fldChar w:fldCharType="separate"/>
            </w:r>
            <w:r>
              <w:rPr>
                <w:noProof/>
                <w:webHidden/>
              </w:rPr>
              <w:t>21</w:t>
            </w:r>
            <w:r>
              <w:rPr>
                <w:noProof/>
                <w:webHidden/>
              </w:rPr>
              <w:fldChar w:fldCharType="end"/>
            </w:r>
          </w:hyperlink>
        </w:p>
        <w:p w14:paraId="17646AEE" w14:textId="0EA3751A" w:rsidR="00B17955" w:rsidRDefault="00B17955">
          <w:pPr>
            <w:pStyle w:val="Obsah3"/>
            <w:tabs>
              <w:tab w:val="right" w:leader="dot" w:pos="9062"/>
            </w:tabs>
            <w:rPr>
              <w:rFonts w:eastAsiaTheme="minorEastAsia"/>
              <w:noProof/>
              <w:sz w:val="24"/>
              <w:szCs w:val="24"/>
              <w:lang w:eastAsia="cs-CZ"/>
            </w:rPr>
          </w:pPr>
          <w:hyperlink w:anchor="_Toc223428988" w:history="1">
            <w:r w:rsidRPr="001A5E16">
              <w:rPr>
                <w:rStyle w:val="Hypertextovodkaz"/>
                <w:noProof/>
                <w:lang w:val="en-US"/>
              </w:rPr>
              <w:t>Data Persistence &amp; Read Model (CQRS)</w:t>
            </w:r>
            <w:r>
              <w:rPr>
                <w:noProof/>
                <w:webHidden/>
              </w:rPr>
              <w:tab/>
            </w:r>
            <w:r>
              <w:rPr>
                <w:noProof/>
                <w:webHidden/>
              </w:rPr>
              <w:fldChar w:fldCharType="begin"/>
            </w:r>
            <w:r>
              <w:rPr>
                <w:noProof/>
                <w:webHidden/>
              </w:rPr>
              <w:instrText xml:space="preserve"> PAGEREF _Toc223428988 \h </w:instrText>
            </w:r>
            <w:r>
              <w:rPr>
                <w:noProof/>
                <w:webHidden/>
              </w:rPr>
            </w:r>
            <w:r>
              <w:rPr>
                <w:noProof/>
                <w:webHidden/>
              </w:rPr>
              <w:fldChar w:fldCharType="separate"/>
            </w:r>
            <w:r>
              <w:rPr>
                <w:noProof/>
                <w:webHidden/>
              </w:rPr>
              <w:t>22</w:t>
            </w:r>
            <w:r>
              <w:rPr>
                <w:noProof/>
                <w:webHidden/>
              </w:rPr>
              <w:fldChar w:fldCharType="end"/>
            </w:r>
          </w:hyperlink>
        </w:p>
        <w:p w14:paraId="2C03E3A4" w14:textId="0266DF91" w:rsidR="001028E9" w:rsidRDefault="00700ADD" w:rsidP="001028E9">
          <w:pPr>
            <w:pStyle w:val="Nadpisobsahu"/>
            <w:rPr>
              <w:b/>
              <w:bCs/>
              <w:lang w:val="en-US"/>
            </w:rPr>
          </w:pPr>
          <w:r w:rsidRPr="00BA155C">
            <w:rPr>
              <w:b/>
              <w:bCs/>
              <w:lang w:val="en-US"/>
            </w:rPr>
            <w:lastRenderedPageBreak/>
            <w:fldChar w:fldCharType="end"/>
          </w:r>
        </w:p>
      </w:sdtContent>
    </w:sdt>
    <w:p w14:paraId="5831EE5F" w14:textId="38944ABC" w:rsidR="00464E82" w:rsidRPr="00BA155C" w:rsidRDefault="00464E82" w:rsidP="00464E82">
      <w:pPr>
        <w:pStyle w:val="Nadpis1"/>
        <w:rPr>
          <w:lang w:val="en-US"/>
        </w:rPr>
      </w:pPr>
      <w:bookmarkStart w:id="0" w:name="_Toc223428955"/>
      <w:r w:rsidRPr="00BA155C">
        <w:rPr>
          <w:lang w:val="en-US"/>
        </w:rPr>
        <w:t>Executive Summary</w:t>
      </w:r>
      <w:bookmarkEnd w:id="0"/>
    </w:p>
    <w:p w14:paraId="2B6938F7" w14:textId="50439AE0" w:rsidR="00464E82" w:rsidRPr="00BA155C" w:rsidRDefault="002E1C82" w:rsidP="00464E82">
      <w:pPr>
        <w:rPr>
          <w:lang w:val="en-US"/>
        </w:rPr>
      </w:pPr>
      <w:r w:rsidRPr="00BA155C">
        <w:rPr>
          <w:lang w:val="en-US"/>
        </w:rPr>
        <w:t xml:space="preserve">The project aims to transform the holding company's financial reporting from a manual, error-prone process to a fully automated data platform. By implementing technology for extracting data from unstructured files (PPTX, Excel), we eliminate 90% of manual work, increase data accuracy, and reduce consolidation time from </w:t>
      </w:r>
      <w:proofErr w:type="gramStart"/>
      <w:r w:rsidRPr="00BA155C">
        <w:rPr>
          <w:lang w:val="en-US"/>
        </w:rPr>
        <w:t>days</w:t>
      </w:r>
      <w:proofErr w:type="gramEnd"/>
      <w:r w:rsidRPr="00BA155C">
        <w:rPr>
          <w:lang w:val="en-US"/>
        </w:rPr>
        <w:t xml:space="preserve"> to </w:t>
      </w:r>
      <w:proofErr w:type="gramStart"/>
      <w:r w:rsidRPr="00BA155C">
        <w:rPr>
          <w:lang w:val="en-US"/>
        </w:rPr>
        <w:t>minutes</w:t>
      </w:r>
      <w:proofErr w:type="gramEnd"/>
      <w:r w:rsidRPr="00BA155C">
        <w:rPr>
          <w:lang w:val="en-US"/>
        </w:rPr>
        <w:t>.</w:t>
      </w:r>
    </w:p>
    <w:p w14:paraId="097C0334" w14:textId="77777777" w:rsidR="00532387" w:rsidRPr="00BA155C" w:rsidRDefault="00532387" w:rsidP="00532387">
      <w:pPr>
        <w:rPr>
          <w:lang w:val="en-US"/>
        </w:rPr>
      </w:pPr>
    </w:p>
    <w:p w14:paraId="061FAD4B" w14:textId="6C2840E0" w:rsidR="00532387" w:rsidRPr="00BA155C" w:rsidRDefault="00E37095" w:rsidP="00532387">
      <w:pPr>
        <w:pStyle w:val="Nadpis2"/>
        <w:rPr>
          <w:lang w:val="en-US"/>
        </w:rPr>
      </w:pPr>
      <w:bookmarkStart w:id="1" w:name="_Toc223428956"/>
      <w:r>
        <w:rPr>
          <w:lang w:val="en-US"/>
        </w:rPr>
        <w:t>A</w:t>
      </w:r>
      <w:r w:rsidR="00532387" w:rsidRPr="00BA155C">
        <w:rPr>
          <w:lang w:val="en-US"/>
        </w:rPr>
        <w:t>ssignment</w:t>
      </w:r>
      <w:bookmarkEnd w:id="1"/>
      <w:r w:rsidR="00532387" w:rsidRPr="00BA155C">
        <w:rPr>
          <w:lang w:val="en-US"/>
        </w:rPr>
        <w:t xml:space="preserve"> </w:t>
      </w:r>
    </w:p>
    <w:p w14:paraId="3BB879CF" w14:textId="51437446" w:rsidR="00A64542" w:rsidRPr="001028E9" w:rsidRDefault="001028E9" w:rsidP="00A64542">
      <w:pPr>
        <w:rPr>
          <w:lang w:val="en-US"/>
        </w:rPr>
      </w:pPr>
      <w:r w:rsidRPr="001028E9">
        <w:rPr>
          <w:lang w:val="en-US"/>
        </w:rPr>
        <w:t>The platform covers the OPEX reporting lifecycle from subsidiary-level data entry to centralized reporting. Users upload Excel files that serve as a sub-database for generating PPTX reports according to a unified template. This data simultaneously feeds centralized reporting without the need to import and combine individual PPTX files. The platform supports two data ingestion modes: file upload (Excel) and a centralized web form for structured data collection. Reports go through a status confirmation workflow before acceptance into central reporting. The architecture is microservice-based, enabling incremental delivery and future module expansion</w:t>
      </w:r>
    </w:p>
    <w:p w14:paraId="79CA8161" w14:textId="77777777" w:rsidR="000B77B4" w:rsidRPr="00BA155C" w:rsidRDefault="000B77B4" w:rsidP="000B77B4">
      <w:pPr>
        <w:pStyle w:val="Nadpis1"/>
        <w:rPr>
          <w:lang w:val="en-US"/>
        </w:rPr>
      </w:pPr>
      <w:bookmarkStart w:id="2" w:name="_Toc223428957"/>
      <w:r w:rsidRPr="00BA155C">
        <w:rPr>
          <w:lang w:val="en-US"/>
        </w:rPr>
        <w:t>Azure Infrastructure Design</w:t>
      </w:r>
      <w:bookmarkEnd w:id="2"/>
    </w:p>
    <w:p w14:paraId="68D269BC" w14:textId="77777777" w:rsidR="000B77B4" w:rsidRPr="00BA155C" w:rsidRDefault="000B77B4" w:rsidP="000B77B4">
      <w:pPr>
        <w:rPr>
          <w:lang w:val="en-US"/>
        </w:rPr>
      </w:pPr>
      <w:r w:rsidRPr="00BA155C">
        <w:rPr>
          <w:lang w:val="en-US"/>
        </w:rPr>
        <w:t xml:space="preserve">The proposed solution is built on the Event-Driven Architecture pattern, implemented natively on Microsoft Azure. All platform components run as containerized microservices in Azure Container Apps (ACA), with inter-service communication and state management abstracted through </w:t>
      </w:r>
      <w:proofErr w:type="spellStart"/>
      <w:r w:rsidRPr="00BA155C">
        <w:rPr>
          <w:lang w:val="en-US"/>
        </w:rPr>
        <w:t>Dapr</w:t>
      </w:r>
      <w:proofErr w:type="spellEnd"/>
      <w:r w:rsidRPr="00BA155C">
        <w:rPr>
          <w:lang w:val="en-US"/>
        </w:rPr>
        <w:t xml:space="preserve"> sidecars. This eliminates infrastructure boilerplate from application code and enables consistent patterns for pub/sub messaging, service invocation, and secret retrieval across all 31 microservices.</w:t>
      </w:r>
    </w:p>
    <w:p w14:paraId="6B2F491B" w14:textId="77777777" w:rsidR="000B77B4" w:rsidRPr="00BA155C" w:rsidRDefault="000B77B4" w:rsidP="000B77B4">
      <w:pPr>
        <w:pStyle w:val="Nadpis2"/>
        <w:rPr>
          <w:lang w:val="en-US"/>
        </w:rPr>
      </w:pPr>
      <w:bookmarkStart w:id="3" w:name="_Toc223428958"/>
      <w:proofErr w:type="gramStart"/>
      <w:r w:rsidRPr="00BA155C">
        <w:rPr>
          <w:lang w:val="en-US"/>
        </w:rPr>
        <w:t>Compute</w:t>
      </w:r>
      <w:proofErr w:type="gramEnd"/>
      <w:r w:rsidRPr="00BA155C">
        <w:rPr>
          <w:lang w:val="en-US"/>
        </w:rPr>
        <w:t xml:space="preserve"> and Orchestration</w:t>
      </w:r>
      <w:bookmarkEnd w:id="3"/>
    </w:p>
    <w:p w14:paraId="10147BA9" w14:textId="77777777" w:rsidR="000B77B4" w:rsidRPr="00BA155C" w:rsidRDefault="000B77B4" w:rsidP="000B77B4">
      <w:pPr>
        <w:rPr>
          <w:lang w:val="en-US"/>
        </w:rPr>
      </w:pPr>
      <w:r w:rsidRPr="00BA155C">
        <w:rPr>
          <w:lang w:val="en-US"/>
        </w:rPr>
        <w:t>The core application workload runs on Azure Container Apps (ACA) with a Consumption Plan, providing automatic scale-to-zero for stateless services and cost-efficient scaling for bursty workloads such as file parsing. Each Atomizer service (PPTX, Excel, PDF, CSV, PPTX Generator) scales independently based on queue depth – a CPU-intensive OCR job does not affect the responsiveness of the API Gateway or the Form Builder.</w:t>
      </w:r>
    </w:p>
    <w:p w14:paraId="7CD8B6C4" w14:textId="77777777" w:rsidR="000B77B4" w:rsidRPr="00BA155C" w:rsidRDefault="000B77B4" w:rsidP="000B77B4">
      <w:pPr>
        <w:rPr>
          <w:lang w:val="en-US"/>
        </w:rPr>
      </w:pPr>
      <w:r w:rsidRPr="00BA155C">
        <w:rPr>
          <w:lang w:val="en-US"/>
        </w:rPr>
        <w:t>The N8N Orchestrator runs as a persistent container with a dedicated minimum replica count of 1 to ensure webhook availability. All N8N workflows are version-controlled as JSON files in Git, enabling reproducible deployments and code-reviewed changes to business logic without touching application code.</w:t>
      </w:r>
    </w:p>
    <w:p w14:paraId="20E87C22" w14:textId="77777777" w:rsidR="000B77B4" w:rsidRPr="00BA155C" w:rsidRDefault="000B77B4" w:rsidP="000B77B4">
      <w:pPr>
        <w:rPr>
          <w:lang w:val="en-US"/>
        </w:rPr>
      </w:pPr>
      <w:r w:rsidRPr="00BA155C">
        <w:rPr>
          <w:lang w:val="en-US"/>
        </w:rPr>
        <w:t xml:space="preserve">The React Frontend is deployed as a static bundle to Azure Static Web Apps, which provides built-in global CDN distribution, automatic SSL, and native integration with Azure Entra ID for authentication. This separates frontend delivery from the backend </w:t>
      </w:r>
      <w:proofErr w:type="gramStart"/>
      <w:r w:rsidRPr="00BA155C">
        <w:rPr>
          <w:lang w:val="en-US"/>
        </w:rPr>
        <w:t>compute</w:t>
      </w:r>
      <w:proofErr w:type="gramEnd"/>
      <w:r w:rsidRPr="00BA155C">
        <w:rPr>
          <w:lang w:val="en-US"/>
        </w:rPr>
        <w:t xml:space="preserve"> layer entirely.</w:t>
      </w:r>
    </w:p>
    <w:p w14:paraId="11EEF2CE" w14:textId="77777777" w:rsidR="000B77B4" w:rsidRPr="00BA155C" w:rsidRDefault="000B77B4" w:rsidP="000B77B4">
      <w:pPr>
        <w:rPr>
          <w:lang w:val="en-US"/>
        </w:rPr>
      </w:pPr>
      <w:proofErr w:type="spellStart"/>
      <w:r w:rsidRPr="00BA155C">
        <w:rPr>
          <w:lang w:val="en-US"/>
        </w:rPr>
        <w:t>Dapr</w:t>
      </w:r>
      <w:proofErr w:type="spellEnd"/>
      <w:r w:rsidRPr="00BA155C">
        <w:rPr>
          <w:lang w:val="en-US"/>
        </w:rPr>
        <w:t xml:space="preserve"> is enabled at the ACA environment level, providing each service with a sidecar for service-to-service invocation, pub/sub messaging (used for the </w:t>
      </w:r>
      <w:proofErr w:type="spellStart"/>
      <w:proofErr w:type="gramStart"/>
      <w:r w:rsidRPr="00BA155C">
        <w:rPr>
          <w:lang w:val="en-US"/>
        </w:rPr>
        <w:t>report.status</w:t>
      </w:r>
      <w:proofErr w:type="gramEnd"/>
      <w:r w:rsidRPr="00BA155C">
        <w:rPr>
          <w:lang w:val="en-US"/>
        </w:rPr>
        <w:t>_changed</w:t>
      </w:r>
      <w:proofErr w:type="spellEnd"/>
      <w:r w:rsidRPr="00BA155C">
        <w:rPr>
          <w:lang w:val="en-US"/>
        </w:rPr>
        <w:t xml:space="preserve"> lifecycle events consumed by N8N), and distributed tracing propagation without additional SDK dependencies.</w:t>
      </w:r>
    </w:p>
    <w:p w14:paraId="16E58322" w14:textId="77777777" w:rsidR="000B77B4" w:rsidRPr="00BA155C" w:rsidRDefault="000B77B4" w:rsidP="000B77B4">
      <w:pPr>
        <w:pStyle w:val="Nadpis2"/>
        <w:rPr>
          <w:lang w:val="en-US"/>
        </w:rPr>
      </w:pPr>
      <w:bookmarkStart w:id="4" w:name="_Toc223428959"/>
      <w:r w:rsidRPr="00BA155C">
        <w:rPr>
          <w:lang w:val="en-US"/>
        </w:rPr>
        <w:lastRenderedPageBreak/>
        <w:t>Data Persistence</w:t>
      </w:r>
      <w:bookmarkEnd w:id="4"/>
    </w:p>
    <w:p w14:paraId="7DE46EF6" w14:textId="77777777" w:rsidR="000B77B4" w:rsidRPr="00BA155C" w:rsidRDefault="000B77B4" w:rsidP="000B77B4">
      <w:pPr>
        <w:rPr>
          <w:lang w:val="en-US"/>
        </w:rPr>
      </w:pPr>
      <w:r w:rsidRPr="00BA155C">
        <w:rPr>
          <w:lang w:val="en-US"/>
        </w:rPr>
        <w:t xml:space="preserve">Azure Database for PostgreSQL – Flexible Server serves as the primary data store for all structured data: extracted tables, form responses, report metadata, audit logs, version history, and schema mapping definitions. PostgreSQL is also used for vector embeddings via the </w:t>
      </w:r>
      <w:proofErr w:type="spellStart"/>
      <w:r w:rsidRPr="00BA155C">
        <w:rPr>
          <w:lang w:val="en-US"/>
        </w:rPr>
        <w:t>pgVector</w:t>
      </w:r>
      <w:proofErr w:type="spellEnd"/>
      <w:r w:rsidRPr="00BA155C">
        <w:rPr>
          <w:lang w:val="en-US"/>
        </w:rPr>
        <w:t xml:space="preserve"> extension, eliminating the need for a separate vector database. Row-Level Security policies are defined at the database engine level, ensuring tenant data isolation is enforced regardless of application-layer behavior. Flyway manages all schema migrations, guaranteeing consistent schema state across development, staging, and production environments.</w:t>
      </w:r>
    </w:p>
    <w:p w14:paraId="3F81DBBD" w14:textId="77777777" w:rsidR="000B77B4" w:rsidRPr="00BA155C" w:rsidRDefault="000B77B4" w:rsidP="000B77B4">
      <w:pPr>
        <w:rPr>
          <w:lang w:val="en-US"/>
        </w:rPr>
      </w:pPr>
      <w:r w:rsidRPr="00BA155C">
        <w:rPr>
          <w:lang w:val="en-US"/>
        </w:rPr>
        <w:t>Azure Blob Storage holds all binary artifacts: uploaded source files (PPTX, Excel, PDF), intermediate processing artifacts (slide images, temporary CSVs), and generated output reports (PPTX). Atomizers never pass binary data as inline payloads – they read from and write to Blob Storage directly, exchanging only URLs through N8N. A lifecycle policy on the Blob container enforces automatic deletion of temporary artifacts after 24 hours, enforced additionally by the MS-ATM-CLN cleanup worker.</w:t>
      </w:r>
    </w:p>
    <w:p w14:paraId="73D7AB9D" w14:textId="77777777" w:rsidR="000B77B4" w:rsidRPr="00BA155C" w:rsidRDefault="000B77B4" w:rsidP="000B77B4">
      <w:pPr>
        <w:rPr>
          <w:lang w:val="en-US"/>
        </w:rPr>
      </w:pPr>
      <w:r w:rsidRPr="00BA155C">
        <w:rPr>
          <w:lang w:val="en-US"/>
        </w:rPr>
        <w:t xml:space="preserve">Azure Cache for Redis provides two distinct functions: a query result cache for the CQRS read layer (MS-QRY, TTL-based invalidation), and a </w:t>
      </w:r>
      <w:proofErr w:type="spellStart"/>
      <w:r w:rsidRPr="00BA155C">
        <w:rPr>
          <w:lang w:val="en-US"/>
        </w:rPr>
        <w:t>Dapr</w:t>
      </w:r>
      <w:proofErr w:type="spellEnd"/>
      <w:r w:rsidRPr="00BA155C">
        <w:rPr>
          <w:lang w:val="en-US"/>
        </w:rPr>
        <w:t xml:space="preserve"> State Store backend used for distributed rate limiting counters and session token management.</w:t>
      </w:r>
    </w:p>
    <w:p w14:paraId="33DF8A97" w14:textId="77777777" w:rsidR="000B77B4" w:rsidRPr="00BA155C" w:rsidRDefault="000B77B4" w:rsidP="000B77B4">
      <w:pPr>
        <w:pStyle w:val="Nadpis2"/>
        <w:rPr>
          <w:lang w:val="en-US"/>
        </w:rPr>
      </w:pPr>
      <w:bookmarkStart w:id="5" w:name="_Toc223428960"/>
      <w:r w:rsidRPr="00BA155C">
        <w:rPr>
          <w:lang w:val="en-US"/>
        </w:rPr>
        <w:t>Security and Networking</w:t>
      </w:r>
      <w:bookmarkEnd w:id="5"/>
    </w:p>
    <w:p w14:paraId="21D493B5" w14:textId="77777777" w:rsidR="000B77B4" w:rsidRPr="00BA155C" w:rsidRDefault="000B77B4" w:rsidP="000B77B4">
      <w:pPr>
        <w:rPr>
          <w:lang w:val="en-US"/>
        </w:rPr>
      </w:pPr>
      <w:r w:rsidRPr="00BA155C">
        <w:rPr>
          <w:lang w:val="en-US"/>
        </w:rPr>
        <w:t>All inbound internet traffic passes through Azure Application Gateway with WAF v2, which provides DDoS protection, OWASP rule-set inspection, bot detection, and SSL termination before traffic reaches the ACA environment. The ACA environment itself has no public ingress – it is accessible only via a Private Link from the Application Gateway.</w:t>
      </w:r>
    </w:p>
    <w:p w14:paraId="733339DA" w14:textId="77777777" w:rsidR="000B77B4" w:rsidRPr="00BA155C" w:rsidRDefault="000B77B4" w:rsidP="000B77B4">
      <w:pPr>
        <w:rPr>
          <w:lang w:val="en-US"/>
        </w:rPr>
      </w:pPr>
      <w:r w:rsidRPr="00BA155C">
        <w:rPr>
          <w:lang w:val="en-US"/>
        </w:rPr>
        <w:t xml:space="preserve">Azure Key Vault stores all secrets: database connection strings, API keys for third-party services (SendGrid, </w:t>
      </w:r>
      <w:proofErr w:type="spellStart"/>
      <w:r w:rsidRPr="00BA155C">
        <w:rPr>
          <w:lang w:val="en-US"/>
        </w:rPr>
        <w:t>LiteLLM</w:t>
      </w:r>
      <w:proofErr w:type="spellEnd"/>
      <w:r w:rsidRPr="00BA155C">
        <w:rPr>
          <w:lang w:val="en-US"/>
        </w:rPr>
        <w:t xml:space="preserve">), and the </w:t>
      </w:r>
      <w:proofErr w:type="spellStart"/>
      <w:r w:rsidRPr="00BA155C">
        <w:rPr>
          <w:lang w:val="en-US"/>
        </w:rPr>
        <w:t>ClamAV</w:t>
      </w:r>
      <w:proofErr w:type="spellEnd"/>
      <w:r w:rsidRPr="00BA155C">
        <w:rPr>
          <w:lang w:val="en-US"/>
        </w:rPr>
        <w:t xml:space="preserve"> ICAP endpoint configuration. Services access secrets at startup via Managed Service Identity (MSI), with no credentials stored in container images or environment variable configuration files. The Admin UI allows </w:t>
      </w:r>
      <w:proofErr w:type="spellStart"/>
      <w:r w:rsidRPr="00BA155C">
        <w:rPr>
          <w:lang w:val="en-US"/>
        </w:rPr>
        <w:t>superadmin</w:t>
      </w:r>
      <w:proofErr w:type="spellEnd"/>
      <w:r w:rsidRPr="00BA155C">
        <w:rPr>
          <w:lang w:val="en-US"/>
        </w:rPr>
        <w:t xml:space="preserve"> users to update secret values directly through the platform UI, with changes propagated to Key Vault immediately.</w:t>
      </w:r>
    </w:p>
    <w:p w14:paraId="0F3F5BC1" w14:textId="77777777" w:rsidR="000B77B4" w:rsidRPr="00BA155C" w:rsidRDefault="000B77B4" w:rsidP="000B77B4">
      <w:pPr>
        <w:rPr>
          <w:lang w:val="en-US"/>
        </w:rPr>
      </w:pPr>
      <w:r w:rsidRPr="00BA155C">
        <w:rPr>
          <w:lang w:val="en-US"/>
        </w:rPr>
        <w:t>Private Endpoints are provisioned for all data services – PostgreSQL, Redis, Blob Storage, and Key Vault. No data service is reachable from the public internet. All traffic between ACA services and data stores flows over the Azure private network backbone, removing the need for network-level firewall rules between application and data tiers.</w:t>
      </w:r>
    </w:p>
    <w:p w14:paraId="0CAFC2D3" w14:textId="77777777" w:rsidR="000B77B4" w:rsidRPr="00BA155C" w:rsidRDefault="000B77B4" w:rsidP="000B77B4">
      <w:pPr>
        <w:pStyle w:val="Nadpis2"/>
        <w:rPr>
          <w:lang w:val="en-US"/>
        </w:rPr>
      </w:pPr>
      <w:bookmarkStart w:id="6" w:name="_Toc223428961"/>
      <w:r w:rsidRPr="00BA155C">
        <w:rPr>
          <w:lang w:val="en-US"/>
        </w:rPr>
        <w:t>AI Services</w:t>
      </w:r>
      <w:bookmarkEnd w:id="6"/>
    </w:p>
    <w:p w14:paraId="4DD1C59C" w14:textId="77777777" w:rsidR="000B77B4" w:rsidRPr="00BA155C" w:rsidRDefault="000B77B4" w:rsidP="000B77B4">
      <w:pPr>
        <w:rPr>
          <w:lang w:val="en-US"/>
        </w:rPr>
      </w:pPr>
      <w:r w:rsidRPr="00BA155C">
        <w:rPr>
          <w:lang w:val="en-US"/>
        </w:rPr>
        <w:t xml:space="preserve">Azure OpenAI Service provides the foundation model access used by the AI Gateway (MS-ATM-AI) for semantic text analysis, data cleaning, and the </w:t>
      </w:r>
      <w:proofErr w:type="spellStart"/>
      <w:r w:rsidRPr="00BA155C">
        <w:rPr>
          <w:lang w:val="en-US"/>
        </w:rPr>
        <w:t>MetaTable</w:t>
      </w:r>
      <w:proofErr w:type="spellEnd"/>
      <w:r w:rsidRPr="00BA155C">
        <w:rPr>
          <w:lang w:val="en-US"/>
        </w:rPr>
        <w:t xml:space="preserve"> reconstruction algorithm. The integration is proxied through </w:t>
      </w:r>
      <w:proofErr w:type="spellStart"/>
      <w:r w:rsidRPr="00BA155C">
        <w:rPr>
          <w:lang w:val="en-US"/>
        </w:rPr>
        <w:t>LiteLLM</w:t>
      </w:r>
      <w:proofErr w:type="spellEnd"/>
      <w:r w:rsidRPr="00BA155C">
        <w:rPr>
          <w:lang w:val="en-US"/>
        </w:rPr>
        <w:t xml:space="preserve">, which normalizes the API interface and enables future model swapping (e.g., switching from GPT-4o to a fine-tuned model) without changes to the calling services. Token consumption is tracked per user and per organization at the application layer, with monthly quotas enforced by MS-ATM-AI before forwarding requests to Azure OpenAI. This ensures cost predictability and prevents </w:t>
      </w:r>
      <w:proofErr w:type="gramStart"/>
      <w:r w:rsidRPr="00BA155C">
        <w:rPr>
          <w:lang w:val="en-US"/>
        </w:rPr>
        <w:t>runaway AI spend</w:t>
      </w:r>
      <w:proofErr w:type="gramEnd"/>
      <w:r w:rsidRPr="00BA155C">
        <w:rPr>
          <w:lang w:val="en-US"/>
        </w:rPr>
        <w:t xml:space="preserve"> at the infrastructure level.</w:t>
      </w:r>
    </w:p>
    <w:p w14:paraId="12B95681" w14:textId="77777777" w:rsidR="007C4493" w:rsidRPr="00BA155C" w:rsidRDefault="007C4493" w:rsidP="00363248">
      <w:pPr>
        <w:rPr>
          <w:lang w:val="en-US"/>
        </w:rPr>
      </w:pPr>
    </w:p>
    <w:p w14:paraId="3466EE79" w14:textId="77777777" w:rsidR="000B77B4" w:rsidRPr="00BA155C" w:rsidRDefault="000B77B4" w:rsidP="00363248">
      <w:pPr>
        <w:rPr>
          <w:lang w:val="en-US"/>
        </w:rPr>
      </w:pPr>
    </w:p>
    <w:p w14:paraId="6B0E90D5" w14:textId="7ED78829" w:rsidR="007C4493" w:rsidRPr="00BA155C" w:rsidRDefault="007C4493" w:rsidP="007C4493">
      <w:pPr>
        <w:pStyle w:val="Nadpis2"/>
        <w:rPr>
          <w:lang w:val="en-US"/>
        </w:rPr>
      </w:pPr>
      <w:bookmarkStart w:id="7" w:name="_Toc223428962"/>
      <w:r w:rsidRPr="00BA155C">
        <w:rPr>
          <w:lang w:val="en-US"/>
        </w:rPr>
        <w:t>Target architecture</w:t>
      </w:r>
      <w:bookmarkEnd w:id="7"/>
    </w:p>
    <w:p w14:paraId="7E916E58" w14:textId="093501C5" w:rsidR="00363248" w:rsidRPr="00BA155C" w:rsidRDefault="00363248" w:rsidP="00363248">
      <w:pPr>
        <w:rPr>
          <w:lang w:val="en-US"/>
        </w:rPr>
      </w:pPr>
      <w:r w:rsidRPr="00BA155C">
        <w:rPr>
          <w:noProof/>
          <w:lang w:val="en-US"/>
        </w:rPr>
        <w:drawing>
          <wp:inline distT="0" distB="0" distL="0" distR="0" wp14:anchorId="445BC2C4" wp14:editId="3DBC2894">
            <wp:extent cx="5760720" cy="3327400"/>
            <wp:effectExtent l="0" t="0" r="0" b="6350"/>
            <wp:docPr id="37692921"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3327400"/>
                    </a:xfrm>
                    <a:prstGeom prst="rect">
                      <a:avLst/>
                    </a:prstGeom>
                    <a:noFill/>
                    <a:ln>
                      <a:noFill/>
                    </a:ln>
                  </pic:spPr>
                </pic:pic>
              </a:graphicData>
            </a:graphic>
          </wp:inline>
        </w:drawing>
      </w:r>
    </w:p>
    <w:p w14:paraId="2398AF80" w14:textId="7F810635" w:rsidR="00700ADD" w:rsidRPr="00BA155C" w:rsidRDefault="00700ADD" w:rsidP="00700ADD">
      <w:pPr>
        <w:rPr>
          <w:lang w:val="en-US"/>
        </w:rPr>
      </w:pPr>
    </w:p>
    <w:p w14:paraId="4443A4A0" w14:textId="77777777" w:rsidR="000B77B4" w:rsidRPr="00BA155C" w:rsidRDefault="000B77B4">
      <w:pPr>
        <w:rPr>
          <w:rFonts w:asciiTheme="majorHAnsi" w:eastAsiaTheme="majorEastAsia" w:hAnsiTheme="majorHAnsi" w:cstheme="majorBidi"/>
          <w:color w:val="0F4761" w:themeColor="accent1" w:themeShade="BF"/>
          <w:sz w:val="40"/>
          <w:szCs w:val="40"/>
          <w:lang w:val="en-US"/>
        </w:rPr>
      </w:pPr>
      <w:r w:rsidRPr="00BA155C">
        <w:rPr>
          <w:lang w:val="en-US"/>
        </w:rPr>
        <w:br w:type="page"/>
      </w:r>
    </w:p>
    <w:p w14:paraId="33917EDE" w14:textId="6BD778D6" w:rsidR="00700ADD" w:rsidRPr="00BA155C" w:rsidRDefault="00363248" w:rsidP="00363248">
      <w:pPr>
        <w:pStyle w:val="Nadpis1"/>
        <w:rPr>
          <w:lang w:val="en-US"/>
        </w:rPr>
      </w:pPr>
      <w:bookmarkStart w:id="8" w:name="_Toc223428963"/>
      <w:r w:rsidRPr="00BA155C">
        <w:rPr>
          <w:lang w:val="en-US"/>
        </w:rPr>
        <w:lastRenderedPageBreak/>
        <w:t>Cost estimate</w:t>
      </w:r>
      <w:bookmarkEnd w:id="8"/>
    </w:p>
    <w:p w14:paraId="6FBCDB6B" w14:textId="3BB5E89B" w:rsidR="00700ADD" w:rsidRPr="00BA155C" w:rsidRDefault="00363248" w:rsidP="00700ADD">
      <w:pPr>
        <w:rPr>
          <w:lang w:val="en-US"/>
        </w:rPr>
      </w:pPr>
      <w:r w:rsidRPr="00BA155C">
        <w:rPr>
          <w:lang w:val="en-US"/>
        </w:rPr>
        <w:t>Monthly cost estimate for Production environment and Dev environment</w:t>
      </w:r>
    </w:p>
    <w:p w14:paraId="0C2C6C7F" w14:textId="6401CE5C" w:rsidR="00B62DE2" w:rsidRPr="00BA155C" w:rsidRDefault="00B62DE2" w:rsidP="00700ADD">
      <w:pPr>
        <w:rPr>
          <w:lang w:val="en-US"/>
        </w:rPr>
      </w:pPr>
      <w:r w:rsidRPr="00BA155C">
        <w:rPr>
          <w:lang w:val="en-US"/>
        </w:rPr>
        <w:t xml:space="preserve">Production </w:t>
      </w:r>
      <w:proofErr w:type="spellStart"/>
      <w:r w:rsidRPr="00BA155C">
        <w:rPr>
          <w:lang w:val="en-US"/>
        </w:rPr>
        <w:t>enviroment</w:t>
      </w:r>
      <w:proofErr w:type="spellEnd"/>
    </w:p>
    <w:tbl>
      <w:tblPr>
        <w:tblStyle w:val="Mkatabulky"/>
        <w:tblW w:w="0" w:type="auto"/>
        <w:tblLook w:val="04A0" w:firstRow="1" w:lastRow="0" w:firstColumn="1" w:lastColumn="0" w:noHBand="0" w:noVBand="1"/>
      </w:tblPr>
      <w:tblGrid>
        <w:gridCol w:w="2284"/>
        <w:gridCol w:w="3523"/>
        <w:gridCol w:w="1418"/>
        <w:gridCol w:w="1837"/>
      </w:tblGrid>
      <w:tr w:rsidR="00B62DE2" w:rsidRPr="00BA155C" w14:paraId="170B3D89" w14:textId="4871413C" w:rsidTr="00B62DE2">
        <w:tc>
          <w:tcPr>
            <w:tcW w:w="2284" w:type="dxa"/>
          </w:tcPr>
          <w:p w14:paraId="20B88085" w14:textId="1DE97BD9" w:rsidR="00B62DE2" w:rsidRPr="00BA155C" w:rsidRDefault="00B62DE2" w:rsidP="00700ADD">
            <w:pPr>
              <w:rPr>
                <w:lang w:val="en-US"/>
              </w:rPr>
            </w:pPr>
            <w:r w:rsidRPr="00BA155C">
              <w:rPr>
                <w:lang w:val="en-US"/>
              </w:rPr>
              <w:t>Service</w:t>
            </w:r>
          </w:p>
        </w:tc>
        <w:tc>
          <w:tcPr>
            <w:tcW w:w="3523" w:type="dxa"/>
          </w:tcPr>
          <w:p w14:paraId="61272D41" w14:textId="628DD454" w:rsidR="00B62DE2" w:rsidRPr="00BA155C" w:rsidRDefault="00B62DE2" w:rsidP="00700ADD">
            <w:pPr>
              <w:rPr>
                <w:lang w:val="en-US"/>
              </w:rPr>
            </w:pPr>
            <w:r w:rsidRPr="00BA155C">
              <w:rPr>
                <w:lang w:val="en-US"/>
              </w:rPr>
              <w:t>Configuration</w:t>
            </w:r>
          </w:p>
        </w:tc>
        <w:tc>
          <w:tcPr>
            <w:tcW w:w="1418" w:type="dxa"/>
          </w:tcPr>
          <w:p w14:paraId="370006A2" w14:textId="3F2AA3ED" w:rsidR="00B62DE2" w:rsidRPr="00BA155C" w:rsidRDefault="00B62DE2" w:rsidP="00700ADD">
            <w:pPr>
              <w:rPr>
                <w:lang w:val="en-US"/>
              </w:rPr>
            </w:pPr>
            <w:r w:rsidRPr="00BA155C">
              <w:rPr>
                <w:lang w:val="en-US"/>
              </w:rPr>
              <w:t>Public price</w:t>
            </w:r>
          </w:p>
        </w:tc>
        <w:tc>
          <w:tcPr>
            <w:tcW w:w="1837" w:type="dxa"/>
          </w:tcPr>
          <w:p w14:paraId="3BE081E6" w14:textId="7164B6C9" w:rsidR="00B62DE2" w:rsidRPr="00BA155C" w:rsidRDefault="00B62DE2" w:rsidP="00700ADD">
            <w:pPr>
              <w:rPr>
                <w:lang w:val="en-US"/>
              </w:rPr>
            </w:pPr>
            <w:r w:rsidRPr="00BA155C">
              <w:rPr>
                <w:highlight w:val="yellow"/>
                <w:lang w:val="en-US"/>
              </w:rPr>
              <w:t>GOSP price</w:t>
            </w:r>
          </w:p>
        </w:tc>
      </w:tr>
      <w:tr w:rsidR="00B62DE2" w:rsidRPr="00BA155C" w14:paraId="55F81CB3" w14:textId="2EE42BFF" w:rsidTr="00B62DE2">
        <w:tc>
          <w:tcPr>
            <w:tcW w:w="2284" w:type="dxa"/>
            <w:vAlign w:val="center"/>
          </w:tcPr>
          <w:p w14:paraId="25446B97" w14:textId="5501C565" w:rsidR="00B62DE2" w:rsidRPr="00BA155C" w:rsidRDefault="00B62DE2" w:rsidP="00B62DE2">
            <w:pPr>
              <w:rPr>
                <w:lang w:val="en-US"/>
              </w:rPr>
            </w:pPr>
            <w:r w:rsidRPr="00BA155C">
              <w:rPr>
                <w:lang w:val="en-US"/>
              </w:rPr>
              <w:t>Container Apps</w:t>
            </w:r>
          </w:p>
        </w:tc>
        <w:tc>
          <w:tcPr>
            <w:tcW w:w="3523" w:type="dxa"/>
            <w:vAlign w:val="center"/>
          </w:tcPr>
          <w:p w14:paraId="4CE049E2" w14:textId="7D417C9B" w:rsidR="00B62DE2" w:rsidRPr="00BA155C" w:rsidRDefault="00B62DE2" w:rsidP="00B62DE2">
            <w:pPr>
              <w:rPr>
                <w:lang w:val="en-US"/>
              </w:rPr>
            </w:pPr>
            <w:r w:rsidRPr="00BA155C">
              <w:rPr>
                <w:lang w:val="en-US"/>
              </w:rPr>
              <w:t xml:space="preserve">4 apps, </w:t>
            </w:r>
            <w:r w:rsidR="00330177" w:rsidRPr="00BA155C">
              <w:rPr>
                <w:lang w:val="en-US"/>
              </w:rPr>
              <w:t>6</w:t>
            </w:r>
            <w:r w:rsidRPr="00BA155C">
              <w:rPr>
                <w:lang w:val="en-US"/>
              </w:rPr>
              <w:t xml:space="preserve"> vCPU, auto-scale</w:t>
            </w:r>
            <w:r w:rsidR="00330177" w:rsidRPr="00BA155C">
              <w:rPr>
                <w:lang w:val="en-US"/>
              </w:rPr>
              <w:t>*</w:t>
            </w:r>
          </w:p>
        </w:tc>
        <w:tc>
          <w:tcPr>
            <w:tcW w:w="1418" w:type="dxa"/>
            <w:vAlign w:val="center"/>
          </w:tcPr>
          <w:p w14:paraId="537F4E9F" w14:textId="2412B89F" w:rsidR="00B62DE2" w:rsidRPr="00BA155C" w:rsidRDefault="00330177" w:rsidP="00B62DE2">
            <w:pPr>
              <w:rPr>
                <w:lang w:val="en-US"/>
              </w:rPr>
            </w:pPr>
            <w:r w:rsidRPr="00BA155C">
              <w:rPr>
                <w:lang w:val="en-US"/>
              </w:rPr>
              <w:t>3</w:t>
            </w:r>
            <w:r w:rsidR="00B62DE2" w:rsidRPr="00BA155C">
              <w:rPr>
                <w:lang w:val="en-US"/>
              </w:rPr>
              <w:t xml:space="preserve">50 </w:t>
            </w:r>
            <w:proofErr w:type="spellStart"/>
            <w:r w:rsidR="00B62DE2" w:rsidRPr="00BA155C">
              <w:rPr>
                <w:lang w:val="en-US"/>
              </w:rPr>
              <w:t>Eur</w:t>
            </w:r>
            <w:proofErr w:type="spellEnd"/>
          </w:p>
        </w:tc>
        <w:tc>
          <w:tcPr>
            <w:tcW w:w="1837" w:type="dxa"/>
          </w:tcPr>
          <w:p w14:paraId="0278AE81" w14:textId="77777777" w:rsidR="00B62DE2" w:rsidRPr="00BA155C" w:rsidRDefault="00B62DE2" w:rsidP="00B62DE2">
            <w:pPr>
              <w:rPr>
                <w:lang w:val="en-US"/>
              </w:rPr>
            </w:pPr>
          </w:p>
        </w:tc>
      </w:tr>
      <w:tr w:rsidR="00B62DE2" w:rsidRPr="00BA155C" w14:paraId="75FC0A1C" w14:textId="6ACB4EAC" w:rsidTr="00B62DE2">
        <w:tc>
          <w:tcPr>
            <w:tcW w:w="2284" w:type="dxa"/>
            <w:vAlign w:val="center"/>
          </w:tcPr>
          <w:p w14:paraId="2A71F14B" w14:textId="5766ABEF" w:rsidR="00B62DE2" w:rsidRPr="00BA155C" w:rsidRDefault="00B62DE2" w:rsidP="00B62DE2">
            <w:pPr>
              <w:rPr>
                <w:lang w:val="en-US"/>
              </w:rPr>
            </w:pPr>
            <w:r w:rsidRPr="00BA155C">
              <w:rPr>
                <w:lang w:val="en-US"/>
              </w:rPr>
              <w:t>PostgreSQL</w:t>
            </w:r>
          </w:p>
        </w:tc>
        <w:tc>
          <w:tcPr>
            <w:tcW w:w="3523" w:type="dxa"/>
            <w:vAlign w:val="center"/>
          </w:tcPr>
          <w:p w14:paraId="7042A428" w14:textId="5314F215" w:rsidR="00B62DE2" w:rsidRPr="00BA155C" w:rsidRDefault="00B62DE2" w:rsidP="00B62DE2">
            <w:pPr>
              <w:rPr>
                <w:lang w:val="en-US"/>
              </w:rPr>
            </w:pPr>
            <w:r w:rsidRPr="00BA155C">
              <w:rPr>
                <w:lang w:val="en-US"/>
              </w:rPr>
              <w:t>Flexible, D4s_v6, 32GB SSD</w:t>
            </w:r>
          </w:p>
        </w:tc>
        <w:tc>
          <w:tcPr>
            <w:tcW w:w="1418" w:type="dxa"/>
            <w:vAlign w:val="center"/>
          </w:tcPr>
          <w:p w14:paraId="47A09189" w14:textId="3C73B51F" w:rsidR="00B62DE2" w:rsidRPr="00BA155C" w:rsidRDefault="00B62DE2" w:rsidP="00B62DE2">
            <w:pPr>
              <w:rPr>
                <w:lang w:val="en-US"/>
              </w:rPr>
            </w:pPr>
            <w:r w:rsidRPr="00BA155C">
              <w:rPr>
                <w:lang w:val="en-US"/>
              </w:rPr>
              <w:t xml:space="preserve">265 </w:t>
            </w:r>
            <w:proofErr w:type="spellStart"/>
            <w:r w:rsidRPr="00BA155C">
              <w:rPr>
                <w:lang w:val="en-US"/>
              </w:rPr>
              <w:t>Eur</w:t>
            </w:r>
            <w:proofErr w:type="spellEnd"/>
          </w:p>
        </w:tc>
        <w:tc>
          <w:tcPr>
            <w:tcW w:w="1837" w:type="dxa"/>
          </w:tcPr>
          <w:p w14:paraId="14960517" w14:textId="77777777" w:rsidR="00B62DE2" w:rsidRPr="00BA155C" w:rsidRDefault="00B62DE2" w:rsidP="00B62DE2">
            <w:pPr>
              <w:rPr>
                <w:lang w:val="en-US"/>
              </w:rPr>
            </w:pPr>
          </w:p>
        </w:tc>
      </w:tr>
      <w:tr w:rsidR="00B62DE2" w:rsidRPr="00BA155C" w14:paraId="6D5759B2" w14:textId="5A4DFD6C" w:rsidTr="00B62DE2">
        <w:tc>
          <w:tcPr>
            <w:tcW w:w="2284" w:type="dxa"/>
            <w:vAlign w:val="center"/>
          </w:tcPr>
          <w:p w14:paraId="611CD01A" w14:textId="4A6904B8" w:rsidR="00B62DE2" w:rsidRPr="00BA155C" w:rsidRDefault="00B62DE2" w:rsidP="00B62DE2">
            <w:pPr>
              <w:rPr>
                <w:lang w:val="en-US"/>
              </w:rPr>
            </w:pPr>
            <w:r w:rsidRPr="00BA155C">
              <w:rPr>
                <w:lang w:val="en-US"/>
              </w:rPr>
              <w:t>Redis</w:t>
            </w:r>
          </w:p>
        </w:tc>
        <w:tc>
          <w:tcPr>
            <w:tcW w:w="3523" w:type="dxa"/>
            <w:vAlign w:val="center"/>
          </w:tcPr>
          <w:p w14:paraId="29686012" w14:textId="4BC0A9BA" w:rsidR="00B62DE2" w:rsidRPr="00BA155C" w:rsidRDefault="00330177" w:rsidP="00B62DE2">
            <w:pPr>
              <w:rPr>
                <w:lang w:val="en-US"/>
              </w:rPr>
            </w:pPr>
            <w:r w:rsidRPr="00BA155C">
              <w:rPr>
                <w:lang w:val="en-US"/>
              </w:rPr>
              <w:t>Balanced B5</w:t>
            </w:r>
            <w:r w:rsidR="00B62DE2" w:rsidRPr="00BA155C">
              <w:rPr>
                <w:lang w:val="en-US"/>
              </w:rPr>
              <w:t xml:space="preserve"> C1</w:t>
            </w:r>
          </w:p>
        </w:tc>
        <w:tc>
          <w:tcPr>
            <w:tcW w:w="1418" w:type="dxa"/>
            <w:vAlign w:val="center"/>
          </w:tcPr>
          <w:p w14:paraId="243A5839" w14:textId="058A3CE9" w:rsidR="00B62DE2" w:rsidRPr="00BA155C" w:rsidRDefault="00B62DE2" w:rsidP="00B62DE2">
            <w:pPr>
              <w:rPr>
                <w:lang w:val="en-US"/>
              </w:rPr>
            </w:pPr>
            <w:r w:rsidRPr="00BA155C">
              <w:rPr>
                <w:lang w:val="en-US"/>
              </w:rPr>
              <w:t>1</w:t>
            </w:r>
            <w:r w:rsidR="00330177" w:rsidRPr="00BA155C">
              <w:rPr>
                <w:lang w:val="en-US"/>
              </w:rPr>
              <w:t>15</w:t>
            </w:r>
            <w:r w:rsidRPr="00BA155C">
              <w:rPr>
                <w:lang w:val="en-US"/>
              </w:rPr>
              <w:t xml:space="preserve"> </w:t>
            </w:r>
            <w:proofErr w:type="spellStart"/>
            <w:r w:rsidRPr="00BA155C">
              <w:rPr>
                <w:lang w:val="en-US"/>
              </w:rPr>
              <w:t>Eur</w:t>
            </w:r>
            <w:proofErr w:type="spellEnd"/>
          </w:p>
        </w:tc>
        <w:tc>
          <w:tcPr>
            <w:tcW w:w="1837" w:type="dxa"/>
          </w:tcPr>
          <w:p w14:paraId="7D000FAB" w14:textId="77777777" w:rsidR="00B62DE2" w:rsidRPr="00BA155C" w:rsidRDefault="00B62DE2" w:rsidP="00B62DE2">
            <w:pPr>
              <w:rPr>
                <w:lang w:val="en-US"/>
              </w:rPr>
            </w:pPr>
          </w:p>
        </w:tc>
      </w:tr>
      <w:tr w:rsidR="00B27E7A" w:rsidRPr="00BA155C" w14:paraId="2A07BF3E" w14:textId="77777777" w:rsidTr="00B62DE2">
        <w:tc>
          <w:tcPr>
            <w:tcW w:w="2284" w:type="dxa"/>
            <w:vAlign w:val="center"/>
          </w:tcPr>
          <w:p w14:paraId="5BBB0057" w14:textId="54EA6F6A" w:rsidR="00B27E7A" w:rsidRPr="00BA155C" w:rsidRDefault="00B27E7A" w:rsidP="00B62DE2">
            <w:pPr>
              <w:rPr>
                <w:lang w:val="en-US"/>
              </w:rPr>
            </w:pPr>
            <w:r w:rsidRPr="00BA155C">
              <w:rPr>
                <w:lang w:val="en-US"/>
              </w:rPr>
              <w:t>Azure Static Web Apps</w:t>
            </w:r>
          </w:p>
        </w:tc>
        <w:tc>
          <w:tcPr>
            <w:tcW w:w="3523" w:type="dxa"/>
            <w:vAlign w:val="center"/>
          </w:tcPr>
          <w:p w14:paraId="3008DE6D" w14:textId="440AA59A" w:rsidR="00B27E7A" w:rsidRPr="00BA155C" w:rsidRDefault="00B27E7A" w:rsidP="00B62DE2">
            <w:pPr>
              <w:rPr>
                <w:lang w:val="en-US"/>
              </w:rPr>
            </w:pPr>
            <w:r w:rsidRPr="00BA155C">
              <w:rPr>
                <w:lang w:val="en-US"/>
              </w:rPr>
              <w:t>Standard plan</w:t>
            </w:r>
          </w:p>
        </w:tc>
        <w:tc>
          <w:tcPr>
            <w:tcW w:w="1418" w:type="dxa"/>
            <w:vAlign w:val="center"/>
          </w:tcPr>
          <w:p w14:paraId="5F49C6C0" w14:textId="1873F3C7" w:rsidR="00B27E7A" w:rsidRPr="00BA155C" w:rsidRDefault="00B27E7A" w:rsidP="00B62DE2">
            <w:pPr>
              <w:rPr>
                <w:lang w:val="en-US"/>
              </w:rPr>
            </w:pPr>
            <w:r w:rsidRPr="00BA155C">
              <w:rPr>
                <w:lang w:val="en-US"/>
              </w:rPr>
              <w:t xml:space="preserve">9 </w:t>
            </w:r>
            <w:proofErr w:type="spellStart"/>
            <w:r w:rsidRPr="00BA155C">
              <w:rPr>
                <w:lang w:val="en-US"/>
              </w:rPr>
              <w:t>Eur</w:t>
            </w:r>
            <w:proofErr w:type="spellEnd"/>
          </w:p>
        </w:tc>
        <w:tc>
          <w:tcPr>
            <w:tcW w:w="1837" w:type="dxa"/>
          </w:tcPr>
          <w:p w14:paraId="2C5A94B5" w14:textId="77777777" w:rsidR="00B27E7A" w:rsidRPr="00BA155C" w:rsidRDefault="00B27E7A" w:rsidP="00B62DE2">
            <w:pPr>
              <w:rPr>
                <w:lang w:val="en-US"/>
              </w:rPr>
            </w:pPr>
          </w:p>
        </w:tc>
      </w:tr>
      <w:tr w:rsidR="00B27E7A" w:rsidRPr="00BA155C" w14:paraId="17AE6926" w14:textId="77777777" w:rsidTr="00B62DE2">
        <w:tc>
          <w:tcPr>
            <w:tcW w:w="2284" w:type="dxa"/>
            <w:vAlign w:val="center"/>
          </w:tcPr>
          <w:p w14:paraId="06D90D5A" w14:textId="14AC24D7" w:rsidR="00B27E7A" w:rsidRPr="00BA155C" w:rsidRDefault="00B27E7A" w:rsidP="00B62DE2">
            <w:pPr>
              <w:rPr>
                <w:lang w:val="en-US"/>
              </w:rPr>
            </w:pPr>
            <w:r w:rsidRPr="00BA155C">
              <w:rPr>
                <w:lang w:val="en-US"/>
              </w:rPr>
              <w:t>Azure Key Vault</w:t>
            </w:r>
          </w:p>
        </w:tc>
        <w:tc>
          <w:tcPr>
            <w:tcW w:w="3523" w:type="dxa"/>
            <w:vAlign w:val="center"/>
          </w:tcPr>
          <w:p w14:paraId="4FE1E4E7" w14:textId="19AC4B2C" w:rsidR="00B27E7A" w:rsidRPr="00BA155C" w:rsidRDefault="00B27E7A" w:rsidP="00B62DE2">
            <w:pPr>
              <w:rPr>
                <w:lang w:val="en-US"/>
              </w:rPr>
            </w:pPr>
            <w:r w:rsidRPr="00BA155C">
              <w:rPr>
                <w:lang w:val="en-US"/>
              </w:rPr>
              <w:t>Standard tier</w:t>
            </w:r>
          </w:p>
        </w:tc>
        <w:tc>
          <w:tcPr>
            <w:tcW w:w="1418" w:type="dxa"/>
            <w:vAlign w:val="center"/>
          </w:tcPr>
          <w:p w14:paraId="28174D06" w14:textId="132D4DFA" w:rsidR="00B27E7A" w:rsidRPr="00BA155C" w:rsidRDefault="00B27E7A" w:rsidP="00B62DE2">
            <w:pPr>
              <w:rPr>
                <w:lang w:val="en-US"/>
              </w:rPr>
            </w:pPr>
            <w:r w:rsidRPr="00BA155C">
              <w:rPr>
                <w:lang w:val="en-US"/>
              </w:rPr>
              <w:t xml:space="preserve">3 </w:t>
            </w:r>
            <w:proofErr w:type="spellStart"/>
            <w:r w:rsidRPr="00BA155C">
              <w:rPr>
                <w:lang w:val="en-US"/>
              </w:rPr>
              <w:t>Eur</w:t>
            </w:r>
            <w:proofErr w:type="spellEnd"/>
          </w:p>
        </w:tc>
        <w:tc>
          <w:tcPr>
            <w:tcW w:w="1837" w:type="dxa"/>
          </w:tcPr>
          <w:p w14:paraId="20F2A4F1" w14:textId="77777777" w:rsidR="00B27E7A" w:rsidRPr="00BA155C" w:rsidRDefault="00B27E7A" w:rsidP="00B62DE2">
            <w:pPr>
              <w:rPr>
                <w:lang w:val="en-US"/>
              </w:rPr>
            </w:pPr>
          </w:p>
        </w:tc>
      </w:tr>
      <w:tr w:rsidR="00B62DE2" w:rsidRPr="00BA155C" w14:paraId="068338FA" w14:textId="0666017F" w:rsidTr="00B62DE2">
        <w:tc>
          <w:tcPr>
            <w:tcW w:w="2284" w:type="dxa"/>
            <w:vAlign w:val="center"/>
          </w:tcPr>
          <w:p w14:paraId="4B18FD72" w14:textId="64C66007" w:rsidR="00B62DE2" w:rsidRPr="00BA155C" w:rsidRDefault="00B62DE2" w:rsidP="00B62DE2">
            <w:pPr>
              <w:rPr>
                <w:lang w:val="en-US"/>
              </w:rPr>
            </w:pPr>
            <w:r w:rsidRPr="00BA155C">
              <w:rPr>
                <w:lang w:val="en-US"/>
              </w:rPr>
              <w:t>Blob Storage</w:t>
            </w:r>
          </w:p>
        </w:tc>
        <w:tc>
          <w:tcPr>
            <w:tcW w:w="3523" w:type="dxa"/>
            <w:vAlign w:val="center"/>
          </w:tcPr>
          <w:p w14:paraId="18BFDAF4" w14:textId="7290CD30" w:rsidR="00B62DE2" w:rsidRPr="00BA155C" w:rsidRDefault="00B62DE2" w:rsidP="00B62DE2">
            <w:pPr>
              <w:rPr>
                <w:lang w:val="en-US"/>
              </w:rPr>
            </w:pPr>
            <w:r w:rsidRPr="00BA155C">
              <w:rPr>
                <w:lang w:val="en-US"/>
              </w:rPr>
              <w:t xml:space="preserve">Hot Tier, 200GB + </w:t>
            </w:r>
            <w:r w:rsidR="00FC7E70" w:rsidRPr="00BA155C">
              <w:rPr>
                <w:lang w:val="en-US"/>
              </w:rPr>
              <w:t>operations</w:t>
            </w:r>
          </w:p>
        </w:tc>
        <w:tc>
          <w:tcPr>
            <w:tcW w:w="1418" w:type="dxa"/>
            <w:vAlign w:val="center"/>
          </w:tcPr>
          <w:p w14:paraId="133F82A2" w14:textId="7D4585CA" w:rsidR="00B62DE2" w:rsidRPr="00BA155C" w:rsidRDefault="00B62DE2" w:rsidP="00B62DE2">
            <w:pPr>
              <w:rPr>
                <w:lang w:val="en-US"/>
              </w:rPr>
            </w:pPr>
            <w:r w:rsidRPr="00BA155C">
              <w:rPr>
                <w:lang w:val="en-US"/>
              </w:rPr>
              <w:t xml:space="preserve">25 </w:t>
            </w:r>
            <w:proofErr w:type="spellStart"/>
            <w:r w:rsidRPr="00BA155C">
              <w:rPr>
                <w:lang w:val="en-US"/>
              </w:rPr>
              <w:t>Eur</w:t>
            </w:r>
            <w:proofErr w:type="spellEnd"/>
          </w:p>
        </w:tc>
        <w:tc>
          <w:tcPr>
            <w:tcW w:w="1837" w:type="dxa"/>
          </w:tcPr>
          <w:p w14:paraId="125407AF" w14:textId="77777777" w:rsidR="00B62DE2" w:rsidRPr="00BA155C" w:rsidRDefault="00B62DE2" w:rsidP="00B62DE2">
            <w:pPr>
              <w:rPr>
                <w:lang w:val="en-US"/>
              </w:rPr>
            </w:pPr>
          </w:p>
        </w:tc>
      </w:tr>
      <w:tr w:rsidR="00B62DE2" w:rsidRPr="00BA155C" w14:paraId="09A63F5B" w14:textId="77777777" w:rsidTr="00B62DE2">
        <w:tc>
          <w:tcPr>
            <w:tcW w:w="2284" w:type="dxa"/>
            <w:vAlign w:val="center"/>
          </w:tcPr>
          <w:p w14:paraId="1B34937F" w14:textId="49D94CCA" w:rsidR="00B62DE2" w:rsidRPr="00BA155C" w:rsidRDefault="00B62DE2" w:rsidP="00B62DE2">
            <w:pPr>
              <w:rPr>
                <w:lang w:val="en-US"/>
              </w:rPr>
            </w:pPr>
            <w:r w:rsidRPr="00BA155C">
              <w:rPr>
                <w:lang w:val="en-US"/>
              </w:rPr>
              <w:t>App Gateway / WAF</w:t>
            </w:r>
          </w:p>
        </w:tc>
        <w:tc>
          <w:tcPr>
            <w:tcW w:w="3523" w:type="dxa"/>
            <w:vAlign w:val="center"/>
          </w:tcPr>
          <w:p w14:paraId="4B0B22C3" w14:textId="3063CD35" w:rsidR="00B62DE2" w:rsidRPr="00BA155C" w:rsidRDefault="00B62DE2" w:rsidP="00B62DE2">
            <w:pPr>
              <w:rPr>
                <w:lang w:val="en-US"/>
              </w:rPr>
            </w:pPr>
            <w:r w:rsidRPr="00BA155C">
              <w:rPr>
                <w:lang w:val="en-US"/>
              </w:rPr>
              <w:t>Standard v2</w:t>
            </w:r>
          </w:p>
        </w:tc>
        <w:tc>
          <w:tcPr>
            <w:tcW w:w="1418" w:type="dxa"/>
            <w:vAlign w:val="center"/>
          </w:tcPr>
          <w:p w14:paraId="05417DF4" w14:textId="507DE333" w:rsidR="00B62DE2" w:rsidRPr="00BA155C" w:rsidRDefault="00B62DE2" w:rsidP="00B62DE2">
            <w:pPr>
              <w:rPr>
                <w:lang w:val="en-US"/>
              </w:rPr>
            </w:pPr>
            <w:r w:rsidRPr="00BA155C">
              <w:rPr>
                <w:lang w:val="en-US"/>
              </w:rPr>
              <w:t xml:space="preserve">250 </w:t>
            </w:r>
            <w:proofErr w:type="spellStart"/>
            <w:r w:rsidRPr="00BA155C">
              <w:rPr>
                <w:lang w:val="en-US"/>
              </w:rPr>
              <w:t>Eur</w:t>
            </w:r>
            <w:proofErr w:type="spellEnd"/>
          </w:p>
        </w:tc>
        <w:tc>
          <w:tcPr>
            <w:tcW w:w="1837" w:type="dxa"/>
          </w:tcPr>
          <w:p w14:paraId="3C89B309" w14:textId="77777777" w:rsidR="00B62DE2" w:rsidRPr="00BA155C" w:rsidRDefault="00B62DE2" w:rsidP="00B62DE2">
            <w:pPr>
              <w:rPr>
                <w:lang w:val="en-US"/>
              </w:rPr>
            </w:pPr>
          </w:p>
        </w:tc>
      </w:tr>
      <w:tr w:rsidR="00B62DE2" w:rsidRPr="00BA155C" w14:paraId="5AE5EF04" w14:textId="77777777" w:rsidTr="00B62DE2">
        <w:tc>
          <w:tcPr>
            <w:tcW w:w="2284" w:type="dxa"/>
            <w:vAlign w:val="center"/>
          </w:tcPr>
          <w:p w14:paraId="050C1617" w14:textId="420F5E45" w:rsidR="00B62DE2" w:rsidRPr="00BA155C" w:rsidRDefault="00B62DE2" w:rsidP="00B62DE2">
            <w:pPr>
              <w:rPr>
                <w:lang w:val="en-US"/>
              </w:rPr>
            </w:pPr>
            <w:r w:rsidRPr="00BA155C">
              <w:rPr>
                <w:lang w:val="en-US"/>
              </w:rPr>
              <w:t>Azure OpenAI</w:t>
            </w:r>
          </w:p>
        </w:tc>
        <w:tc>
          <w:tcPr>
            <w:tcW w:w="3523" w:type="dxa"/>
            <w:vAlign w:val="center"/>
          </w:tcPr>
          <w:p w14:paraId="3BB81525" w14:textId="74021501" w:rsidR="00B62DE2" w:rsidRPr="00BA155C" w:rsidRDefault="00B62DE2" w:rsidP="00B62DE2">
            <w:pPr>
              <w:rPr>
                <w:lang w:val="en-US"/>
              </w:rPr>
            </w:pPr>
            <w:r w:rsidRPr="00BA155C">
              <w:rPr>
                <w:lang w:val="en-US"/>
              </w:rPr>
              <w:t>Pay-as-you-go</w:t>
            </w:r>
          </w:p>
        </w:tc>
        <w:tc>
          <w:tcPr>
            <w:tcW w:w="1418" w:type="dxa"/>
            <w:vAlign w:val="center"/>
          </w:tcPr>
          <w:p w14:paraId="20100D67" w14:textId="7F3E4B55" w:rsidR="00B62DE2" w:rsidRPr="00BA155C" w:rsidRDefault="00B62DE2" w:rsidP="00B62DE2">
            <w:pPr>
              <w:rPr>
                <w:lang w:val="en-US"/>
              </w:rPr>
            </w:pPr>
            <w:r w:rsidRPr="00BA155C">
              <w:rPr>
                <w:lang w:val="en-US"/>
              </w:rPr>
              <w:t xml:space="preserve">100+ </w:t>
            </w:r>
            <w:proofErr w:type="spellStart"/>
            <w:r w:rsidRPr="00BA155C">
              <w:rPr>
                <w:lang w:val="en-US"/>
              </w:rPr>
              <w:t>Eur</w:t>
            </w:r>
            <w:proofErr w:type="spellEnd"/>
          </w:p>
        </w:tc>
        <w:tc>
          <w:tcPr>
            <w:tcW w:w="1837" w:type="dxa"/>
          </w:tcPr>
          <w:p w14:paraId="22DEDD8B" w14:textId="77777777" w:rsidR="00B62DE2" w:rsidRPr="00BA155C" w:rsidRDefault="00B62DE2" w:rsidP="00B62DE2">
            <w:pPr>
              <w:rPr>
                <w:lang w:val="en-US"/>
              </w:rPr>
            </w:pPr>
          </w:p>
        </w:tc>
      </w:tr>
      <w:tr w:rsidR="00B27E7A" w:rsidRPr="00BA155C" w14:paraId="3F9EB1A3" w14:textId="77777777" w:rsidTr="00B62DE2">
        <w:tc>
          <w:tcPr>
            <w:tcW w:w="2284" w:type="dxa"/>
            <w:vAlign w:val="center"/>
          </w:tcPr>
          <w:p w14:paraId="0E80A99C" w14:textId="07ADA259" w:rsidR="00B27E7A" w:rsidRPr="00BA155C" w:rsidRDefault="00B27E7A" w:rsidP="00B62DE2">
            <w:pPr>
              <w:rPr>
                <w:lang w:val="en-US"/>
              </w:rPr>
            </w:pPr>
            <w:proofErr w:type="spellStart"/>
            <w:r w:rsidRPr="00BA155C">
              <w:rPr>
                <w:lang w:val="en-US"/>
              </w:rPr>
              <w:t>ElasticSearch</w:t>
            </w:r>
            <w:proofErr w:type="spellEnd"/>
          </w:p>
        </w:tc>
        <w:tc>
          <w:tcPr>
            <w:tcW w:w="3523" w:type="dxa"/>
            <w:vAlign w:val="center"/>
          </w:tcPr>
          <w:p w14:paraId="78F78821" w14:textId="795A88D6" w:rsidR="00B27E7A" w:rsidRPr="00BA155C" w:rsidRDefault="00B27E7A" w:rsidP="00B62DE2">
            <w:pPr>
              <w:rPr>
                <w:lang w:val="en-US"/>
              </w:rPr>
            </w:pPr>
            <w:r w:rsidRPr="00BA155C">
              <w:rPr>
                <w:lang w:val="en-US"/>
              </w:rPr>
              <w:t>Optional, not need now</w:t>
            </w:r>
          </w:p>
        </w:tc>
        <w:tc>
          <w:tcPr>
            <w:tcW w:w="1418" w:type="dxa"/>
            <w:vAlign w:val="center"/>
          </w:tcPr>
          <w:p w14:paraId="4B2E5E9C" w14:textId="63C8889A" w:rsidR="00B27E7A" w:rsidRPr="00BA155C" w:rsidRDefault="00B27E7A" w:rsidP="00B62DE2">
            <w:pPr>
              <w:rPr>
                <w:lang w:val="en-US"/>
              </w:rPr>
            </w:pPr>
            <w:r w:rsidRPr="00BA155C">
              <w:rPr>
                <w:lang w:val="en-US"/>
              </w:rPr>
              <w:t xml:space="preserve">100 </w:t>
            </w:r>
            <w:proofErr w:type="spellStart"/>
            <w:r w:rsidRPr="00BA155C">
              <w:rPr>
                <w:lang w:val="en-US"/>
              </w:rPr>
              <w:t>Eur</w:t>
            </w:r>
            <w:proofErr w:type="spellEnd"/>
          </w:p>
        </w:tc>
        <w:tc>
          <w:tcPr>
            <w:tcW w:w="1837" w:type="dxa"/>
          </w:tcPr>
          <w:p w14:paraId="4CF073FE" w14:textId="77777777" w:rsidR="00B27E7A" w:rsidRPr="00BA155C" w:rsidRDefault="00B27E7A" w:rsidP="00B62DE2">
            <w:pPr>
              <w:rPr>
                <w:lang w:val="en-US"/>
              </w:rPr>
            </w:pPr>
          </w:p>
        </w:tc>
      </w:tr>
      <w:tr w:rsidR="00B27E7A" w:rsidRPr="00BA155C" w14:paraId="54819A89" w14:textId="77777777" w:rsidTr="00B62DE2">
        <w:tc>
          <w:tcPr>
            <w:tcW w:w="2284" w:type="dxa"/>
            <w:vAlign w:val="center"/>
          </w:tcPr>
          <w:p w14:paraId="7861E9C4" w14:textId="2B1B9081" w:rsidR="00B27E7A" w:rsidRPr="00BA155C" w:rsidRDefault="00B27E7A" w:rsidP="00B62DE2">
            <w:pPr>
              <w:rPr>
                <w:lang w:val="en-US"/>
              </w:rPr>
            </w:pPr>
            <w:r w:rsidRPr="00BA155C">
              <w:rPr>
                <w:lang w:val="en-US"/>
              </w:rPr>
              <w:t xml:space="preserve">Azure </w:t>
            </w:r>
            <w:proofErr w:type="spellStart"/>
            <w:r w:rsidRPr="00BA155C">
              <w:rPr>
                <w:lang w:val="en-US"/>
              </w:rPr>
              <w:t>EntraID</w:t>
            </w:r>
            <w:proofErr w:type="spellEnd"/>
          </w:p>
        </w:tc>
        <w:tc>
          <w:tcPr>
            <w:tcW w:w="3523" w:type="dxa"/>
            <w:vAlign w:val="center"/>
          </w:tcPr>
          <w:p w14:paraId="5F5201C8" w14:textId="19CCEF51" w:rsidR="00B27E7A" w:rsidRPr="00BA155C" w:rsidRDefault="00B27E7A" w:rsidP="00B62DE2">
            <w:pPr>
              <w:rPr>
                <w:lang w:val="en-US"/>
              </w:rPr>
            </w:pPr>
            <w:r w:rsidRPr="00BA155C">
              <w:rPr>
                <w:lang w:val="en-US"/>
              </w:rPr>
              <w:t>For 50 users</w:t>
            </w:r>
          </w:p>
        </w:tc>
        <w:tc>
          <w:tcPr>
            <w:tcW w:w="1418" w:type="dxa"/>
            <w:vAlign w:val="center"/>
          </w:tcPr>
          <w:p w14:paraId="681B3FFA" w14:textId="3A66CF93" w:rsidR="00B27E7A" w:rsidRPr="00BA155C" w:rsidRDefault="00B27E7A" w:rsidP="00B62DE2">
            <w:pPr>
              <w:rPr>
                <w:lang w:val="en-US"/>
              </w:rPr>
            </w:pPr>
            <w:r w:rsidRPr="00BA155C">
              <w:rPr>
                <w:lang w:val="en-US"/>
              </w:rPr>
              <w:t xml:space="preserve">300 </w:t>
            </w:r>
            <w:proofErr w:type="spellStart"/>
            <w:r w:rsidRPr="00BA155C">
              <w:rPr>
                <w:lang w:val="en-US"/>
              </w:rPr>
              <w:t>Eur</w:t>
            </w:r>
            <w:proofErr w:type="spellEnd"/>
          </w:p>
        </w:tc>
        <w:tc>
          <w:tcPr>
            <w:tcW w:w="1837" w:type="dxa"/>
          </w:tcPr>
          <w:p w14:paraId="7872505B" w14:textId="77777777" w:rsidR="00B27E7A" w:rsidRPr="00BA155C" w:rsidRDefault="00B27E7A" w:rsidP="00B62DE2">
            <w:pPr>
              <w:rPr>
                <w:lang w:val="en-US"/>
              </w:rPr>
            </w:pPr>
          </w:p>
        </w:tc>
      </w:tr>
      <w:tr w:rsidR="00B27E7A" w:rsidRPr="00BA155C" w14:paraId="124A364F" w14:textId="77777777" w:rsidTr="00B62DE2">
        <w:tc>
          <w:tcPr>
            <w:tcW w:w="2284" w:type="dxa"/>
            <w:vAlign w:val="center"/>
          </w:tcPr>
          <w:p w14:paraId="65DC83DD" w14:textId="13C2EE10" w:rsidR="00B27E7A" w:rsidRPr="00BA155C" w:rsidRDefault="00B27E7A" w:rsidP="00B62DE2">
            <w:pPr>
              <w:rPr>
                <w:lang w:val="en-US"/>
              </w:rPr>
            </w:pPr>
            <w:r w:rsidRPr="00BA155C">
              <w:rPr>
                <w:lang w:val="en-US"/>
              </w:rPr>
              <w:t xml:space="preserve">Azure </w:t>
            </w:r>
            <w:proofErr w:type="spellStart"/>
            <w:r w:rsidRPr="00BA155C">
              <w:rPr>
                <w:lang w:val="en-US"/>
              </w:rPr>
              <w:t>CommServices</w:t>
            </w:r>
            <w:proofErr w:type="spellEnd"/>
          </w:p>
        </w:tc>
        <w:tc>
          <w:tcPr>
            <w:tcW w:w="3523" w:type="dxa"/>
            <w:vAlign w:val="center"/>
          </w:tcPr>
          <w:p w14:paraId="57BBAC58" w14:textId="47E7E487" w:rsidR="00B27E7A" w:rsidRPr="00BA155C" w:rsidRDefault="00B27E7A" w:rsidP="00B62DE2">
            <w:pPr>
              <w:rPr>
                <w:lang w:val="en-US"/>
              </w:rPr>
            </w:pPr>
            <w:r w:rsidRPr="00BA155C">
              <w:rPr>
                <w:lang w:val="en-US"/>
              </w:rPr>
              <w:t>Pay-as-you-go</w:t>
            </w:r>
          </w:p>
        </w:tc>
        <w:tc>
          <w:tcPr>
            <w:tcW w:w="1418" w:type="dxa"/>
            <w:vAlign w:val="center"/>
          </w:tcPr>
          <w:p w14:paraId="55CF9DDC" w14:textId="5324583D" w:rsidR="00B27E7A" w:rsidRPr="00BA155C" w:rsidRDefault="00B27E7A" w:rsidP="00B62DE2">
            <w:pPr>
              <w:rPr>
                <w:lang w:val="en-US"/>
              </w:rPr>
            </w:pPr>
            <w:r w:rsidRPr="00BA155C">
              <w:rPr>
                <w:lang w:val="en-US"/>
              </w:rPr>
              <w:t xml:space="preserve">20 </w:t>
            </w:r>
            <w:proofErr w:type="spellStart"/>
            <w:r w:rsidRPr="00BA155C">
              <w:rPr>
                <w:lang w:val="en-US"/>
              </w:rPr>
              <w:t>Eur</w:t>
            </w:r>
            <w:proofErr w:type="spellEnd"/>
          </w:p>
        </w:tc>
        <w:tc>
          <w:tcPr>
            <w:tcW w:w="1837" w:type="dxa"/>
          </w:tcPr>
          <w:p w14:paraId="18E7DE5C" w14:textId="77777777" w:rsidR="00B27E7A" w:rsidRPr="00BA155C" w:rsidRDefault="00B27E7A" w:rsidP="00B62DE2">
            <w:pPr>
              <w:rPr>
                <w:lang w:val="en-US"/>
              </w:rPr>
            </w:pPr>
          </w:p>
        </w:tc>
      </w:tr>
      <w:tr w:rsidR="00B62DE2" w:rsidRPr="00BA155C" w14:paraId="1D714775" w14:textId="77777777" w:rsidTr="00B62DE2">
        <w:tc>
          <w:tcPr>
            <w:tcW w:w="2284" w:type="dxa"/>
            <w:vAlign w:val="center"/>
          </w:tcPr>
          <w:p w14:paraId="5B9C212C" w14:textId="27E9956C" w:rsidR="00B62DE2" w:rsidRPr="00BA155C" w:rsidRDefault="00B62DE2" w:rsidP="00B62DE2">
            <w:pPr>
              <w:rPr>
                <w:lang w:val="en-US"/>
              </w:rPr>
            </w:pPr>
            <w:r w:rsidRPr="00BA155C">
              <w:rPr>
                <w:lang w:val="en-US"/>
              </w:rPr>
              <w:t>Total</w:t>
            </w:r>
          </w:p>
        </w:tc>
        <w:tc>
          <w:tcPr>
            <w:tcW w:w="3523" w:type="dxa"/>
            <w:vAlign w:val="center"/>
          </w:tcPr>
          <w:p w14:paraId="0FB1726C" w14:textId="77777777" w:rsidR="00B62DE2" w:rsidRPr="00BA155C" w:rsidRDefault="00B62DE2" w:rsidP="00B62DE2">
            <w:pPr>
              <w:rPr>
                <w:lang w:val="en-US"/>
              </w:rPr>
            </w:pPr>
          </w:p>
        </w:tc>
        <w:tc>
          <w:tcPr>
            <w:tcW w:w="1418" w:type="dxa"/>
            <w:vAlign w:val="center"/>
          </w:tcPr>
          <w:p w14:paraId="257F601E" w14:textId="5B7BF7CE" w:rsidR="00B62DE2" w:rsidRPr="00BA155C" w:rsidRDefault="00B27E7A" w:rsidP="00B62DE2">
            <w:pPr>
              <w:rPr>
                <w:lang w:val="en-US"/>
              </w:rPr>
            </w:pPr>
            <w:r w:rsidRPr="00BA155C">
              <w:rPr>
                <w:lang w:val="en-US"/>
              </w:rPr>
              <w:t>1537</w:t>
            </w:r>
            <w:r w:rsidR="00330177" w:rsidRPr="00BA155C">
              <w:rPr>
                <w:lang w:val="en-US"/>
              </w:rPr>
              <w:t xml:space="preserve"> </w:t>
            </w:r>
            <w:proofErr w:type="spellStart"/>
            <w:r w:rsidR="00330177" w:rsidRPr="00BA155C">
              <w:rPr>
                <w:lang w:val="en-US"/>
              </w:rPr>
              <w:t>Eur</w:t>
            </w:r>
            <w:proofErr w:type="spellEnd"/>
          </w:p>
        </w:tc>
        <w:tc>
          <w:tcPr>
            <w:tcW w:w="1837" w:type="dxa"/>
          </w:tcPr>
          <w:p w14:paraId="2297324C" w14:textId="77777777" w:rsidR="00B62DE2" w:rsidRPr="00BA155C" w:rsidRDefault="00B62DE2" w:rsidP="00B62DE2">
            <w:pPr>
              <w:rPr>
                <w:lang w:val="en-US"/>
              </w:rPr>
            </w:pPr>
          </w:p>
        </w:tc>
      </w:tr>
    </w:tbl>
    <w:p w14:paraId="24A2A147" w14:textId="480048AE" w:rsidR="00363248" w:rsidRPr="00BA155C" w:rsidRDefault="00330177" w:rsidP="00330177">
      <w:pPr>
        <w:rPr>
          <w:lang w:val="en-US"/>
        </w:rPr>
      </w:pPr>
      <w:r w:rsidRPr="00BA155C">
        <w:rPr>
          <w:lang w:val="en-US"/>
        </w:rPr>
        <w:t>*Container Apps running cost are based on running time – 70hour/month</w:t>
      </w:r>
      <w:r w:rsidR="00B27E7A" w:rsidRPr="00BA155C">
        <w:rPr>
          <w:lang w:val="en-US"/>
        </w:rPr>
        <w:t xml:space="preserve">. Azure </w:t>
      </w:r>
      <w:proofErr w:type="spellStart"/>
      <w:r w:rsidR="00B27E7A" w:rsidRPr="00BA155C">
        <w:rPr>
          <w:lang w:val="en-US"/>
        </w:rPr>
        <w:t>EntraID</w:t>
      </w:r>
      <w:proofErr w:type="spellEnd"/>
      <w:r w:rsidR="00B27E7A" w:rsidRPr="00BA155C">
        <w:rPr>
          <w:lang w:val="en-US"/>
        </w:rPr>
        <w:t xml:space="preserve"> is a default service from </w:t>
      </w:r>
      <w:proofErr w:type="gramStart"/>
      <w:r w:rsidR="00B27E7A" w:rsidRPr="00BA155C">
        <w:rPr>
          <w:lang w:val="en-US"/>
        </w:rPr>
        <w:t>GOSP</w:t>
      </w:r>
      <w:proofErr w:type="gramEnd"/>
      <w:r w:rsidR="00B27E7A" w:rsidRPr="00BA155C">
        <w:rPr>
          <w:lang w:val="en-US"/>
        </w:rPr>
        <w:t xml:space="preserve"> and we are already paying for it.</w:t>
      </w:r>
    </w:p>
    <w:p w14:paraId="15A8878A" w14:textId="2EDC7D82" w:rsidR="00330177" w:rsidRPr="00BA155C" w:rsidRDefault="00330177" w:rsidP="00330177">
      <w:pPr>
        <w:rPr>
          <w:lang w:val="en-US"/>
        </w:rPr>
      </w:pPr>
      <w:r w:rsidRPr="00BA155C">
        <w:rPr>
          <w:lang w:val="en-US"/>
        </w:rPr>
        <w:t xml:space="preserve">DEV </w:t>
      </w:r>
      <w:proofErr w:type="spellStart"/>
      <w:r w:rsidRPr="00BA155C">
        <w:rPr>
          <w:lang w:val="en-US"/>
        </w:rPr>
        <w:t>enviroment</w:t>
      </w:r>
      <w:proofErr w:type="spellEnd"/>
    </w:p>
    <w:tbl>
      <w:tblPr>
        <w:tblStyle w:val="Mkatabulky"/>
        <w:tblW w:w="0" w:type="auto"/>
        <w:tblLook w:val="04A0" w:firstRow="1" w:lastRow="0" w:firstColumn="1" w:lastColumn="0" w:noHBand="0" w:noVBand="1"/>
      </w:tblPr>
      <w:tblGrid>
        <w:gridCol w:w="2284"/>
        <w:gridCol w:w="3523"/>
        <w:gridCol w:w="1418"/>
        <w:gridCol w:w="1837"/>
      </w:tblGrid>
      <w:tr w:rsidR="00330177" w:rsidRPr="00BA155C" w14:paraId="560C862A" w14:textId="77777777" w:rsidTr="0015470C">
        <w:tc>
          <w:tcPr>
            <w:tcW w:w="2284" w:type="dxa"/>
          </w:tcPr>
          <w:p w14:paraId="7D647B11" w14:textId="77777777" w:rsidR="00330177" w:rsidRPr="00BA155C" w:rsidRDefault="00330177" w:rsidP="0015470C">
            <w:pPr>
              <w:rPr>
                <w:lang w:val="en-US"/>
              </w:rPr>
            </w:pPr>
            <w:r w:rsidRPr="00BA155C">
              <w:rPr>
                <w:lang w:val="en-US"/>
              </w:rPr>
              <w:t>Service</w:t>
            </w:r>
          </w:p>
        </w:tc>
        <w:tc>
          <w:tcPr>
            <w:tcW w:w="3523" w:type="dxa"/>
          </w:tcPr>
          <w:p w14:paraId="12D23563" w14:textId="77777777" w:rsidR="00330177" w:rsidRPr="00BA155C" w:rsidRDefault="00330177" w:rsidP="0015470C">
            <w:pPr>
              <w:rPr>
                <w:lang w:val="en-US"/>
              </w:rPr>
            </w:pPr>
            <w:r w:rsidRPr="00BA155C">
              <w:rPr>
                <w:lang w:val="en-US"/>
              </w:rPr>
              <w:t>Configuration</w:t>
            </w:r>
          </w:p>
        </w:tc>
        <w:tc>
          <w:tcPr>
            <w:tcW w:w="1418" w:type="dxa"/>
          </w:tcPr>
          <w:p w14:paraId="2556D455" w14:textId="77777777" w:rsidR="00330177" w:rsidRPr="00BA155C" w:rsidRDefault="00330177" w:rsidP="0015470C">
            <w:pPr>
              <w:rPr>
                <w:lang w:val="en-US"/>
              </w:rPr>
            </w:pPr>
            <w:r w:rsidRPr="00BA155C">
              <w:rPr>
                <w:lang w:val="en-US"/>
              </w:rPr>
              <w:t>Public price</w:t>
            </w:r>
          </w:p>
        </w:tc>
        <w:tc>
          <w:tcPr>
            <w:tcW w:w="1837" w:type="dxa"/>
          </w:tcPr>
          <w:p w14:paraId="0F1C91A8" w14:textId="77777777" w:rsidR="00330177" w:rsidRPr="00BA155C" w:rsidRDefault="00330177" w:rsidP="0015470C">
            <w:pPr>
              <w:rPr>
                <w:lang w:val="en-US"/>
              </w:rPr>
            </w:pPr>
            <w:r w:rsidRPr="00BA155C">
              <w:rPr>
                <w:highlight w:val="yellow"/>
                <w:lang w:val="en-US"/>
              </w:rPr>
              <w:t>GOSP price</w:t>
            </w:r>
          </w:p>
        </w:tc>
      </w:tr>
      <w:tr w:rsidR="00330177" w:rsidRPr="00BA155C" w14:paraId="381CD187" w14:textId="77777777" w:rsidTr="0015470C">
        <w:tc>
          <w:tcPr>
            <w:tcW w:w="2284" w:type="dxa"/>
            <w:vAlign w:val="center"/>
          </w:tcPr>
          <w:p w14:paraId="3983D293" w14:textId="77777777" w:rsidR="00330177" w:rsidRPr="00BA155C" w:rsidRDefault="00330177" w:rsidP="0015470C">
            <w:pPr>
              <w:rPr>
                <w:lang w:val="en-US"/>
              </w:rPr>
            </w:pPr>
            <w:r w:rsidRPr="00BA155C">
              <w:rPr>
                <w:lang w:val="en-US"/>
              </w:rPr>
              <w:t>Container Apps</w:t>
            </w:r>
          </w:p>
        </w:tc>
        <w:tc>
          <w:tcPr>
            <w:tcW w:w="3523" w:type="dxa"/>
            <w:vAlign w:val="center"/>
          </w:tcPr>
          <w:p w14:paraId="113218AA" w14:textId="149A947A" w:rsidR="00330177" w:rsidRPr="00BA155C" w:rsidRDefault="00330177" w:rsidP="0015470C">
            <w:pPr>
              <w:rPr>
                <w:lang w:val="en-US"/>
              </w:rPr>
            </w:pPr>
            <w:r w:rsidRPr="00BA155C">
              <w:rPr>
                <w:lang w:val="en-US"/>
              </w:rPr>
              <w:t xml:space="preserve">1 </w:t>
            </w:r>
            <w:proofErr w:type="gramStart"/>
            <w:r w:rsidRPr="00BA155C">
              <w:rPr>
                <w:lang w:val="en-US"/>
              </w:rPr>
              <w:t>apps</w:t>
            </w:r>
            <w:proofErr w:type="gramEnd"/>
            <w:r w:rsidRPr="00BA155C">
              <w:rPr>
                <w:lang w:val="en-US"/>
              </w:rPr>
              <w:t>, 6 vCPU, auto-scale*</w:t>
            </w:r>
          </w:p>
        </w:tc>
        <w:tc>
          <w:tcPr>
            <w:tcW w:w="1418" w:type="dxa"/>
            <w:vAlign w:val="center"/>
          </w:tcPr>
          <w:p w14:paraId="49E8DB45" w14:textId="7858FA79" w:rsidR="00330177" w:rsidRPr="00BA155C" w:rsidRDefault="00330177" w:rsidP="0015470C">
            <w:pPr>
              <w:rPr>
                <w:lang w:val="en-US"/>
              </w:rPr>
            </w:pPr>
            <w:r w:rsidRPr="00BA155C">
              <w:rPr>
                <w:lang w:val="en-US"/>
              </w:rPr>
              <w:t xml:space="preserve">60 </w:t>
            </w:r>
            <w:proofErr w:type="spellStart"/>
            <w:r w:rsidRPr="00BA155C">
              <w:rPr>
                <w:lang w:val="en-US"/>
              </w:rPr>
              <w:t>Eur</w:t>
            </w:r>
            <w:proofErr w:type="spellEnd"/>
          </w:p>
        </w:tc>
        <w:tc>
          <w:tcPr>
            <w:tcW w:w="1837" w:type="dxa"/>
          </w:tcPr>
          <w:p w14:paraId="0530B1AC" w14:textId="77777777" w:rsidR="00330177" w:rsidRPr="00BA155C" w:rsidRDefault="00330177" w:rsidP="0015470C">
            <w:pPr>
              <w:rPr>
                <w:lang w:val="en-US"/>
              </w:rPr>
            </w:pPr>
          </w:p>
        </w:tc>
      </w:tr>
      <w:tr w:rsidR="00330177" w:rsidRPr="00BA155C" w14:paraId="03A3A88F" w14:textId="77777777" w:rsidTr="0015470C">
        <w:tc>
          <w:tcPr>
            <w:tcW w:w="2284" w:type="dxa"/>
            <w:vAlign w:val="center"/>
          </w:tcPr>
          <w:p w14:paraId="449EEACE" w14:textId="77777777" w:rsidR="00330177" w:rsidRPr="00BA155C" w:rsidRDefault="00330177" w:rsidP="0015470C">
            <w:pPr>
              <w:rPr>
                <w:lang w:val="en-US"/>
              </w:rPr>
            </w:pPr>
            <w:r w:rsidRPr="00BA155C">
              <w:rPr>
                <w:lang w:val="en-US"/>
              </w:rPr>
              <w:t>PostgreSQL</w:t>
            </w:r>
          </w:p>
        </w:tc>
        <w:tc>
          <w:tcPr>
            <w:tcW w:w="3523" w:type="dxa"/>
            <w:vAlign w:val="center"/>
          </w:tcPr>
          <w:p w14:paraId="1FA2B49C" w14:textId="3C836346" w:rsidR="00330177" w:rsidRPr="00BA155C" w:rsidRDefault="00330177" w:rsidP="0015470C">
            <w:pPr>
              <w:rPr>
                <w:lang w:val="en-US"/>
              </w:rPr>
            </w:pPr>
            <w:r w:rsidRPr="00BA155C">
              <w:rPr>
                <w:lang w:val="en-US"/>
              </w:rPr>
              <w:t>Burstable B1ms, 32GB</w:t>
            </w:r>
          </w:p>
        </w:tc>
        <w:tc>
          <w:tcPr>
            <w:tcW w:w="1418" w:type="dxa"/>
            <w:vAlign w:val="center"/>
          </w:tcPr>
          <w:p w14:paraId="3FF77AFF" w14:textId="7D747928" w:rsidR="00330177" w:rsidRPr="00BA155C" w:rsidRDefault="00330177" w:rsidP="0015470C">
            <w:pPr>
              <w:rPr>
                <w:lang w:val="en-US"/>
              </w:rPr>
            </w:pPr>
            <w:r w:rsidRPr="00BA155C">
              <w:rPr>
                <w:lang w:val="en-US"/>
              </w:rPr>
              <w:t xml:space="preserve">15 </w:t>
            </w:r>
            <w:proofErr w:type="spellStart"/>
            <w:r w:rsidRPr="00BA155C">
              <w:rPr>
                <w:lang w:val="en-US"/>
              </w:rPr>
              <w:t>Eur</w:t>
            </w:r>
            <w:proofErr w:type="spellEnd"/>
          </w:p>
        </w:tc>
        <w:tc>
          <w:tcPr>
            <w:tcW w:w="1837" w:type="dxa"/>
          </w:tcPr>
          <w:p w14:paraId="14365691" w14:textId="77777777" w:rsidR="00330177" w:rsidRPr="00BA155C" w:rsidRDefault="00330177" w:rsidP="0015470C">
            <w:pPr>
              <w:rPr>
                <w:lang w:val="en-US"/>
              </w:rPr>
            </w:pPr>
          </w:p>
        </w:tc>
      </w:tr>
      <w:tr w:rsidR="00330177" w:rsidRPr="00BA155C" w14:paraId="44A46D9A" w14:textId="77777777" w:rsidTr="0015470C">
        <w:tc>
          <w:tcPr>
            <w:tcW w:w="2284" w:type="dxa"/>
            <w:vAlign w:val="center"/>
          </w:tcPr>
          <w:p w14:paraId="38862C0C" w14:textId="77777777" w:rsidR="00330177" w:rsidRPr="00BA155C" w:rsidRDefault="00330177" w:rsidP="0015470C">
            <w:pPr>
              <w:rPr>
                <w:lang w:val="en-US"/>
              </w:rPr>
            </w:pPr>
            <w:r w:rsidRPr="00BA155C">
              <w:rPr>
                <w:lang w:val="en-US"/>
              </w:rPr>
              <w:t>Redis</w:t>
            </w:r>
          </w:p>
        </w:tc>
        <w:tc>
          <w:tcPr>
            <w:tcW w:w="3523" w:type="dxa"/>
            <w:vAlign w:val="center"/>
          </w:tcPr>
          <w:p w14:paraId="0E54A7BF" w14:textId="4259DB3A" w:rsidR="00330177" w:rsidRPr="00BA155C" w:rsidRDefault="00330177" w:rsidP="0015470C">
            <w:pPr>
              <w:rPr>
                <w:lang w:val="en-US"/>
              </w:rPr>
            </w:pPr>
            <w:r w:rsidRPr="00BA155C">
              <w:rPr>
                <w:lang w:val="en-US"/>
              </w:rPr>
              <w:t>Balanced B0</w:t>
            </w:r>
          </w:p>
        </w:tc>
        <w:tc>
          <w:tcPr>
            <w:tcW w:w="1418" w:type="dxa"/>
            <w:vAlign w:val="center"/>
          </w:tcPr>
          <w:p w14:paraId="60B406A1" w14:textId="2E4E3ECC" w:rsidR="00330177" w:rsidRPr="00BA155C" w:rsidRDefault="00330177" w:rsidP="0015470C">
            <w:pPr>
              <w:rPr>
                <w:lang w:val="en-US"/>
              </w:rPr>
            </w:pPr>
            <w:r w:rsidRPr="00BA155C">
              <w:rPr>
                <w:lang w:val="en-US"/>
              </w:rPr>
              <w:t xml:space="preserve">15 </w:t>
            </w:r>
            <w:proofErr w:type="spellStart"/>
            <w:r w:rsidRPr="00BA155C">
              <w:rPr>
                <w:lang w:val="en-US"/>
              </w:rPr>
              <w:t>Eur</w:t>
            </w:r>
            <w:proofErr w:type="spellEnd"/>
          </w:p>
        </w:tc>
        <w:tc>
          <w:tcPr>
            <w:tcW w:w="1837" w:type="dxa"/>
          </w:tcPr>
          <w:p w14:paraId="756F29D3" w14:textId="77777777" w:rsidR="00330177" w:rsidRPr="00BA155C" w:rsidRDefault="00330177" w:rsidP="0015470C">
            <w:pPr>
              <w:rPr>
                <w:lang w:val="en-US"/>
              </w:rPr>
            </w:pPr>
          </w:p>
        </w:tc>
      </w:tr>
      <w:tr w:rsidR="00330177" w:rsidRPr="00BA155C" w14:paraId="5F83BE0E" w14:textId="77777777" w:rsidTr="0015470C">
        <w:tc>
          <w:tcPr>
            <w:tcW w:w="2284" w:type="dxa"/>
            <w:vAlign w:val="center"/>
          </w:tcPr>
          <w:p w14:paraId="730D80CA" w14:textId="77777777" w:rsidR="00330177" w:rsidRPr="00BA155C" w:rsidRDefault="00330177" w:rsidP="0015470C">
            <w:pPr>
              <w:rPr>
                <w:lang w:val="en-US"/>
              </w:rPr>
            </w:pPr>
            <w:r w:rsidRPr="00BA155C">
              <w:rPr>
                <w:lang w:val="en-US"/>
              </w:rPr>
              <w:t>Blob Storage</w:t>
            </w:r>
          </w:p>
        </w:tc>
        <w:tc>
          <w:tcPr>
            <w:tcW w:w="3523" w:type="dxa"/>
            <w:vAlign w:val="center"/>
          </w:tcPr>
          <w:p w14:paraId="6812A909" w14:textId="5F4B8023" w:rsidR="00330177" w:rsidRPr="00BA155C" w:rsidRDefault="00330177" w:rsidP="0015470C">
            <w:pPr>
              <w:rPr>
                <w:lang w:val="en-US"/>
              </w:rPr>
            </w:pPr>
            <w:r w:rsidRPr="00BA155C">
              <w:rPr>
                <w:lang w:val="en-US"/>
              </w:rPr>
              <w:t xml:space="preserve">Hot Tier, 20GB + </w:t>
            </w:r>
            <w:r w:rsidR="00FC7E70" w:rsidRPr="00BA155C">
              <w:rPr>
                <w:lang w:val="en-US"/>
              </w:rPr>
              <w:t>operations</w:t>
            </w:r>
          </w:p>
        </w:tc>
        <w:tc>
          <w:tcPr>
            <w:tcW w:w="1418" w:type="dxa"/>
            <w:vAlign w:val="center"/>
          </w:tcPr>
          <w:p w14:paraId="2EEBAE97" w14:textId="72798B8E" w:rsidR="00330177" w:rsidRPr="00BA155C" w:rsidRDefault="00330177" w:rsidP="0015470C">
            <w:pPr>
              <w:rPr>
                <w:lang w:val="en-US"/>
              </w:rPr>
            </w:pPr>
            <w:r w:rsidRPr="00BA155C">
              <w:rPr>
                <w:lang w:val="en-US"/>
              </w:rPr>
              <w:t xml:space="preserve">5 </w:t>
            </w:r>
            <w:proofErr w:type="spellStart"/>
            <w:r w:rsidRPr="00BA155C">
              <w:rPr>
                <w:lang w:val="en-US"/>
              </w:rPr>
              <w:t>Eur</w:t>
            </w:r>
            <w:proofErr w:type="spellEnd"/>
          </w:p>
        </w:tc>
        <w:tc>
          <w:tcPr>
            <w:tcW w:w="1837" w:type="dxa"/>
          </w:tcPr>
          <w:p w14:paraId="2295950C" w14:textId="77777777" w:rsidR="00330177" w:rsidRPr="00BA155C" w:rsidRDefault="00330177" w:rsidP="0015470C">
            <w:pPr>
              <w:rPr>
                <w:lang w:val="en-US"/>
              </w:rPr>
            </w:pPr>
          </w:p>
        </w:tc>
      </w:tr>
      <w:tr w:rsidR="00330177" w:rsidRPr="00BA155C" w14:paraId="6792F0A2" w14:textId="77777777" w:rsidTr="0015470C">
        <w:tc>
          <w:tcPr>
            <w:tcW w:w="2284" w:type="dxa"/>
            <w:vAlign w:val="center"/>
          </w:tcPr>
          <w:p w14:paraId="5C1F10FA" w14:textId="6427FEE0" w:rsidR="00330177" w:rsidRPr="00BA155C" w:rsidRDefault="00330177" w:rsidP="0015470C">
            <w:pPr>
              <w:rPr>
                <w:lang w:val="en-US"/>
              </w:rPr>
            </w:pPr>
            <w:r w:rsidRPr="00BA155C">
              <w:rPr>
                <w:lang w:val="en-US"/>
              </w:rPr>
              <w:t>App Gateway</w:t>
            </w:r>
          </w:p>
        </w:tc>
        <w:tc>
          <w:tcPr>
            <w:tcW w:w="3523" w:type="dxa"/>
            <w:vAlign w:val="center"/>
          </w:tcPr>
          <w:p w14:paraId="2EDB2442" w14:textId="2DA26F6E" w:rsidR="00330177" w:rsidRPr="00BA155C" w:rsidRDefault="00330177" w:rsidP="0015470C">
            <w:pPr>
              <w:rPr>
                <w:lang w:val="en-US"/>
              </w:rPr>
            </w:pPr>
            <w:r w:rsidRPr="00BA155C">
              <w:rPr>
                <w:lang w:val="en-US"/>
              </w:rPr>
              <w:t xml:space="preserve">Only </w:t>
            </w:r>
            <w:proofErr w:type="spellStart"/>
            <w:r w:rsidRPr="00BA155C">
              <w:rPr>
                <w:lang w:val="en-US"/>
              </w:rPr>
              <w:t>internall</w:t>
            </w:r>
            <w:proofErr w:type="spellEnd"/>
            <w:r w:rsidRPr="00BA155C">
              <w:rPr>
                <w:lang w:val="en-US"/>
              </w:rPr>
              <w:t xml:space="preserve"> access</w:t>
            </w:r>
          </w:p>
        </w:tc>
        <w:tc>
          <w:tcPr>
            <w:tcW w:w="1418" w:type="dxa"/>
            <w:vAlign w:val="center"/>
          </w:tcPr>
          <w:p w14:paraId="280ABEDC" w14:textId="2E361DB0" w:rsidR="00330177" w:rsidRPr="00BA155C" w:rsidRDefault="00330177" w:rsidP="0015470C">
            <w:pPr>
              <w:rPr>
                <w:lang w:val="en-US"/>
              </w:rPr>
            </w:pPr>
            <w:r w:rsidRPr="00BA155C">
              <w:rPr>
                <w:lang w:val="en-US"/>
              </w:rPr>
              <w:t xml:space="preserve">0 </w:t>
            </w:r>
            <w:proofErr w:type="spellStart"/>
            <w:r w:rsidRPr="00BA155C">
              <w:rPr>
                <w:lang w:val="en-US"/>
              </w:rPr>
              <w:t>Eur</w:t>
            </w:r>
            <w:proofErr w:type="spellEnd"/>
          </w:p>
        </w:tc>
        <w:tc>
          <w:tcPr>
            <w:tcW w:w="1837" w:type="dxa"/>
          </w:tcPr>
          <w:p w14:paraId="3F48D151" w14:textId="77777777" w:rsidR="00330177" w:rsidRPr="00BA155C" w:rsidRDefault="00330177" w:rsidP="0015470C">
            <w:pPr>
              <w:rPr>
                <w:lang w:val="en-US"/>
              </w:rPr>
            </w:pPr>
          </w:p>
        </w:tc>
      </w:tr>
      <w:tr w:rsidR="00330177" w:rsidRPr="00BA155C" w14:paraId="2C94FD02" w14:textId="77777777" w:rsidTr="0015470C">
        <w:tc>
          <w:tcPr>
            <w:tcW w:w="2284" w:type="dxa"/>
            <w:vAlign w:val="center"/>
          </w:tcPr>
          <w:p w14:paraId="0B265963" w14:textId="77777777" w:rsidR="00330177" w:rsidRPr="00BA155C" w:rsidRDefault="00330177" w:rsidP="0015470C">
            <w:pPr>
              <w:rPr>
                <w:lang w:val="en-US"/>
              </w:rPr>
            </w:pPr>
            <w:r w:rsidRPr="00BA155C">
              <w:rPr>
                <w:lang w:val="en-US"/>
              </w:rPr>
              <w:t>Azure OpenAI</w:t>
            </w:r>
          </w:p>
        </w:tc>
        <w:tc>
          <w:tcPr>
            <w:tcW w:w="3523" w:type="dxa"/>
            <w:vAlign w:val="center"/>
          </w:tcPr>
          <w:p w14:paraId="593FD8F8" w14:textId="77777777" w:rsidR="00330177" w:rsidRPr="00BA155C" w:rsidRDefault="00330177" w:rsidP="0015470C">
            <w:pPr>
              <w:rPr>
                <w:lang w:val="en-US"/>
              </w:rPr>
            </w:pPr>
            <w:r w:rsidRPr="00BA155C">
              <w:rPr>
                <w:lang w:val="en-US"/>
              </w:rPr>
              <w:t>Pay-as-you-go</w:t>
            </w:r>
          </w:p>
        </w:tc>
        <w:tc>
          <w:tcPr>
            <w:tcW w:w="1418" w:type="dxa"/>
            <w:vAlign w:val="center"/>
          </w:tcPr>
          <w:p w14:paraId="0173902B" w14:textId="4AE9509D" w:rsidR="00330177" w:rsidRPr="00BA155C" w:rsidRDefault="00330177" w:rsidP="0015470C">
            <w:pPr>
              <w:rPr>
                <w:lang w:val="en-US"/>
              </w:rPr>
            </w:pPr>
            <w:r w:rsidRPr="00BA155C">
              <w:rPr>
                <w:lang w:val="en-US"/>
              </w:rPr>
              <w:t xml:space="preserve">20+ </w:t>
            </w:r>
            <w:proofErr w:type="spellStart"/>
            <w:r w:rsidRPr="00BA155C">
              <w:rPr>
                <w:lang w:val="en-US"/>
              </w:rPr>
              <w:t>Eur</w:t>
            </w:r>
            <w:proofErr w:type="spellEnd"/>
          </w:p>
        </w:tc>
        <w:tc>
          <w:tcPr>
            <w:tcW w:w="1837" w:type="dxa"/>
          </w:tcPr>
          <w:p w14:paraId="496E6E94" w14:textId="77777777" w:rsidR="00330177" w:rsidRPr="00BA155C" w:rsidRDefault="00330177" w:rsidP="0015470C">
            <w:pPr>
              <w:rPr>
                <w:lang w:val="en-US"/>
              </w:rPr>
            </w:pPr>
          </w:p>
        </w:tc>
      </w:tr>
      <w:tr w:rsidR="00330177" w:rsidRPr="00BA155C" w14:paraId="7AD131B4" w14:textId="77777777" w:rsidTr="0015470C">
        <w:tc>
          <w:tcPr>
            <w:tcW w:w="2284" w:type="dxa"/>
            <w:vAlign w:val="center"/>
          </w:tcPr>
          <w:p w14:paraId="6ABB017A" w14:textId="77777777" w:rsidR="00330177" w:rsidRPr="00BA155C" w:rsidRDefault="00330177" w:rsidP="0015470C">
            <w:pPr>
              <w:rPr>
                <w:lang w:val="en-US"/>
              </w:rPr>
            </w:pPr>
            <w:r w:rsidRPr="00BA155C">
              <w:rPr>
                <w:lang w:val="en-US"/>
              </w:rPr>
              <w:t>Total</w:t>
            </w:r>
          </w:p>
        </w:tc>
        <w:tc>
          <w:tcPr>
            <w:tcW w:w="3523" w:type="dxa"/>
            <w:vAlign w:val="center"/>
          </w:tcPr>
          <w:p w14:paraId="233497AA" w14:textId="77777777" w:rsidR="00330177" w:rsidRPr="00BA155C" w:rsidRDefault="00330177" w:rsidP="0015470C">
            <w:pPr>
              <w:rPr>
                <w:lang w:val="en-US"/>
              </w:rPr>
            </w:pPr>
          </w:p>
        </w:tc>
        <w:tc>
          <w:tcPr>
            <w:tcW w:w="1418" w:type="dxa"/>
            <w:vAlign w:val="center"/>
          </w:tcPr>
          <w:p w14:paraId="33AB0F47" w14:textId="67E05EB9" w:rsidR="00330177" w:rsidRPr="00BA155C" w:rsidRDefault="0027255A" w:rsidP="0015470C">
            <w:pPr>
              <w:rPr>
                <w:lang w:val="en-US"/>
              </w:rPr>
            </w:pPr>
            <w:r w:rsidRPr="00BA155C">
              <w:rPr>
                <w:lang w:val="en-US"/>
              </w:rPr>
              <w:t>115</w:t>
            </w:r>
            <w:r w:rsidR="00330177" w:rsidRPr="00BA155C">
              <w:rPr>
                <w:lang w:val="en-US"/>
              </w:rPr>
              <w:t xml:space="preserve"> </w:t>
            </w:r>
            <w:proofErr w:type="spellStart"/>
            <w:r w:rsidR="00330177" w:rsidRPr="00BA155C">
              <w:rPr>
                <w:lang w:val="en-US"/>
              </w:rPr>
              <w:t>Eur</w:t>
            </w:r>
            <w:proofErr w:type="spellEnd"/>
          </w:p>
        </w:tc>
        <w:tc>
          <w:tcPr>
            <w:tcW w:w="1837" w:type="dxa"/>
          </w:tcPr>
          <w:p w14:paraId="4475EB50" w14:textId="77777777" w:rsidR="00330177" w:rsidRPr="00BA155C" w:rsidRDefault="00330177" w:rsidP="0015470C">
            <w:pPr>
              <w:rPr>
                <w:lang w:val="en-US"/>
              </w:rPr>
            </w:pPr>
          </w:p>
        </w:tc>
      </w:tr>
    </w:tbl>
    <w:p w14:paraId="466CB7D5" w14:textId="77777777" w:rsidR="00330177" w:rsidRPr="00BA155C" w:rsidRDefault="00330177" w:rsidP="00330177">
      <w:pPr>
        <w:rPr>
          <w:lang w:val="en-US"/>
        </w:rPr>
      </w:pPr>
      <w:r w:rsidRPr="00BA155C">
        <w:rPr>
          <w:lang w:val="en-US"/>
        </w:rPr>
        <w:t>*Container Apps running cost are based on running time – 70hour/month</w:t>
      </w:r>
    </w:p>
    <w:p w14:paraId="2F5B1178" w14:textId="77777777" w:rsidR="00FC7E70" w:rsidRPr="00BA155C" w:rsidRDefault="00FC7E70" w:rsidP="0027255A">
      <w:pPr>
        <w:pStyle w:val="Nadpis1"/>
        <w:rPr>
          <w:lang w:val="en-US"/>
        </w:rPr>
      </w:pPr>
    </w:p>
    <w:p w14:paraId="1F898A31" w14:textId="77777777" w:rsidR="00FC7E70" w:rsidRPr="00BA155C" w:rsidRDefault="00FC7E70">
      <w:pPr>
        <w:rPr>
          <w:rFonts w:asciiTheme="majorHAnsi" w:eastAsiaTheme="majorEastAsia" w:hAnsiTheme="majorHAnsi" w:cstheme="majorBidi"/>
          <w:color w:val="0F4761" w:themeColor="accent1" w:themeShade="BF"/>
          <w:sz w:val="40"/>
          <w:szCs w:val="40"/>
          <w:lang w:val="en-US"/>
        </w:rPr>
      </w:pPr>
      <w:r w:rsidRPr="00BA155C">
        <w:rPr>
          <w:lang w:val="en-US"/>
        </w:rPr>
        <w:br w:type="page"/>
      </w:r>
    </w:p>
    <w:p w14:paraId="273F06D7" w14:textId="53B9F219" w:rsidR="00700ADD" w:rsidRPr="00BA155C" w:rsidRDefault="00700ADD" w:rsidP="0027255A">
      <w:pPr>
        <w:pStyle w:val="Nadpis1"/>
        <w:rPr>
          <w:lang w:val="en-US"/>
        </w:rPr>
      </w:pPr>
      <w:bookmarkStart w:id="9" w:name="_Toc223428964"/>
      <w:r w:rsidRPr="00BA155C">
        <w:rPr>
          <w:lang w:val="en-US"/>
        </w:rPr>
        <w:lastRenderedPageBreak/>
        <w:t>Roadmap</w:t>
      </w:r>
      <w:bookmarkEnd w:id="9"/>
    </w:p>
    <w:p w14:paraId="7165733F" w14:textId="0B2C8ECF" w:rsidR="005621CC" w:rsidRPr="00BA155C" w:rsidRDefault="005621CC" w:rsidP="005621CC">
      <w:pPr>
        <w:pStyle w:val="Nadpis2"/>
        <w:rPr>
          <w:lang w:val="en-US"/>
        </w:rPr>
      </w:pPr>
      <w:bookmarkStart w:id="10" w:name="_Toc223428965"/>
      <w:r w:rsidRPr="00BA155C">
        <w:rPr>
          <w:lang w:val="en-US"/>
        </w:rPr>
        <w:t>Phase 0 – Generali &amp; GOSP approval</w:t>
      </w:r>
      <w:r w:rsidR="00CF2C4F" w:rsidRPr="00BA155C">
        <w:rPr>
          <w:lang w:val="en-US"/>
        </w:rPr>
        <w:t xml:space="preserve"> (M0)</w:t>
      </w:r>
      <w:bookmarkEnd w:id="10"/>
    </w:p>
    <w:p w14:paraId="10E458F9" w14:textId="2D8EEE11" w:rsidR="005621CC" w:rsidRPr="00BA155C" w:rsidRDefault="005621CC" w:rsidP="005621CC">
      <w:pPr>
        <w:rPr>
          <w:lang w:val="en-US"/>
        </w:rPr>
      </w:pPr>
      <w:r w:rsidRPr="00BA155C">
        <w:rPr>
          <w:lang w:val="en-US"/>
        </w:rPr>
        <w:t xml:space="preserve">Goal: </w:t>
      </w:r>
      <w:r w:rsidR="00CF2C4F" w:rsidRPr="00BA155C">
        <w:rPr>
          <w:lang w:val="en-US"/>
        </w:rPr>
        <w:t>Obtaining approval for implementation using MS Azure</w:t>
      </w:r>
    </w:p>
    <w:p w14:paraId="147DE3D8" w14:textId="44BD0D5B" w:rsidR="005621CC" w:rsidRPr="00BA155C" w:rsidRDefault="00CF2C4F" w:rsidP="005621CC">
      <w:pPr>
        <w:rPr>
          <w:lang w:val="en-US"/>
        </w:rPr>
      </w:pPr>
      <w:r w:rsidRPr="00BA155C">
        <w:rPr>
          <w:lang w:val="en-US"/>
        </w:rPr>
        <w:t>Prior to commencing implementation, the necessary groundwork must be established to formally initiate a new platform initiative intended to serve a broad base of target users across the group. Preliminary assessment confirms that no comparable solution of this scope is currently deployed within the group.</w:t>
      </w:r>
    </w:p>
    <w:p w14:paraId="794E5FD6" w14:textId="30DBB206" w:rsidR="00820A9C" w:rsidRPr="00BA155C" w:rsidRDefault="00820A9C" w:rsidP="00820A9C">
      <w:pPr>
        <w:pStyle w:val="Nadpis2"/>
        <w:rPr>
          <w:lang w:val="en-US"/>
        </w:rPr>
      </w:pPr>
      <w:bookmarkStart w:id="11" w:name="_Toc223428966"/>
      <w:r w:rsidRPr="00BA155C">
        <w:rPr>
          <w:lang w:val="en-US"/>
        </w:rPr>
        <w:t xml:space="preserve">Phase 1 – MVP: End-to-End </w:t>
      </w:r>
      <w:r w:rsidR="0060406D" w:rsidRPr="00BA155C">
        <w:rPr>
          <w:lang w:val="en-US"/>
        </w:rPr>
        <w:t>i</w:t>
      </w:r>
      <w:r w:rsidRPr="00BA155C">
        <w:rPr>
          <w:lang w:val="en-US"/>
        </w:rPr>
        <w:t>ngestion (M1–2)</w:t>
      </w:r>
      <w:bookmarkEnd w:id="11"/>
      <w:r w:rsidRPr="00BA155C">
        <w:rPr>
          <w:lang w:val="en-US"/>
        </w:rPr>
        <w:t xml:space="preserve"> </w:t>
      </w:r>
    </w:p>
    <w:p w14:paraId="3DBCDCDF" w14:textId="77777777" w:rsidR="00820A9C" w:rsidRPr="00BA155C" w:rsidRDefault="00820A9C" w:rsidP="00820A9C">
      <w:pPr>
        <w:rPr>
          <w:lang w:val="en-US"/>
        </w:rPr>
      </w:pPr>
      <w:r w:rsidRPr="00BA155C">
        <w:rPr>
          <w:lang w:val="en-US"/>
        </w:rPr>
        <w:t xml:space="preserve">Goal: Prove the core data pipeline works end-to-end for a single file. </w:t>
      </w:r>
    </w:p>
    <w:p w14:paraId="66A057A8" w14:textId="4AA84703" w:rsidR="00820A9C" w:rsidRPr="00BA155C" w:rsidRDefault="00820A9C" w:rsidP="00820A9C">
      <w:pPr>
        <w:rPr>
          <w:lang w:val="en-US"/>
        </w:rPr>
      </w:pPr>
      <w:r w:rsidRPr="00BA155C">
        <w:rPr>
          <w:lang w:val="en-US"/>
        </w:rPr>
        <w:t xml:space="preserve">Infrastructure: Azure ACA, PostgreSQL + </w:t>
      </w:r>
      <w:proofErr w:type="spellStart"/>
      <w:r w:rsidRPr="00BA155C">
        <w:rPr>
          <w:lang w:val="en-US"/>
        </w:rPr>
        <w:t>pgVector</w:t>
      </w:r>
      <w:proofErr w:type="spellEnd"/>
      <w:r w:rsidRPr="00BA155C">
        <w:rPr>
          <w:lang w:val="en-US"/>
        </w:rPr>
        <w:t xml:space="preserve">, Blob Storage, </w:t>
      </w:r>
      <w:proofErr w:type="spellStart"/>
      <w:r w:rsidRPr="00BA155C">
        <w:rPr>
          <w:lang w:val="en-US"/>
        </w:rPr>
        <w:t>Traefik</w:t>
      </w:r>
      <w:proofErr w:type="spellEnd"/>
      <w:r w:rsidRPr="00BA155C">
        <w:rPr>
          <w:lang w:val="en-US"/>
        </w:rPr>
        <w:t xml:space="preserve"> API Gateway/Azure API manager (APIM). </w:t>
      </w:r>
    </w:p>
    <w:p w14:paraId="3970B2CF" w14:textId="77777777" w:rsidR="00820A9C" w:rsidRPr="00BA155C" w:rsidRDefault="00820A9C" w:rsidP="00820A9C">
      <w:pPr>
        <w:rPr>
          <w:lang w:val="en-US"/>
        </w:rPr>
      </w:pPr>
      <w:r w:rsidRPr="00BA155C">
        <w:rPr>
          <w:lang w:val="en-US"/>
        </w:rPr>
        <w:t xml:space="preserve">Dev: File </w:t>
      </w:r>
      <w:proofErr w:type="spellStart"/>
      <w:r w:rsidRPr="00BA155C">
        <w:rPr>
          <w:lang w:val="en-US"/>
        </w:rPr>
        <w:t>Ingestor</w:t>
      </w:r>
      <w:proofErr w:type="spellEnd"/>
      <w:r w:rsidRPr="00BA155C">
        <w:rPr>
          <w:lang w:val="en-US"/>
        </w:rPr>
        <w:t xml:space="preserve"> (streaming upload, MIME validation), PPTX Atomizer (text + table extraction), basic N8N pipeline (ingest → parse → store), Auth Service (Azure Entra ID, RBAC). </w:t>
      </w:r>
    </w:p>
    <w:p w14:paraId="4C67F6AD" w14:textId="34B907E5" w:rsidR="00820A9C" w:rsidRPr="00BA155C" w:rsidRDefault="00820A9C" w:rsidP="00820A9C">
      <w:pPr>
        <w:rPr>
          <w:lang w:val="en-US"/>
        </w:rPr>
      </w:pPr>
      <w:r w:rsidRPr="00BA155C">
        <w:rPr>
          <w:lang w:val="en-US"/>
        </w:rPr>
        <w:t xml:space="preserve">Security: </w:t>
      </w:r>
      <w:proofErr w:type="spellStart"/>
      <w:r w:rsidRPr="00BA155C">
        <w:rPr>
          <w:lang w:val="en-US"/>
        </w:rPr>
        <w:t>ForwardAuth</w:t>
      </w:r>
      <w:proofErr w:type="spellEnd"/>
      <w:r w:rsidRPr="00BA155C">
        <w:rPr>
          <w:lang w:val="en-US"/>
        </w:rPr>
        <w:t xml:space="preserve"> on API Gateway, </w:t>
      </w:r>
      <w:proofErr w:type="spellStart"/>
      <w:r w:rsidRPr="00BA155C">
        <w:rPr>
          <w:lang w:val="en-US"/>
        </w:rPr>
        <w:t>KeyVault</w:t>
      </w:r>
      <w:proofErr w:type="spellEnd"/>
      <w:r w:rsidRPr="00BA155C">
        <w:rPr>
          <w:lang w:val="en-US"/>
        </w:rPr>
        <w:t xml:space="preserve"> for secrets. </w:t>
      </w:r>
    </w:p>
    <w:p w14:paraId="3ECCA437" w14:textId="01CA63EC" w:rsidR="00820A9C" w:rsidRPr="00BA155C" w:rsidRDefault="00820A9C" w:rsidP="00820A9C">
      <w:pPr>
        <w:rPr>
          <w:lang w:val="en-US"/>
        </w:rPr>
      </w:pPr>
      <w:r w:rsidRPr="00BA155C">
        <w:rPr>
          <w:lang w:val="en-US"/>
        </w:rPr>
        <w:t>Output: User uploads a PPTX file, extracted text and tables appear in DB and basic viewer.</w:t>
      </w:r>
    </w:p>
    <w:p w14:paraId="7DF8F057" w14:textId="17F81B6B" w:rsidR="00617FB4" w:rsidRPr="00BA155C" w:rsidRDefault="00617FB4" w:rsidP="00820A9C">
      <w:pPr>
        <w:rPr>
          <w:lang w:val="en-US"/>
        </w:rPr>
      </w:pPr>
      <w:r w:rsidRPr="00BA155C">
        <w:rPr>
          <w:lang w:val="en-US"/>
        </w:rPr>
        <w:t>Note: phase 1 covers approximately 75% of the original assignment</w:t>
      </w:r>
    </w:p>
    <w:p w14:paraId="038029DD" w14:textId="77777777" w:rsidR="00820A9C" w:rsidRPr="00BA155C" w:rsidRDefault="00820A9C" w:rsidP="00820A9C">
      <w:pPr>
        <w:rPr>
          <w:lang w:val="en-US"/>
        </w:rPr>
      </w:pPr>
    </w:p>
    <w:p w14:paraId="26857C74" w14:textId="52C07E2A" w:rsidR="00820A9C" w:rsidRPr="00BA155C" w:rsidRDefault="00820A9C" w:rsidP="00820A9C">
      <w:pPr>
        <w:pStyle w:val="Nadpis2"/>
        <w:rPr>
          <w:lang w:val="en-US"/>
        </w:rPr>
      </w:pPr>
      <w:bookmarkStart w:id="12" w:name="_Toc223428967"/>
      <w:r w:rsidRPr="00BA155C">
        <w:rPr>
          <w:lang w:val="en-US"/>
        </w:rPr>
        <w:t xml:space="preserve">Phase 2 – Intelligence &amp; </w:t>
      </w:r>
      <w:r w:rsidR="0060406D" w:rsidRPr="00BA155C">
        <w:rPr>
          <w:lang w:val="en-US"/>
        </w:rPr>
        <w:t>v</w:t>
      </w:r>
      <w:r w:rsidRPr="00BA155C">
        <w:rPr>
          <w:lang w:val="en-US"/>
        </w:rPr>
        <w:t>isualization (M3–4)</w:t>
      </w:r>
      <w:bookmarkEnd w:id="12"/>
      <w:r w:rsidRPr="00BA155C">
        <w:rPr>
          <w:lang w:val="en-US"/>
        </w:rPr>
        <w:t xml:space="preserve"> </w:t>
      </w:r>
    </w:p>
    <w:p w14:paraId="17DB97DC" w14:textId="77777777" w:rsidR="00820A9C" w:rsidRPr="00BA155C" w:rsidRDefault="00820A9C" w:rsidP="00820A9C">
      <w:pPr>
        <w:rPr>
          <w:lang w:val="en-US"/>
        </w:rPr>
      </w:pPr>
      <w:r w:rsidRPr="00BA155C">
        <w:rPr>
          <w:lang w:val="en-US"/>
        </w:rPr>
        <w:t xml:space="preserve">Goal: Full format support, dashboards, and data normalization. Infrastructure: N/A. </w:t>
      </w:r>
    </w:p>
    <w:p w14:paraId="4691F65D" w14:textId="77777777" w:rsidR="00820A9C" w:rsidRPr="00BA155C" w:rsidRDefault="00820A9C" w:rsidP="00820A9C">
      <w:pPr>
        <w:rPr>
          <w:lang w:val="en-US"/>
        </w:rPr>
      </w:pPr>
      <w:r w:rsidRPr="00BA155C">
        <w:rPr>
          <w:lang w:val="en-US"/>
        </w:rPr>
        <w:t xml:space="preserve">Dev: Excel Atomizer (per-sheet parsing, partial success handling), PDF/OCR Atomizer, Schema Mapping Registry (column normalization across subsidiaries), React dashboards with drill-down and period-on-period comparison, Azure OpenAI integration for data cleaning and semantic analysis. </w:t>
      </w:r>
    </w:p>
    <w:p w14:paraId="21670863" w14:textId="77777777" w:rsidR="00820A9C" w:rsidRPr="00BA155C" w:rsidRDefault="00820A9C" w:rsidP="00820A9C">
      <w:pPr>
        <w:rPr>
          <w:lang w:val="en-US"/>
        </w:rPr>
      </w:pPr>
      <w:r w:rsidRPr="00BA155C">
        <w:rPr>
          <w:lang w:val="en-US"/>
        </w:rPr>
        <w:t xml:space="preserve">Security: Row-Level Security in PostgreSQL (tenant isolation), </w:t>
      </w:r>
      <w:proofErr w:type="spellStart"/>
      <w:r w:rsidRPr="00BA155C">
        <w:rPr>
          <w:lang w:val="en-US"/>
        </w:rPr>
        <w:t>ClamAV</w:t>
      </w:r>
      <w:proofErr w:type="spellEnd"/>
      <w:r w:rsidRPr="00BA155C">
        <w:rPr>
          <w:lang w:val="en-US"/>
        </w:rPr>
        <w:t xml:space="preserve"> antivirus sidecar. </w:t>
      </w:r>
    </w:p>
    <w:p w14:paraId="4BC4A407" w14:textId="68A51D6F" w:rsidR="00820A9C" w:rsidRPr="00BA155C" w:rsidRDefault="00820A9C" w:rsidP="00820A9C">
      <w:pPr>
        <w:rPr>
          <w:lang w:val="en-US"/>
        </w:rPr>
      </w:pPr>
      <w:r w:rsidRPr="00BA155C">
        <w:rPr>
          <w:lang w:val="en-US"/>
        </w:rPr>
        <w:t>Output: All major file formats parsed, data normalized, holding-level dashboards live.</w:t>
      </w:r>
    </w:p>
    <w:p w14:paraId="50B16626" w14:textId="77777777" w:rsidR="00820A9C" w:rsidRPr="00BA155C" w:rsidRDefault="00820A9C" w:rsidP="00820A9C">
      <w:pPr>
        <w:rPr>
          <w:lang w:val="en-US"/>
        </w:rPr>
      </w:pPr>
    </w:p>
    <w:p w14:paraId="3F0873DA" w14:textId="632FD2C8" w:rsidR="00820A9C" w:rsidRPr="00BA155C" w:rsidRDefault="00820A9C" w:rsidP="00820A9C">
      <w:pPr>
        <w:pStyle w:val="Nadpis2"/>
        <w:rPr>
          <w:lang w:val="en-US"/>
        </w:rPr>
      </w:pPr>
      <w:bookmarkStart w:id="13" w:name="_Toc223428968"/>
      <w:r w:rsidRPr="00BA155C">
        <w:rPr>
          <w:lang w:val="en-US"/>
        </w:rPr>
        <w:t xml:space="preserve">Phase 3 – Reporting </w:t>
      </w:r>
      <w:r w:rsidR="0060406D" w:rsidRPr="00BA155C">
        <w:rPr>
          <w:lang w:val="en-US"/>
        </w:rPr>
        <w:t>l</w:t>
      </w:r>
      <w:r w:rsidRPr="00BA155C">
        <w:rPr>
          <w:lang w:val="en-US"/>
        </w:rPr>
        <w:t>ifecycle (M5–6)</w:t>
      </w:r>
      <w:bookmarkEnd w:id="13"/>
      <w:r w:rsidRPr="00BA155C">
        <w:rPr>
          <w:lang w:val="en-US"/>
        </w:rPr>
        <w:t xml:space="preserve"> </w:t>
      </w:r>
    </w:p>
    <w:p w14:paraId="1FC798DB" w14:textId="77777777" w:rsidR="00820A9C" w:rsidRPr="00BA155C" w:rsidRDefault="00820A9C" w:rsidP="00820A9C">
      <w:pPr>
        <w:rPr>
          <w:lang w:val="en-US"/>
        </w:rPr>
      </w:pPr>
      <w:r w:rsidRPr="00BA155C">
        <w:rPr>
          <w:lang w:val="en-US"/>
        </w:rPr>
        <w:t xml:space="preserve">Goal: Replace the email-Excel workflow with a managed reporting cycle. Infrastructure: N/A. </w:t>
      </w:r>
    </w:p>
    <w:p w14:paraId="7662EFFC" w14:textId="77777777" w:rsidR="00820A9C" w:rsidRPr="00BA155C" w:rsidRDefault="00820A9C" w:rsidP="00820A9C">
      <w:pPr>
        <w:rPr>
          <w:lang w:val="en-US"/>
        </w:rPr>
      </w:pPr>
      <w:r w:rsidRPr="00BA155C">
        <w:rPr>
          <w:lang w:val="en-US"/>
        </w:rPr>
        <w:t xml:space="preserve">Dev: Report Lifecycle Service (state machine: Draft → Submitted → Approved/Rejected), Reporting Period Manager (deadlines, automatic form closure, escalation reminders), Form Builder – central scope (dynamic forms, Excel template export/import, validation rules, submission checklist), N8N workflows for lifecycle events (approval flow, rejection with comments, deadline notifications). </w:t>
      </w:r>
    </w:p>
    <w:p w14:paraId="51D57669" w14:textId="473FD1DD" w:rsidR="00820A9C" w:rsidRPr="00BA155C" w:rsidRDefault="00820A9C" w:rsidP="00820A9C">
      <w:pPr>
        <w:rPr>
          <w:lang w:val="en-US"/>
        </w:rPr>
      </w:pPr>
      <w:r w:rsidRPr="00BA155C">
        <w:rPr>
          <w:lang w:val="en-US"/>
        </w:rPr>
        <w:t xml:space="preserve">Output: Subsidiaries collect and submit OPEX data through the platform. </w:t>
      </w:r>
      <w:proofErr w:type="spellStart"/>
      <w:r w:rsidRPr="00BA155C">
        <w:rPr>
          <w:lang w:val="en-US"/>
        </w:rPr>
        <w:t>HoldingAdmin</w:t>
      </w:r>
      <w:proofErr w:type="spellEnd"/>
      <w:r w:rsidRPr="00BA155C">
        <w:rPr>
          <w:lang w:val="en-US"/>
        </w:rPr>
        <w:t xml:space="preserve"> has a real-time matrix of who delivered and what state each report is in.</w:t>
      </w:r>
    </w:p>
    <w:p w14:paraId="55650D38" w14:textId="77777777" w:rsidR="00820A9C" w:rsidRPr="00BA155C" w:rsidRDefault="00820A9C" w:rsidP="00820A9C">
      <w:pPr>
        <w:rPr>
          <w:lang w:val="en-US"/>
        </w:rPr>
      </w:pPr>
    </w:p>
    <w:p w14:paraId="4174C2BF" w14:textId="798B7C3B" w:rsidR="00820A9C" w:rsidRPr="00BA155C" w:rsidRDefault="00820A9C" w:rsidP="00820A9C">
      <w:pPr>
        <w:pStyle w:val="Nadpis2"/>
        <w:rPr>
          <w:lang w:val="en-US"/>
        </w:rPr>
      </w:pPr>
      <w:bookmarkStart w:id="14" w:name="_Toc223428969"/>
      <w:r w:rsidRPr="00BA155C">
        <w:rPr>
          <w:lang w:val="en-US"/>
        </w:rPr>
        <w:t xml:space="preserve">Phase 4 – Report </w:t>
      </w:r>
      <w:r w:rsidR="0060406D" w:rsidRPr="00BA155C">
        <w:rPr>
          <w:lang w:val="en-US"/>
        </w:rPr>
        <w:t>g</w:t>
      </w:r>
      <w:r w:rsidRPr="00BA155C">
        <w:rPr>
          <w:lang w:val="en-US"/>
        </w:rPr>
        <w:t xml:space="preserve">eneration &amp; </w:t>
      </w:r>
      <w:r w:rsidR="0060406D" w:rsidRPr="00BA155C">
        <w:rPr>
          <w:lang w:val="en-US"/>
        </w:rPr>
        <w:t>p</w:t>
      </w:r>
      <w:r w:rsidRPr="00BA155C">
        <w:rPr>
          <w:lang w:val="en-US"/>
        </w:rPr>
        <w:t xml:space="preserve">roduction </w:t>
      </w:r>
      <w:r w:rsidR="0060406D" w:rsidRPr="00BA155C">
        <w:rPr>
          <w:lang w:val="en-US"/>
        </w:rPr>
        <w:t>h</w:t>
      </w:r>
      <w:r w:rsidRPr="00BA155C">
        <w:rPr>
          <w:lang w:val="en-US"/>
        </w:rPr>
        <w:t>ardening (M7–8)</w:t>
      </w:r>
      <w:bookmarkEnd w:id="14"/>
      <w:r w:rsidRPr="00BA155C">
        <w:rPr>
          <w:lang w:val="en-US"/>
        </w:rPr>
        <w:t xml:space="preserve"> </w:t>
      </w:r>
    </w:p>
    <w:p w14:paraId="74A1A437" w14:textId="77777777" w:rsidR="00820A9C" w:rsidRPr="00BA155C" w:rsidRDefault="00820A9C" w:rsidP="00820A9C">
      <w:pPr>
        <w:rPr>
          <w:lang w:val="en-US"/>
        </w:rPr>
      </w:pPr>
      <w:r w:rsidRPr="00BA155C">
        <w:rPr>
          <w:lang w:val="en-US"/>
        </w:rPr>
        <w:t xml:space="preserve">Goal: Close the loop from approved data to standardized output </w:t>
      </w:r>
      <w:proofErr w:type="gramStart"/>
      <w:r w:rsidRPr="00BA155C">
        <w:rPr>
          <w:lang w:val="en-US"/>
        </w:rPr>
        <w:t>report, and</w:t>
      </w:r>
      <w:proofErr w:type="gramEnd"/>
      <w:r w:rsidRPr="00BA155C">
        <w:rPr>
          <w:lang w:val="en-US"/>
        </w:rPr>
        <w:t xml:space="preserve"> prepare for production load. Infrastructure: WAF (Azure Front Door), autoscaling rules for Atomizer layer, monitoring (</w:t>
      </w:r>
      <w:proofErr w:type="spellStart"/>
      <w:r w:rsidRPr="00BA155C">
        <w:rPr>
          <w:lang w:val="en-US"/>
        </w:rPr>
        <w:t>OpenTelemetry</w:t>
      </w:r>
      <w:proofErr w:type="spellEnd"/>
      <w:r w:rsidRPr="00BA155C">
        <w:rPr>
          <w:lang w:val="en-US"/>
        </w:rPr>
        <w:t xml:space="preserve">, Prometheus, Grafana, Loki). </w:t>
      </w:r>
    </w:p>
    <w:p w14:paraId="5CA71622" w14:textId="77777777" w:rsidR="00820A9C" w:rsidRPr="00BA155C" w:rsidRDefault="00820A9C" w:rsidP="00820A9C">
      <w:pPr>
        <w:rPr>
          <w:lang w:val="en-US"/>
        </w:rPr>
      </w:pPr>
      <w:r w:rsidRPr="00BA155C">
        <w:rPr>
          <w:lang w:val="en-US"/>
        </w:rPr>
        <w:t xml:space="preserve">Dev: PPTX Template Manager (upload central template, define placeholder mappings), PPTX Generator (automated report rendering from approved data, batch generation), Versioning &amp; Diff Tool, Audit &amp; Compliance Log, Notifications (SendGrid), Dead Letter Queue for failed processes. </w:t>
      </w:r>
    </w:p>
    <w:p w14:paraId="052C7A22" w14:textId="7825C943" w:rsidR="00820A9C" w:rsidRPr="00BA155C" w:rsidRDefault="00820A9C" w:rsidP="00820A9C">
      <w:pPr>
        <w:rPr>
          <w:lang w:val="en-US"/>
        </w:rPr>
      </w:pPr>
      <w:r w:rsidRPr="00BA155C">
        <w:rPr>
          <w:lang w:val="en-US"/>
        </w:rPr>
        <w:t xml:space="preserve">Output: Approved data automatically generates a standardized PPTX report. Full audit trail. System is </w:t>
      </w:r>
      <w:proofErr w:type="gramStart"/>
      <w:r w:rsidRPr="00BA155C">
        <w:rPr>
          <w:lang w:val="en-US"/>
        </w:rPr>
        <w:t>production-ready</w:t>
      </w:r>
      <w:proofErr w:type="gramEnd"/>
      <w:r w:rsidRPr="00BA155C">
        <w:rPr>
          <w:lang w:val="en-US"/>
        </w:rPr>
        <w:t>.</w:t>
      </w:r>
    </w:p>
    <w:p w14:paraId="2365A643" w14:textId="77777777" w:rsidR="00820A9C" w:rsidRPr="00BA155C" w:rsidRDefault="00820A9C" w:rsidP="00820A9C">
      <w:pPr>
        <w:rPr>
          <w:lang w:val="en-US"/>
        </w:rPr>
      </w:pPr>
    </w:p>
    <w:p w14:paraId="777E642E" w14:textId="1931E274" w:rsidR="00820A9C" w:rsidRPr="00BA155C" w:rsidRDefault="00820A9C" w:rsidP="00820A9C">
      <w:pPr>
        <w:pStyle w:val="Nadpis2"/>
        <w:rPr>
          <w:lang w:val="en-US"/>
        </w:rPr>
      </w:pPr>
      <w:bookmarkStart w:id="15" w:name="_Toc223428970"/>
      <w:r w:rsidRPr="00BA155C">
        <w:rPr>
          <w:lang w:val="en-US"/>
        </w:rPr>
        <w:t xml:space="preserve">Phase 5 – Rollout &amp; </w:t>
      </w:r>
      <w:r w:rsidR="0060406D" w:rsidRPr="00BA155C">
        <w:rPr>
          <w:lang w:val="en-US"/>
        </w:rPr>
        <w:t>o</w:t>
      </w:r>
      <w:r w:rsidRPr="00BA155C">
        <w:rPr>
          <w:lang w:val="en-US"/>
        </w:rPr>
        <w:t>ptimization (M9–10)</w:t>
      </w:r>
      <w:bookmarkEnd w:id="15"/>
      <w:r w:rsidRPr="00BA155C">
        <w:rPr>
          <w:lang w:val="en-US"/>
        </w:rPr>
        <w:t xml:space="preserve"> </w:t>
      </w:r>
    </w:p>
    <w:p w14:paraId="056F44DB" w14:textId="77777777" w:rsidR="00820A9C" w:rsidRPr="00BA155C" w:rsidRDefault="00820A9C" w:rsidP="00820A9C">
      <w:pPr>
        <w:rPr>
          <w:lang w:val="en-US"/>
        </w:rPr>
      </w:pPr>
      <w:r w:rsidRPr="00BA155C">
        <w:rPr>
          <w:lang w:val="en-US"/>
        </w:rPr>
        <w:t xml:space="preserve">Goal: Onboard first holding companies, stabilize under real data. </w:t>
      </w:r>
    </w:p>
    <w:p w14:paraId="6383CD51" w14:textId="77777777" w:rsidR="00820A9C" w:rsidRPr="00BA155C" w:rsidRDefault="00820A9C" w:rsidP="00820A9C">
      <w:pPr>
        <w:rPr>
          <w:lang w:val="en-US"/>
        </w:rPr>
      </w:pPr>
      <w:r w:rsidRPr="00BA155C">
        <w:rPr>
          <w:lang w:val="en-US"/>
        </w:rPr>
        <w:t>Dev: MCP Server for AI agent integration, Tilt/</w:t>
      </w:r>
      <w:proofErr w:type="spellStart"/>
      <w:r w:rsidRPr="00BA155C">
        <w:rPr>
          <w:lang w:val="en-US"/>
        </w:rPr>
        <w:t>Skaffold</w:t>
      </w:r>
      <w:proofErr w:type="spellEnd"/>
      <w:r w:rsidRPr="00BA155C">
        <w:rPr>
          <w:lang w:val="en-US"/>
        </w:rPr>
        <w:t xml:space="preserve"> local dev environment, CI/CD pipeline hardening, tuning Schema Mapping learning from real column patterns. </w:t>
      </w:r>
    </w:p>
    <w:p w14:paraId="1656119E" w14:textId="18B143D4" w:rsidR="00820A9C" w:rsidRPr="00BA155C" w:rsidRDefault="00820A9C" w:rsidP="00820A9C">
      <w:pPr>
        <w:rPr>
          <w:lang w:val="en-US"/>
        </w:rPr>
      </w:pPr>
      <w:r w:rsidRPr="00BA155C">
        <w:rPr>
          <w:lang w:val="en-US"/>
        </w:rPr>
        <w:t xml:space="preserve">Output: First live holding </w:t>
      </w:r>
      <w:proofErr w:type="gramStart"/>
      <w:r w:rsidRPr="00BA155C">
        <w:rPr>
          <w:lang w:val="en-US"/>
        </w:rPr>
        <w:t>onboarded</w:t>
      </w:r>
      <w:proofErr w:type="gramEnd"/>
      <w:r w:rsidRPr="00BA155C">
        <w:rPr>
          <w:lang w:val="en-US"/>
        </w:rPr>
        <w:t>. AI-assisted data Q&amp;A available for CFO-level users.</w:t>
      </w:r>
    </w:p>
    <w:p w14:paraId="0F8A7DFA" w14:textId="77777777" w:rsidR="00820A9C" w:rsidRPr="00BA155C" w:rsidRDefault="00820A9C" w:rsidP="00820A9C">
      <w:pPr>
        <w:rPr>
          <w:lang w:val="en-US"/>
        </w:rPr>
      </w:pPr>
    </w:p>
    <w:p w14:paraId="1FB1C474" w14:textId="6089CC4A" w:rsidR="00820A9C" w:rsidRPr="00BA155C" w:rsidRDefault="00820A9C" w:rsidP="00820A9C">
      <w:pPr>
        <w:pStyle w:val="Nadpis2"/>
        <w:rPr>
          <w:lang w:val="en-US"/>
        </w:rPr>
      </w:pPr>
      <w:bookmarkStart w:id="16" w:name="_Toc223428971"/>
      <w:r w:rsidRPr="00BA155C">
        <w:rPr>
          <w:lang w:val="en-US"/>
        </w:rPr>
        <w:t xml:space="preserve">Phase 6 – Local </w:t>
      </w:r>
      <w:r w:rsidR="0060406D" w:rsidRPr="00BA155C">
        <w:rPr>
          <w:lang w:val="en-US"/>
        </w:rPr>
        <w:t>s</w:t>
      </w:r>
      <w:r w:rsidRPr="00BA155C">
        <w:rPr>
          <w:lang w:val="en-US"/>
        </w:rPr>
        <w:t xml:space="preserve">cope &amp; </w:t>
      </w:r>
      <w:r w:rsidR="0060406D" w:rsidRPr="00BA155C">
        <w:rPr>
          <w:lang w:val="en-US"/>
        </w:rPr>
        <w:t>a</w:t>
      </w:r>
      <w:r w:rsidRPr="00BA155C">
        <w:rPr>
          <w:lang w:val="en-US"/>
        </w:rPr>
        <w:t xml:space="preserve">dvanced </w:t>
      </w:r>
      <w:r w:rsidR="0060406D" w:rsidRPr="00BA155C">
        <w:rPr>
          <w:lang w:val="en-US"/>
        </w:rPr>
        <w:t>a</w:t>
      </w:r>
      <w:r w:rsidRPr="00BA155C">
        <w:rPr>
          <w:lang w:val="en-US"/>
        </w:rPr>
        <w:t>nalytics (M11+)</w:t>
      </w:r>
      <w:bookmarkEnd w:id="16"/>
      <w:r w:rsidRPr="00BA155C">
        <w:rPr>
          <w:lang w:val="en-US"/>
        </w:rPr>
        <w:t xml:space="preserve"> </w:t>
      </w:r>
    </w:p>
    <w:p w14:paraId="25F400DE" w14:textId="77777777" w:rsidR="00820A9C" w:rsidRPr="00BA155C" w:rsidRDefault="00820A9C" w:rsidP="00820A9C">
      <w:pPr>
        <w:rPr>
          <w:lang w:val="en-US"/>
        </w:rPr>
      </w:pPr>
      <w:r w:rsidRPr="00BA155C">
        <w:rPr>
          <w:lang w:val="en-US"/>
        </w:rPr>
        <w:t xml:space="preserve">Goal: Extend the platform for subsidiary-level internal use and deeper period analysis. </w:t>
      </w:r>
    </w:p>
    <w:p w14:paraId="3F64E712" w14:textId="77777777" w:rsidR="00820A9C" w:rsidRPr="00BA155C" w:rsidRDefault="00820A9C" w:rsidP="00820A9C">
      <w:pPr>
        <w:rPr>
          <w:lang w:val="en-US"/>
        </w:rPr>
      </w:pPr>
      <w:r w:rsidRPr="00BA155C">
        <w:rPr>
          <w:lang w:val="en-US"/>
        </w:rPr>
        <w:t xml:space="preserve">Dev: Local Forms &amp; PPTX Templates (subsidiaries can create their own forms and report templates for internal reporting; data can be optionally released to holding), Advanced Period Comparison (configurable KPIs, multi-org benchmarking, drill-down by cost center). </w:t>
      </w:r>
    </w:p>
    <w:p w14:paraId="0293EDE7" w14:textId="1CD2005E" w:rsidR="00464E82" w:rsidRPr="00BA155C" w:rsidRDefault="00820A9C" w:rsidP="00820A9C">
      <w:pPr>
        <w:rPr>
          <w:lang w:val="en-US"/>
        </w:rPr>
      </w:pPr>
      <w:r w:rsidRPr="00BA155C">
        <w:rPr>
          <w:lang w:val="en-US"/>
        </w:rPr>
        <w:t xml:space="preserve">Output: Platform </w:t>
      </w:r>
      <w:proofErr w:type="gramStart"/>
      <w:r w:rsidRPr="00BA155C">
        <w:rPr>
          <w:lang w:val="en-US"/>
        </w:rPr>
        <w:t>usable</w:t>
      </w:r>
      <w:proofErr w:type="gramEnd"/>
      <w:r w:rsidRPr="00BA155C">
        <w:rPr>
          <w:lang w:val="en-US"/>
        </w:rPr>
        <w:t xml:space="preserve"> as a standalone reporting tool at the subsidiary level, not just as a holding consolidation layer.</w:t>
      </w:r>
    </w:p>
    <w:p w14:paraId="6E05760F" w14:textId="77777777" w:rsidR="00820A9C" w:rsidRPr="00BA155C" w:rsidRDefault="00820A9C" w:rsidP="00820A9C">
      <w:pPr>
        <w:rPr>
          <w:lang w:val="en-US"/>
        </w:rPr>
      </w:pPr>
    </w:p>
    <w:p w14:paraId="3136B391" w14:textId="77777777" w:rsidR="00FC7E70" w:rsidRPr="00BA155C" w:rsidRDefault="00FC7E70">
      <w:pPr>
        <w:rPr>
          <w:rFonts w:asciiTheme="majorHAnsi" w:eastAsiaTheme="majorEastAsia" w:hAnsiTheme="majorHAnsi" w:cstheme="majorBidi"/>
          <w:color w:val="0F4761" w:themeColor="accent1" w:themeShade="BF"/>
          <w:sz w:val="40"/>
          <w:szCs w:val="40"/>
          <w:lang w:val="en-US"/>
        </w:rPr>
      </w:pPr>
      <w:r w:rsidRPr="00BA155C">
        <w:rPr>
          <w:lang w:val="en-US"/>
        </w:rPr>
        <w:br w:type="page"/>
      </w:r>
    </w:p>
    <w:p w14:paraId="23BF76FD" w14:textId="7A873CDC" w:rsidR="00263841" w:rsidRPr="00BA155C" w:rsidRDefault="00FC7E70" w:rsidP="00263841">
      <w:pPr>
        <w:pStyle w:val="Nadpis1"/>
        <w:rPr>
          <w:lang w:val="en-US"/>
        </w:rPr>
      </w:pPr>
      <w:bookmarkStart w:id="17" w:name="_Toc223428972"/>
      <w:r w:rsidRPr="00BA155C">
        <w:rPr>
          <w:lang w:val="en-US"/>
        </w:rPr>
        <w:lastRenderedPageBreak/>
        <w:t>I</w:t>
      </w:r>
      <w:r w:rsidR="00263841" w:rsidRPr="00BA155C">
        <w:rPr>
          <w:lang w:val="en-US"/>
        </w:rPr>
        <w:t>mplement</w:t>
      </w:r>
      <w:r w:rsidRPr="00BA155C">
        <w:rPr>
          <w:lang w:val="en-US"/>
        </w:rPr>
        <w:t>ation plan</w:t>
      </w:r>
      <w:bookmarkEnd w:id="17"/>
    </w:p>
    <w:p w14:paraId="62D6D361" w14:textId="78EC9B20" w:rsidR="00263841" w:rsidRPr="00BA155C" w:rsidRDefault="00263841" w:rsidP="00512577">
      <w:pPr>
        <w:pStyle w:val="Nadpis3"/>
        <w:rPr>
          <w:lang w:val="en-US"/>
        </w:rPr>
      </w:pPr>
      <w:bookmarkStart w:id="18" w:name="_Toc223428973"/>
      <w:r w:rsidRPr="00BA155C">
        <w:rPr>
          <w:lang w:val="en-US"/>
        </w:rPr>
        <w:t>Phase 1 – MVP Core</w:t>
      </w:r>
      <w:bookmarkEnd w:id="18"/>
    </w:p>
    <w:p w14:paraId="4C119EF5" w14:textId="65C7EB8C" w:rsidR="00C82C02" w:rsidRPr="00BA155C" w:rsidRDefault="00617FB4" w:rsidP="00C82C02">
      <w:pPr>
        <w:rPr>
          <w:lang w:val="en-US"/>
        </w:rPr>
      </w:pPr>
      <w:r w:rsidRPr="00BA155C">
        <w:rPr>
          <w:lang w:val="en-US"/>
        </w:rPr>
        <w:t>Goal: End-to-end traversal of a single PPTX file – upload, parsing, saving, basic viewer.</w:t>
      </w:r>
    </w:p>
    <w:tbl>
      <w:tblPr>
        <w:tblW w:w="8580" w:type="dxa"/>
        <w:tblCellMar>
          <w:left w:w="70" w:type="dxa"/>
          <w:right w:w="70" w:type="dxa"/>
        </w:tblCellMar>
        <w:tblLook w:val="04A0" w:firstRow="1" w:lastRow="0" w:firstColumn="1" w:lastColumn="0" w:noHBand="0" w:noVBand="1"/>
      </w:tblPr>
      <w:tblGrid>
        <w:gridCol w:w="1661"/>
        <w:gridCol w:w="1914"/>
        <w:gridCol w:w="1645"/>
        <w:gridCol w:w="1355"/>
        <w:gridCol w:w="680"/>
        <w:gridCol w:w="586"/>
        <w:gridCol w:w="739"/>
      </w:tblGrid>
      <w:tr w:rsidR="00CA2D69" w:rsidRPr="00CA2D69" w14:paraId="1154713C" w14:textId="77777777" w:rsidTr="00CA2D69">
        <w:trPr>
          <w:trHeight w:val="315"/>
        </w:trPr>
        <w:tc>
          <w:tcPr>
            <w:tcW w:w="1661" w:type="dxa"/>
            <w:tcBorders>
              <w:top w:val="single" w:sz="8" w:space="0" w:color="auto"/>
              <w:left w:val="single" w:sz="8" w:space="0" w:color="auto"/>
              <w:bottom w:val="single" w:sz="8" w:space="0" w:color="auto"/>
              <w:right w:val="single" w:sz="4" w:space="0" w:color="auto"/>
            </w:tcBorders>
            <w:noWrap/>
            <w:vAlign w:val="bottom"/>
            <w:hideMark/>
          </w:tcPr>
          <w:p w14:paraId="07AE9FF9"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Unit Area</w:t>
            </w:r>
          </w:p>
        </w:tc>
        <w:tc>
          <w:tcPr>
            <w:tcW w:w="1976" w:type="dxa"/>
            <w:tcBorders>
              <w:top w:val="single" w:sz="8" w:space="0" w:color="auto"/>
              <w:left w:val="nil"/>
              <w:bottom w:val="single" w:sz="8" w:space="0" w:color="auto"/>
              <w:right w:val="single" w:sz="4" w:space="0" w:color="auto"/>
            </w:tcBorders>
            <w:vAlign w:val="center"/>
            <w:hideMark/>
          </w:tcPr>
          <w:p w14:paraId="513BC4AF" w14:textId="77777777" w:rsidR="00CA2D69" w:rsidRPr="00CA2D69" w:rsidRDefault="00CA2D69" w:rsidP="00CA2D69">
            <w:pPr>
              <w:spacing w:after="0" w:line="240" w:lineRule="auto"/>
              <w:jc w:val="center"/>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Unit ID</w:t>
            </w:r>
          </w:p>
        </w:tc>
        <w:tc>
          <w:tcPr>
            <w:tcW w:w="1664" w:type="dxa"/>
            <w:tcBorders>
              <w:top w:val="single" w:sz="8" w:space="0" w:color="auto"/>
              <w:left w:val="nil"/>
              <w:bottom w:val="single" w:sz="8" w:space="0" w:color="auto"/>
              <w:right w:val="single" w:sz="4" w:space="0" w:color="auto"/>
            </w:tcBorders>
            <w:vAlign w:val="center"/>
            <w:hideMark/>
          </w:tcPr>
          <w:p w14:paraId="7CF5545F" w14:textId="77777777" w:rsidR="00CA2D69" w:rsidRPr="00CA2D69" w:rsidRDefault="00CA2D69" w:rsidP="00CA2D69">
            <w:pPr>
              <w:spacing w:after="0" w:line="240" w:lineRule="auto"/>
              <w:jc w:val="center"/>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Name</w:t>
            </w:r>
          </w:p>
        </w:tc>
        <w:tc>
          <w:tcPr>
            <w:tcW w:w="1368" w:type="dxa"/>
            <w:tcBorders>
              <w:top w:val="single" w:sz="8" w:space="0" w:color="auto"/>
              <w:left w:val="nil"/>
              <w:bottom w:val="single" w:sz="8" w:space="0" w:color="auto"/>
              <w:right w:val="single" w:sz="4" w:space="0" w:color="auto"/>
            </w:tcBorders>
            <w:vAlign w:val="center"/>
            <w:hideMark/>
          </w:tcPr>
          <w:p w14:paraId="6AB2C8CE" w14:textId="77777777" w:rsidR="00CA2D69" w:rsidRPr="00CA2D69" w:rsidRDefault="00CA2D69" w:rsidP="00CA2D69">
            <w:pPr>
              <w:spacing w:after="0" w:line="240" w:lineRule="auto"/>
              <w:jc w:val="center"/>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Tech Stack</w:t>
            </w:r>
          </w:p>
        </w:tc>
        <w:tc>
          <w:tcPr>
            <w:tcW w:w="690" w:type="dxa"/>
            <w:tcBorders>
              <w:top w:val="single" w:sz="8" w:space="0" w:color="auto"/>
              <w:left w:val="nil"/>
              <w:bottom w:val="single" w:sz="8" w:space="0" w:color="auto"/>
              <w:right w:val="single" w:sz="4" w:space="0" w:color="auto"/>
            </w:tcBorders>
            <w:vAlign w:val="center"/>
            <w:hideMark/>
          </w:tcPr>
          <w:p w14:paraId="67CE7042" w14:textId="77777777" w:rsidR="00CA2D69" w:rsidRPr="00CA2D69" w:rsidRDefault="00CA2D69" w:rsidP="00CA2D69">
            <w:pPr>
              <w:spacing w:after="0" w:line="240" w:lineRule="auto"/>
              <w:jc w:val="center"/>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MD</w:t>
            </w:r>
          </w:p>
        </w:tc>
        <w:tc>
          <w:tcPr>
            <w:tcW w:w="592" w:type="dxa"/>
            <w:tcBorders>
              <w:top w:val="single" w:sz="8" w:space="0" w:color="auto"/>
              <w:left w:val="nil"/>
              <w:bottom w:val="single" w:sz="8" w:space="0" w:color="auto"/>
              <w:right w:val="single" w:sz="4" w:space="0" w:color="auto"/>
            </w:tcBorders>
            <w:vAlign w:val="center"/>
            <w:hideMark/>
          </w:tcPr>
          <w:p w14:paraId="75B5839E" w14:textId="77777777" w:rsidR="00CA2D69" w:rsidRPr="00CA2D69" w:rsidRDefault="00CA2D69" w:rsidP="00CA2D69">
            <w:pPr>
              <w:spacing w:after="0" w:line="240" w:lineRule="auto"/>
              <w:jc w:val="center"/>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MD (AI)</w:t>
            </w:r>
          </w:p>
        </w:tc>
        <w:tc>
          <w:tcPr>
            <w:tcW w:w="629" w:type="dxa"/>
            <w:tcBorders>
              <w:top w:val="single" w:sz="8" w:space="0" w:color="auto"/>
              <w:left w:val="nil"/>
              <w:bottom w:val="single" w:sz="8" w:space="0" w:color="auto"/>
              <w:right w:val="single" w:sz="8" w:space="0" w:color="auto"/>
            </w:tcBorders>
            <w:vAlign w:val="center"/>
            <w:hideMark/>
          </w:tcPr>
          <w:p w14:paraId="4F8736F7" w14:textId="77777777" w:rsidR="00CA2D69" w:rsidRPr="00CA2D69" w:rsidRDefault="00CA2D69" w:rsidP="00CA2D69">
            <w:pPr>
              <w:spacing w:after="0" w:line="240" w:lineRule="auto"/>
              <w:jc w:val="center"/>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Saving</w:t>
            </w:r>
          </w:p>
        </w:tc>
      </w:tr>
      <w:tr w:rsidR="00CA2D69" w:rsidRPr="00CA2D69" w14:paraId="66840E0C" w14:textId="77777777" w:rsidTr="00CA2D69">
        <w:trPr>
          <w:trHeight w:val="600"/>
        </w:trPr>
        <w:tc>
          <w:tcPr>
            <w:tcW w:w="1661" w:type="dxa"/>
            <w:tcBorders>
              <w:top w:val="nil"/>
              <w:left w:val="single" w:sz="4" w:space="0" w:color="auto"/>
              <w:bottom w:val="single" w:sz="4" w:space="0" w:color="auto"/>
              <w:right w:val="single" w:sz="4" w:space="0" w:color="auto"/>
            </w:tcBorders>
            <w:noWrap/>
            <w:vAlign w:val="bottom"/>
            <w:hideMark/>
          </w:tcPr>
          <w:p w14:paraId="6F88B38E"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MS-GW</w:t>
            </w:r>
          </w:p>
        </w:tc>
        <w:tc>
          <w:tcPr>
            <w:tcW w:w="1976" w:type="dxa"/>
            <w:tcBorders>
              <w:top w:val="nil"/>
              <w:left w:val="nil"/>
              <w:bottom w:val="single" w:sz="4" w:space="0" w:color="auto"/>
              <w:right w:val="single" w:sz="4" w:space="0" w:color="auto"/>
            </w:tcBorders>
            <w:vAlign w:val="center"/>
            <w:hideMark/>
          </w:tcPr>
          <w:p w14:paraId="6A5D4798"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MS-GW</w:t>
            </w:r>
          </w:p>
        </w:tc>
        <w:tc>
          <w:tcPr>
            <w:tcW w:w="1664" w:type="dxa"/>
            <w:tcBorders>
              <w:top w:val="nil"/>
              <w:left w:val="nil"/>
              <w:bottom w:val="single" w:sz="4" w:space="0" w:color="auto"/>
              <w:right w:val="single" w:sz="4" w:space="0" w:color="auto"/>
            </w:tcBorders>
            <w:vAlign w:val="center"/>
            <w:hideMark/>
          </w:tcPr>
          <w:p w14:paraId="1790798C"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API Gateway</w:t>
            </w:r>
          </w:p>
        </w:tc>
        <w:tc>
          <w:tcPr>
            <w:tcW w:w="1368" w:type="dxa"/>
            <w:tcBorders>
              <w:top w:val="nil"/>
              <w:left w:val="nil"/>
              <w:bottom w:val="single" w:sz="4" w:space="0" w:color="auto"/>
              <w:right w:val="single" w:sz="4" w:space="0" w:color="auto"/>
            </w:tcBorders>
            <w:vAlign w:val="center"/>
            <w:hideMark/>
          </w:tcPr>
          <w:p w14:paraId="1C93B5D8"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proofErr w:type="spellStart"/>
            <w:r w:rsidRPr="00CA2D69">
              <w:rPr>
                <w:rFonts w:ascii="Aptos Narrow" w:eastAsia="Times New Roman" w:hAnsi="Aptos Narrow" w:cs="Times New Roman"/>
                <w:color w:val="000000"/>
                <w:kern w:val="0"/>
                <w:lang w:val="en-US" w:eastAsia="cs-CZ"/>
                <w14:ligatures w14:val="none"/>
              </w:rPr>
              <w:t>Traefik</w:t>
            </w:r>
            <w:proofErr w:type="spellEnd"/>
            <w:r w:rsidRPr="00CA2D69">
              <w:rPr>
                <w:rFonts w:ascii="Aptos Narrow" w:eastAsia="Times New Roman" w:hAnsi="Aptos Narrow" w:cs="Times New Roman"/>
                <w:color w:val="000000"/>
                <w:kern w:val="0"/>
                <w:lang w:val="en-US" w:eastAsia="cs-CZ"/>
                <w14:ligatures w14:val="none"/>
              </w:rPr>
              <w:t xml:space="preserve"> (config)</w:t>
            </w:r>
          </w:p>
        </w:tc>
        <w:tc>
          <w:tcPr>
            <w:tcW w:w="690" w:type="dxa"/>
            <w:tcBorders>
              <w:top w:val="nil"/>
              <w:left w:val="nil"/>
              <w:bottom w:val="single" w:sz="4" w:space="0" w:color="auto"/>
              <w:right w:val="single" w:sz="4" w:space="0" w:color="auto"/>
            </w:tcBorders>
            <w:vAlign w:val="center"/>
            <w:hideMark/>
          </w:tcPr>
          <w:p w14:paraId="69B3EBF8"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1</w:t>
            </w:r>
          </w:p>
        </w:tc>
        <w:tc>
          <w:tcPr>
            <w:tcW w:w="592" w:type="dxa"/>
            <w:tcBorders>
              <w:top w:val="nil"/>
              <w:left w:val="nil"/>
              <w:bottom w:val="single" w:sz="4" w:space="0" w:color="auto"/>
              <w:right w:val="single" w:sz="4" w:space="0" w:color="auto"/>
            </w:tcBorders>
            <w:vAlign w:val="center"/>
            <w:hideMark/>
          </w:tcPr>
          <w:p w14:paraId="36707464"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1</w:t>
            </w:r>
          </w:p>
        </w:tc>
        <w:tc>
          <w:tcPr>
            <w:tcW w:w="629" w:type="dxa"/>
            <w:tcBorders>
              <w:top w:val="nil"/>
              <w:left w:val="nil"/>
              <w:bottom w:val="single" w:sz="4" w:space="0" w:color="auto"/>
              <w:right w:val="single" w:sz="4" w:space="0" w:color="auto"/>
            </w:tcBorders>
            <w:vAlign w:val="center"/>
            <w:hideMark/>
          </w:tcPr>
          <w:p w14:paraId="132DFE5E"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0</w:t>
            </w:r>
          </w:p>
        </w:tc>
      </w:tr>
      <w:tr w:rsidR="00CA2D69" w:rsidRPr="00CA2D69" w14:paraId="2348BE4C" w14:textId="77777777" w:rsidTr="00CA2D69">
        <w:trPr>
          <w:trHeight w:val="600"/>
        </w:trPr>
        <w:tc>
          <w:tcPr>
            <w:tcW w:w="1661" w:type="dxa"/>
            <w:tcBorders>
              <w:top w:val="nil"/>
              <w:left w:val="single" w:sz="4" w:space="0" w:color="auto"/>
              <w:bottom w:val="single" w:sz="4" w:space="0" w:color="auto"/>
              <w:right w:val="single" w:sz="4" w:space="0" w:color="auto"/>
            </w:tcBorders>
            <w:noWrap/>
            <w:vAlign w:val="bottom"/>
            <w:hideMark/>
          </w:tcPr>
          <w:p w14:paraId="731BE183"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MS-CORE</w:t>
            </w:r>
          </w:p>
        </w:tc>
        <w:tc>
          <w:tcPr>
            <w:tcW w:w="1976" w:type="dxa"/>
            <w:tcBorders>
              <w:top w:val="nil"/>
              <w:left w:val="nil"/>
              <w:bottom w:val="single" w:sz="4" w:space="0" w:color="auto"/>
              <w:right w:val="single" w:sz="4" w:space="0" w:color="auto"/>
            </w:tcBorders>
            <w:vAlign w:val="center"/>
            <w:hideMark/>
          </w:tcPr>
          <w:p w14:paraId="0FA741CC"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MS-AUTH</w:t>
            </w:r>
          </w:p>
        </w:tc>
        <w:tc>
          <w:tcPr>
            <w:tcW w:w="1664" w:type="dxa"/>
            <w:tcBorders>
              <w:top w:val="nil"/>
              <w:left w:val="nil"/>
              <w:bottom w:val="single" w:sz="4" w:space="0" w:color="auto"/>
              <w:right w:val="single" w:sz="4" w:space="0" w:color="auto"/>
            </w:tcBorders>
            <w:vAlign w:val="center"/>
            <w:hideMark/>
          </w:tcPr>
          <w:p w14:paraId="1E93F578"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Auth Service</w:t>
            </w:r>
          </w:p>
        </w:tc>
        <w:tc>
          <w:tcPr>
            <w:tcW w:w="1368" w:type="dxa"/>
            <w:tcBorders>
              <w:top w:val="nil"/>
              <w:left w:val="nil"/>
              <w:bottom w:val="single" w:sz="4" w:space="0" w:color="auto"/>
              <w:right w:val="single" w:sz="4" w:space="0" w:color="auto"/>
            </w:tcBorders>
            <w:vAlign w:val="center"/>
            <w:hideMark/>
          </w:tcPr>
          <w:p w14:paraId="2D3CC593"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Java 21 + Spring Boot</w:t>
            </w:r>
          </w:p>
        </w:tc>
        <w:tc>
          <w:tcPr>
            <w:tcW w:w="690" w:type="dxa"/>
            <w:tcBorders>
              <w:top w:val="nil"/>
              <w:left w:val="nil"/>
              <w:bottom w:val="single" w:sz="4" w:space="0" w:color="auto"/>
              <w:right w:val="single" w:sz="4" w:space="0" w:color="auto"/>
            </w:tcBorders>
            <w:vAlign w:val="center"/>
            <w:hideMark/>
          </w:tcPr>
          <w:p w14:paraId="0F746F19"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30</w:t>
            </w:r>
          </w:p>
        </w:tc>
        <w:tc>
          <w:tcPr>
            <w:tcW w:w="592" w:type="dxa"/>
            <w:tcBorders>
              <w:top w:val="nil"/>
              <w:left w:val="nil"/>
              <w:bottom w:val="single" w:sz="4" w:space="0" w:color="auto"/>
              <w:right w:val="single" w:sz="4" w:space="0" w:color="auto"/>
            </w:tcBorders>
            <w:vAlign w:val="center"/>
            <w:hideMark/>
          </w:tcPr>
          <w:p w14:paraId="00D6CBA2"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9</w:t>
            </w:r>
          </w:p>
        </w:tc>
        <w:tc>
          <w:tcPr>
            <w:tcW w:w="629" w:type="dxa"/>
            <w:tcBorders>
              <w:top w:val="nil"/>
              <w:left w:val="nil"/>
              <w:bottom w:val="single" w:sz="4" w:space="0" w:color="auto"/>
              <w:right w:val="single" w:sz="4" w:space="0" w:color="auto"/>
            </w:tcBorders>
            <w:vAlign w:val="center"/>
            <w:hideMark/>
          </w:tcPr>
          <w:p w14:paraId="4B4EA625"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21</w:t>
            </w:r>
          </w:p>
        </w:tc>
      </w:tr>
      <w:tr w:rsidR="00CA2D69" w:rsidRPr="00CA2D69" w14:paraId="5BC69238" w14:textId="77777777" w:rsidTr="00CA2D69">
        <w:trPr>
          <w:trHeight w:val="600"/>
        </w:trPr>
        <w:tc>
          <w:tcPr>
            <w:tcW w:w="1661" w:type="dxa"/>
            <w:tcBorders>
              <w:top w:val="nil"/>
              <w:left w:val="single" w:sz="4" w:space="0" w:color="auto"/>
              <w:bottom w:val="single" w:sz="4" w:space="0" w:color="auto"/>
              <w:right w:val="single" w:sz="4" w:space="0" w:color="auto"/>
            </w:tcBorders>
            <w:noWrap/>
            <w:vAlign w:val="bottom"/>
            <w:hideMark/>
          </w:tcPr>
          <w:p w14:paraId="38B93B48"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MS-INGESTOR</w:t>
            </w:r>
          </w:p>
        </w:tc>
        <w:tc>
          <w:tcPr>
            <w:tcW w:w="1976" w:type="dxa"/>
            <w:tcBorders>
              <w:top w:val="nil"/>
              <w:left w:val="nil"/>
              <w:bottom w:val="single" w:sz="4" w:space="0" w:color="auto"/>
              <w:right w:val="single" w:sz="4" w:space="0" w:color="auto"/>
            </w:tcBorders>
            <w:vAlign w:val="center"/>
            <w:hideMark/>
          </w:tcPr>
          <w:p w14:paraId="3524128C"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MS-ING</w:t>
            </w:r>
          </w:p>
        </w:tc>
        <w:tc>
          <w:tcPr>
            <w:tcW w:w="1664" w:type="dxa"/>
            <w:tcBorders>
              <w:top w:val="nil"/>
              <w:left w:val="nil"/>
              <w:bottom w:val="single" w:sz="4" w:space="0" w:color="auto"/>
              <w:right w:val="single" w:sz="4" w:space="0" w:color="auto"/>
            </w:tcBorders>
            <w:vAlign w:val="center"/>
            <w:hideMark/>
          </w:tcPr>
          <w:p w14:paraId="43E85316"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 xml:space="preserve">File </w:t>
            </w:r>
            <w:proofErr w:type="spellStart"/>
            <w:r w:rsidRPr="00CA2D69">
              <w:rPr>
                <w:rFonts w:ascii="Aptos Narrow" w:eastAsia="Times New Roman" w:hAnsi="Aptos Narrow" w:cs="Times New Roman"/>
                <w:color w:val="000000"/>
                <w:kern w:val="0"/>
                <w:lang w:val="en-US" w:eastAsia="cs-CZ"/>
                <w14:ligatures w14:val="none"/>
              </w:rPr>
              <w:t>Ingestor</w:t>
            </w:r>
            <w:proofErr w:type="spellEnd"/>
          </w:p>
        </w:tc>
        <w:tc>
          <w:tcPr>
            <w:tcW w:w="1368" w:type="dxa"/>
            <w:tcBorders>
              <w:top w:val="nil"/>
              <w:left w:val="nil"/>
              <w:bottom w:val="single" w:sz="4" w:space="0" w:color="auto"/>
              <w:right w:val="single" w:sz="4" w:space="0" w:color="auto"/>
            </w:tcBorders>
            <w:vAlign w:val="center"/>
            <w:hideMark/>
          </w:tcPr>
          <w:p w14:paraId="42C83EBF"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Java 21 + Spring Boot</w:t>
            </w:r>
          </w:p>
        </w:tc>
        <w:tc>
          <w:tcPr>
            <w:tcW w:w="690" w:type="dxa"/>
            <w:tcBorders>
              <w:top w:val="nil"/>
              <w:left w:val="nil"/>
              <w:bottom w:val="single" w:sz="4" w:space="0" w:color="auto"/>
              <w:right w:val="single" w:sz="4" w:space="0" w:color="auto"/>
            </w:tcBorders>
            <w:vAlign w:val="center"/>
            <w:hideMark/>
          </w:tcPr>
          <w:p w14:paraId="171BF15E"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25</w:t>
            </w:r>
          </w:p>
        </w:tc>
        <w:tc>
          <w:tcPr>
            <w:tcW w:w="592" w:type="dxa"/>
            <w:tcBorders>
              <w:top w:val="nil"/>
              <w:left w:val="nil"/>
              <w:bottom w:val="single" w:sz="4" w:space="0" w:color="auto"/>
              <w:right w:val="single" w:sz="4" w:space="0" w:color="auto"/>
            </w:tcBorders>
            <w:vAlign w:val="center"/>
            <w:hideMark/>
          </w:tcPr>
          <w:p w14:paraId="26075DAB"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8</w:t>
            </w:r>
          </w:p>
        </w:tc>
        <w:tc>
          <w:tcPr>
            <w:tcW w:w="629" w:type="dxa"/>
            <w:tcBorders>
              <w:top w:val="nil"/>
              <w:left w:val="nil"/>
              <w:bottom w:val="single" w:sz="4" w:space="0" w:color="auto"/>
              <w:right w:val="single" w:sz="4" w:space="0" w:color="auto"/>
            </w:tcBorders>
            <w:vAlign w:val="center"/>
            <w:hideMark/>
          </w:tcPr>
          <w:p w14:paraId="03A13DA5"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17</w:t>
            </w:r>
          </w:p>
        </w:tc>
      </w:tr>
      <w:tr w:rsidR="00CA2D69" w:rsidRPr="00CA2D69" w14:paraId="6920A405" w14:textId="77777777" w:rsidTr="00CA2D69">
        <w:trPr>
          <w:trHeight w:val="600"/>
        </w:trPr>
        <w:tc>
          <w:tcPr>
            <w:tcW w:w="1661" w:type="dxa"/>
            <w:tcBorders>
              <w:top w:val="nil"/>
              <w:left w:val="single" w:sz="4" w:space="0" w:color="auto"/>
              <w:bottom w:val="single" w:sz="4" w:space="0" w:color="auto"/>
              <w:right w:val="single" w:sz="4" w:space="0" w:color="auto"/>
            </w:tcBorders>
            <w:noWrap/>
            <w:vAlign w:val="bottom"/>
            <w:hideMark/>
          </w:tcPr>
          <w:p w14:paraId="6BE45FC8"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MS-INGESTOR</w:t>
            </w:r>
          </w:p>
        </w:tc>
        <w:tc>
          <w:tcPr>
            <w:tcW w:w="1976" w:type="dxa"/>
            <w:tcBorders>
              <w:top w:val="nil"/>
              <w:left w:val="nil"/>
              <w:bottom w:val="single" w:sz="4" w:space="0" w:color="auto"/>
              <w:right w:val="single" w:sz="4" w:space="0" w:color="auto"/>
            </w:tcBorders>
            <w:vAlign w:val="center"/>
            <w:hideMark/>
          </w:tcPr>
          <w:p w14:paraId="333B7C02"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MS-SCAN</w:t>
            </w:r>
          </w:p>
        </w:tc>
        <w:tc>
          <w:tcPr>
            <w:tcW w:w="1664" w:type="dxa"/>
            <w:tcBorders>
              <w:top w:val="nil"/>
              <w:left w:val="nil"/>
              <w:bottom w:val="single" w:sz="4" w:space="0" w:color="auto"/>
              <w:right w:val="single" w:sz="4" w:space="0" w:color="auto"/>
            </w:tcBorders>
            <w:vAlign w:val="center"/>
            <w:hideMark/>
          </w:tcPr>
          <w:p w14:paraId="0C11386A"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Security Scanner</w:t>
            </w:r>
          </w:p>
        </w:tc>
        <w:tc>
          <w:tcPr>
            <w:tcW w:w="1368" w:type="dxa"/>
            <w:tcBorders>
              <w:top w:val="nil"/>
              <w:left w:val="nil"/>
              <w:bottom w:val="single" w:sz="4" w:space="0" w:color="auto"/>
              <w:right w:val="single" w:sz="4" w:space="0" w:color="auto"/>
            </w:tcBorders>
            <w:vAlign w:val="center"/>
            <w:hideMark/>
          </w:tcPr>
          <w:p w14:paraId="0BADEC44"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proofErr w:type="spellStart"/>
            <w:r w:rsidRPr="00CA2D69">
              <w:rPr>
                <w:rFonts w:ascii="Aptos Narrow" w:eastAsia="Times New Roman" w:hAnsi="Aptos Narrow" w:cs="Times New Roman"/>
                <w:color w:val="000000"/>
                <w:kern w:val="0"/>
                <w:lang w:val="en-US" w:eastAsia="cs-CZ"/>
                <w14:ligatures w14:val="none"/>
              </w:rPr>
              <w:t>ClamAV</w:t>
            </w:r>
            <w:proofErr w:type="spellEnd"/>
            <w:r w:rsidRPr="00CA2D69">
              <w:rPr>
                <w:rFonts w:ascii="Aptos Narrow" w:eastAsia="Times New Roman" w:hAnsi="Aptos Narrow" w:cs="Times New Roman"/>
                <w:color w:val="000000"/>
                <w:kern w:val="0"/>
                <w:lang w:val="en-US" w:eastAsia="cs-CZ"/>
                <w14:ligatures w14:val="none"/>
              </w:rPr>
              <w:t xml:space="preserve"> (sidecar)</w:t>
            </w:r>
          </w:p>
        </w:tc>
        <w:tc>
          <w:tcPr>
            <w:tcW w:w="690" w:type="dxa"/>
            <w:tcBorders>
              <w:top w:val="nil"/>
              <w:left w:val="nil"/>
              <w:bottom w:val="single" w:sz="4" w:space="0" w:color="auto"/>
              <w:right w:val="single" w:sz="4" w:space="0" w:color="auto"/>
            </w:tcBorders>
            <w:vAlign w:val="center"/>
            <w:hideMark/>
          </w:tcPr>
          <w:p w14:paraId="2A4D9132"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5</w:t>
            </w:r>
          </w:p>
        </w:tc>
        <w:tc>
          <w:tcPr>
            <w:tcW w:w="592" w:type="dxa"/>
            <w:tcBorders>
              <w:top w:val="nil"/>
              <w:left w:val="nil"/>
              <w:bottom w:val="single" w:sz="4" w:space="0" w:color="auto"/>
              <w:right w:val="single" w:sz="4" w:space="0" w:color="auto"/>
            </w:tcBorders>
            <w:vAlign w:val="center"/>
            <w:hideMark/>
          </w:tcPr>
          <w:p w14:paraId="7CC7F03F"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4</w:t>
            </w:r>
          </w:p>
        </w:tc>
        <w:tc>
          <w:tcPr>
            <w:tcW w:w="629" w:type="dxa"/>
            <w:tcBorders>
              <w:top w:val="nil"/>
              <w:left w:val="nil"/>
              <w:bottom w:val="single" w:sz="4" w:space="0" w:color="auto"/>
              <w:right w:val="single" w:sz="4" w:space="0" w:color="auto"/>
            </w:tcBorders>
            <w:vAlign w:val="center"/>
            <w:hideMark/>
          </w:tcPr>
          <w:p w14:paraId="1D588CDC"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1</w:t>
            </w:r>
          </w:p>
        </w:tc>
      </w:tr>
      <w:tr w:rsidR="00CA2D69" w:rsidRPr="00CA2D69" w14:paraId="52149115" w14:textId="77777777" w:rsidTr="00CA2D69">
        <w:trPr>
          <w:trHeight w:val="600"/>
        </w:trPr>
        <w:tc>
          <w:tcPr>
            <w:tcW w:w="1661" w:type="dxa"/>
            <w:tcBorders>
              <w:top w:val="nil"/>
              <w:left w:val="single" w:sz="4" w:space="0" w:color="auto"/>
              <w:bottom w:val="single" w:sz="4" w:space="0" w:color="auto"/>
              <w:right w:val="single" w:sz="4" w:space="0" w:color="auto"/>
            </w:tcBorders>
            <w:noWrap/>
            <w:vAlign w:val="bottom"/>
            <w:hideMark/>
          </w:tcPr>
          <w:p w14:paraId="24413453"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MS-PROCESSOR</w:t>
            </w:r>
          </w:p>
        </w:tc>
        <w:tc>
          <w:tcPr>
            <w:tcW w:w="1976" w:type="dxa"/>
            <w:tcBorders>
              <w:top w:val="nil"/>
              <w:left w:val="nil"/>
              <w:bottom w:val="single" w:sz="4" w:space="0" w:color="auto"/>
              <w:right w:val="single" w:sz="4" w:space="0" w:color="auto"/>
            </w:tcBorders>
            <w:vAlign w:val="center"/>
            <w:hideMark/>
          </w:tcPr>
          <w:p w14:paraId="74812C31"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MS-ATM-PPTX</w:t>
            </w:r>
          </w:p>
        </w:tc>
        <w:tc>
          <w:tcPr>
            <w:tcW w:w="1664" w:type="dxa"/>
            <w:tcBorders>
              <w:top w:val="nil"/>
              <w:left w:val="nil"/>
              <w:bottom w:val="single" w:sz="4" w:space="0" w:color="auto"/>
              <w:right w:val="single" w:sz="4" w:space="0" w:color="auto"/>
            </w:tcBorders>
            <w:vAlign w:val="center"/>
            <w:hideMark/>
          </w:tcPr>
          <w:p w14:paraId="1A893E0D"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PPTX Atomizer</w:t>
            </w:r>
          </w:p>
        </w:tc>
        <w:tc>
          <w:tcPr>
            <w:tcW w:w="1368" w:type="dxa"/>
            <w:tcBorders>
              <w:top w:val="nil"/>
              <w:left w:val="nil"/>
              <w:bottom w:val="single" w:sz="4" w:space="0" w:color="auto"/>
              <w:right w:val="single" w:sz="4" w:space="0" w:color="auto"/>
            </w:tcBorders>
            <w:vAlign w:val="center"/>
            <w:hideMark/>
          </w:tcPr>
          <w:p w14:paraId="1E1E4214"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 xml:space="preserve">Python + </w:t>
            </w:r>
            <w:proofErr w:type="spellStart"/>
            <w:r w:rsidRPr="00CA2D69">
              <w:rPr>
                <w:rFonts w:ascii="Aptos Narrow" w:eastAsia="Times New Roman" w:hAnsi="Aptos Narrow" w:cs="Times New Roman"/>
                <w:color w:val="000000"/>
                <w:kern w:val="0"/>
                <w:lang w:val="en-US" w:eastAsia="cs-CZ"/>
                <w14:ligatures w14:val="none"/>
              </w:rPr>
              <w:t>FastAPI</w:t>
            </w:r>
            <w:proofErr w:type="spellEnd"/>
          </w:p>
        </w:tc>
        <w:tc>
          <w:tcPr>
            <w:tcW w:w="690" w:type="dxa"/>
            <w:tcBorders>
              <w:top w:val="nil"/>
              <w:left w:val="nil"/>
              <w:bottom w:val="single" w:sz="4" w:space="0" w:color="auto"/>
              <w:right w:val="single" w:sz="4" w:space="0" w:color="auto"/>
            </w:tcBorders>
            <w:vAlign w:val="center"/>
            <w:hideMark/>
          </w:tcPr>
          <w:p w14:paraId="09D9CC71"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35</w:t>
            </w:r>
          </w:p>
        </w:tc>
        <w:tc>
          <w:tcPr>
            <w:tcW w:w="592" w:type="dxa"/>
            <w:tcBorders>
              <w:top w:val="nil"/>
              <w:left w:val="nil"/>
              <w:bottom w:val="single" w:sz="4" w:space="0" w:color="auto"/>
              <w:right w:val="single" w:sz="4" w:space="0" w:color="auto"/>
            </w:tcBorders>
            <w:vAlign w:val="center"/>
            <w:hideMark/>
          </w:tcPr>
          <w:p w14:paraId="0384AFFF"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16</w:t>
            </w:r>
          </w:p>
        </w:tc>
        <w:tc>
          <w:tcPr>
            <w:tcW w:w="629" w:type="dxa"/>
            <w:tcBorders>
              <w:top w:val="nil"/>
              <w:left w:val="nil"/>
              <w:bottom w:val="single" w:sz="4" w:space="0" w:color="auto"/>
              <w:right w:val="single" w:sz="4" w:space="0" w:color="auto"/>
            </w:tcBorders>
            <w:vAlign w:val="center"/>
            <w:hideMark/>
          </w:tcPr>
          <w:p w14:paraId="14606BCF"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19</w:t>
            </w:r>
          </w:p>
        </w:tc>
      </w:tr>
      <w:tr w:rsidR="00CA2D69" w:rsidRPr="00CA2D69" w14:paraId="039464ED" w14:textId="77777777" w:rsidTr="00CA2D69">
        <w:trPr>
          <w:trHeight w:val="600"/>
        </w:trPr>
        <w:tc>
          <w:tcPr>
            <w:tcW w:w="1661" w:type="dxa"/>
            <w:tcBorders>
              <w:top w:val="nil"/>
              <w:left w:val="single" w:sz="4" w:space="0" w:color="auto"/>
              <w:bottom w:val="single" w:sz="4" w:space="0" w:color="auto"/>
              <w:right w:val="single" w:sz="4" w:space="0" w:color="auto"/>
            </w:tcBorders>
            <w:noWrap/>
            <w:vAlign w:val="bottom"/>
            <w:hideMark/>
          </w:tcPr>
          <w:p w14:paraId="7A0EA4E6"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MS-DATA</w:t>
            </w:r>
          </w:p>
        </w:tc>
        <w:tc>
          <w:tcPr>
            <w:tcW w:w="1976" w:type="dxa"/>
            <w:tcBorders>
              <w:top w:val="nil"/>
              <w:left w:val="nil"/>
              <w:bottom w:val="single" w:sz="4" w:space="0" w:color="auto"/>
              <w:right w:val="single" w:sz="4" w:space="0" w:color="auto"/>
            </w:tcBorders>
            <w:vAlign w:val="center"/>
            <w:hideMark/>
          </w:tcPr>
          <w:p w14:paraId="1ED8F654"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MS-SINK-TBL</w:t>
            </w:r>
          </w:p>
        </w:tc>
        <w:tc>
          <w:tcPr>
            <w:tcW w:w="1664" w:type="dxa"/>
            <w:tcBorders>
              <w:top w:val="nil"/>
              <w:left w:val="nil"/>
              <w:bottom w:val="single" w:sz="4" w:space="0" w:color="auto"/>
              <w:right w:val="single" w:sz="4" w:space="0" w:color="auto"/>
            </w:tcBorders>
            <w:vAlign w:val="center"/>
            <w:hideMark/>
          </w:tcPr>
          <w:p w14:paraId="046EC837"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Table API (Sink)</w:t>
            </w:r>
          </w:p>
        </w:tc>
        <w:tc>
          <w:tcPr>
            <w:tcW w:w="1368" w:type="dxa"/>
            <w:tcBorders>
              <w:top w:val="nil"/>
              <w:left w:val="nil"/>
              <w:bottom w:val="single" w:sz="4" w:space="0" w:color="auto"/>
              <w:right w:val="single" w:sz="4" w:space="0" w:color="auto"/>
            </w:tcBorders>
            <w:vAlign w:val="center"/>
            <w:hideMark/>
          </w:tcPr>
          <w:p w14:paraId="29039556"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Java 21 + Spring Boot</w:t>
            </w:r>
          </w:p>
        </w:tc>
        <w:tc>
          <w:tcPr>
            <w:tcW w:w="690" w:type="dxa"/>
            <w:tcBorders>
              <w:top w:val="nil"/>
              <w:left w:val="nil"/>
              <w:bottom w:val="single" w:sz="4" w:space="0" w:color="auto"/>
              <w:right w:val="single" w:sz="4" w:space="0" w:color="auto"/>
            </w:tcBorders>
            <w:vAlign w:val="center"/>
            <w:hideMark/>
          </w:tcPr>
          <w:p w14:paraId="0984D64B"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12</w:t>
            </w:r>
          </w:p>
        </w:tc>
        <w:tc>
          <w:tcPr>
            <w:tcW w:w="592" w:type="dxa"/>
            <w:tcBorders>
              <w:top w:val="nil"/>
              <w:left w:val="nil"/>
              <w:bottom w:val="single" w:sz="4" w:space="0" w:color="auto"/>
              <w:right w:val="single" w:sz="4" w:space="0" w:color="auto"/>
            </w:tcBorders>
            <w:vAlign w:val="center"/>
            <w:hideMark/>
          </w:tcPr>
          <w:p w14:paraId="481DAAC0"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5</w:t>
            </w:r>
          </w:p>
        </w:tc>
        <w:tc>
          <w:tcPr>
            <w:tcW w:w="629" w:type="dxa"/>
            <w:tcBorders>
              <w:top w:val="nil"/>
              <w:left w:val="nil"/>
              <w:bottom w:val="single" w:sz="4" w:space="0" w:color="auto"/>
              <w:right w:val="single" w:sz="4" w:space="0" w:color="auto"/>
            </w:tcBorders>
            <w:vAlign w:val="center"/>
            <w:hideMark/>
          </w:tcPr>
          <w:p w14:paraId="352C67BC"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7</w:t>
            </w:r>
          </w:p>
        </w:tc>
      </w:tr>
      <w:tr w:rsidR="00CA2D69" w:rsidRPr="00CA2D69" w14:paraId="0DACA848" w14:textId="77777777" w:rsidTr="00CA2D69">
        <w:trPr>
          <w:trHeight w:val="600"/>
        </w:trPr>
        <w:tc>
          <w:tcPr>
            <w:tcW w:w="1661" w:type="dxa"/>
            <w:tcBorders>
              <w:top w:val="nil"/>
              <w:left w:val="single" w:sz="4" w:space="0" w:color="auto"/>
              <w:bottom w:val="single" w:sz="4" w:space="0" w:color="auto"/>
              <w:right w:val="single" w:sz="4" w:space="0" w:color="auto"/>
            </w:tcBorders>
            <w:noWrap/>
            <w:vAlign w:val="bottom"/>
            <w:hideMark/>
          </w:tcPr>
          <w:p w14:paraId="6EF09277"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MS-DATA</w:t>
            </w:r>
          </w:p>
        </w:tc>
        <w:tc>
          <w:tcPr>
            <w:tcW w:w="1976" w:type="dxa"/>
            <w:tcBorders>
              <w:top w:val="nil"/>
              <w:left w:val="nil"/>
              <w:bottom w:val="single" w:sz="4" w:space="0" w:color="auto"/>
              <w:right w:val="single" w:sz="4" w:space="0" w:color="auto"/>
            </w:tcBorders>
            <w:vAlign w:val="center"/>
            <w:hideMark/>
          </w:tcPr>
          <w:p w14:paraId="1E2FCC2E"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MS-SINK-LOG</w:t>
            </w:r>
          </w:p>
        </w:tc>
        <w:tc>
          <w:tcPr>
            <w:tcW w:w="1664" w:type="dxa"/>
            <w:tcBorders>
              <w:top w:val="nil"/>
              <w:left w:val="nil"/>
              <w:bottom w:val="single" w:sz="4" w:space="0" w:color="auto"/>
              <w:right w:val="single" w:sz="4" w:space="0" w:color="auto"/>
            </w:tcBorders>
            <w:vAlign w:val="center"/>
            <w:hideMark/>
          </w:tcPr>
          <w:p w14:paraId="2AB8B862"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Log API (Sink)</w:t>
            </w:r>
          </w:p>
        </w:tc>
        <w:tc>
          <w:tcPr>
            <w:tcW w:w="1368" w:type="dxa"/>
            <w:tcBorders>
              <w:top w:val="nil"/>
              <w:left w:val="nil"/>
              <w:bottom w:val="single" w:sz="4" w:space="0" w:color="auto"/>
              <w:right w:val="single" w:sz="4" w:space="0" w:color="auto"/>
            </w:tcBorders>
            <w:vAlign w:val="center"/>
            <w:hideMark/>
          </w:tcPr>
          <w:p w14:paraId="0B865FDF"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Java 21 + Spring Boot</w:t>
            </w:r>
          </w:p>
        </w:tc>
        <w:tc>
          <w:tcPr>
            <w:tcW w:w="690" w:type="dxa"/>
            <w:tcBorders>
              <w:top w:val="nil"/>
              <w:left w:val="nil"/>
              <w:bottom w:val="single" w:sz="4" w:space="0" w:color="auto"/>
              <w:right w:val="single" w:sz="4" w:space="0" w:color="auto"/>
            </w:tcBorders>
            <w:vAlign w:val="center"/>
            <w:hideMark/>
          </w:tcPr>
          <w:p w14:paraId="3D18A070"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5</w:t>
            </w:r>
          </w:p>
        </w:tc>
        <w:tc>
          <w:tcPr>
            <w:tcW w:w="592" w:type="dxa"/>
            <w:tcBorders>
              <w:top w:val="nil"/>
              <w:left w:val="nil"/>
              <w:bottom w:val="single" w:sz="4" w:space="0" w:color="auto"/>
              <w:right w:val="single" w:sz="4" w:space="0" w:color="auto"/>
            </w:tcBorders>
            <w:vAlign w:val="center"/>
            <w:hideMark/>
          </w:tcPr>
          <w:p w14:paraId="74CFCBE4"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2</w:t>
            </w:r>
          </w:p>
        </w:tc>
        <w:tc>
          <w:tcPr>
            <w:tcW w:w="629" w:type="dxa"/>
            <w:tcBorders>
              <w:top w:val="nil"/>
              <w:left w:val="nil"/>
              <w:bottom w:val="single" w:sz="4" w:space="0" w:color="auto"/>
              <w:right w:val="single" w:sz="4" w:space="0" w:color="auto"/>
            </w:tcBorders>
            <w:vAlign w:val="center"/>
            <w:hideMark/>
          </w:tcPr>
          <w:p w14:paraId="62CDD68C"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3</w:t>
            </w:r>
          </w:p>
        </w:tc>
      </w:tr>
      <w:tr w:rsidR="00CA2D69" w:rsidRPr="00CA2D69" w14:paraId="3C63E4FA" w14:textId="77777777" w:rsidTr="00CA2D69">
        <w:trPr>
          <w:trHeight w:val="600"/>
        </w:trPr>
        <w:tc>
          <w:tcPr>
            <w:tcW w:w="1661" w:type="dxa"/>
            <w:tcBorders>
              <w:top w:val="nil"/>
              <w:left w:val="single" w:sz="4" w:space="0" w:color="auto"/>
              <w:bottom w:val="single" w:sz="4" w:space="0" w:color="auto"/>
              <w:right w:val="single" w:sz="4" w:space="0" w:color="auto"/>
            </w:tcBorders>
            <w:noWrap/>
            <w:vAlign w:val="bottom"/>
            <w:hideMark/>
          </w:tcPr>
          <w:p w14:paraId="33C08974"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MS-N8N</w:t>
            </w:r>
          </w:p>
        </w:tc>
        <w:tc>
          <w:tcPr>
            <w:tcW w:w="1976" w:type="dxa"/>
            <w:tcBorders>
              <w:top w:val="nil"/>
              <w:left w:val="nil"/>
              <w:bottom w:val="single" w:sz="4" w:space="0" w:color="auto"/>
              <w:right w:val="single" w:sz="4" w:space="0" w:color="auto"/>
            </w:tcBorders>
            <w:vAlign w:val="center"/>
            <w:hideMark/>
          </w:tcPr>
          <w:p w14:paraId="7C6602ED"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MS-N8N</w:t>
            </w:r>
          </w:p>
        </w:tc>
        <w:tc>
          <w:tcPr>
            <w:tcW w:w="1664" w:type="dxa"/>
            <w:tcBorders>
              <w:top w:val="nil"/>
              <w:left w:val="nil"/>
              <w:bottom w:val="single" w:sz="4" w:space="0" w:color="auto"/>
              <w:right w:val="single" w:sz="4" w:space="0" w:color="auto"/>
            </w:tcBorders>
            <w:vAlign w:val="center"/>
            <w:hideMark/>
          </w:tcPr>
          <w:p w14:paraId="708B2B7E"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N8N Orchestrator</w:t>
            </w:r>
          </w:p>
        </w:tc>
        <w:tc>
          <w:tcPr>
            <w:tcW w:w="1368" w:type="dxa"/>
            <w:tcBorders>
              <w:top w:val="nil"/>
              <w:left w:val="nil"/>
              <w:bottom w:val="single" w:sz="4" w:space="0" w:color="auto"/>
              <w:right w:val="single" w:sz="4" w:space="0" w:color="auto"/>
            </w:tcBorders>
            <w:vAlign w:val="center"/>
            <w:hideMark/>
          </w:tcPr>
          <w:p w14:paraId="2610621B"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N8N (JSON workflows)</w:t>
            </w:r>
          </w:p>
        </w:tc>
        <w:tc>
          <w:tcPr>
            <w:tcW w:w="690" w:type="dxa"/>
            <w:tcBorders>
              <w:top w:val="nil"/>
              <w:left w:val="nil"/>
              <w:bottom w:val="single" w:sz="4" w:space="0" w:color="auto"/>
              <w:right w:val="single" w:sz="4" w:space="0" w:color="auto"/>
            </w:tcBorders>
            <w:vAlign w:val="center"/>
            <w:hideMark/>
          </w:tcPr>
          <w:p w14:paraId="5D907DD9"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25</w:t>
            </w:r>
          </w:p>
        </w:tc>
        <w:tc>
          <w:tcPr>
            <w:tcW w:w="592" w:type="dxa"/>
            <w:tcBorders>
              <w:top w:val="nil"/>
              <w:left w:val="nil"/>
              <w:bottom w:val="single" w:sz="4" w:space="0" w:color="auto"/>
              <w:right w:val="single" w:sz="4" w:space="0" w:color="auto"/>
            </w:tcBorders>
            <w:vAlign w:val="center"/>
            <w:hideMark/>
          </w:tcPr>
          <w:p w14:paraId="0B38D815"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10</w:t>
            </w:r>
          </w:p>
        </w:tc>
        <w:tc>
          <w:tcPr>
            <w:tcW w:w="629" w:type="dxa"/>
            <w:tcBorders>
              <w:top w:val="nil"/>
              <w:left w:val="nil"/>
              <w:bottom w:val="single" w:sz="4" w:space="0" w:color="auto"/>
              <w:right w:val="single" w:sz="4" w:space="0" w:color="auto"/>
            </w:tcBorders>
            <w:vAlign w:val="center"/>
            <w:hideMark/>
          </w:tcPr>
          <w:p w14:paraId="1EC666D6"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15</w:t>
            </w:r>
          </w:p>
        </w:tc>
      </w:tr>
      <w:tr w:rsidR="00CA2D69" w:rsidRPr="00CA2D69" w14:paraId="55C902C5" w14:textId="77777777" w:rsidTr="00CA2D69">
        <w:trPr>
          <w:trHeight w:val="915"/>
        </w:trPr>
        <w:tc>
          <w:tcPr>
            <w:tcW w:w="1661" w:type="dxa"/>
            <w:tcBorders>
              <w:top w:val="nil"/>
              <w:left w:val="single" w:sz="4" w:space="0" w:color="auto"/>
              <w:bottom w:val="nil"/>
              <w:right w:val="single" w:sz="4" w:space="0" w:color="auto"/>
            </w:tcBorders>
            <w:noWrap/>
            <w:vAlign w:val="bottom"/>
            <w:hideMark/>
          </w:tcPr>
          <w:p w14:paraId="5F541E5D"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MS-FE</w:t>
            </w:r>
          </w:p>
        </w:tc>
        <w:tc>
          <w:tcPr>
            <w:tcW w:w="1976" w:type="dxa"/>
            <w:tcBorders>
              <w:top w:val="nil"/>
              <w:left w:val="nil"/>
              <w:bottom w:val="nil"/>
              <w:right w:val="single" w:sz="4" w:space="0" w:color="auto"/>
            </w:tcBorders>
            <w:vAlign w:val="center"/>
            <w:hideMark/>
          </w:tcPr>
          <w:p w14:paraId="391DC3EE"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MS-FE</w:t>
            </w:r>
          </w:p>
        </w:tc>
        <w:tc>
          <w:tcPr>
            <w:tcW w:w="1664" w:type="dxa"/>
            <w:tcBorders>
              <w:top w:val="nil"/>
              <w:left w:val="nil"/>
              <w:bottom w:val="nil"/>
              <w:right w:val="single" w:sz="4" w:space="0" w:color="auto"/>
            </w:tcBorders>
            <w:vAlign w:val="center"/>
            <w:hideMark/>
          </w:tcPr>
          <w:p w14:paraId="45F25BC0"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 xml:space="preserve">Frontend SPA </w:t>
            </w:r>
            <w:r w:rsidRPr="00CA2D69">
              <w:rPr>
                <w:rFonts w:ascii="Aptos Narrow" w:eastAsia="Times New Roman" w:hAnsi="Aptos Narrow" w:cs="Times New Roman"/>
                <w:i/>
                <w:iCs/>
                <w:color w:val="000000"/>
                <w:kern w:val="0"/>
                <w:lang w:val="en-US" w:eastAsia="cs-CZ"/>
                <w14:ligatures w14:val="none"/>
              </w:rPr>
              <w:t xml:space="preserve">(MD </w:t>
            </w:r>
            <w:proofErr w:type="spellStart"/>
            <w:r w:rsidRPr="00CA2D69">
              <w:rPr>
                <w:rFonts w:ascii="Aptos Narrow" w:eastAsia="Times New Roman" w:hAnsi="Aptos Narrow" w:cs="Times New Roman"/>
                <w:i/>
                <w:iCs/>
                <w:color w:val="000000"/>
                <w:kern w:val="0"/>
                <w:lang w:val="en-US" w:eastAsia="cs-CZ"/>
                <w14:ligatures w14:val="none"/>
              </w:rPr>
              <w:t>zahrnuje</w:t>
            </w:r>
            <w:proofErr w:type="spellEnd"/>
            <w:r w:rsidRPr="00CA2D69">
              <w:rPr>
                <w:rFonts w:ascii="Aptos Narrow" w:eastAsia="Times New Roman" w:hAnsi="Aptos Narrow" w:cs="Times New Roman"/>
                <w:i/>
                <w:iCs/>
                <w:color w:val="000000"/>
                <w:kern w:val="0"/>
                <w:lang w:val="en-US" w:eastAsia="cs-CZ"/>
                <w14:ligatures w14:val="none"/>
              </w:rPr>
              <w:t xml:space="preserve"> </w:t>
            </w:r>
            <w:proofErr w:type="spellStart"/>
            <w:r w:rsidRPr="00CA2D69">
              <w:rPr>
                <w:rFonts w:ascii="Aptos Narrow" w:eastAsia="Times New Roman" w:hAnsi="Aptos Narrow" w:cs="Times New Roman"/>
                <w:i/>
                <w:iCs/>
                <w:color w:val="000000"/>
                <w:kern w:val="0"/>
                <w:lang w:val="en-US" w:eastAsia="cs-CZ"/>
                <w14:ligatures w14:val="none"/>
              </w:rPr>
              <w:t>všechny</w:t>
            </w:r>
            <w:proofErr w:type="spellEnd"/>
            <w:r w:rsidRPr="00CA2D69">
              <w:rPr>
                <w:rFonts w:ascii="Aptos Narrow" w:eastAsia="Times New Roman" w:hAnsi="Aptos Narrow" w:cs="Times New Roman"/>
                <w:i/>
                <w:iCs/>
                <w:color w:val="000000"/>
                <w:kern w:val="0"/>
                <w:lang w:val="en-US" w:eastAsia="cs-CZ"/>
                <w14:ligatures w14:val="none"/>
              </w:rPr>
              <w:t xml:space="preserve"> </w:t>
            </w:r>
            <w:proofErr w:type="spellStart"/>
            <w:r w:rsidRPr="00CA2D69">
              <w:rPr>
                <w:rFonts w:ascii="Aptos Narrow" w:eastAsia="Times New Roman" w:hAnsi="Aptos Narrow" w:cs="Times New Roman"/>
                <w:i/>
                <w:iCs/>
                <w:color w:val="000000"/>
                <w:kern w:val="0"/>
                <w:lang w:val="en-US" w:eastAsia="cs-CZ"/>
                <w14:ligatures w14:val="none"/>
              </w:rPr>
              <w:t>fáze</w:t>
            </w:r>
            <w:proofErr w:type="spellEnd"/>
            <w:r w:rsidRPr="00CA2D69">
              <w:rPr>
                <w:rFonts w:ascii="Aptos Narrow" w:eastAsia="Times New Roman" w:hAnsi="Aptos Narrow" w:cs="Times New Roman"/>
                <w:i/>
                <w:iCs/>
                <w:color w:val="000000"/>
                <w:kern w:val="0"/>
                <w:lang w:val="en-US" w:eastAsia="cs-CZ"/>
                <w14:ligatures w14:val="none"/>
              </w:rPr>
              <w:t>)</w:t>
            </w:r>
          </w:p>
        </w:tc>
        <w:tc>
          <w:tcPr>
            <w:tcW w:w="1368" w:type="dxa"/>
            <w:tcBorders>
              <w:top w:val="nil"/>
              <w:left w:val="nil"/>
              <w:bottom w:val="nil"/>
              <w:right w:val="single" w:sz="4" w:space="0" w:color="auto"/>
            </w:tcBorders>
            <w:vAlign w:val="center"/>
            <w:hideMark/>
          </w:tcPr>
          <w:p w14:paraId="7DB6A9DD"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React 18 + Vite + TS + Tailwind</w:t>
            </w:r>
          </w:p>
        </w:tc>
        <w:tc>
          <w:tcPr>
            <w:tcW w:w="690" w:type="dxa"/>
            <w:tcBorders>
              <w:top w:val="nil"/>
              <w:left w:val="nil"/>
              <w:bottom w:val="nil"/>
              <w:right w:val="single" w:sz="4" w:space="0" w:color="auto"/>
            </w:tcBorders>
            <w:vAlign w:val="center"/>
            <w:hideMark/>
          </w:tcPr>
          <w:p w14:paraId="639F90AC"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45</w:t>
            </w:r>
          </w:p>
        </w:tc>
        <w:tc>
          <w:tcPr>
            <w:tcW w:w="592" w:type="dxa"/>
            <w:tcBorders>
              <w:top w:val="nil"/>
              <w:left w:val="nil"/>
              <w:bottom w:val="nil"/>
              <w:right w:val="single" w:sz="4" w:space="0" w:color="auto"/>
            </w:tcBorders>
            <w:vAlign w:val="center"/>
            <w:hideMark/>
          </w:tcPr>
          <w:p w14:paraId="7B7E0D64"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20</w:t>
            </w:r>
          </w:p>
        </w:tc>
        <w:tc>
          <w:tcPr>
            <w:tcW w:w="629" w:type="dxa"/>
            <w:tcBorders>
              <w:top w:val="nil"/>
              <w:left w:val="nil"/>
              <w:bottom w:val="single" w:sz="4" w:space="0" w:color="auto"/>
              <w:right w:val="single" w:sz="4" w:space="0" w:color="auto"/>
            </w:tcBorders>
            <w:vAlign w:val="center"/>
            <w:hideMark/>
          </w:tcPr>
          <w:p w14:paraId="2DD4BFA6"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25</w:t>
            </w:r>
          </w:p>
        </w:tc>
      </w:tr>
      <w:tr w:rsidR="00CA2D69" w:rsidRPr="00CA2D69" w14:paraId="217D3432" w14:textId="77777777" w:rsidTr="00CA2D69">
        <w:trPr>
          <w:trHeight w:val="315"/>
        </w:trPr>
        <w:tc>
          <w:tcPr>
            <w:tcW w:w="6669" w:type="dxa"/>
            <w:gridSpan w:val="4"/>
            <w:tcBorders>
              <w:top w:val="single" w:sz="8" w:space="0" w:color="auto"/>
              <w:left w:val="single" w:sz="8" w:space="0" w:color="auto"/>
              <w:bottom w:val="single" w:sz="8" w:space="0" w:color="auto"/>
              <w:right w:val="single" w:sz="8" w:space="0" w:color="000000"/>
            </w:tcBorders>
            <w:vAlign w:val="center"/>
            <w:hideMark/>
          </w:tcPr>
          <w:p w14:paraId="1B7C13A3" w14:textId="77777777" w:rsidR="00CA2D69" w:rsidRPr="00CA2D69" w:rsidRDefault="00CA2D69" w:rsidP="00CA2D69">
            <w:pPr>
              <w:spacing w:after="0" w:line="240" w:lineRule="auto"/>
              <w:rPr>
                <w:rFonts w:ascii="Aptos Narrow" w:eastAsia="Times New Roman" w:hAnsi="Aptos Narrow" w:cs="Times New Roman"/>
                <w:b/>
                <w:bCs/>
                <w:color w:val="000000"/>
                <w:kern w:val="0"/>
                <w:lang w:val="en-US" w:eastAsia="cs-CZ"/>
                <w14:ligatures w14:val="none"/>
              </w:rPr>
            </w:pPr>
            <w:proofErr w:type="spellStart"/>
            <w:r w:rsidRPr="00CA2D69">
              <w:rPr>
                <w:rFonts w:ascii="Aptos Narrow" w:eastAsia="Times New Roman" w:hAnsi="Aptos Narrow" w:cs="Times New Roman"/>
                <w:b/>
                <w:bCs/>
                <w:color w:val="000000"/>
                <w:kern w:val="0"/>
                <w:lang w:val="en-US" w:eastAsia="cs-CZ"/>
                <w14:ligatures w14:val="none"/>
              </w:rPr>
              <w:t>Celkem</w:t>
            </w:r>
            <w:proofErr w:type="spellEnd"/>
          </w:p>
        </w:tc>
        <w:tc>
          <w:tcPr>
            <w:tcW w:w="690" w:type="dxa"/>
            <w:tcBorders>
              <w:top w:val="single" w:sz="8" w:space="0" w:color="auto"/>
              <w:left w:val="nil"/>
              <w:bottom w:val="single" w:sz="8" w:space="0" w:color="auto"/>
              <w:right w:val="single" w:sz="4" w:space="0" w:color="auto"/>
            </w:tcBorders>
            <w:vAlign w:val="center"/>
            <w:hideMark/>
          </w:tcPr>
          <w:p w14:paraId="020A266A" w14:textId="77777777" w:rsidR="00CA2D69" w:rsidRPr="00CA2D69" w:rsidRDefault="00CA2D69" w:rsidP="00CA2D69">
            <w:pPr>
              <w:spacing w:after="0" w:line="240" w:lineRule="auto"/>
              <w:jc w:val="right"/>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183</w:t>
            </w:r>
          </w:p>
        </w:tc>
        <w:tc>
          <w:tcPr>
            <w:tcW w:w="592" w:type="dxa"/>
            <w:tcBorders>
              <w:top w:val="single" w:sz="8" w:space="0" w:color="auto"/>
              <w:left w:val="nil"/>
              <w:bottom w:val="single" w:sz="8" w:space="0" w:color="auto"/>
              <w:right w:val="single" w:sz="4" w:space="0" w:color="auto"/>
            </w:tcBorders>
            <w:vAlign w:val="center"/>
            <w:hideMark/>
          </w:tcPr>
          <w:p w14:paraId="5A706DF3" w14:textId="77777777" w:rsidR="00CA2D69" w:rsidRPr="00CA2D69" w:rsidRDefault="00CA2D69" w:rsidP="00CA2D69">
            <w:pPr>
              <w:spacing w:after="0" w:line="240" w:lineRule="auto"/>
              <w:jc w:val="right"/>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75</w:t>
            </w:r>
          </w:p>
        </w:tc>
        <w:tc>
          <w:tcPr>
            <w:tcW w:w="629" w:type="dxa"/>
            <w:tcBorders>
              <w:top w:val="single" w:sz="8" w:space="0" w:color="auto"/>
              <w:left w:val="nil"/>
              <w:bottom w:val="single" w:sz="8" w:space="0" w:color="auto"/>
              <w:right w:val="single" w:sz="8" w:space="0" w:color="auto"/>
            </w:tcBorders>
            <w:vAlign w:val="center"/>
            <w:hideMark/>
          </w:tcPr>
          <w:p w14:paraId="2636DB06" w14:textId="77777777" w:rsidR="00CA2D69" w:rsidRPr="00CA2D69" w:rsidRDefault="00CA2D69" w:rsidP="00CA2D69">
            <w:pPr>
              <w:spacing w:after="0" w:line="240" w:lineRule="auto"/>
              <w:jc w:val="right"/>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108</w:t>
            </w:r>
          </w:p>
        </w:tc>
      </w:tr>
    </w:tbl>
    <w:p w14:paraId="7875EBCF" w14:textId="4A3C01F5" w:rsidR="00263841" w:rsidRPr="00BA155C" w:rsidRDefault="00263841" w:rsidP="00263841">
      <w:pPr>
        <w:rPr>
          <w:lang w:val="en-US"/>
        </w:rPr>
      </w:pPr>
      <w:r w:rsidRPr="00BA155C">
        <w:rPr>
          <w:lang w:val="en-US"/>
        </w:rPr>
        <w:t>*MS-FE only upload and viewer</w:t>
      </w:r>
      <w:r w:rsidR="00512577" w:rsidRPr="00BA155C">
        <w:rPr>
          <w:lang w:val="en-US"/>
        </w:rPr>
        <w:t>, but MD is for all phases</w:t>
      </w:r>
    </w:p>
    <w:p w14:paraId="26BCEC37" w14:textId="0B989A5F" w:rsidR="00263841" w:rsidRPr="00BA155C" w:rsidRDefault="005E6061" w:rsidP="00263841">
      <w:pPr>
        <w:rPr>
          <w:lang w:val="en-US"/>
        </w:rPr>
      </w:pPr>
      <w:r w:rsidRPr="00BA155C">
        <w:rPr>
          <w:noProof/>
          <w:lang w:val="en-US"/>
        </w:rPr>
        <w:drawing>
          <wp:inline distT="0" distB="0" distL="0" distR="0" wp14:anchorId="19DA4A77" wp14:editId="0C37ADBA">
            <wp:extent cx="5269117" cy="2960352"/>
            <wp:effectExtent l="0" t="0" r="8255" b="0"/>
            <wp:docPr id="171333571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93088" cy="2973820"/>
                    </a:xfrm>
                    <a:prstGeom prst="rect">
                      <a:avLst/>
                    </a:prstGeom>
                    <a:noFill/>
                    <a:ln>
                      <a:noFill/>
                    </a:ln>
                  </pic:spPr>
                </pic:pic>
              </a:graphicData>
            </a:graphic>
          </wp:inline>
        </w:drawing>
      </w:r>
    </w:p>
    <w:p w14:paraId="10194BCF" w14:textId="77777777" w:rsidR="00512577" w:rsidRPr="00BA155C" w:rsidRDefault="00512577" w:rsidP="00263841">
      <w:pPr>
        <w:rPr>
          <w:lang w:val="en-US"/>
        </w:rPr>
      </w:pPr>
    </w:p>
    <w:p w14:paraId="38BEBCE4" w14:textId="3E0E1272" w:rsidR="00263841" w:rsidRPr="00BA155C" w:rsidRDefault="00263841" w:rsidP="00512577">
      <w:pPr>
        <w:pStyle w:val="Nadpis3"/>
        <w:rPr>
          <w:lang w:val="en-US"/>
        </w:rPr>
      </w:pPr>
      <w:bookmarkStart w:id="19" w:name="_Toc223428974"/>
      <w:r w:rsidRPr="00BA155C">
        <w:rPr>
          <w:lang w:val="en-US"/>
        </w:rPr>
        <w:lastRenderedPageBreak/>
        <w:t xml:space="preserve">Phase 2 – Extended </w:t>
      </w:r>
      <w:r w:rsidR="0060406D" w:rsidRPr="00BA155C">
        <w:rPr>
          <w:lang w:val="en-US"/>
        </w:rPr>
        <w:t>p</w:t>
      </w:r>
      <w:r w:rsidRPr="00BA155C">
        <w:rPr>
          <w:lang w:val="en-US"/>
        </w:rPr>
        <w:t>arsing</w:t>
      </w:r>
      <w:bookmarkEnd w:id="19"/>
      <w:r w:rsidRPr="00BA155C">
        <w:rPr>
          <w:lang w:val="en-US"/>
        </w:rPr>
        <w:t xml:space="preserve"> </w:t>
      </w:r>
    </w:p>
    <w:p w14:paraId="5CD80E8F" w14:textId="341E68C3" w:rsidR="00C82C02" w:rsidRPr="00BA155C" w:rsidRDefault="00617FB4" w:rsidP="00263841">
      <w:pPr>
        <w:rPr>
          <w:lang w:val="en-US"/>
        </w:rPr>
      </w:pPr>
      <w:r w:rsidRPr="00BA155C">
        <w:rPr>
          <w:lang w:val="en-US"/>
        </w:rPr>
        <w:t>Goal: Full format support, RLS, Schema Mapping basics, BI dashboards.</w:t>
      </w:r>
    </w:p>
    <w:tbl>
      <w:tblPr>
        <w:tblW w:w="8580" w:type="dxa"/>
        <w:tblCellMar>
          <w:left w:w="70" w:type="dxa"/>
          <w:right w:w="70" w:type="dxa"/>
        </w:tblCellMar>
        <w:tblLook w:val="04A0" w:firstRow="1" w:lastRow="0" w:firstColumn="1" w:lastColumn="0" w:noHBand="0" w:noVBand="1"/>
      </w:tblPr>
      <w:tblGrid>
        <w:gridCol w:w="1660"/>
        <w:gridCol w:w="1872"/>
        <w:gridCol w:w="1623"/>
        <w:gridCol w:w="1335"/>
        <w:gridCol w:w="669"/>
        <w:gridCol w:w="581"/>
        <w:gridCol w:w="840"/>
      </w:tblGrid>
      <w:tr w:rsidR="00CA2D69" w:rsidRPr="00CA2D69" w14:paraId="386BC6BF" w14:textId="77777777" w:rsidTr="00CA2D69">
        <w:trPr>
          <w:trHeight w:val="315"/>
        </w:trPr>
        <w:tc>
          <w:tcPr>
            <w:tcW w:w="1660" w:type="dxa"/>
            <w:tcBorders>
              <w:top w:val="single" w:sz="8" w:space="0" w:color="auto"/>
              <w:left w:val="single" w:sz="8" w:space="0" w:color="auto"/>
              <w:bottom w:val="single" w:sz="8" w:space="0" w:color="auto"/>
              <w:right w:val="single" w:sz="4" w:space="0" w:color="auto"/>
            </w:tcBorders>
            <w:noWrap/>
            <w:vAlign w:val="bottom"/>
            <w:hideMark/>
          </w:tcPr>
          <w:p w14:paraId="029F7F89"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Unit Area</w:t>
            </w:r>
          </w:p>
        </w:tc>
        <w:tc>
          <w:tcPr>
            <w:tcW w:w="1955" w:type="dxa"/>
            <w:tcBorders>
              <w:top w:val="single" w:sz="8" w:space="0" w:color="auto"/>
              <w:left w:val="nil"/>
              <w:bottom w:val="single" w:sz="8" w:space="0" w:color="auto"/>
              <w:right w:val="single" w:sz="4" w:space="0" w:color="auto"/>
            </w:tcBorders>
            <w:vAlign w:val="center"/>
            <w:hideMark/>
          </w:tcPr>
          <w:p w14:paraId="3BEC601E" w14:textId="77777777" w:rsidR="00CA2D69" w:rsidRPr="00CA2D69" w:rsidRDefault="00CA2D69" w:rsidP="00CA2D69">
            <w:pPr>
              <w:spacing w:after="0" w:line="240" w:lineRule="auto"/>
              <w:jc w:val="center"/>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Unit ID</w:t>
            </w:r>
          </w:p>
        </w:tc>
        <w:tc>
          <w:tcPr>
            <w:tcW w:w="1653" w:type="dxa"/>
            <w:tcBorders>
              <w:top w:val="single" w:sz="8" w:space="0" w:color="auto"/>
              <w:left w:val="nil"/>
              <w:bottom w:val="single" w:sz="8" w:space="0" w:color="auto"/>
              <w:right w:val="single" w:sz="4" w:space="0" w:color="auto"/>
            </w:tcBorders>
            <w:vAlign w:val="center"/>
            <w:hideMark/>
          </w:tcPr>
          <w:p w14:paraId="76304553" w14:textId="7C048555" w:rsidR="00CA2D69" w:rsidRPr="00CA2D69" w:rsidRDefault="00CA2D69" w:rsidP="00CA2D69">
            <w:pPr>
              <w:spacing w:after="0" w:line="240" w:lineRule="auto"/>
              <w:jc w:val="center"/>
              <w:rPr>
                <w:rFonts w:ascii="Aptos Narrow" w:eastAsia="Times New Roman" w:hAnsi="Aptos Narrow" w:cs="Times New Roman"/>
                <w:b/>
                <w:bCs/>
                <w:color w:val="000000"/>
                <w:kern w:val="0"/>
                <w:lang w:val="en-US" w:eastAsia="cs-CZ"/>
                <w14:ligatures w14:val="none"/>
              </w:rPr>
            </w:pPr>
            <w:r w:rsidRPr="00BA155C">
              <w:rPr>
                <w:rFonts w:ascii="Aptos Narrow" w:eastAsia="Times New Roman" w:hAnsi="Aptos Narrow" w:cs="Times New Roman"/>
                <w:b/>
                <w:bCs/>
                <w:color w:val="000000"/>
                <w:kern w:val="0"/>
                <w:lang w:val="en-US" w:eastAsia="cs-CZ"/>
                <w14:ligatures w14:val="none"/>
              </w:rPr>
              <w:t>Name</w:t>
            </w:r>
          </w:p>
        </w:tc>
        <w:tc>
          <w:tcPr>
            <w:tcW w:w="1358" w:type="dxa"/>
            <w:tcBorders>
              <w:top w:val="single" w:sz="8" w:space="0" w:color="auto"/>
              <w:left w:val="nil"/>
              <w:bottom w:val="single" w:sz="8" w:space="0" w:color="auto"/>
              <w:right w:val="single" w:sz="4" w:space="0" w:color="auto"/>
            </w:tcBorders>
            <w:vAlign w:val="center"/>
            <w:hideMark/>
          </w:tcPr>
          <w:p w14:paraId="34E07D9C" w14:textId="77777777" w:rsidR="00CA2D69" w:rsidRPr="00CA2D69" w:rsidRDefault="00CA2D69" w:rsidP="00CA2D69">
            <w:pPr>
              <w:spacing w:after="0" w:line="240" w:lineRule="auto"/>
              <w:jc w:val="center"/>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Tech Stack</w:t>
            </w:r>
          </w:p>
        </w:tc>
        <w:tc>
          <w:tcPr>
            <w:tcW w:w="684" w:type="dxa"/>
            <w:tcBorders>
              <w:top w:val="single" w:sz="8" w:space="0" w:color="auto"/>
              <w:left w:val="nil"/>
              <w:bottom w:val="single" w:sz="8" w:space="0" w:color="auto"/>
              <w:right w:val="single" w:sz="4" w:space="0" w:color="auto"/>
            </w:tcBorders>
            <w:vAlign w:val="center"/>
            <w:hideMark/>
          </w:tcPr>
          <w:p w14:paraId="233F9846" w14:textId="77777777" w:rsidR="00CA2D69" w:rsidRPr="00CA2D69" w:rsidRDefault="00CA2D69" w:rsidP="00CA2D69">
            <w:pPr>
              <w:spacing w:after="0" w:line="240" w:lineRule="auto"/>
              <w:jc w:val="center"/>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MD</w:t>
            </w:r>
          </w:p>
        </w:tc>
        <w:tc>
          <w:tcPr>
            <w:tcW w:w="589" w:type="dxa"/>
            <w:tcBorders>
              <w:top w:val="single" w:sz="8" w:space="0" w:color="auto"/>
              <w:left w:val="nil"/>
              <w:bottom w:val="single" w:sz="8" w:space="0" w:color="auto"/>
              <w:right w:val="single" w:sz="4" w:space="0" w:color="auto"/>
            </w:tcBorders>
            <w:vAlign w:val="center"/>
            <w:hideMark/>
          </w:tcPr>
          <w:p w14:paraId="59C17DA9" w14:textId="77777777" w:rsidR="00CA2D69" w:rsidRPr="00CA2D69" w:rsidRDefault="00CA2D69" w:rsidP="00CA2D69">
            <w:pPr>
              <w:spacing w:after="0" w:line="240" w:lineRule="auto"/>
              <w:jc w:val="center"/>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MD (AI)</w:t>
            </w:r>
          </w:p>
        </w:tc>
        <w:tc>
          <w:tcPr>
            <w:tcW w:w="681" w:type="dxa"/>
            <w:tcBorders>
              <w:top w:val="single" w:sz="8" w:space="0" w:color="auto"/>
              <w:left w:val="nil"/>
              <w:bottom w:val="single" w:sz="8" w:space="0" w:color="auto"/>
              <w:right w:val="single" w:sz="8" w:space="0" w:color="auto"/>
            </w:tcBorders>
            <w:vAlign w:val="center"/>
            <w:hideMark/>
          </w:tcPr>
          <w:p w14:paraId="6EFE9A21" w14:textId="11823C33" w:rsidR="00CA2D69" w:rsidRPr="00CA2D69" w:rsidRDefault="00CA2D69" w:rsidP="00CA2D69">
            <w:pPr>
              <w:spacing w:after="0" w:line="240" w:lineRule="auto"/>
              <w:jc w:val="center"/>
              <w:rPr>
                <w:rFonts w:ascii="Aptos Narrow" w:eastAsia="Times New Roman" w:hAnsi="Aptos Narrow" w:cs="Times New Roman"/>
                <w:b/>
                <w:bCs/>
                <w:color w:val="000000"/>
                <w:kern w:val="0"/>
                <w:lang w:val="en-US" w:eastAsia="cs-CZ"/>
                <w14:ligatures w14:val="none"/>
              </w:rPr>
            </w:pPr>
            <w:r w:rsidRPr="00BA155C">
              <w:rPr>
                <w:rFonts w:ascii="Aptos Narrow" w:eastAsia="Times New Roman" w:hAnsi="Aptos Narrow" w:cs="Times New Roman"/>
                <w:b/>
                <w:bCs/>
                <w:color w:val="000000"/>
                <w:kern w:val="0"/>
                <w:lang w:val="en-US" w:eastAsia="cs-CZ"/>
                <w14:ligatures w14:val="none"/>
              </w:rPr>
              <w:t>Savings</w:t>
            </w:r>
          </w:p>
        </w:tc>
      </w:tr>
      <w:tr w:rsidR="00CA2D69" w:rsidRPr="00CA2D69" w14:paraId="65FA328A" w14:textId="77777777" w:rsidTr="00CA2D69">
        <w:trPr>
          <w:trHeight w:val="600"/>
        </w:trPr>
        <w:tc>
          <w:tcPr>
            <w:tcW w:w="1660" w:type="dxa"/>
            <w:tcBorders>
              <w:top w:val="nil"/>
              <w:left w:val="single" w:sz="4" w:space="0" w:color="auto"/>
              <w:bottom w:val="single" w:sz="4" w:space="0" w:color="auto"/>
              <w:right w:val="single" w:sz="4" w:space="0" w:color="auto"/>
            </w:tcBorders>
            <w:noWrap/>
            <w:vAlign w:val="bottom"/>
            <w:hideMark/>
          </w:tcPr>
          <w:p w14:paraId="19B45073"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MS-PROCESSOR</w:t>
            </w:r>
          </w:p>
        </w:tc>
        <w:tc>
          <w:tcPr>
            <w:tcW w:w="1955" w:type="dxa"/>
            <w:tcBorders>
              <w:top w:val="nil"/>
              <w:left w:val="nil"/>
              <w:bottom w:val="single" w:sz="4" w:space="0" w:color="auto"/>
              <w:right w:val="single" w:sz="4" w:space="0" w:color="auto"/>
            </w:tcBorders>
            <w:vAlign w:val="center"/>
            <w:hideMark/>
          </w:tcPr>
          <w:p w14:paraId="357F150F"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MS-ATM-XLS</w:t>
            </w:r>
          </w:p>
        </w:tc>
        <w:tc>
          <w:tcPr>
            <w:tcW w:w="1653" w:type="dxa"/>
            <w:tcBorders>
              <w:top w:val="nil"/>
              <w:left w:val="nil"/>
              <w:bottom w:val="single" w:sz="4" w:space="0" w:color="auto"/>
              <w:right w:val="single" w:sz="4" w:space="0" w:color="auto"/>
            </w:tcBorders>
            <w:vAlign w:val="center"/>
            <w:hideMark/>
          </w:tcPr>
          <w:p w14:paraId="6757ACA6"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Excel Atomizer</w:t>
            </w:r>
          </w:p>
        </w:tc>
        <w:tc>
          <w:tcPr>
            <w:tcW w:w="1358" w:type="dxa"/>
            <w:tcBorders>
              <w:top w:val="nil"/>
              <w:left w:val="nil"/>
              <w:bottom w:val="single" w:sz="4" w:space="0" w:color="auto"/>
              <w:right w:val="single" w:sz="4" w:space="0" w:color="auto"/>
            </w:tcBorders>
            <w:vAlign w:val="center"/>
            <w:hideMark/>
          </w:tcPr>
          <w:p w14:paraId="29875218"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 xml:space="preserve">Python + </w:t>
            </w:r>
            <w:proofErr w:type="spellStart"/>
            <w:r w:rsidRPr="00CA2D69">
              <w:rPr>
                <w:rFonts w:ascii="Aptos Narrow" w:eastAsia="Times New Roman" w:hAnsi="Aptos Narrow" w:cs="Times New Roman"/>
                <w:color w:val="000000"/>
                <w:kern w:val="0"/>
                <w:lang w:val="en-US" w:eastAsia="cs-CZ"/>
                <w14:ligatures w14:val="none"/>
              </w:rPr>
              <w:t>FastAPI</w:t>
            </w:r>
            <w:proofErr w:type="spellEnd"/>
          </w:p>
        </w:tc>
        <w:tc>
          <w:tcPr>
            <w:tcW w:w="684" w:type="dxa"/>
            <w:tcBorders>
              <w:top w:val="nil"/>
              <w:left w:val="nil"/>
              <w:bottom w:val="single" w:sz="4" w:space="0" w:color="auto"/>
              <w:right w:val="single" w:sz="4" w:space="0" w:color="auto"/>
            </w:tcBorders>
            <w:vAlign w:val="center"/>
            <w:hideMark/>
          </w:tcPr>
          <w:p w14:paraId="47652AE0"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15</w:t>
            </w:r>
          </w:p>
        </w:tc>
        <w:tc>
          <w:tcPr>
            <w:tcW w:w="589" w:type="dxa"/>
            <w:tcBorders>
              <w:top w:val="nil"/>
              <w:left w:val="nil"/>
              <w:bottom w:val="single" w:sz="4" w:space="0" w:color="auto"/>
              <w:right w:val="single" w:sz="4" w:space="0" w:color="auto"/>
            </w:tcBorders>
            <w:vAlign w:val="center"/>
            <w:hideMark/>
          </w:tcPr>
          <w:p w14:paraId="0F2AAA25"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8</w:t>
            </w:r>
          </w:p>
        </w:tc>
        <w:tc>
          <w:tcPr>
            <w:tcW w:w="681" w:type="dxa"/>
            <w:tcBorders>
              <w:top w:val="nil"/>
              <w:left w:val="nil"/>
              <w:bottom w:val="single" w:sz="4" w:space="0" w:color="auto"/>
              <w:right w:val="single" w:sz="4" w:space="0" w:color="auto"/>
            </w:tcBorders>
            <w:vAlign w:val="center"/>
            <w:hideMark/>
          </w:tcPr>
          <w:p w14:paraId="72CE0DF4"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7</w:t>
            </w:r>
          </w:p>
        </w:tc>
      </w:tr>
      <w:tr w:rsidR="00CA2D69" w:rsidRPr="00CA2D69" w14:paraId="6844B42F" w14:textId="77777777" w:rsidTr="00CA2D69">
        <w:trPr>
          <w:trHeight w:val="600"/>
        </w:trPr>
        <w:tc>
          <w:tcPr>
            <w:tcW w:w="1660" w:type="dxa"/>
            <w:tcBorders>
              <w:top w:val="nil"/>
              <w:left w:val="single" w:sz="4" w:space="0" w:color="auto"/>
              <w:bottom w:val="single" w:sz="4" w:space="0" w:color="auto"/>
              <w:right w:val="single" w:sz="4" w:space="0" w:color="auto"/>
            </w:tcBorders>
            <w:noWrap/>
            <w:vAlign w:val="bottom"/>
            <w:hideMark/>
          </w:tcPr>
          <w:p w14:paraId="4A71BD5C"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MS-PROCESSOR</w:t>
            </w:r>
          </w:p>
        </w:tc>
        <w:tc>
          <w:tcPr>
            <w:tcW w:w="1955" w:type="dxa"/>
            <w:tcBorders>
              <w:top w:val="nil"/>
              <w:left w:val="nil"/>
              <w:bottom w:val="single" w:sz="4" w:space="0" w:color="auto"/>
              <w:right w:val="single" w:sz="4" w:space="0" w:color="auto"/>
            </w:tcBorders>
            <w:vAlign w:val="center"/>
            <w:hideMark/>
          </w:tcPr>
          <w:p w14:paraId="087A5B7A"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MS-ATM-PDF</w:t>
            </w:r>
          </w:p>
        </w:tc>
        <w:tc>
          <w:tcPr>
            <w:tcW w:w="1653" w:type="dxa"/>
            <w:tcBorders>
              <w:top w:val="nil"/>
              <w:left w:val="nil"/>
              <w:bottom w:val="single" w:sz="4" w:space="0" w:color="auto"/>
              <w:right w:val="single" w:sz="4" w:space="0" w:color="auto"/>
            </w:tcBorders>
            <w:vAlign w:val="center"/>
            <w:hideMark/>
          </w:tcPr>
          <w:p w14:paraId="5913FDC2"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PDF/OCR Atomizer</w:t>
            </w:r>
          </w:p>
        </w:tc>
        <w:tc>
          <w:tcPr>
            <w:tcW w:w="1358" w:type="dxa"/>
            <w:tcBorders>
              <w:top w:val="nil"/>
              <w:left w:val="nil"/>
              <w:bottom w:val="single" w:sz="4" w:space="0" w:color="auto"/>
              <w:right w:val="single" w:sz="4" w:space="0" w:color="auto"/>
            </w:tcBorders>
            <w:vAlign w:val="center"/>
            <w:hideMark/>
          </w:tcPr>
          <w:p w14:paraId="6EFADC48"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 xml:space="preserve">Python + </w:t>
            </w:r>
            <w:proofErr w:type="spellStart"/>
            <w:r w:rsidRPr="00CA2D69">
              <w:rPr>
                <w:rFonts w:ascii="Aptos Narrow" w:eastAsia="Times New Roman" w:hAnsi="Aptos Narrow" w:cs="Times New Roman"/>
                <w:color w:val="000000"/>
                <w:kern w:val="0"/>
                <w:lang w:val="en-US" w:eastAsia="cs-CZ"/>
                <w14:ligatures w14:val="none"/>
              </w:rPr>
              <w:t>FastAPI</w:t>
            </w:r>
            <w:proofErr w:type="spellEnd"/>
          </w:p>
        </w:tc>
        <w:tc>
          <w:tcPr>
            <w:tcW w:w="684" w:type="dxa"/>
            <w:tcBorders>
              <w:top w:val="nil"/>
              <w:left w:val="nil"/>
              <w:bottom w:val="single" w:sz="4" w:space="0" w:color="auto"/>
              <w:right w:val="single" w:sz="4" w:space="0" w:color="auto"/>
            </w:tcBorders>
            <w:vAlign w:val="center"/>
            <w:hideMark/>
          </w:tcPr>
          <w:p w14:paraId="28E1AA12"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15</w:t>
            </w:r>
          </w:p>
        </w:tc>
        <w:tc>
          <w:tcPr>
            <w:tcW w:w="589" w:type="dxa"/>
            <w:tcBorders>
              <w:top w:val="nil"/>
              <w:left w:val="nil"/>
              <w:bottom w:val="single" w:sz="4" w:space="0" w:color="auto"/>
              <w:right w:val="single" w:sz="4" w:space="0" w:color="auto"/>
            </w:tcBorders>
            <w:vAlign w:val="center"/>
            <w:hideMark/>
          </w:tcPr>
          <w:p w14:paraId="74464E60"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7</w:t>
            </w:r>
          </w:p>
        </w:tc>
        <w:tc>
          <w:tcPr>
            <w:tcW w:w="681" w:type="dxa"/>
            <w:tcBorders>
              <w:top w:val="nil"/>
              <w:left w:val="nil"/>
              <w:bottom w:val="single" w:sz="4" w:space="0" w:color="auto"/>
              <w:right w:val="single" w:sz="4" w:space="0" w:color="auto"/>
            </w:tcBorders>
            <w:vAlign w:val="center"/>
            <w:hideMark/>
          </w:tcPr>
          <w:p w14:paraId="4839B0E9"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8</w:t>
            </w:r>
          </w:p>
        </w:tc>
      </w:tr>
      <w:tr w:rsidR="00CA2D69" w:rsidRPr="00CA2D69" w14:paraId="5B314F37" w14:textId="77777777" w:rsidTr="00CA2D69">
        <w:trPr>
          <w:trHeight w:val="600"/>
        </w:trPr>
        <w:tc>
          <w:tcPr>
            <w:tcW w:w="1660" w:type="dxa"/>
            <w:tcBorders>
              <w:top w:val="nil"/>
              <w:left w:val="single" w:sz="4" w:space="0" w:color="auto"/>
              <w:bottom w:val="single" w:sz="4" w:space="0" w:color="auto"/>
              <w:right w:val="single" w:sz="4" w:space="0" w:color="auto"/>
            </w:tcBorders>
            <w:noWrap/>
            <w:vAlign w:val="bottom"/>
            <w:hideMark/>
          </w:tcPr>
          <w:p w14:paraId="2EC14B3D"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MS-PROCESSOR</w:t>
            </w:r>
          </w:p>
        </w:tc>
        <w:tc>
          <w:tcPr>
            <w:tcW w:w="1955" w:type="dxa"/>
            <w:tcBorders>
              <w:top w:val="nil"/>
              <w:left w:val="nil"/>
              <w:bottom w:val="single" w:sz="4" w:space="0" w:color="auto"/>
              <w:right w:val="single" w:sz="4" w:space="0" w:color="auto"/>
            </w:tcBorders>
            <w:vAlign w:val="center"/>
            <w:hideMark/>
          </w:tcPr>
          <w:p w14:paraId="487026AC"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MS-ATM-CSV</w:t>
            </w:r>
          </w:p>
        </w:tc>
        <w:tc>
          <w:tcPr>
            <w:tcW w:w="1653" w:type="dxa"/>
            <w:tcBorders>
              <w:top w:val="nil"/>
              <w:left w:val="nil"/>
              <w:bottom w:val="single" w:sz="4" w:space="0" w:color="auto"/>
              <w:right w:val="single" w:sz="4" w:space="0" w:color="auto"/>
            </w:tcBorders>
            <w:vAlign w:val="center"/>
            <w:hideMark/>
          </w:tcPr>
          <w:p w14:paraId="11886137"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CSV Atomizer</w:t>
            </w:r>
          </w:p>
        </w:tc>
        <w:tc>
          <w:tcPr>
            <w:tcW w:w="1358" w:type="dxa"/>
            <w:tcBorders>
              <w:top w:val="nil"/>
              <w:left w:val="nil"/>
              <w:bottom w:val="single" w:sz="4" w:space="0" w:color="auto"/>
              <w:right w:val="single" w:sz="4" w:space="0" w:color="auto"/>
            </w:tcBorders>
            <w:vAlign w:val="center"/>
            <w:hideMark/>
          </w:tcPr>
          <w:p w14:paraId="38062E75"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 xml:space="preserve">Python + </w:t>
            </w:r>
            <w:proofErr w:type="spellStart"/>
            <w:r w:rsidRPr="00CA2D69">
              <w:rPr>
                <w:rFonts w:ascii="Aptos Narrow" w:eastAsia="Times New Roman" w:hAnsi="Aptos Narrow" w:cs="Times New Roman"/>
                <w:color w:val="000000"/>
                <w:kern w:val="0"/>
                <w:lang w:val="en-US" w:eastAsia="cs-CZ"/>
                <w14:ligatures w14:val="none"/>
              </w:rPr>
              <w:t>FastAPI</w:t>
            </w:r>
            <w:proofErr w:type="spellEnd"/>
          </w:p>
        </w:tc>
        <w:tc>
          <w:tcPr>
            <w:tcW w:w="684" w:type="dxa"/>
            <w:tcBorders>
              <w:top w:val="nil"/>
              <w:left w:val="nil"/>
              <w:bottom w:val="single" w:sz="4" w:space="0" w:color="auto"/>
              <w:right w:val="single" w:sz="4" w:space="0" w:color="auto"/>
            </w:tcBorders>
            <w:vAlign w:val="center"/>
            <w:hideMark/>
          </w:tcPr>
          <w:p w14:paraId="6031102D"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4</w:t>
            </w:r>
          </w:p>
        </w:tc>
        <w:tc>
          <w:tcPr>
            <w:tcW w:w="589" w:type="dxa"/>
            <w:tcBorders>
              <w:top w:val="nil"/>
              <w:left w:val="nil"/>
              <w:bottom w:val="single" w:sz="4" w:space="0" w:color="auto"/>
              <w:right w:val="single" w:sz="4" w:space="0" w:color="auto"/>
            </w:tcBorders>
            <w:vAlign w:val="center"/>
            <w:hideMark/>
          </w:tcPr>
          <w:p w14:paraId="554667BC"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2</w:t>
            </w:r>
          </w:p>
        </w:tc>
        <w:tc>
          <w:tcPr>
            <w:tcW w:w="681" w:type="dxa"/>
            <w:tcBorders>
              <w:top w:val="nil"/>
              <w:left w:val="nil"/>
              <w:bottom w:val="single" w:sz="4" w:space="0" w:color="auto"/>
              <w:right w:val="single" w:sz="4" w:space="0" w:color="auto"/>
            </w:tcBorders>
            <w:vAlign w:val="center"/>
            <w:hideMark/>
          </w:tcPr>
          <w:p w14:paraId="09068BE4"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2</w:t>
            </w:r>
          </w:p>
        </w:tc>
      </w:tr>
      <w:tr w:rsidR="00CA2D69" w:rsidRPr="00CA2D69" w14:paraId="6CB5807C" w14:textId="77777777" w:rsidTr="00CA2D69">
        <w:trPr>
          <w:trHeight w:val="600"/>
        </w:trPr>
        <w:tc>
          <w:tcPr>
            <w:tcW w:w="1660" w:type="dxa"/>
            <w:tcBorders>
              <w:top w:val="nil"/>
              <w:left w:val="single" w:sz="4" w:space="0" w:color="auto"/>
              <w:bottom w:val="single" w:sz="4" w:space="0" w:color="auto"/>
              <w:right w:val="single" w:sz="4" w:space="0" w:color="auto"/>
            </w:tcBorders>
            <w:noWrap/>
            <w:vAlign w:val="bottom"/>
            <w:hideMark/>
          </w:tcPr>
          <w:p w14:paraId="0DB8E353"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MS-PROCESSOR</w:t>
            </w:r>
          </w:p>
        </w:tc>
        <w:tc>
          <w:tcPr>
            <w:tcW w:w="1955" w:type="dxa"/>
            <w:tcBorders>
              <w:top w:val="nil"/>
              <w:left w:val="nil"/>
              <w:bottom w:val="single" w:sz="4" w:space="0" w:color="auto"/>
              <w:right w:val="single" w:sz="4" w:space="0" w:color="auto"/>
            </w:tcBorders>
            <w:vAlign w:val="center"/>
            <w:hideMark/>
          </w:tcPr>
          <w:p w14:paraId="08F5A1AD"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MS-ATM-CLN</w:t>
            </w:r>
          </w:p>
        </w:tc>
        <w:tc>
          <w:tcPr>
            <w:tcW w:w="1653" w:type="dxa"/>
            <w:tcBorders>
              <w:top w:val="nil"/>
              <w:left w:val="nil"/>
              <w:bottom w:val="single" w:sz="4" w:space="0" w:color="auto"/>
              <w:right w:val="single" w:sz="4" w:space="0" w:color="auto"/>
            </w:tcBorders>
            <w:vAlign w:val="center"/>
            <w:hideMark/>
          </w:tcPr>
          <w:p w14:paraId="52481801"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Cleanup Worker</w:t>
            </w:r>
          </w:p>
        </w:tc>
        <w:tc>
          <w:tcPr>
            <w:tcW w:w="1358" w:type="dxa"/>
            <w:tcBorders>
              <w:top w:val="nil"/>
              <w:left w:val="nil"/>
              <w:bottom w:val="single" w:sz="4" w:space="0" w:color="auto"/>
              <w:right w:val="single" w:sz="4" w:space="0" w:color="auto"/>
            </w:tcBorders>
            <w:vAlign w:val="center"/>
            <w:hideMark/>
          </w:tcPr>
          <w:p w14:paraId="32CDB402"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Python (</w:t>
            </w:r>
            <w:proofErr w:type="spellStart"/>
            <w:r w:rsidRPr="00CA2D69">
              <w:rPr>
                <w:rFonts w:ascii="Aptos Narrow" w:eastAsia="Times New Roman" w:hAnsi="Aptos Narrow" w:cs="Times New Roman"/>
                <w:color w:val="000000"/>
                <w:kern w:val="0"/>
                <w:lang w:val="en-US" w:eastAsia="cs-CZ"/>
                <w14:ligatures w14:val="none"/>
              </w:rPr>
              <w:t>CronJob</w:t>
            </w:r>
            <w:proofErr w:type="spellEnd"/>
            <w:r w:rsidRPr="00CA2D69">
              <w:rPr>
                <w:rFonts w:ascii="Aptos Narrow" w:eastAsia="Times New Roman" w:hAnsi="Aptos Narrow" w:cs="Times New Roman"/>
                <w:color w:val="000000"/>
                <w:kern w:val="0"/>
                <w:lang w:val="en-US" w:eastAsia="cs-CZ"/>
                <w14:ligatures w14:val="none"/>
              </w:rPr>
              <w:t>)</w:t>
            </w:r>
          </w:p>
        </w:tc>
        <w:tc>
          <w:tcPr>
            <w:tcW w:w="684" w:type="dxa"/>
            <w:tcBorders>
              <w:top w:val="nil"/>
              <w:left w:val="nil"/>
              <w:bottom w:val="single" w:sz="4" w:space="0" w:color="auto"/>
              <w:right w:val="single" w:sz="4" w:space="0" w:color="auto"/>
            </w:tcBorders>
            <w:vAlign w:val="center"/>
            <w:hideMark/>
          </w:tcPr>
          <w:p w14:paraId="187F7BCF"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5</w:t>
            </w:r>
          </w:p>
        </w:tc>
        <w:tc>
          <w:tcPr>
            <w:tcW w:w="589" w:type="dxa"/>
            <w:tcBorders>
              <w:top w:val="nil"/>
              <w:left w:val="nil"/>
              <w:bottom w:val="single" w:sz="4" w:space="0" w:color="auto"/>
              <w:right w:val="single" w:sz="4" w:space="0" w:color="auto"/>
            </w:tcBorders>
            <w:vAlign w:val="center"/>
            <w:hideMark/>
          </w:tcPr>
          <w:p w14:paraId="6DBD67D3"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3</w:t>
            </w:r>
          </w:p>
        </w:tc>
        <w:tc>
          <w:tcPr>
            <w:tcW w:w="681" w:type="dxa"/>
            <w:tcBorders>
              <w:top w:val="nil"/>
              <w:left w:val="nil"/>
              <w:bottom w:val="single" w:sz="4" w:space="0" w:color="auto"/>
              <w:right w:val="single" w:sz="4" w:space="0" w:color="auto"/>
            </w:tcBorders>
            <w:vAlign w:val="center"/>
            <w:hideMark/>
          </w:tcPr>
          <w:p w14:paraId="1644E944"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2</w:t>
            </w:r>
          </w:p>
        </w:tc>
      </w:tr>
      <w:tr w:rsidR="00CA2D69" w:rsidRPr="00CA2D69" w14:paraId="72B6E549" w14:textId="77777777" w:rsidTr="00CA2D69">
        <w:trPr>
          <w:trHeight w:val="600"/>
        </w:trPr>
        <w:tc>
          <w:tcPr>
            <w:tcW w:w="1660" w:type="dxa"/>
            <w:tcBorders>
              <w:top w:val="nil"/>
              <w:left w:val="single" w:sz="4" w:space="0" w:color="auto"/>
              <w:bottom w:val="single" w:sz="4" w:space="0" w:color="auto"/>
              <w:right w:val="single" w:sz="4" w:space="0" w:color="auto"/>
            </w:tcBorders>
            <w:noWrap/>
            <w:vAlign w:val="bottom"/>
            <w:hideMark/>
          </w:tcPr>
          <w:p w14:paraId="0A0F0A63"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MS-DATA</w:t>
            </w:r>
          </w:p>
        </w:tc>
        <w:tc>
          <w:tcPr>
            <w:tcW w:w="1955" w:type="dxa"/>
            <w:tcBorders>
              <w:top w:val="nil"/>
              <w:left w:val="nil"/>
              <w:bottom w:val="single" w:sz="4" w:space="0" w:color="auto"/>
              <w:right w:val="single" w:sz="4" w:space="0" w:color="auto"/>
            </w:tcBorders>
            <w:vAlign w:val="center"/>
            <w:hideMark/>
          </w:tcPr>
          <w:p w14:paraId="7E0E3CD2"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MS-QRY</w:t>
            </w:r>
          </w:p>
        </w:tc>
        <w:tc>
          <w:tcPr>
            <w:tcW w:w="1653" w:type="dxa"/>
            <w:tcBorders>
              <w:top w:val="nil"/>
              <w:left w:val="nil"/>
              <w:bottom w:val="single" w:sz="4" w:space="0" w:color="auto"/>
              <w:right w:val="single" w:sz="4" w:space="0" w:color="auto"/>
            </w:tcBorders>
            <w:vAlign w:val="center"/>
            <w:hideMark/>
          </w:tcPr>
          <w:p w14:paraId="034041B9"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Query API (Read)</w:t>
            </w:r>
          </w:p>
        </w:tc>
        <w:tc>
          <w:tcPr>
            <w:tcW w:w="1358" w:type="dxa"/>
            <w:tcBorders>
              <w:top w:val="nil"/>
              <w:left w:val="nil"/>
              <w:bottom w:val="single" w:sz="4" w:space="0" w:color="auto"/>
              <w:right w:val="single" w:sz="4" w:space="0" w:color="auto"/>
            </w:tcBorders>
            <w:vAlign w:val="center"/>
            <w:hideMark/>
          </w:tcPr>
          <w:p w14:paraId="53260C61"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Java 21 + Spring Boot</w:t>
            </w:r>
          </w:p>
        </w:tc>
        <w:tc>
          <w:tcPr>
            <w:tcW w:w="684" w:type="dxa"/>
            <w:tcBorders>
              <w:top w:val="nil"/>
              <w:left w:val="nil"/>
              <w:bottom w:val="single" w:sz="4" w:space="0" w:color="auto"/>
              <w:right w:val="single" w:sz="4" w:space="0" w:color="auto"/>
            </w:tcBorders>
            <w:vAlign w:val="center"/>
            <w:hideMark/>
          </w:tcPr>
          <w:p w14:paraId="75B5CB97"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12</w:t>
            </w:r>
          </w:p>
        </w:tc>
        <w:tc>
          <w:tcPr>
            <w:tcW w:w="589" w:type="dxa"/>
            <w:tcBorders>
              <w:top w:val="nil"/>
              <w:left w:val="nil"/>
              <w:bottom w:val="single" w:sz="4" w:space="0" w:color="auto"/>
              <w:right w:val="single" w:sz="4" w:space="0" w:color="auto"/>
            </w:tcBorders>
            <w:vAlign w:val="center"/>
            <w:hideMark/>
          </w:tcPr>
          <w:p w14:paraId="5A505557"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6</w:t>
            </w:r>
          </w:p>
        </w:tc>
        <w:tc>
          <w:tcPr>
            <w:tcW w:w="681" w:type="dxa"/>
            <w:tcBorders>
              <w:top w:val="nil"/>
              <w:left w:val="nil"/>
              <w:bottom w:val="single" w:sz="4" w:space="0" w:color="auto"/>
              <w:right w:val="single" w:sz="4" w:space="0" w:color="auto"/>
            </w:tcBorders>
            <w:vAlign w:val="center"/>
            <w:hideMark/>
          </w:tcPr>
          <w:p w14:paraId="56E6E39D"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6</w:t>
            </w:r>
          </w:p>
        </w:tc>
      </w:tr>
      <w:tr w:rsidR="00CA2D69" w:rsidRPr="00CA2D69" w14:paraId="591E278B" w14:textId="77777777" w:rsidTr="00CA2D69">
        <w:trPr>
          <w:trHeight w:val="615"/>
        </w:trPr>
        <w:tc>
          <w:tcPr>
            <w:tcW w:w="1660" w:type="dxa"/>
            <w:tcBorders>
              <w:top w:val="nil"/>
              <w:left w:val="single" w:sz="4" w:space="0" w:color="auto"/>
              <w:bottom w:val="nil"/>
              <w:right w:val="single" w:sz="4" w:space="0" w:color="auto"/>
            </w:tcBorders>
            <w:noWrap/>
            <w:vAlign w:val="bottom"/>
            <w:hideMark/>
          </w:tcPr>
          <w:p w14:paraId="6D8706E5"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MS-DATA</w:t>
            </w:r>
          </w:p>
        </w:tc>
        <w:tc>
          <w:tcPr>
            <w:tcW w:w="1955" w:type="dxa"/>
            <w:tcBorders>
              <w:top w:val="nil"/>
              <w:left w:val="nil"/>
              <w:bottom w:val="nil"/>
              <w:right w:val="single" w:sz="4" w:space="0" w:color="auto"/>
            </w:tcBorders>
            <w:vAlign w:val="center"/>
            <w:hideMark/>
          </w:tcPr>
          <w:p w14:paraId="70207640"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MS-DASH</w:t>
            </w:r>
          </w:p>
        </w:tc>
        <w:tc>
          <w:tcPr>
            <w:tcW w:w="1653" w:type="dxa"/>
            <w:tcBorders>
              <w:top w:val="nil"/>
              <w:left w:val="nil"/>
              <w:bottom w:val="nil"/>
              <w:right w:val="single" w:sz="4" w:space="0" w:color="auto"/>
            </w:tcBorders>
            <w:vAlign w:val="center"/>
            <w:hideMark/>
          </w:tcPr>
          <w:p w14:paraId="28656738"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Dashboard Aggregation</w:t>
            </w:r>
          </w:p>
        </w:tc>
        <w:tc>
          <w:tcPr>
            <w:tcW w:w="1358" w:type="dxa"/>
            <w:tcBorders>
              <w:top w:val="nil"/>
              <w:left w:val="nil"/>
              <w:bottom w:val="nil"/>
              <w:right w:val="single" w:sz="4" w:space="0" w:color="auto"/>
            </w:tcBorders>
            <w:vAlign w:val="center"/>
            <w:hideMark/>
          </w:tcPr>
          <w:p w14:paraId="55358D75"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Java 21 + Spring Boot</w:t>
            </w:r>
          </w:p>
        </w:tc>
        <w:tc>
          <w:tcPr>
            <w:tcW w:w="684" w:type="dxa"/>
            <w:tcBorders>
              <w:top w:val="nil"/>
              <w:left w:val="nil"/>
              <w:bottom w:val="nil"/>
              <w:right w:val="single" w:sz="4" w:space="0" w:color="auto"/>
            </w:tcBorders>
            <w:vAlign w:val="center"/>
            <w:hideMark/>
          </w:tcPr>
          <w:p w14:paraId="0280B19A"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35</w:t>
            </w:r>
          </w:p>
        </w:tc>
        <w:tc>
          <w:tcPr>
            <w:tcW w:w="589" w:type="dxa"/>
            <w:tcBorders>
              <w:top w:val="nil"/>
              <w:left w:val="nil"/>
              <w:bottom w:val="nil"/>
              <w:right w:val="single" w:sz="4" w:space="0" w:color="auto"/>
            </w:tcBorders>
            <w:vAlign w:val="center"/>
            <w:hideMark/>
          </w:tcPr>
          <w:p w14:paraId="1E2A0A3C"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17</w:t>
            </w:r>
          </w:p>
        </w:tc>
        <w:tc>
          <w:tcPr>
            <w:tcW w:w="681" w:type="dxa"/>
            <w:tcBorders>
              <w:top w:val="nil"/>
              <w:left w:val="nil"/>
              <w:bottom w:val="single" w:sz="4" w:space="0" w:color="auto"/>
              <w:right w:val="single" w:sz="4" w:space="0" w:color="auto"/>
            </w:tcBorders>
            <w:vAlign w:val="center"/>
            <w:hideMark/>
          </w:tcPr>
          <w:p w14:paraId="4DD7567F"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18</w:t>
            </w:r>
          </w:p>
        </w:tc>
      </w:tr>
      <w:tr w:rsidR="00CA2D69" w:rsidRPr="00CA2D69" w14:paraId="208C60EF" w14:textId="77777777" w:rsidTr="00CA2D69">
        <w:trPr>
          <w:trHeight w:val="315"/>
        </w:trPr>
        <w:tc>
          <w:tcPr>
            <w:tcW w:w="6626" w:type="dxa"/>
            <w:gridSpan w:val="4"/>
            <w:tcBorders>
              <w:top w:val="single" w:sz="8" w:space="0" w:color="auto"/>
              <w:left w:val="single" w:sz="8" w:space="0" w:color="auto"/>
              <w:bottom w:val="single" w:sz="8" w:space="0" w:color="auto"/>
              <w:right w:val="single" w:sz="8" w:space="0" w:color="000000"/>
            </w:tcBorders>
            <w:vAlign w:val="center"/>
            <w:hideMark/>
          </w:tcPr>
          <w:p w14:paraId="74DFDE6D" w14:textId="77777777" w:rsidR="00CA2D69" w:rsidRPr="00CA2D69" w:rsidRDefault="00CA2D69" w:rsidP="00CA2D69">
            <w:pPr>
              <w:spacing w:after="0" w:line="240" w:lineRule="auto"/>
              <w:rPr>
                <w:rFonts w:ascii="Aptos Narrow" w:eastAsia="Times New Roman" w:hAnsi="Aptos Narrow" w:cs="Times New Roman"/>
                <w:b/>
                <w:bCs/>
                <w:color w:val="000000"/>
                <w:kern w:val="0"/>
                <w:lang w:val="en-US" w:eastAsia="cs-CZ"/>
                <w14:ligatures w14:val="none"/>
              </w:rPr>
            </w:pPr>
            <w:proofErr w:type="spellStart"/>
            <w:r w:rsidRPr="00CA2D69">
              <w:rPr>
                <w:rFonts w:ascii="Aptos Narrow" w:eastAsia="Times New Roman" w:hAnsi="Aptos Narrow" w:cs="Times New Roman"/>
                <w:b/>
                <w:bCs/>
                <w:color w:val="000000"/>
                <w:kern w:val="0"/>
                <w:lang w:val="en-US" w:eastAsia="cs-CZ"/>
                <w14:ligatures w14:val="none"/>
              </w:rPr>
              <w:t>Celkem</w:t>
            </w:r>
            <w:proofErr w:type="spellEnd"/>
          </w:p>
        </w:tc>
        <w:tc>
          <w:tcPr>
            <w:tcW w:w="684" w:type="dxa"/>
            <w:tcBorders>
              <w:top w:val="single" w:sz="8" w:space="0" w:color="auto"/>
              <w:left w:val="nil"/>
              <w:bottom w:val="single" w:sz="8" w:space="0" w:color="auto"/>
              <w:right w:val="single" w:sz="4" w:space="0" w:color="auto"/>
            </w:tcBorders>
            <w:vAlign w:val="center"/>
            <w:hideMark/>
          </w:tcPr>
          <w:p w14:paraId="4B65011F" w14:textId="77777777" w:rsidR="00CA2D69" w:rsidRPr="00CA2D69" w:rsidRDefault="00CA2D69" w:rsidP="00CA2D69">
            <w:pPr>
              <w:spacing w:after="0" w:line="240" w:lineRule="auto"/>
              <w:jc w:val="right"/>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86</w:t>
            </w:r>
          </w:p>
        </w:tc>
        <w:tc>
          <w:tcPr>
            <w:tcW w:w="589" w:type="dxa"/>
            <w:tcBorders>
              <w:top w:val="single" w:sz="8" w:space="0" w:color="auto"/>
              <w:left w:val="nil"/>
              <w:bottom w:val="single" w:sz="8" w:space="0" w:color="auto"/>
              <w:right w:val="single" w:sz="4" w:space="0" w:color="auto"/>
            </w:tcBorders>
            <w:vAlign w:val="center"/>
            <w:hideMark/>
          </w:tcPr>
          <w:p w14:paraId="7CE8D01C" w14:textId="77777777" w:rsidR="00CA2D69" w:rsidRPr="00CA2D69" w:rsidRDefault="00CA2D69" w:rsidP="00CA2D69">
            <w:pPr>
              <w:spacing w:after="0" w:line="240" w:lineRule="auto"/>
              <w:jc w:val="right"/>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43</w:t>
            </w:r>
          </w:p>
        </w:tc>
        <w:tc>
          <w:tcPr>
            <w:tcW w:w="681" w:type="dxa"/>
            <w:tcBorders>
              <w:top w:val="single" w:sz="8" w:space="0" w:color="auto"/>
              <w:left w:val="nil"/>
              <w:bottom w:val="single" w:sz="8" w:space="0" w:color="auto"/>
              <w:right w:val="single" w:sz="8" w:space="0" w:color="auto"/>
            </w:tcBorders>
            <w:vAlign w:val="center"/>
            <w:hideMark/>
          </w:tcPr>
          <w:p w14:paraId="0A84B7D0" w14:textId="77777777" w:rsidR="00CA2D69" w:rsidRPr="00CA2D69" w:rsidRDefault="00CA2D69" w:rsidP="00CA2D69">
            <w:pPr>
              <w:spacing w:after="0" w:line="240" w:lineRule="auto"/>
              <w:jc w:val="right"/>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43</w:t>
            </w:r>
          </w:p>
        </w:tc>
      </w:tr>
    </w:tbl>
    <w:p w14:paraId="198E5437" w14:textId="77777777" w:rsidR="00263841" w:rsidRPr="00BA155C" w:rsidRDefault="00263841" w:rsidP="00263841">
      <w:pPr>
        <w:rPr>
          <w:lang w:val="en-US"/>
        </w:rPr>
      </w:pPr>
    </w:p>
    <w:p w14:paraId="4C885767" w14:textId="11194EDE" w:rsidR="00C12CE0" w:rsidRPr="00BA155C" w:rsidRDefault="005E6061" w:rsidP="00263841">
      <w:pPr>
        <w:rPr>
          <w:lang w:val="en-US"/>
        </w:rPr>
      </w:pPr>
      <w:r w:rsidRPr="00BA155C">
        <w:rPr>
          <w:noProof/>
          <w:lang w:val="en-US"/>
        </w:rPr>
        <w:drawing>
          <wp:inline distT="0" distB="0" distL="0" distR="0" wp14:anchorId="3B68CEA7" wp14:editId="7BAF3957">
            <wp:extent cx="5753735" cy="4291330"/>
            <wp:effectExtent l="0" t="0" r="0" b="0"/>
            <wp:docPr id="1756574290"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3735" cy="4291330"/>
                    </a:xfrm>
                    <a:prstGeom prst="rect">
                      <a:avLst/>
                    </a:prstGeom>
                    <a:noFill/>
                    <a:ln>
                      <a:noFill/>
                    </a:ln>
                  </pic:spPr>
                </pic:pic>
              </a:graphicData>
            </a:graphic>
          </wp:inline>
        </w:drawing>
      </w:r>
    </w:p>
    <w:p w14:paraId="4B05EC7B" w14:textId="77777777" w:rsidR="005E6061" w:rsidRPr="00BA155C" w:rsidRDefault="005E6061" w:rsidP="00263841">
      <w:pPr>
        <w:rPr>
          <w:lang w:val="en-US"/>
        </w:rPr>
      </w:pPr>
    </w:p>
    <w:p w14:paraId="523DFB50" w14:textId="77777777" w:rsidR="005E6061" w:rsidRPr="00BA155C" w:rsidRDefault="005E6061" w:rsidP="00263841">
      <w:pPr>
        <w:rPr>
          <w:lang w:val="en-US"/>
        </w:rPr>
      </w:pPr>
    </w:p>
    <w:p w14:paraId="044190A9" w14:textId="70DD833F" w:rsidR="00263841" w:rsidRPr="00BA155C" w:rsidRDefault="00263841" w:rsidP="00512577">
      <w:pPr>
        <w:pStyle w:val="Nadpis3"/>
        <w:rPr>
          <w:lang w:val="en-US"/>
        </w:rPr>
      </w:pPr>
      <w:bookmarkStart w:id="20" w:name="_Toc223428975"/>
      <w:r w:rsidRPr="00BA155C">
        <w:rPr>
          <w:lang w:val="en-US"/>
        </w:rPr>
        <w:lastRenderedPageBreak/>
        <w:t xml:space="preserve">Phase 3 – Intelligence &amp; </w:t>
      </w:r>
      <w:r w:rsidR="0060406D" w:rsidRPr="00BA155C">
        <w:rPr>
          <w:lang w:val="en-US"/>
        </w:rPr>
        <w:t>a</w:t>
      </w:r>
      <w:r w:rsidRPr="00BA155C">
        <w:rPr>
          <w:lang w:val="en-US"/>
        </w:rPr>
        <w:t>dmin</w:t>
      </w:r>
      <w:bookmarkEnd w:id="20"/>
    </w:p>
    <w:p w14:paraId="3EB82637" w14:textId="052EA478" w:rsidR="00C82C02" w:rsidRPr="00BA155C" w:rsidRDefault="00617FB4" w:rsidP="00C82C02">
      <w:pPr>
        <w:rPr>
          <w:lang w:val="en-US"/>
        </w:rPr>
      </w:pPr>
      <w:r w:rsidRPr="00BA155C">
        <w:rPr>
          <w:lang w:val="en-US"/>
        </w:rPr>
        <w:t>Objective: Holding hierarchy, AI integration, Schema Mapping with learning.</w:t>
      </w:r>
    </w:p>
    <w:tbl>
      <w:tblPr>
        <w:tblW w:w="8580" w:type="dxa"/>
        <w:tblCellMar>
          <w:left w:w="70" w:type="dxa"/>
          <w:right w:w="70" w:type="dxa"/>
        </w:tblCellMar>
        <w:tblLook w:val="04A0" w:firstRow="1" w:lastRow="0" w:firstColumn="1" w:lastColumn="0" w:noHBand="0" w:noVBand="1"/>
      </w:tblPr>
      <w:tblGrid>
        <w:gridCol w:w="1660"/>
        <w:gridCol w:w="1887"/>
        <w:gridCol w:w="1618"/>
        <w:gridCol w:w="1325"/>
        <w:gridCol w:w="669"/>
        <w:gridCol w:w="581"/>
        <w:gridCol w:w="840"/>
      </w:tblGrid>
      <w:tr w:rsidR="00CA2D69" w:rsidRPr="00CA2D69" w14:paraId="7B9AC20C" w14:textId="77777777" w:rsidTr="00CA2D69">
        <w:trPr>
          <w:trHeight w:val="315"/>
        </w:trPr>
        <w:tc>
          <w:tcPr>
            <w:tcW w:w="1660" w:type="dxa"/>
            <w:tcBorders>
              <w:top w:val="single" w:sz="8" w:space="0" w:color="auto"/>
              <w:left w:val="single" w:sz="8" w:space="0" w:color="auto"/>
              <w:bottom w:val="single" w:sz="8" w:space="0" w:color="auto"/>
              <w:right w:val="single" w:sz="4" w:space="0" w:color="auto"/>
            </w:tcBorders>
            <w:noWrap/>
            <w:vAlign w:val="bottom"/>
            <w:hideMark/>
          </w:tcPr>
          <w:p w14:paraId="1B536A9A"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Unit Area</w:t>
            </w:r>
          </w:p>
        </w:tc>
        <w:tc>
          <w:tcPr>
            <w:tcW w:w="1961" w:type="dxa"/>
            <w:tcBorders>
              <w:top w:val="single" w:sz="8" w:space="0" w:color="auto"/>
              <w:left w:val="nil"/>
              <w:bottom w:val="single" w:sz="8" w:space="0" w:color="auto"/>
              <w:right w:val="single" w:sz="4" w:space="0" w:color="auto"/>
            </w:tcBorders>
            <w:vAlign w:val="center"/>
            <w:hideMark/>
          </w:tcPr>
          <w:p w14:paraId="6A2D56E8" w14:textId="77777777" w:rsidR="00CA2D69" w:rsidRPr="00CA2D69" w:rsidRDefault="00CA2D69" w:rsidP="00CA2D69">
            <w:pPr>
              <w:spacing w:after="0" w:line="240" w:lineRule="auto"/>
              <w:jc w:val="center"/>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Unit ID</w:t>
            </w:r>
          </w:p>
        </w:tc>
        <w:tc>
          <w:tcPr>
            <w:tcW w:w="1651" w:type="dxa"/>
            <w:tcBorders>
              <w:top w:val="single" w:sz="8" w:space="0" w:color="auto"/>
              <w:left w:val="nil"/>
              <w:bottom w:val="single" w:sz="8" w:space="0" w:color="auto"/>
              <w:right w:val="single" w:sz="4" w:space="0" w:color="auto"/>
            </w:tcBorders>
            <w:vAlign w:val="center"/>
            <w:hideMark/>
          </w:tcPr>
          <w:p w14:paraId="686BFA20" w14:textId="359134D3" w:rsidR="00CA2D69" w:rsidRPr="00CA2D69" w:rsidRDefault="00CA2D69" w:rsidP="00CA2D69">
            <w:pPr>
              <w:spacing w:after="0" w:line="240" w:lineRule="auto"/>
              <w:jc w:val="center"/>
              <w:rPr>
                <w:rFonts w:ascii="Aptos Narrow" w:eastAsia="Times New Roman" w:hAnsi="Aptos Narrow" w:cs="Times New Roman"/>
                <w:b/>
                <w:bCs/>
                <w:color w:val="000000"/>
                <w:kern w:val="0"/>
                <w:lang w:val="en-US" w:eastAsia="cs-CZ"/>
                <w14:ligatures w14:val="none"/>
              </w:rPr>
            </w:pPr>
            <w:r w:rsidRPr="00BA155C">
              <w:rPr>
                <w:rFonts w:ascii="Aptos Narrow" w:eastAsia="Times New Roman" w:hAnsi="Aptos Narrow" w:cs="Times New Roman"/>
                <w:b/>
                <w:bCs/>
                <w:color w:val="000000"/>
                <w:kern w:val="0"/>
                <w:lang w:val="en-US" w:eastAsia="cs-CZ"/>
                <w14:ligatures w14:val="none"/>
              </w:rPr>
              <w:t>Name</w:t>
            </w:r>
          </w:p>
        </w:tc>
        <w:tc>
          <w:tcPr>
            <w:tcW w:w="1354" w:type="dxa"/>
            <w:tcBorders>
              <w:top w:val="single" w:sz="8" w:space="0" w:color="auto"/>
              <w:left w:val="nil"/>
              <w:bottom w:val="single" w:sz="8" w:space="0" w:color="auto"/>
              <w:right w:val="single" w:sz="4" w:space="0" w:color="auto"/>
            </w:tcBorders>
            <w:vAlign w:val="center"/>
            <w:hideMark/>
          </w:tcPr>
          <w:p w14:paraId="11679F1B" w14:textId="77777777" w:rsidR="00CA2D69" w:rsidRPr="00CA2D69" w:rsidRDefault="00CA2D69" w:rsidP="00CA2D69">
            <w:pPr>
              <w:spacing w:after="0" w:line="240" w:lineRule="auto"/>
              <w:jc w:val="center"/>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Tech Stack</w:t>
            </w:r>
          </w:p>
        </w:tc>
        <w:tc>
          <w:tcPr>
            <w:tcW w:w="684" w:type="dxa"/>
            <w:tcBorders>
              <w:top w:val="single" w:sz="8" w:space="0" w:color="auto"/>
              <w:left w:val="nil"/>
              <w:bottom w:val="single" w:sz="8" w:space="0" w:color="auto"/>
              <w:right w:val="single" w:sz="4" w:space="0" w:color="auto"/>
            </w:tcBorders>
            <w:vAlign w:val="center"/>
            <w:hideMark/>
          </w:tcPr>
          <w:p w14:paraId="4F4F7D7D" w14:textId="77777777" w:rsidR="00CA2D69" w:rsidRPr="00CA2D69" w:rsidRDefault="00CA2D69" w:rsidP="00CA2D69">
            <w:pPr>
              <w:spacing w:after="0" w:line="240" w:lineRule="auto"/>
              <w:jc w:val="center"/>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MD</w:t>
            </w:r>
          </w:p>
        </w:tc>
        <w:tc>
          <w:tcPr>
            <w:tcW w:w="589" w:type="dxa"/>
            <w:tcBorders>
              <w:top w:val="single" w:sz="8" w:space="0" w:color="auto"/>
              <w:left w:val="nil"/>
              <w:bottom w:val="single" w:sz="8" w:space="0" w:color="auto"/>
              <w:right w:val="single" w:sz="4" w:space="0" w:color="auto"/>
            </w:tcBorders>
            <w:vAlign w:val="center"/>
            <w:hideMark/>
          </w:tcPr>
          <w:p w14:paraId="378E0478" w14:textId="77777777" w:rsidR="00CA2D69" w:rsidRPr="00CA2D69" w:rsidRDefault="00CA2D69" w:rsidP="00CA2D69">
            <w:pPr>
              <w:spacing w:after="0" w:line="240" w:lineRule="auto"/>
              <w:jc w:val="center"/>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MD (AI)</w:t>
            </w:r>
          </w:p>
        </w:tc>
        <w:tc>
          <w:tcPr>
            <w:tcW w:w="681" w:type="dxa"/>
            <w:tcBorders>
              <w:top w:val="single" w:sz="8" w:space="0" w:color="auto"/>
              <w:left w:val="nil"/>
              <w:bottom w:val="single" w:sz="8" w:space="0" w:color="auto"/>
              <w:right w:val="single" w:sz="8" w:space="0" w:color="auto"/>
            </w:tcBorders>
            <w:vAlign w:val="center"/>
            <w:hideMark/>
          </w:tcPr>
          <w:p w14:paraId="5E4E4430" w14:textId="23B44202" w:rsidR="00CA2D69" w:rsidRPr="00CA2D69" w:rsidRDefault="00CA2D69" w:rsidP="00CA2D69">
            <w:pPr>
              <w:spacing w:after="0" w:line="240" w:lineRule="auto"/>
              <w:jc w:val="center"/>
              <w:rPr>
                <w:rFonts w:ascii="Aptos Narrow" w:eastAsia="Times New Roman" w:hAnsi="Aptos Narrow" w:cs="Times New Roman"/>
                <w:b/>
                <w:bCs/>
                <w:color w:val="000000"/>
                <w:kern w:val="0"/>
                <w:lang w:val="en-US" w:eastAsia="cs-CZ"/>
                <w14:ligatures w14:val="none"/>
              </w:rPr>
            </w:pPr>
            <w:r w:rsidRPr="00BA155C">
              <w:rPr>
                <w:rFonts w:ascii="Aptos Narrow" w:eastAsia="Times New Roman" w:hAnsi="Aptos Narrow" w:cs="Times New Roman"/>
                <w:b/>
                <w:bCs/>
                <w:color w:val="000000"/>
                <w:kern w:val="0"/>
                <w:lang w:val="en-US" w:eastAsia="cs-CZ"/>
                <w14:ligatures w14:val="none"/>
              </w:rPr>
              <w:t>Savings</w:t>
            </w:r>
          </w:p>
        </w:tc>
      </w:tr>
      <w:tr w:rsidR="00CA2D69" w:rsidRPr="00CA2D69" w14:paraId="1D5831A9" w14:textId="77777777" w:rsidTr="00CA2D69">
        <w:trPr>
          <w:trHeight w:val="600"/>
        </w:trPr>
        <w:tc>
          <w:tcPr>
            <w:tcW w:w="1660" w:type="dxa"/>
            <w:tcBorders>
              <w:top w:val="nil"/>
              <w:left w:val="single" w:sz="4" w:space="0" w:color="auto"/>
              <w:bottom w:val="single" w:sz="4" w:space="0" w:color="auto"/>
              <w:right w:val="single" w:sz="4" w:space="0" w:color="auto"/>
            </w:tcBorders>
            <w:noWrap/>
            <w:vAlign w:val="bottom"/>
            <w:hideMark/>
          </w:tcPr>
          <w:p w14:paraId="7B1333AD"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MS-CORE</w:t>
            </w:r>
          </w:p>
        </w:tc>
        <w:tc>
          <w:tcPr>
            <w:tcW w:w="1961" w:type="dxa"/>
            <w:tcBorders>
              <w:top w:val="nil"/>
              <w:left w:val="nil"/>
              <w:bottom w:val="single" w:sz="4" w:space="0" w:color="auto"/>
              <w:right w:val="single" w:sz="4" w:space="0" w:color="auto"/>
            </w:tcBorders>
            <w:vAlign w:val="center"/>
            <w:hideMark/>
          </w:tcPr>
          <w:p w14:paraId="2AB274A7"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MS-ADMIN</w:t>
            </w:r>
          </w:p>
        </w:tc>
        <w:tc>
          <w:tcPr>
            <w:tcW w:w="1651" w:type="dxa"/>
            <w:tcBorders>
              <w:top w:val="nil"/>
              <w:left w:val="nil"/>
              <w:bottom w:val="single" w:sz="4" w:space="0" w:color="auto"/>
              <w:right w:val="single" w:sz="4" w:space="0" w:color="auto"/>
            </w:tcBorders>
            <w:vAlign w:val="center"/>
            <w:hideMark/>
          </w:tcPr>
          <w:p w14:paraId="1B31E770"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Admin Backend</w:t>
            </w:r>
          </w:p>
        </w:tc>
        <w:tc>
          <w:tcPr>
            <w:tcW w:w="1354" w:type="dxa"/>
            <w:tcBorders>
              <w:top w:val="nil"/>
              <w:left w:val="nil"/>
              <w:bottom w:val="single" w:sz="4" w:space="0" w:color="auto"/>
              <w:right w:val="single" w:sz="4" w:space="0" w:color="auto"/>
            </w:tcBorders>
            <w:vAlign w:val="center"/>
            <w:hideMark/>
          </w:tcPr>
          <w:p w14:paraId="64887313"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Java 21 + Spring Boot</w:t>
            </w:r>
          </w:p>
        </w:tc>
        <w:tc>
          <w:tcPr>
            <w:tcW w:w="684" w:type="dxa"/>
            <w:tcBorders>
              <w:top w:val="nil"/>
              <w:left w:val="nil"/>
              <w:bottom w:val="single" w:sz="4" w:space="0" w:color="auto"/>
              <w:right w:val="single" w:sz="4" w:space="0" w:color="auto"/>
            </w:tcBorders>
            <w:vAlign w:val="center"/>
            <w:hideMark/>
          </w:tcPr>
          <w:p w14:paraId="61B3935D"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20</w:t>
            </w:r>
          </w:p>
        </w:tc>
        <w:tc>
          <w:tcPr>
            <w:tcW w:w="589" w:type="dxa"/>
            <w:tcBorders>
              <w:top w:val="nil"/>
              <w:left w:val="nil"/>
              <w:bottom w:val="single" w:sz="4" w:space="0" w:color="auto"/>
              <w:right w:val="single" w:sz="4" w:space="0" w:color="auto"/>
            </w:tcBorders>
            <w:vAlign w:val="center"/>
            <w:hideMark/>
          </w:tcPr>
          <w:p w14:paraId="41295377"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12</w:t>
            </w:r>
          </w:p>
        </w:tc>
        <w:tc>
          <w:tcPr>
            <w:tcW w:w="681" w:type="dxa"/>
            <w:tcBorders>
              <w:top w:val="nil"/>
              <w:left w:val="nil"/>
              <w:bottom w:val="single" w:sz="4" w:space="0" w:color="auto"/>
              <w:right w:val="single" w:sz="4" w:space="0" w:color="auto"/>
            </w:tcBorders>
            <w:vAlign w:val="center"/>
            <w:hideMark/>
          </w:tcPr>
          <w:p w14:paraId="6973DFA8"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8</w:t>
            </w:r>
          </w:p>
        </w:tc>
      </w:tr>
      <w:tr w:rsidR="00CA2D69" w:rsidRPr="00CA2D69" w14:paraId="22F4C852" w14:textId="77777777" w:rsidTr="00CA2D69">
        <w:trPr>
          <w:trHeight w:val="600"/>
        </w:trPr>
        <w:tc>
          <w:tcPr>
            <w:tcW w:w="1660" w:type="dxa"/>
            <w:tcBorders>
              <w:top w:val="nil"/>
              <w:left w:val="single" w:sz="4" w:space="0" w:color="auto"/>
              <w:bottom w:val="single" w:sz="4" w:space="0" w:color="auto"/>
              <w:right w:val="single" w:sz="4" w:space="0" w:color="auto"/>
            </w:tcBorders>
            <w:noWrap/>
            <w:vAlign w:val="bottom"/>
            <w:hideMark/>
          </w:tcPr>
          <w:p w14:paraId="5B75DD03"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MS-CORE</w:t>
            </w:r>
          </w:p>
        </w:tc>
        <w:tc>
          <w:tcPr>
            <w:tcW w:w="1961" w:type="dxa"/>
            <w:tcBorders>
              <w:top w:val="nil"/>
              <w:left w:val="nil"/>
              <w:bottom w:val="single" w:sz="4" w:space="0" w:color="auto"/>
              <w:right w:val="single" w:sz="4" w:space="0" w:color="auto"/>
            </w:tcBorders>
            <w:vAlign w:val="center"/>
            <w:hideMark/>
          </w:tcPr>
          <w:p w14:paraId="53AC93E8"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MS-BATCH</w:t>
            </w:r>
          </w:p>
        </w:tc>
        <w:tc>
          <w:tcPr>
            <w:tcW w:w="1651" w:type="dxa"/>
            <w:tcBorders>
              <w:top w:val="nil"/>
              <w:left w:val="nil"/>
              <w:bottom w:val="single" w:sz="4" w:space="0" w:color="auto"/>
              <w:right w:val="single" w:sz="4" w:space="0" w:color="auto"/>
            </w:tcBorders>
            <w:vAlign w:val="center"/>
            <w:hideMark/>
          </w:tcPr>
          <w:p w14:paraId="1EB300A0"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Batch &amp; Org Service</w:t>
            </w:r>
          </w:p>
        </w:tc>
        <w:tc>
          <w:tcPr>
            <w:tcW w:w="1354" w:type="dxa"/>
            <w:tcBorders>
              <w:top w:val="nil"/>
              <w:left w:val="nil"/>
              <w:bottom w:val="single" w:sz="4" w:space="0" w:color="auto"/>
              <w:right w:val="single" w:sz="4" w:space="0" w:color="auto"/>
            </w:tcBorders>
            <w:vAlign w:val="center"/>
            <w:hideMark/>
          </w:tcPr>
          <w:p w14:paraId="542BCFB1"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Java 21 + Spring Boot</w:t>
            </w:r>
          </w:p>
        </w:tc>
        <w:tc>
          <w:tcPr>
            <w:tcW w:w="684" w:type="dxa"/>
            <w:tcBorders>
              <w:top w:val="nil"/>
              <w:left w:val="nil"/>
              <w:bottom w:val="single" w:sz="4" w:space="0" w:color="auto"/>
              <w:right w:val="single" w:sz="4" w:space="0" w:color="auto"/>
            </w:tcBorders>
            <w:vAlign w:val="center"/>
            <w:hideMark/>
          </w:tcPr>
          <w:p w14:paraId="2FCBA3C6"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15</w:t>
            </w:r>
          </w:p>
        </w:tc>
        <w:tc>
          <w:tcPr>
            <w:tcW w:w="589" w:type="dxa"/>
            <w:tcBorders>
              <w:top w:val="nil"/>
              <w:left w:val="nil"/>
              <w:bottom w:val="single" w:sz="4" w:space="0" w:color="auto"/>
              <w:right w:val="single" w:sz="4" w:space="0" w:color="auto"/>
            </w:tcBorders>
            <w:vAlign w:val="center"/>
            <w:hideMark/>
          </w:tcPr>
          <w:p w14:paraId="3256C10A"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8</w:t>
            </w:r>
          </w:p>
        </w:tc>
        <w:tc>
          <w:tcPr>
            <w:tcW w:w="681" w:type="dxa"/>
            <w:tcBorders>
              <w:top w:val="nil"/>
              <w:left w:val="nil"/>
              <w:bottom w:val="single" w:sz="4" w:space="0" w:color="auto"/>
              <w:right w:val="single" w:sz="4" w:space="0" w:color="auto"/>
            </w:tcBorders>
            <w:vAlign w:val="center"/>
            <w:hideMark/>
          </w:tcPr>
          <w:p w14:paraId="45387BDE"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7</w:t>
            </w:r>
          </w:p>
        </w:tc>
      </w:tr>
      <w:tr w:rsidR="00CA2D69" w:rsidRPr="00CA2D69" w14:paraId="79CC87FC" w14:textId="77777777" w:rsidTr="00CA2D69">
        <w:trPr>
          <w:trHeight w:val="600"/>
        </w:trPr>
        <w:tc>
          <w:tcPr>
            <w:tcW w:w="1660" w:type="dxa"/>
            <w:tcBorders>
              <w:top w:val="nil"/>
              <w:left w:val="single" w:sz="4" w:space="0" w:color="auto"/>
              <w:bottom w:val="single" w:sz="4" w:space="0" w:color="auto"/>
              <w:right w:val="single" w:sz="4" w:space="0" w:color="auto"/>
            </w:tcBorders>
            <w:noWrap/>
            <w:vAlign w:val="bottom"/>
            <w:hideMark/>
          </w:tcPr>
          <w:p w14:paraId="23B5AF02"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MS-DATA</w:t>
            </w:r>
          </w:p>
        </w:tc>
        <w:tc>
          <w:tcPr>
            <w:tcW w:w="1961" w:type="dxa"/>
            <w:tcBorders>
              <w:top w:val="nil"/>
              <w:left w:val="nil"/>
              <w:bottom w:val="single" w:sz="4" w:space="0" w:color="auto"/>
              <w:right w:val="single" w:sz="4" w:space="0" w:color="auto"/>
            </w:tcBorders>
            <w:vAlign w:val="center"/>
            <w:hideMark/>
          </w:tcPr>
          <w:p w14:paraId="0C07A291"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MS-TMPL</w:t>
            </w:r>
          </w:p>
        </w:tc>
        <w:tc>
          <w:tcPr>
            <w:tcW w:w="1651" w:type="dxa"/>
            <w:tcBorders>
              <w:top w:val="nil"/>
              <w:left w:val="nil"/>
              <w:bottom w:val="single" w:sz="4" w:space="0" w:color="auto"/>
              <w:right w:val="single" w:sz="4" w:space="0" w:color="auto"/>
            </w:tcBorders>
            <w:vAlign w:val="center"/>
            <w:hideMark/>
          </w:tcPr>
          <w:p w14:paraId="1BF4490E"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Template &amp; Schema Registry</w:t>
            </w:r>
          </w:p>
        </w:tc>
        <w:tc>
          <w:tcPr>
            <w:tcW w:w="1354" w:type="dxa"/>
            <w:tcBorders>
              <w:top w:val="nil"/>
              <w:left w:val="nil"/>
              <w:bottom w:val="single" w:sz="4" w:space="0" w:color="auto"/>
              <w:right w:val="single" w:sz="4" w:space="0" w:color="auto"/>
            </w:tcBorders>
            <w:vAlign w:val="center"/>
            <w:hideMark/>
          </w:tcPr>
          <w:p w14:paraId="05A3504B"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Java 21 + Spring Boot</w:t>
            </w:r>
          </w:p>
        </w:tc>
        <w:tc>
          <w:tcPr>
            <w:tcW w:w="684" w:type="dxa"/>
            <w:tcBorders>
              <w:top w:val="nil"/>
              <w:left w:val="nil"/>
              <w:bottom w:val="single" w:sz="4" w:space="0" w:color="auto"/>
              <w:right w:val="single" w:sz="4" w:space="0" w:color="auto"/>
            </w:tcBorders>
            <w:vAlign w:val="center"/>
            <w:hideMark/>
          </w:tcPr>
          <w:p w14:paraId="654BF52E"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30</w:t>
            </w:r>
          </w:p>
        </w:tc>
        <w:tc>
          <w:tcPr>
            <w:tcW w:w="589" w:type="dxa"/>
            <w:tcBorders>
              <w:top w:val="nil"/>
              <w:left w:val="nil"/>
              <w:bottom w:val="single" w:sz="4" w:space="0" w:color="auto"/>
              <w:right w:val="single" w:sz="4" w:space="0" w:color="auto"/>
            </w:tcBorders>
            <w:vAlign w:val="center"/>
            <w:hideMark/>
          </w:tcPr>
          <w:p w14:paraId="2E09DECC"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17</w:t>
            </w:r>
          </w:p>
        </w:tc>
        <w:tc>
          <w:tcPr>
            <w:tcW w:w="681" w:type="dxa"/>
            <w:tcBorders>
              <w:top w:val="nil"/>
              <w:left w:val="nil"/>
              <w:bottom w:val="single" w:sz="4" w:space="0" w:color="auto"/>
              <w:right w:val="single" w:sz="4" w:space="0" w:color="auto"/>
            </w:tcBorders>
            <w:vAlign w:val="center"/>
            <w:hideMark/>
          </w:tcPr>
          <w:p w14:paraId="4BB4FFF7"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13</w:t>
            </w:r>
          </w:p>
        </w:tc>
      </w:tr>
      <w:tr w:rsidR="00CA2D69" w:rsidRPr="00CA2D69" w14:paraId="5BE66E62" w14:textId="77777777" w:rsidTr="00CA2D69">
        <w:trPr>
          <w:trHeight w:val="600"/>
        </w:trPr>
        <w:tc>
          <w:tcPr>
            <w:tcW w:w="1660" w:type="dxa"/>
            <w:tcBorders>
              <w:top w:val="nil"/>
              <w:left w:val="single" w:sz="4" w:space="0" w:color="auto"/>
              <w:bottom w:val="single" w:sz="4" w:space="0" w:color="auto"/>
              <w:right w:val="single" w:sz="4" w:space="0" w:color="auto"/>
            </w:tcBorders>
            <w:noWrap/>
            <w:vAlign w:val="bottom"/>
            <w:hideMark/>
          </w:tcPr>
          <w:p w14:paraId="3689C5E9"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MS-AI</w:t>
            </w:r>
          </w:p>
        </w:tc>
        <w:tc>
          <w:tcPr>
            <w:tcW w:w="1961" w:type="dxa"/>
            <w:tcBorders>
              <w:top w:val="nil"/>
              <w:left w:val="nil"/>
              <w:bottom w:val="single" w:sz="4" w:space="0" w:color="auto"/>
              <w:right w:val="single" w:sz="4" w:space="0" w:color="auto"/>
            </w:tcBorders>
            <w:vAlign w:val="center"/>
            <w:hideMark/>
          </w:tcPr>
          <w:p w14:paraId="5E7A3CC1"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MS-ATM-AI</w:t>
            </w:r>
          </w:p>
        </w:tc>
        <w:tc>
          <w:tcPr>
            <w:tcW w:w="1651" w:type="dxa"/>
            <w:tcBorders>
              <w:top w:val="nil"/>
              <w:left w:val="nil"/>
              <w:bottom w:val="single" w:sz="4" w:space="0" w:color="auto"/>
              <w:right w:val="single" w:sz="4" w:space="0" w:color="auto"/>
            </w:tcBorders>
            <w:vAlign w:val="center"/>
            <w:hideMark/>
          </w:tcPr>
          <w:p w14:paraId="1279B266"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AI Gateway</w:t>
            </w:r>
          </w:p>
        </w:tc>
        <w:tc>
          <w:tcPr>
            <w:tcW w:w="1354" w:type="dxa"/>
            <w:tcBorders>
              <w:top w:val="nil"/>
              <w:left w:val="nil"/>
              <w:bottom w:val="single" w:sz="4" w:space="0" w:color="auto"/>
              <w:right w:val="single" w:sz="4" w:space="0" w:color="auto"/>
            </w:tcBorders>
            <w:vAlign w:val="center"/>
            <w:hideMark/>
          </w:tcPr>
          <w:p w14:paraId="61BDB750"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 xml:space="preserve">Python + </w:t>
            </w:r>
            <w:proofErr w:type="spellStart"/>
            <w:r w:rsidRPr="00CA2D69">
              <w:rPr>
                <w:rFonts w:ascii="Aptos Narrow" w:eastAsia="Times New Roman" w:hAnsi="Aptos Narrow" w:cs="Times New Roman"/>
                <w:color w:val="000000"/>
                <w:kern w:val="0"/>
                <w:lang w:val="en-US" w:eastAsia="cs-CZ"/>
                <w14:ligatures w14:val="none"/>
              </w:rPr>
              <w:t>FastAPI</w:t>
            </w:r>
            <w:proofErr w:type="spellEnd"/>
          </w:p>
        </w:tc>
        <w:tc>
          <w:tcPr>
            <w:tcW w:w="684" w:type="dxa"/>
            <w:tcBorders>
              <w:top w:val="nil"/>
              <w:left w:val="nil"/>
              <w:bottom w:val="single" w:sz="4" w:space="0" w:color="auto"/>
              <w:right w:val="single" w:sz="4" w:space="0" w:color="auto"/>
            </w:tcBorders>
            <w:vAlign w:val="center"/>
            <w:hideMark/>
          </w:tcPr>
          <w:p w14:paraId="462E641C"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3</w:t>
            </w:r>
          </w:p>
        </w:tc>
        <w:tc>
          <w:tcPr>
            <w:tcW w:w="589" w:type="dxa"/>
            <w:tcBorders>
              <w:top w:val="nil"/>
              <w:left w:val="nil"/>
              <w:bottom w:val="single" w:sz="4" w:space="0" w:color="auto"/>
              <w:right w:val="single" w:sz="4" w:space="0" w:color="auto"/>
            </w:tcBorders>
            <w:vAlign w:val="center"/>
            <w:hideMark/>
          </w:tcPr>
          <w:p w14:paraId="7CC35D29"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2</w:t>
            </w:r>
          </w:p>
        </w:tc>
        <w:tc>
          <w:tcPr>
            <w:tcW w:w="681" w:type="dxa"/>
            <w:tcBorders>
              <w:top w:val="nil"/>
              <w:left w:val="nil"/>
              <w:bottom w:val="single" w:sz="4" w:space="0" w:color="auto"/>
              <w:right w:val="single" w:sz="4" w:space="0" w:color="auto"/>
            </w:tcBorders>
            <w:vAlign w:val="center"/>
            <w:hideMark/>
          </w:tcPr>
          <w:p w14:paraId="6DD9E9AC"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1</w:t>
            </w:r>
          </w:p>
        </w:tc>
      </w:tr>
      <w:tr w:rsidR="00CA2D69" w:rsidRPr="00CA2D69" w14:paraId="1D20FBC2" w14:textId="77777777" w:rsidTr="00CA2D69">
        <w:trPr>
          <w:trHeight w:val="300"/>
        </w:trPr>
        <w:tc>
          <w:tcPr>
            <w:tcW w:w="1660" w:type="dxa"/>
            <w:tcBorders>
              <w:top w:val="nil"/>
              <w:left w:val="single" w:sz="4" w:space="0" w:color="auto"/>
              <w:bottom w:val="single" w:sz="4" w:space="0" w:color="auto"/>
              <w:right w:val="single" w:sz="4" w:space="0" w:color="auto"/>
            </w:tcBorders>
            <w:noWrap/>
            <w:vAlign w:val="bottom"/>
            <w:hideMark/>
          </w:tcPr>
          <w:p w14:paraId="32258C08"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MS-AI</w:t>
            </w:r>
          </w:p>
        </w:tc>
        <w:tc>
          <w:tcPr>
            <w:tcW w:w="1961" w:type="dxa"/>
            <w:tcBorders>
              <w:top w:val="nil"/>
              <w:left w:val="nil"/>
              <w:bottom w:val="single" w:sz="4" w:space="0" w:color="auto"/>
              <w:right w:val="single" w:sz="4" w:space="0" w:color="auto"/>
            </w:tcBorders>
            <w:vAlign w:val="center"/>
            <w:hideMark/>
          </w:tcPr>
          <w:p w14:paraId="6579CDFE"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MS-ATM-AI</w:t>
            </w:r>
          </w:p>
        </w:tc>
        <w:tc>
          <w:tcPr>
            <w:tcW w:w="1651" w:type="dxa"/>
            <w:tcBorders>
              <w:top w:val="nil"/>
              <w:left w:val="nil"/>
              <w:bottom w:val="single" w:sz="4" w:space="0" w:color="auto"/>
              <w:right w:val="single" w:sz="4" w:space="0" w:color="auto"/>
            </w:tcBorders>
            <w:vAlign w:val="center"/>
            <w:hideMark/>
          </w:tcPr>
          <w:p w14:paraId="0CE0873B"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AI P/</w:t>
            </w:r>
            <w:proofErr w:type="spellStart"/>
            <w:r w:rsidRPr="00CA2D69">
              <w:rPr>
                <w:rFonts w:ascii="Aptos Narrow" w:eastAsia="Times New Roman" w:hAnsi="Aptos Narrow" w:cs="Times New Roman"/>
                <w:color w:val="000000"/>
                <w:kern w:val="0"/>
                <w:lang w:val="en-US" w:eastAsia="cs-CZ"/>
                <w14:ligatures w14:val="none"/>
              </w:rPr>
              <w:t>rompting</w:t>
            </w:r>
            <w:proofErr w:type="spellEnd"/>
          </w:p>
        </w:tc>
        <w:tc>
          <w:tcPr>
            <w:tcW w:w="1354" w:type="dxa"/>
            <w:tcBorders>
              <w:top w:val="nil"/>
              <w:left w:val="nil"/>
              <w:bottom w:val="single" w:sz="4" w:space="0" w:color="auto"/>
              <w:right w:val="single" w:sz="4" w:space="0" w:color="auto"/>
            </w:tcBorders>
            <w:vAlign w:val="center"/>
            <w:hideMark/>
          </w:tcPr>
          <w:p w14:paraId="1CB0A2E0"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Prompts</w:t>
            </w:r>
          </w:p>
        </w:tc>
        <w:tc>
          <w:tcPr>
            <w:tcW w:w="684" w:type="dxa"/>
            <w:tcBorders>
              <w:top w:val="nil"/>
              <w:left w:val="nil"/>
              <w:bottom w:val="single" w:sz="4" w:space="0" w:color="auto"/>
              <w:right w:val="single" w:sz="4" w:space="0" w:color="auto"/>
            </w:tcBorders>
            <w:vAlign w:val="center"/>
            <w:hideMark/>
          </w:tcPr>
          <w:p w14:paraId="3F6526F1"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10</w:t>
            </w:r>
          </w:p>
        </w:tc>
        <w:tc>
          <w:tcPr>
            <w:tcW w:w="589" w:type="dxa"/>
            <w:tcBorders>
              <w:top w:val="nil"/>
              <w:left w:val="nil"/>
              <w:bottom w:val="single" w:sz="4" w:space="0" w:color="auto"/>
              <w:right w:val="single" w:sz="4" w:space="0" w:color="auto"/>
            </w:tcBorders>
            <w:vAlign w:val="center"/>
            <w:hideMark/>
          </w:tcPr>
          <w:p w14:paraId="2693D4E7"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8</w:t>
            </w:r>
          </w:p>
        </w:tc>
        <w:tc>
          <w:tcPr>
            <w:tcW w:w="681" w:type="dxa"/>
            <w:tcBorders>
              <w:top w:val="nil"/>
              <w:left w:val="nil"/>
              <w:bottom w:val="single" w:sz="4" w:space="0" w:color="auto"/>
              <w:right w:val="single" w:sz="4" w:space="0" w:color="auto"/>
            </w:tcBorders>
            <w:vAlign w:val="center"/>
            <w:hideMark/>
          </w:tcPr>
          <w:p w14:paraId="105B643C"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2</w:t>
            </w:r>
          </w:p>
        </w:tc>
      </w:tr>
      <w:tr w:rsidR="00CA2D69" w:rsidRPr="00CA2D69" w14:paraId="5582251F" w14:textId="77777777" w:rsidTr="00CA2D69">
        <w:trPr>
          <w:trHeight w:val="615"/>
        </w:trPr>
        <w:tc>
          <w:tcPr>
            <w:tcW w:w="1660" w:type="dxa"/>
            <w:tcBorders>
              <w:top w:val="nil"/>
              <w:left w:val="single" w:sz="4" w:space="0" w:color="auto"/>
              <w:bottom w:val="nil"/>
              <w:right w:val="single" w:sz="4" w:space="0" w:color="auto"/>
            </w:tcBorders>
            <w:noWrap/>
            <w:vAlign w:val="bottom"/>
            <w:hideMark/>
          </w:tcPr>
          <w:p w14:paraId="15671087"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MS-AI</w:t>
            </w:r>
          </w:p>
        </w:tc>
        <w:tc>
          <w:tcPr>
            <w:tcW w:w="1961" w:type="dxa"/>
            <w:tcBorders>
              <w:top w:val="nil"/>
              <w:left w:val="nil"/>
              <w:bottom w:val="nil"/>
              <w:right w:val="single" w:sz="4" w:space="0" w:color="auto"/>
            </w:tcBorders>
            <w:vAlign w:val="center"/>
            <w:hideMark/>
          </w:tcPr>
          <w:p w14:paraId="2DF1D6B9"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MS-MCP</w:t>
            </w:r>
          </w:p>
        </w:tc>
        <w:tc>
          <w:tcPr>
            <w:tcW w:w="1651" w:type="dxa"/>
            <w:tcBorders>
              <w:top w:val="nil"/>
              <w:left w:val="nil"/>
              <w:bottom w:val="nil"/>
              <w:right w:val="single" w:sz="4" w:space="0" w:color="auto"/>
            </w:tcBorders>
            <w:vAlign w:val="center"/>
            <w:hideMark/>
          </w:tcPr>
          <w:p w14:paraId="31C73C38"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MCP Server (AI Agent)</w:t>
            </w:r>
          </w:p>
        </w:tc>
        <w:tc>
          <w:tcPr>
            <w:tcW w:w="1354" w:type="dxa"/>
            <w:tcBorders>
              <w:top w:val="nil"/>
              <w:left w:val="nil"/>
              <w:bottom w:val="nil"/>
              <w:right w:val="single" w:sz="4" w:space="0" w:color="auto"/>
            </w:tcBorders>
            <w:vAlign w:val="center"/>
            <w:hideMark/>
          </w:tcPr>
          <w:p w14:paraId="435DEEFC"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 xml:space="preserve">Python + </w:t>
            </w:r>
            <w:proofErr w:type="spellStart"/>
            <w:r w:rsidRPr="00CA2D69">
              <w:rPr>
                <w:rFonts w:ascii="Aptos Narrow" w:eastAsia="Times New Roman" w:hAnsi="Aptos Narrow" w:cs="Times New Roman"/>
                <w:color w:val="000000"/>
                <w:kern w:val="0"/>
                <w:lang w:val="en-US" w:eastAsia="cs-CZ"/>
                <w14:ligatures w14:val="none"/>
              </w:rPr>
              <w:t>FastAPI</w:t>
            </w:r>
            <w:proofErr w:type="spellEnd"/>
          </w:p>
        </w:tc>
        <w:tc>
          <w:tcPr>
            <w:tcW w:w="684" w:type="dxa"/>
            <w:tcBorders>
              <w:top w:val="nil"/>
              <w:left w:val="nil"/>
              <w:bottom w:val="nil"/>
              <w:right w:val="single" w:sz="4" w:space="0" w:color="auto"/>
            </w:tcBorders>
            <w:vAlign w:val="center"/>
            <w:hideMark/>
          </w:tcPr>
          <w:p w14:paraId="05A60DB2"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12</w:t>
            </w:r>
          </w:p>
        </w:tc>
        <w:tc>
          <w:tcPr>
            <w:tcW w:w="589" w:type="dxa"/>
            <w:tcBorders>
              <w:top w:val="nil"/>
              <w:left w:val="nil"/>
              <w:bottom w:val="nil"/>
              <w:right w:val="single" w:sz="4" w:space="0" w:color="auto"/>
            </w:tcBorders>
            <w:vAlign w:val="center"/>
            <w:hideMark/>
          </w:tcPr>
          <w:p w14:paraId="4E681877"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8</w:t>
            </w:r>
          </w:p>
        </w:tc>
        <w:tc>
          <w:tcPr>
            <w:tcW w:w="681" w:type="dxa"/>
            <w:tcBorders>
              <w:top w:val="nil"/>
              <w:left w:val="nil"/>
              <w:bottom w:val="single" w:sz="4" w:space="0" w:color="auto"/>
              <w:right w:val="single" w:sz="4" w:space="0" w:color="auto"/>
            </w:tcBorders>
            <w:vAlign w:val="center"/>
            <w:hideMark/>
          </w:tcPr>
          <w:p w14:paraId="0A7F6CEB"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4</w:t>
            </w:r>
          </w:p>
        </w:tc>
      </w:tr>
      <w:tr w:rsidR="00CA2D69" w:rsidRPr="00CA2D69" w14:paraId="773C18D4" w14:textId="77777777" w:rsidTr="00CA2D69">
        <w:trPr>
          <w:trHeight w:val="315"/>
        </w:trPr>
        <w:tc>
          <w:tcPr>
            <w:tcW w:w="6626" w:type="dxa"/>
            <w:gridSpan w:val="4"/>
            <w:tcBorders>
              <w:top w:val="single" w:sz="8" w:space="0" w:color="auto"/>
              <w:left w:val="single" w:sz="8" w:space="0" w:color="auto"/>
              <w:bottom w:val="single" w:sz="8" w:space="0" w:color="auto"/>
              <w:right w:val="single" w:sz="8" w:space="0" w:color="000000"/>
            </w:tcBorders>
            <w:vAlign w:val="center"/>
            <w:hideMark/>
          </w:tcPr>
          <w:p w14:paraId="7CD7077A" w14:textId="77777777" w:rsidR="00CA2D69" w:rsidRPr="00CA2D69" w:rsidRDefault="00CA2D69" w:rsidP="00CA2D69">
            <w:pPr>
              <w:spacing w:after="0" w:line="240" w:lineRule="auto"/>
              <w:rPr>
                <w:rFonts w:ascii="Aptos Narrow" w:eastAsia="Times New Roman" w:hAnsi="Aptos Narrow" w:cs="Times New Roman"/>
                <w:b/>
                <w:bCs/>
                <w:color w:val="000000"/>
                <w:kern w:val="0"/>
                <w:lang w:val="en-US" w:eastAsia="cs-CZ"/>
                <w14:ligatures w14:val="none"/>
              </w:rPr>
            </w:pPr>
            <w:proofErr w:type="spellStart"/>
            <w:r w:rsidRPr="00CA2D69">
              <w:rPr>
                <w:rFonts w:ascii="Aptos Narrow" w:eastAsia="Times New Roman" w:hAnsi="Aptos Narrow" w:cs="Times New Roman"/>
                <w:b/>
                <w:bCs/>
                <w:color w:val="000000"/>
                <w:kern w:val="0"/>
                <w:lang w:val="en-US" w:eastAsia="cs-CZ"/>
                <w14:ligatures w14:val="none"/>
              </w:rPr>
              <w:t>Celkem</w:t>
            </w:r>
            <w:proofErr w:type="spellEnd"/>
          </w:p>
        </w:tc>
        <w:tc>
          <w:tcPr>
            <w:tcW w:w="684" w:type="dxa"/>
            <w:tcBorders>
              <w:top w:val="single" w:sz="8" w:space="0" w:color="auto"/>
              <w:left w:val="nil"/>
              <w:bottom w:val="single" w:sz="8" w:space="0" w:color="auto"/>
              <w:right w:val="single" w:sz="4" w:space="0" w:color="auto"/>
            </w:tcBorders>
            <w:vAlign w:val="center"/>
            <w:hideMark/>
          </w:tcPr>
          <w:p w14:paraId="6046BEC4" w14:textId="77777777" w:rsidR="00CA2D69" w:rsidRPr="00CA2D69" w:rsidRDefault="00CA2D69" w:rsidP="00CA2D69">
            <w:pPr>
              <w:spacing w:after="0" w:line="240" w:lineRule="auto"/>
              <w:jc w:val="right"/>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90</w:t>
            </w:r>
          </w:p>
        </w:tc>
        <w:tc>
          <w:tcPr>
            <w:tcW w:w="589" w:type="dxa"/>
            <w:tcBorders>
              <w:top w:val="single" w:sz="8" w:space="0" w:color="auto"/>
              <w:left w:val="nil"/>
              <w:bottom w:val="single" w:sz="8" w:space="0" w:color="auto"/>
              <w:right w:val="single" w:sz="4" w:space="0" w:color="auto"/>
            </w:tcBorders>
            <w:vAlign w:val="center"/>
            <w:hideMark/>
          </w:tcPr>
          <w:p w14:paraId="15115154" w14:textId="77777777" w:rsidR="00CA2D69" w:rsidRPr="00CA2D69" w:rsidRDefault="00CA2D69" w:rsidP="00CA2D69">
            <w:pPr>
              <w:spacing w:after="0" w:line="240" w:lineRule="auto"/>
              <w:jc w:val="right"/>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55</w:t>
            </w:r>
          </w:p>
        </w:tc>
        <w:tc>
          <w:tcPr>
            <w:tcW w:w="681" w:type="dxa"/>
            <w:tcBorders>
              <w:top w:val="single" w:sz="8" w:space="0" w:color="auto"/>
              <w:left w:val="nil"/>
              <w:bottom w:val="single" w:sz="8" w:space="0" w:color="auto"/>
              <w:right w:val="single" w:sz="8" w:space="0" w:color="auto"/>
            </w:tcBorders>
            <w:vAlign w:val="center"/>
            <w:hideMark/>
          </w:tcPr>
          <w:p w14:paraId="5469BB1D" w14:textId="77777777" w:rsidR="00CA2D69" w:rsidRPr="00CA2D69" w:rsidRDefault="00CA2D69" w:rsidP="00CA2D69">
            <w:pPr>
              <w:spacing w:after="0" w:line="240" w:lineRule="auto"/>
              <w:jc w:val="right"/>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35</w:t>
            </w:r>
          </w:p>
        </w:tc>
      </w:tr>
    </w:tbl>
    <w:p w14:paraId="4A144D0C" w14:textId="77777777" w:rsidR="00263841" w:rsidRPr="00BA155C" w:rsidRDefault="00263841" w:rsidP="00263841">
      <w:pPr>
        <w:rPr>
          <w:lang w:val="en-US"/>
        </w:rPr>
      </w:pPr>
    </w:p>
    <w:p w14:paraId="1A3000B4" w14:textId="0A93150A" w:rsidR="00512577" w:rsidRPr="00BA155C" w:rsidRDefault="005E6061">
      <w:pPr>
        <w:rPr>
          <w:lang w:val="en-US"/>
        </w:rPr>
      </w:pPr>
      <w:r w:rsidRPr="00BA155C">
        <w:rPr>
          <w:noProof/>
          <w:lang w:val="en-US"/>
        </w:rPr>
        <w:drawing>
          <wp:inline distT="0" distB="0" distL="0" distR="0" wp14:anchorId="1240CDBB" wp14:editId="12B9C45F">
            <wp:extent cx="5227955" cy="5155949"/>
            <wp:effectExtent l="0" t="0" r="0" b="6985"/>
            <wp:docPr id="35847989"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56740" cy="5184337"/>
                    </a:xfrm>
                    <a:prstGeom prst="rect">
                      <a:avLst/>
                    </a:prstGeom>
                    <a:noFill/>
                    <a:ln>
                      <a:noFill/>
                    </a:ln>
                  </pic:spPr>
                </pic:pic>
              </a:graphicData>
            </a:graphic>
          </wp:inline>
        </w:drawing>
      </w:r>
      <w:r w:rsidR="00512577" w:rsidRPr="00BA155C">
        <w:rPr>
          <w:lang w:val="en-US"/>
        </w:rPr>
        <w:br w:type="page"/>
      </w:r>
    </w:p>
    <w:p w14:paraId="7767752D" w14:textId="2C5DE391" w:rsidR="00C82C02" w:rsidRPr="00BA155C" w:rsidRDefault="00C82C02" w:rsidP="00512577">
      <w:pPr>
        <w:pStyle w:val="Nadpis3"/>
        <w:rPr>
          <w:lang w:val="en-US"/>
        </w:rPr>
      </w:pPr>
      <w:bookmarkStart w:id="21" w:name="_Toc223428976"/>
      <w:r w:rsidRPr="00BA155C">
        <w:rPr>
          <w:lang w:val="en-US"/>
        </w:rPr>
        <w:lastRenderedPageBreak/>
        <w:t xml:space="preserve">Phase 3b – Reporting </w:t>
      </w:r>
      <w:r w:rsidR="0060406D" w:rsidRPr="00BA155C">
        <w:rPr>
          <w:lang w:val="en-US"/>
        </w:rPr>
        <w:t>l</w:t>
      </w:r>
      <w:r w:rsidRPr="00BA155C">
        <w:rPr>
          <w:lang w:val="en-US"/>
        </w:rPr>
        <w:t>ifecycle</w:t>
      </w:r>
      <w:bookmarkEnd w:id="21"/>
    </w:p>
    <w:p w14:paraId="0648C7C4" w14:textId="60422BCD" w:rsidR="00C82C02" w:rsidRPr="00BA155C" w:rsidRDefault="00617FB4" w:rsidP="00C82C02">
      <w:pPr>
        <w:rPr>
          <w:lang w:val="en-US"/>
        </w:rPr>
      </w:pPr>
      <w:r w:rsidRPr="00BA155C">
        <w:rPr>
          <w:lang w:val="en-US"/>
        </w:rPr>
        <w:t>Goal: Replace email/Excel workflow with a controlled reporting cycle with a state machine.</w:t>
      </w:r>
    </w:p>
    <w:tbl>
      <w:tblPr>
        <w:tblW w:w="8580" w:type="dxa"/>
        <w:tblCellMar>
          <w:left w:w="70" w:type="dxa"/>
          <w:right w:w="70" w:type="dxa"/>
        </w:tblCellMar>
        <w:tblLook w:val="04A0" w:firstRow="1" w:lastRow="0" w:firstColumn="1" w:lastColumn="0" w:noHBand="0" w:noVBand="1"/>
      </w:tblPr>
      <w:tblGrid>
        <w:gridCol w:w="1660"/>
        <w:gridCol w:w="1901"/>
        <w:gridCol w:w="1599"/>
        <w:gridCol w:w="1340"/>
        <w:gridCol w:w="663"/>
        <w:gridCol w:w="577"/>
        <w:gridCol w:w="840"/>
      </w:tblGrid>
      <w:tr w:rsidR="00CA2D69" w:rsidRPr="00CA2D69" w14:paraId="07AE8E4C" w14:textId="77777777" w:rsidTr="00CA2D69">
        <w:trPr>
          <w:trHeight w:val="315"/>
        </w:trPr>
        <w:tc>
          <w:tcPr>
            <w:tcW w:w="1660" w:type="dxa"/>
            <w:tcBorders>
              <w:top w:val="single" w:sz="8" w:space="0" w:color="auto"/>
              <w:left w:val="single" w:sz="8" w:space="0" w:color="auto"/>
              <w:bottom w:val="single" w:sz="8" w:space="0" w:color="auto"/>
              <w:right w:val="single" w:sz="4" w:space="0" w:color="auto"/>
            </w:tcBorders>
            <w:noWrap/>
            <w:vAlign w:val="bottom"/>
            <w:hideMark/>
          </w:tcPr>
          <w:p w14:paraId="3AAD1B57"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Unit Area</w:t>
            </w:r>
          </w:p>
        </w:tc>
        <w:tc>
          <w:tcPr>
            <w:tcW w:w="1968" w:type="dxa"/>
            <w:tcBorders>
              <w:top w:val="single" w:sz="8" w:space="0" w:color="auto"/>
              <w:left w:val="nil"/>
              <w:bottom w:val="single" w:sz="8" w:space="0" w:color="auto"/>
              <w:right w:val="single" w:sz="4" w:space="0" w:color="auto"/>
            </w:tcBorders>
            <w:vAlign w:val="center"/>
            <w:hideMark/>
          </w:tcPr>
          <w:p w14:paraId="1DFEB2BF" w14:textId="77777777" w:rsidR="00CA2D69" w:rsidRPr="00CA2D69" w:rsidRDefault="00CA2D69" w:rsidP="00CA2D69">
            <w:pPr>
              <w:spacing w:after="0" w:line="240" w:lineRule="auto"/>
              <w:jc w:val="center"/>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Unit ID</w:t>
            </w:r>
          </w:p>
        </w:tc>
        <w:tc>
          <w:tcPr>
            <w:tcW w:w="1643" w:type="dxa"/>
            <w:tcBorders>
              <w:top w:val="single" w:sz="8" w:space="0" w:color="auto"/>
              <w:left w:val="nil"/>
              <w:bottom w:val="single" w:sz="8" w:space="0" w:color="auto"/>
              <w:right w:val="single" w:sz="4" w:space="0" w:color="auto"/>
            </w:tcBorders>
            <w:vAlign w:val="center"/>
            <w:hideMark/>
          </w:tcPr>
          <w:p w14:paraId="4F1C1091" w14:textId="1F77E23C" w:rsidR="00CA2D69" w:rsidRPr="00CA2D69" w:rsidRDefault="00CA2D69" w:rsidP="00CA2D69">
            <w:pPr>
              <w:spacing w:after="0" w:line="240" w:lineRule="auto"/>
              <w:jc w:val="center"/>
              <w:rPr>
                <w:rFonts w:ascii="Aptos Narrow" w:eastAsia="Times New Roman" w:hAnsi="Aptos Narrow" w:cs="Times New Roman"/>
                <w:b/>
                <w:bCs/>
                <w:color w:val="000000"/>
                <w:kern w:val="0"/>
                <w:lang w:val="en-US" w:eastAsia="cs-CZ"/>
                <w14:ligatures w14:val="none"/>
              </w:rPr>
            </w:pPr>
            <w:r w:rsidRPr="00BA155C">
              <w:rPr>
                <w:rFonts w:ascii="Aptos Narrow" w:eastAsia="Times New Roman" w:hAnsi="Aptos Narrow" w:cs="Times New Roman"/>
                <w:b/>
                <w:bCs/>
                <w:color w:val="000000"/>
                <w:kern w:val="0"/>
                <w:lang w:val="en-US" w:eastAsia="cs-CZ"/>
                <w14:ligatures w14:val="none"/>
              </w:rPr>
              <w:t>Name</w:t>
            </w:r>
          </w:p>
        </w:tc>
        <w:tc>
          <w:tcPr>
            <w:tcW w:w="1360" w:type="dxa"/>
            <w:tcBorders>
              <w:top w:val="single" w:sz="8" w:space="0" w:color="auto"/>
              <w:left w:val="nil"/>
              <w:bottom w:val="single" w:sz="8" w:space="0" w:color="auto"/>
              <w:right w:val="single" w:sz="4" w:space="0" w:color="auto"/>
            </w:tcBorders>
            <w:vAlign w:val="center"/>
            <w:hideMark/>
          </w:tcPr>
          <w:p w14:paraId="02B479F3" w14:textId="77777777" w:rsidR="00CA2D69" w:rsidRPr="00CA2D69" w:rsidRDefault="00CA2D69" w:rsidP="00CA2D69">
            <w:pPr>
              <w:spacing w:after="0" w:line="240" w:lineRule="auto"/>
              <w:jc w:val="center"/>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Tech Stack</w:t>
            </w:r>
          </w:p>
        </w:tc>
        <w:tc>
          <w:tcPr>
            <w:tcW w:w="681" w:type="dxa"/>
            <w:tcBorders>
              <w:top w:val="single" w:sz="8" w:space="0" w:color="auto"/>
              <w:left w:val="nil"/>
              <w:bottom w:val="single" w:sz="8" w:space="0" w:color="auto"/>
              <w:right w:val="single" w:sz="4" w:space="0" w:color="auto"/>
            </w:tcBorders>
            <w:vAlign w:val="center"/>
            <w:hideMark/>
          </w:tcPr>
          <w:p w14:paraId="60B708A3" w14:textId="77777777" w:rsidR="00CA2D69" w:rsidRPr="00CA2D69" w:rsidRDefault="00CA2D69" w:rsidP="00CA2D69">
            <w:pPr>
              <w:spacing w:after="0" w:line="240" w:lineRule="auto"/>
              <w:jc w:val="center"/>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MD</w:t>
            </w:r>
          </w:p>
        </w:tc>
        <w:tc>
          <w:tcPr>
            <w:tcW w:w="587" w:type="dxa"/>
            <w:tcBorders>
              <w:top w:val="single" w:sz="8" w:space="0" w:color="auto"/>
              <w:left w:val="nil"/>
              <w:bottom w:val="single" w:sz="8" w:space="0" w:color="auto"/>
              <w:right w:val="single" w:sz="4" w:space="0" w:color="auto"/>
            </w:tcBorders>
            <w:vAlign w:val="center"/>
            <w:hideMark/>
          </w:tcPr>
          <w:p w14:paraId="68D3393F" w14:textId="77777777" w:rsidR="00CA2D69" w:rsidRPr="00CA2D69" w:rsidRDefault="00CA2D69" w:rsidP="00CA2D69">
            <w:pPr>
              <w:spacing w:after="0" w:line="240" w:lineRule="auto"/>
              <w:jc w:val="center"/>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MD (AI)</w:t>
            </w:r>
          </w:p>
        </w:tc>
        <w:tc>
          <w:tcPr>
            <w:tcW w:w="681" w:type="dxa"/>
            <w:tcBorders>
              <w:top w:val="single" w:sz="8" w:space="0" w:color="auto"/>
              <w:left w:val="nil"/>
              <w:bottom w:val="single" w:sz="8" w:space="0" w:color="auto"/>
              <w:right w:val="single" w:sz="8" w:space="0" w:color="auto"/>
            </w:tcBorders>
            <w:vAlign w:val="center"/>
            <w:hideMark/>
          </w:tcPr>
          <w:p w14:paraId="0A48032D" w14:textId="387F8985" w:rsidR="00CA2D69" w:rsidRPr="00CA2D69" w:rsidRDefault="00CA2D69" w:rsidP="00CA2D69">
            <w:pPr>
              <w:spacing w:after="0" w:line="240" w:lineRule="auto"/>
              <w:jc w:val="center"/>
              <w:rPr>
                <w:rFonts w:ascii="Aptos Narrow" w:eastAsia="Times New Roman" w:hAnsi="Aptos Narrow" w:cs="Times New Roman"/>
                <w:b/>
                <w:bCs/>
                <w:color w:val="000000"/>
                <w:kern w:val="0"/>
                <w:lang w:val="en-US" w:eastAsia="cs-CZ"/>
                <w14:ligatures w14:val="none"/>
              </w:rPr>
            </w:pPr>
            <w:r w:rsidRPr="00BA155C">
              <w:rPr>
                <w:rFonts w:ascii="Aptos Narrow" w:eastAsia="Times New Roman" w:hAnsi="Aptos Narrow" w:cs="Times New Roman"/>
                <w:b/>
                <w:bCs/>
                <w:color w:val="000000"/>
                <w:kern w:val="0"/>
                <w:lang w:val="en-US" w:eastAsia="cs-CZ"/>
                <w14:ligatures w14:val="none"/>
              </w:rPr>
              <w:t>Savings</w:t>
            </w:r>
          </w:p>
        </w:tc>
      </w:tr>
      <w:tr w:rsidR="00CA2D69" w:rsidRPr="00CA2D69" w14:paraId="1719605E" w14:textId="77777777" w:rsidTr="00CA2D69">
        <w:trPr>
          <w:trHeight w:val="600"/>
        </w:trPr>
        <w:tc>
          <w:tcPr>
            <w:tcW w:w="1660" w:type="dxa"/>
            <w:tcBorders>
              <w:top w:val="nil"/>
              <w:left w:val="single" w:sz="4" w:space="0" w:color="auto"/>
              <w:bottom w:val="single" w:sz="4" w:space="0" w:color="auto"/>
              <w:right w:val="single" w:sz="4" w:space="0" w:color="auto"/>
            </w:tcBorders>
            <w:noWrap/>
            <w:vAlign w:val="bottom"/>
            <w:hideMark/>
          </w:tcPr>
          <w:p w14:paraId="4E95AEE2"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MS-REPORTING</w:t>
            </w:r>
          </w:p>
        </w:tc>
        <w:tc>
          <w:tcPr>
            <w:tcW w:w="1968" w:type="dxa"/>
            <w:tcBorders>
              <w:top w:val="nil"/>
              <w:left w:val="nil"/>
              <w:bottom w:val="single" w:sz="4" w:space="0" w:color="auto"/>
              <w:right w:val="single" w:sz="4" w:space="0" w:color="auto"/>
            </w:tcBorders>
            <w:vAlign w:val="center"/>
            <w:hideMark/>
          </w:tcPr>
          <w:p w14:paraId="5F62F38F"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MS-LIFECYCLE</w:t>
            </w:r>
          </w:p>
        </w:tc>
        <w:tc>
          <w:tcPr>
            <w:tcW w:w="1643" w:type="dxa"/>
            <w:tcBorders>
              <w:top w:val="nil"/>
              <w:left w:val="nil"/>
              <w:bottom w:val="single" w:sz="4" w:space="0" w:color="auto"/>
              <w:right w:val="single" w:sz="4" w:space="0" w:color="auto"/>
            </w:tcBorders>
            <w:vAlign w:val="center"/>
            <w:hideMark/>
          </w:tcPr>
          <w:p w14:paraId="72269E85"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Report Lifecycle Service</w:t>
            </w:r>
          </w:p>
        </w:tc>
        <w:tc>
          <w:tcPr>
            <w:tcW w:w="1360" w:type="dxa"/>
            <w:tcBorders>
              <w:top w:val="nil"/>
              <w:left w:val="nil"/>
              <w:bottom w:val="single" w:sz="4" w:space="0" w:color="auto"/>
              <w:right w:val="single" w:sz="4" w:space="0" w:color="auto"/>
            </w:tcBorders>
            <w:vAlign w:val="center"/>
            <w:hideMark/>
          </w:tcPr>
          <w:p w14:paraId="4E9C51E5"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Java 21 + Spring Boot</w:t>
            </w:r>
          </w:p>
        </w:tc>
        <w:tc>
          <w:tcPr>
            <w:tcW w:w="681" w:type="dxa"/>
            <w:tcBorders>
              <w:top w:val="nil"/>
              <w:left w:val="nil"/>
              <w:bottom w:val="single" w:sz="4" w:space="0" w:color="auto"/>
              <w:right w:val="single" w:sz="4" w:space="0" w:color="auto"/>
            </w:tcBorders>
            <w:vAlign w:val="center"/>
            <w:hideMark/>
          </w:tcPr>
          <w:p w14:paraId="5DFEA883"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25</w:t>
            </w:r>
          </w:p>
        </w:tc>
        <w:tc>
          <w:tcPr>
            <w:tcW w:w="587" w:type="dxa"/>
            <w:tcBorders>
              <w:top w:val="nil"/>
              <w:left w:val="nil"/>
              <w:bottom w:val="single" w:sz="4" w:space="0" w:color="auto"/>
              <w:right w:val="single" w:sz="4" w:space="0" w:color="auto"/>
            </w:tcBorders>
            <w:vAlign w:val="center"/>
            <w:hideMark/>
          </w:tcPr>
          <w:p w14:paraId="0D93A021"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12</w:t>
            </w:r>
          </w:p>
        </w:tc>
        <w:tc>
          <w:tcPr>
            <w:tcW w:w="681" w:type="dxa"/>
            <w:tcBorders>
              <w:top w:val="nil"/>
              <w:left w:val="nil"/>
              <w:bottom w:val="single" w:sz="4" w:space="0" w:color="auto"/>
              <w:right w:val="single" w:sz="4" w:space="0" w:color="auto"/>
            </w:tcBorders>
            <w:vAlign w:val="center"/>
            <w:hideMark/>
          </w:tcPr>
          <w:p w14:paraId="7372D319"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13</w:t>
            </w:r>
          </w:p>
        </w:tc>
      </w:tr>
      <w:tr w:rsidR="00CA2D69" w:rsidRPr="00CA2D69" w14:paraId="4BA89DAD" w14:textId="77777777" w:rsidTr="00CA2D69">
        <w:trPr>
          <w:trHeight w:val="600"/>
        </w:trPr>
        <w:tc>
          <w:tcPr>
            <w:tcW w:w="1660" w:type="dxa"/>
            <w:tcBorders>
              <w:top w:val="nil"/>
              <w:left w:val="single" w:sz="4" w:space="0" w:color="auto"/>
              <w:bottom w:val="single" w:sz="4" w:space="0" w:color="auto"/>
              <w:right w:val="single" w:sz="4" w:space="0" w:color="auto"/>
            </w:tcBorders>
            <w:noWrap/>
            <w:vAlign w:val="bottom"/>
            <w:hideMark/>
          </w:tcPr>
          <w:p w14:paraId="4392BA69"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MS-REPORTING</w:t>
            </w:r>
          </w:p>
        </w:tc>
        <w:tc>
          <w:tcPr>
            <w:tcW w:w="1968" w:type="dxa"/>
            <w:tcBorders>
              <w:top w:val="nil"/>
              <w:left w:val="nil"/>
              <w:bottom w:val="single" w:sz="4" w:space="0" w:color="auto"/>
              <w:right w:val="single" w:sz="4" w:space="0" w:color="auto"/>
            </w:tcBorders>
            <w:vAlign w:val="center"/>
            <w:hideMark/>
          </w:tcPr>
          <w:p w14:paraId="6F0613D3"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MS-PERIOD</w:t>
            </w:r>
          </w:p>
        </w:tc>
        <w:tc>
          <w:tcPr>
            <w:tcW w:w="1643" w:type="dxa"/>
            <w:tcBorders>
              <w:top w:val="nil"/>
              <w:left w:val="nil"/>
              <w:bottom w:val="single" w:sz="4" w:space="0" w:color="auto"/>
              <w:right w:val="single" w:sz="4" w:space="0" w:color="auto"/>
            </w:tcBorders>
            <w:vAlign w:val="center"/>
            <w:hideMark/>
          </w:tcPr>
          <w:p w14:paraId="57338302"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Reporting Period Manager</w:t>
            </w:r>
          </w:p>
        </w:tc>
        <w:tc>
          <w:tcPr>
            <w:tcW w:w="1360" w:type="dxa"/>
            <w:tcBorders>
              <w:top w:val="nil"/>
              <w:left w:val="nil"/>
              <w:bottom w:val="single" w:sz="4" w:space="0" w:color="auto"/>
              <w:right w:val="single" w:sz="4" w:space="0" w:color="auto"/>
            </w:tcBorders>
            <w:vAlign w:val="center"/>
            <w:hideMark/>
          </w:tcPr>
          <w:p w14:paraId="6E35B938"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Java 21 + Spring Boot</w:t>
            </w:r>
          </w:p>
        </w:tc>
        <w:tc>
          <w:tcPr>
            <w:tcW w:w="681" w:type="dxa"/>
            <w:tcBorders>
              <w:top w:val="nil"/>
              <w:left w:val="nil"/>
              <w:bottom w:val="single" w:sz="4" w:space="0" w:color="auto"/>
              <w:right w:val="single" w:sz="4" w:space="0" w:color="auto"/>
            </w:tcBorders>
            <w:vAlign w:val="center"/>
            <w:hideMark/>
          </w:tcPr>
          <w:p w14:paraId="1E0F7CDA"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15</w:t>
            </w:r>
          </w:p>
        </w:tc>
        <w:tc>
          <w:tcPr>
            <w:tcW w:w="587" w:type="dxa"/>
            <w:tcBorders>
              <w:top w:val="nil"/>
              <w:left w:val="nil"/>
              <w:bottom w:val="single" w:sz="4" w:space="0" w:color="auto"/>
              <w:right w:val="single" w:sz="4" w:space="0" w:color="auto"/>
            </w:tcBorders>
            <w:vAlign w:val="center"/>
            <w:hideMark/>
          </w:tcPr>
          <w:p w14:paraId="53357310"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8</w:t>
            </w:r>
          </w:p>
        </w:tc>
        <w:tc>
          <w:tcPr>
            <w:tcW w:w="681" w:type="dxa"/>
            <w:tcBorders>
              <w:top w:val="nil"/>
              <w:left w:val="nil"/>
              <w:bottom w:val="single" w:sz="4" w:space="0" w:color="auto"/>
              <w:right w:val="single" w:sz="4" w:space="0" w:color="auto"/>
            </w:tcBorders>
            <w:vAlign w:val="center"/>
            <w:hideMark/>
          </w:tcPr>
          <w:p w14:paraId="448C0BAC"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7</w:t>
            </w:r>
          </w:p>
        </w:tc>
      </w:tr>
      <w:tr w:rsidR="00CA2D69" w:rsidRPr="00CA2D69" w14:paraId="25B09047" w14:textId="77777777" w:rsidTr="00CA2D69">
        <w:trPr>
          <w:trHeight w:val="600"/>
        </w:trPr>
        <w:tc>
          <w:tcPr>
            <w:tcW w:w="1660" w:type="dxa"/>
            <w:tcBorders>
              <w:top w:val="nil"/>
              <w:left w:val="single" w:sz="4" w:space="0" w:color="auto"/>
              <w:bottom w:val="single" w:sz="4" w:space="0" w:color="auto"/>
              <w:right w:val="single" w:sz="4" w:space="0" w:color="auto"/>
            </w:tcBorders>
            <w:noWrap/>
            <w:vAlign w:val="bottom"/>
            <w:hideMark/>
          </w:tcPr>
          <w:p w14:paraId="1EB5C7AC"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MS-N8N</w:t>
            </w:r>
          </w:p>
        </w:tc>
        <w:tc>
          <w:tcPr>
            <w:tcW w:w="1968" w:type="dxa"/>
            <w:tcBorders>
              <w:top w:val="nil"/>
              <w:left w:val="nil"/>
              <w:bottom w:val="single" w:sz="4" w:space="0" w:color="auto"/>
              <w:right w:val="single" w:sz="4" w:space="0" w:color="auto"/>
            </w:tcBorders>
            <w:vAlign w:val="center"/>
            <w:hideMark/>
          </w:tcPr>
          <w:p w14:paraId="3EB9D273"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 xml:space="preserve">MS-N8N </w:t>
            </w:r>
            <w:r w:rsidRPr="00CA2D69">
              <w:rPr>
                <w:rFonts w:ascii="Aptos Narrow" w:eastAsia="Times New Roman" w:hAnsi="Aptos Narrow" w:cs="Times New Roman"/>
                <w:i/>
                <w:iCs/>
                <w:color w:val="000000"/>
                <w:kern w:val="0"/>
                <w:lang w:val="en-US" w:eastAsia="cs-CZ"/>
                <w14:ligatures w14:val="none"/>
              </w:rPr>
              <w:t>(</w:t>
            </w:r>
            <w:proofErr w:type="spellStart"/>
            <w:r w:rsidRPr="00CA2D69">
              <w:rPr>
                <w:rFonts w:ascii="Aptos Narrow" w:eastAsia="Times New Roman" w:hAnsi="Aptos Narrow" w:cs="Times New Roman"/>
                <w:i/>
                <w:iCs/>
                <w:color w:val="000000"/>
                <w:kern w:val="0"/>
                <w:lang w:val="en-US" w:eastAsia="cs-CZ"/>
                <w14:ligatures w14:val="none"/>
              </w:rPr>
              <w:t>rozšíření</w:t>
            </w:r>
            <w:proofErr w:type="spellEnd"/>
            <w:r w:rsidRPr="00CA2D69">
              <w:rPr>
                <w:rFonts w:ascii="Aptos Narrow" w:eastAsia="Times New Roman" w:hAnsi="Aptos Narrow" w:cs="Times New Roman"/>
                <w:i/>
                <w:iCs/>
                <w:color w:val="000000"/>
                <w:kern w:val="0"/>
                <w:lang w:val="en-US" w:eastAsia="cs-CZ"/>
                <w14:ligatures w14:val="none"/>
              </w:rPr>
              <w:t>)</w:t>
            </w:r>
          </w:p>
        </w:tc>
        <w:tc>
          <w:tcPr>
            <w:tcW w:w="1643" w:type="dxa"/>
            <w:tcBorders>
              <w:top w:val="nil"/>
              <w:left w:val="nil"/>
              <w:bottom w:val="single" w:sz="4" w:space="0" w:color="auto"/>
              <w:right w:val="single" w:sz="4" w:space="0" w:color="auto"/>
            </w:tcBorders>
            <w:vAlign w:val="center"/>
            <w:hideMark/>
          </w:tcPr>
          <w:p w14:paraId="79CB4BC2"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N8N – Lifecycle Workflows</w:t>
            </w:r>
          </w:p>
        </w:tc>
        <w:tc>
          <w:tcPr>
            <w:tcW w:w="1360" w:type="dxa"/>
            <w:tcBorders>
              <w:top w:val="nil"/>
              <w:left w:val="nil"/>
              <w:bottom w:val="single" w:sz="4" w:space="0" w:color="auto"/>
              <w:right w:val="single" w:sz="4" w:space="0" w:color="auto"/>
            </w:tcBorders>
            <w:vAlign w:val="center"/>
            <w:hideMark/>
          </w:tcPr>
          <w:p w14:paraId="07264458"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N8N (JSON workflows)</w:t>
            </w:r>
          </w:p>
        </w:tc>
        <w:tc>
          <w:tcPr>
            <w:tcW w:w="681" w:type="dxa"/>
            <w:tcBorders>
              <w:top w:val="nil"/>
              <w:left w:val="nil"/>
              <w:bottom w:val="single" w:sz="4" w:space="0" w:color="auto"/>
              <w:right w:val="single" w:sz="4" w:space="0" w:color="auto"/>
            </w:tcBorders>
            <w:vAlign w:val="center"/>
            <w:hideMark/>
          </w:tcPr>
          <w:p w14:paraId="6218A8FA"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15</w:t>
            </w:r>
          </w:p>
        </w:tc>
        <w:tc>
          <w:tcPr>
            <w:tcW w:w="587" w:type="dxa"/>
            <w:tcBorders>
              <w:top w:val="nil"/>
              <w:left w:val="nil"/>
              <w:bottom w:val="single" w:sz="4" w:space="0" w:color="auto"/>
              <w:right w:val="single" w:sz="4" w:space="0" w:color="auto"/>
            </w:tcBorders>
            <w:vAlign w:val="center"/>
            <w:hideMark/>
          </w:tcPr>
          <w:p w14:paraId="671763D2"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12</w:t>
            </w:r>
          </w:p>
        </w:tc>
        <w:tc>
          <w:tcPr>
            <w:tcW w:w="681" w:type="dxa"/>
            <w:tcBorders>
              <w:top w:val="nil"/>
              <w:left w:val="nil"/>
              <w:bottom w:val="single" w:sz="4" w:space="0" w:color="auto"/>
              <w:right w:val="single" w:sz="4" w:space="0" w:color="auto"/>
            </w:tcBorders>
            <w:vAlign w:val="center"/>
            <w:hideMark/>
          </w:tcPr>
          <w:p w14:paraId="075D69CD"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3</w:t>
            </w:r>
          </w:p>
        </w:tc>
      </w:tr>
      <w:tr w:rsidR="00CA2D69" w:rsidRPr="00CA2D69" w14:paraId="08BA9887" w14:textId="77777777" w:rsidTr="00CA2D69">
        <w:trPr>
          <w:trHeight w:val="615"/>
        </w:trPr>
        <w:tc>
          <w:tcPr>
            <w:tcW w:w="1660" w:type="dxa"/>
            <w:tcBorders>
              <w:top w:val="nil"/>
              <w:left w:val="single" w:sz="4" w:space="0" w:color="auto"/>
              <w:bottom w:val="nil"/>
              <w:right w:val="single" w:sz="4" w:space="0" w:color="auto"/>
            </w:tcBorders>
            <w:noWrap/>
            <w:vAlign w:val="bottom"/>
            <w:hideMark/>
          </w:tcPr>
          <w:p w14:paraId="019BAD1E"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MS-FE</w:t>
            </w:r>
          </w:p>
        </w:tc>
        <w:tc>
          <w:tcPr>
            <w:tcW w:w="1968" w:type="dxa"/>
            <w:tcBorders>
              <w:top w:val="nil"/>
              <w:left w:val="nil"/>
              <w:bottom w:val="nil"/>
              <w:right w:val="single" w:sz="4" w:space="0" w:color="auto"/>
            </w:tcBorders>
            <w:vAlign w:val="center"/>
            <w:hideMark/>
          </w:tcPr>
          <w:p w14:paraId="4C4D09A7"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 xml:space="preserve">MS-FE </w:t>
            </w:r>
            <w:r w:rsidRPr="00CA2D69">
              <w:rPr>
                <w:rFonts w:ascii="Aptos Narrow" w:eastAsia="Times New Roman" w:hAnsi="Aptos Narrow" w:cs="Times New Roman"/>
                <w:i/>
                <w:iCs/>
                <w:color w:val="000000"/>
                <w:kern w:val="0"/>
                <w:lang w:val="en-US" w:eastAsia="cs-CZ"/>
                <w14:ligatures w14:val="none"/>
              </w:rPr>
              <w:t>(</w:t>
            </w:r>
            <w:proofErr w:type="spellStart"/>
            <w:r w:rsidRPr="00CA2D69">
              <w:rPr>
                <w:rFonts w:ascii="Aptos Narrow" w:eastAsia="Times New Roman" w:hAnsi="Aptos Narrow" w:cs="Times New Roman"/>
                <w:i/>
                <w:iCs/>
                <w:color w:val="000000"/>
                <w:kern w:val="0"/>
                <w:lang w:val="en-US" w:eastAsia="cs-CZ"/>
                <w14:ligatures w14:val="none"/>
              </w:rPr>
              <w:t>rozšíření</w:t>
            </w:r>
            <w:proofErr w:type="spellEnd"/>
            <w:r w:rsidRPr="00CA2D69">
              <w:rPr>
                <w:rFonts w:ascii="Aptos Narrow" w:eastAsia="Times New Roman" w:hAnsi="Aptos Narrow" w:cs="Times New Roman"/>
                <w:i/>
                <w:iCs/>
                <w:color w:val="000000"/>
                <w:kern w:val="0"/>
                <w:lang w:val="en-US" w:eastAsia="cs-CZ"/>
                <w14:ligatures w14:val="none"/>
              </w:rPr>
              <w:t>)</w:t>
            </w:r>
          </w:p>
        </w:tc>
        <w:tc>
          <w:tcPr>
            <w:tcW w:w="1643" w:type="dxa"/>
            <w:tcBorders>
              <w:top w:val="nil"/>
              <w:left w:val="nil"/>
              <w:bottom w:val="nil"/>
              <w:right w:val="single" w:sz="4" w:space="0" w:color="auto"/>
            </w:tcBorders>
            <w:vAlign w:val="center"/>
            <w:hideMark/>
          </w:tcPr>
          <w:p w14:paraId="42781686"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Frontend – Lifecycle UI</w:t>
            </w:r>
          </w:p>
        </w:tc>
        <w:tc>
          <w:tcPr>
            <w:tcW w:w="1360" w:type="dxa"/>
            <w:tcBorders>
              <w:top w:val="nil"/>
              <w:left w:val="nil"/>
              <w:bottom w:val="nil"/>
              <w:right w:val="single" w:sz="4" w:space="0" w:color="auto"/>
            </w:tcBorders>
            <w:vAlign w:val="center"/>
            <w:hideMark/>
          </w:tcPr>
          <w:p w14:paraId="1404E33B"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React</w:t>
            </w:r>
          </w:p>
        </w:tc>
        <w:tc>
          <w:tcPr>
            <w:tcW w:w="681" w:type="dxa"/>
            <w:tcBorders>
              <w:top w:val="nil"/>
              <w:left w:val="nil"/>
              <w:bottom w:val="nil"/>
              <w:right w:val="single" w:sz="4" w:space="0" w:color="auto"/>
            </w:tcBorders>
            <w:vAlign w:val="center"/>
            <w:hideMark/>
          </w:tcPr>
          <w:p w14:paraId="1A8E0C07"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20</w:t>
            </w:r>
          </w:p>
        </w:tc>
        <w:tc>
          <w:tcPr>
            <w:tcW w:w="587" w:type="dxa"/>
            <w:tcBorders>
              <w:top w:val="nil"/>
              <w:left w:val="nil"/>
              <w:bottom w:val="nil"/>
              <w:right w:val="single" w:sz="4" w:space="0" w:color="auto"/>
            </w:tcBorders>
            <w:vAlign w:val="center"/>
            <w:hideMark/>
          </w:tcPr>
          <w:p w14:paraId="567027DB"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8</w:t>
            </w:r>
          </w:p>
        </w:tc>
        <w:tc>
          <w:tcPr>
            <w:tcW w:w="681" w:type="dxa"/>
            <w:tcBorders>
              <w:top w:val="nil"/>
              <w:left w:val="nil"/>
              <w:bottom w:val="single" w:sz="4" w:space="0" w:color="auto"/>
              <w:right w:val="single" w:sz="4" w:space="0" w:color="auto"/>
            </w:tcBorders>
            <w:vAlign w:val="center"/>
            <w:hideMark/>
          </w:tcPr>
          <w:p w14:paraId="27B5E90E"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12</w:t>
            </w:r>
          </w:p>
        </w:tc>
      </w:tr>
      <w:tr w:rsidR="00CA2D69" w:rsidRPr="00CA2D69" w14:paraId="1B3B288F" w14:textId="77777777" w:rsidTr="00CA2D69">
        <w:trPr>
          <w:trHeight w:val="315"/>
        </w:trPr>
        <w:tc>
          <w:tcPr>
            <w:tcW w:w="6631" w:type="dxa"/>
            <w:gridSpan w:val="4"/>
            <w:tcBorders>
              <w:top w:val="single" w:sz="8" w:space="0" w:color="auto"/>
              <w:left w:val="single" w:sz="8" w:space="0" w:color="auto"/>
              <w:bottom w:val="single" w:sz="8" w:space="0" w:color="auto"/>
              <w:right w:val="single" w:sz="8" w:space="0" w:color="000000"/>
            </w:tcBorders>
            <w:vAlign w:val="center"/>
            <w:hideMark/>
          </w:tcPr>
          <w:p w14:paraId="797A2FBB" w14:textId="77777777" w:rsidR="00CA2D69" w:rsidRPr="00CA2D69" w:rsidRDefault="00CA2D69" w:rsidP="00CA2D69">
            <w:pPr>
              <w:spacing w:after="0" w:line="240" w:lineRule="auto"/>
              <w:rPr>
                <w:rFonts w:ascii="Aptos Narrow" w:eastAsia="Times New Roman" w:hAnsi="Aptos Narrow" w:cs="Times New Roman"/>
                <w:b/>
                <w:bCs/>
                <w:color w:val="000000"/>
                <w:kern w:val="0"/>
                <w:lang w:val="en-US" w:eastAsia="cs-CZ"/>
                <w14:ligatures w14:val="none"/>
              </w:rPr>
            </w:pPr>
            <w:proofErr w:type="spellStart"/>
            <w:r w:rsidRPr="00CA2D69">
              <w:rPr>
                <w:rFonts w:ascii="Aptos Narrow" w:eastAsia="Times New Roman" w:hAnsi="Aptos Narrow" w:cs="Times New Roman"/>
                <w:b/>
                <w:bCs/>
                <w:color w:val="000000"/>
                <w:kern w:val="0"/>
                <w:lang w:val="en-US" w:eastAsia="cs-CZ"/>
                <w14:ligatures w14:val="none"/>
              </w:rPr>
              <w:t>Celkem</w:t>
            </w:r>
            <w:proofErr w:type="spellEnd"/>
          </w:p>
        </w:tc>
        <w:tc>
          <w:tcPr>
            <w:tcW w:w="681" w:type="dxa"/>
            <w:tcBorders>
              <w:top w:val="single" w:sz="8" w:space="0" w:color="auto"/>
              <w:left w:val="nil"/>
              <w:bottom w:val="single" w:sz="8" w:space="0" w:color="auto"/>
              <w:right w:val="single" w:sz="4" w:space="0" w:color="auto"/>
            </w:tcBorders>
            <w:vAlign w:val="center"/>
            <w:hideMark/>
          </w:tcPr>
          <w:p w14:paraId="5F861E14" w14:textId="77777777" w:rsidR="00CA2D69" w:rsidRPr="00CA2D69" w:rsidRDefault="00CA2D69" w:rsidP="00CA2D69">
            <w:pPr>
              <w:spacing w:after="0" w:line="240" w:lineRule="auto"/>
              <w:jc w:val="right"/>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75</w:t>
            </w:r>
          </w:p>
        </w:tc>
        <w:tc>
          <w:tcPr>
            <w:tcW w:w="587" w:type="dxa"/>
            <w:tcBorders>
              <w:top w:val="single" w:sz="8" w:space="0" w:color="auto"/>
              <w:left w:val="nil"/>
              <w:bottom w:val="single" w:sz="8" w:space="0" w:color="auto"/>
              <w:right w:val="single" w:sz="4" w:space="0" w:color="auto"/>
            </w:tcBorders>
            <w:vAlign w:val="center"/>
            <w:hideMark/>
          </w:tcPr>
          <w:p w14:paraId="373CDCED" w14:textId="77777777" w:rsidR="00CA2D69" w:rsidRPr="00CA2D69" w:rsidRDefault="00CA2D69" w:rsidP="00CA2D69">
            <w:pPr>
              <w:spacing w:after="0" w:line="240" w:lineRule="auto"/>
              <w:jc w:val="right"/>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40</w:t>
            </w:r>
          </w:p>
        </w:tc>
        <w:tc>
          <w:tcPr>
            <w:tcW w:w="681" w:type="dxa"/>
            <w:tcBorders>
              <w:top w:val="single" w:sz="8" w:space="0" w:color="auto"/>
              <w:left w:val="nil"/>
              <w:bottom w:val="single" w:sz="8" w:space="0" w:color="auto"/>
              <w:right w:val="single" w:sz="8" w:space="0" w:color="auto"/>
            </w:tcBorders>
            <w:vAlign w:val="center"/>
            <w:hideMark/>
          </w:tcPr>
          <w:p w14:paraId="34F44D02" w14:textId="77777777" w:rsidR="00CA2D69" w:rsidRPr="00CA2D69" w:rsidRDefault="00CA2D69" w:rsidP="00CA2D69">
            <w:pPr>
              <w:spacing w:after="0" w:line="240" w:lineRule="auto"/>
              <w:jc w:val="right"/>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35</w:t>
            </w:r>
          </w:p>
        </w:tc>
      </w:tr>
    </w:tbl>
    <w:p w14:paraId="24979B04" w14:textId="77777777" w:rsidR="00C82C02" w:rsidRPr="00BA155C" w:rsidRDefault="00C82C02" w:rsidP="00C82C02">
      <w:pPr>
        <w:rPr>
          <w:lang w:val="en-US"/>
        </w:rPr>
      </w:pPr>
    </w:p>
    <w:p w14:paraId="5C466FA3" w14:textId="77777777" w:rsidR="005E6061" w:rsidRPr="00BA155C" w:rsidRDefault="005E6061" w:rsidP="00C82C02">
      <w:pPr>
        <w:rPr>
          <w:lang w:val="en-US"/>
        </w:rPr>
      </w:pPr>
    </w:p>
    <w:p w14:paraId="1C0CADB9" w14:textId="416F0CAF" w:rsidR="005E6061" w:rsidRPr="00BA155C" w:rsidRDefault="005E6061" w:rsidP="00C82C02">
      <w:pPr>
        <w:rPr>
          <w:lang w:val="en-US"/>
        </w:rPr>
      </w:pPr>
      <w:r w:rsidRPr="00BA155C">
        <w:rPr>
          <w:noProof/>
          <w:lang w:val="en-US"/>
        </w:rPr>
        <w:drawing>
          <wp:inline distT="0" distB="0" distL="0" distR="0" wp14:anchorId="5E2BD1AE" wp14:editId="5326CE00">
            <wp:extent cx="5753735" cy="4218940"/>
            <wp:effectExtent l="0" t="0" r="0" b="0"/>
            <wp:docPr id="27286834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3735" cy="4218940"/>
                    </a:xfrm>
                    <a:prstGeom prst="rect">
                      <a:avLst/>
                    </a:prstGeom>
                    <a:noFill/>
                    <a:ln>
                      <a:noFill/>
                    </a:ln>
                  </pic:spPr>
                </pic:pic>
              </a:graphicData>
            </a:graphic>
          </wp:inline>
        </w:drawing>
      </w:r>
    </w:p>
    <w:p w14:paraId="52ECB5C0" w14:textId="77777777" w:rsidR="005E6061" w:rsidRPr="00BA155C" w:rsidRDefault="005E6061" w:rsidP="00C82C02">
      <w:pPr>
        <w:rPr>
          <w:lang w:val="en-US"/>
        </w:rPr>
      </w:pPr>
    </w:p>
    <w:p w14:paraId="5E6138F2" w14:textId="77777777" w:rsidR="005E6061" w:rsidRPr="00BA155C" w:rsidRDefault="005E6061" w:rsidP="00C82C02">
      <w:pPr>
        <w:rPr>
          <w:lang w:val="en-US"/>
        </w:rPr>
      </w:pPr>
    </w:p>
    <w:p w14:paraId="6ADD0A03" w14:textId="77777777" w:rsidR="005E6061" w:rsidRPr="00BA155C" w:rsidRDefault="005E6061" w:rsidP="00C82C02">
      <w:pPr>
        <w:rPr>
          <w:lang w:val="en-US"/>
        </w:rPr>
      </w:pPr>
    </w:p>
    <w:p w14:paraId="420CD910" w14:textId="77777777" w:rsidR="005E6061" w:rsidRPr="00BA155C" w:rsidRDefault="005E6061" w:rsidP="00C82C02">
      <w:pPr>
        <w:rPr>
          <w:lang w:val="en-US"/>
        </w:rPr>
      </w:pPr>
    </w:p>
    <w:p w14:paraId="35BD4B69" w14:textId="1C6F5332" w:rsidR="00C82C02" w:rsidRPr="00BA155C" w:rsidRDefault="00C82C02" w:rsidP="00C12CE0">
      <w:pPr>
        <w:pStyle w:val="Nadpis3"/>
        <w:rPr>
          <w:lang w:val="en-US"/>
        </w:rPr>
      </w:pPr>
      <w:bookmarkStart w:id="22" w:name="_Toc223428977"/>
      <w:r w:rsidRPr="00BA155C">
        <w:rPr>
          <w:lang w:val="en-US"/>
        </w:rPr>
        <w:lastRenderedPageBreak/>
        <w:t xml:space="preserve">Phase 3c – Form </w:t>
      </w:r>
      <w:r w:rsidR="0060406D" w:rsidRPr="00BA155C">
        <w:rPr>
          <w:lang w:val="en-US"/>
        </w:rPr>
        <w:t>b</w:t>
      </w:r>
      <w:r w:rsidRPr="00BA155C">
        <w:rPr>
          <w:lang w:val="en-US"/>
        </w:rPr>
        <w:t>uilder</w:t>
      </w:r>
      <w:bookmarkEnd w:id="22"/>
    </w:p>
    <w:p w14:paraId="70D57175" w14:textId="30333501" w:rsidR="00C82C02" w:rsidRPr="00BA155C" w:rsidRDefault="00617FB4" w:rsidP="00C82C02">
      <w:pPr>
        <w:rPr>
          <w:lang w:val="en-US"/>
        </w:rPr>
      </w:pPr>
      <w:r w:rsidRPr="00BA155C">
        <w:rPr>
          <w:lang w:val="en-US"/>
        </w:rPr>
        <w:t>Goal: Central collection of OPEX data via forms – no more sending Excel templates by email.</w:t>
      </w:r>
    </w:p>
    <w:tbl>
      <w:tblPr>
        <w:tblW w:w="8580" w:type="dxa"/>
        <w:tblCellMar>
          <w:left w:w="70" w:type="dxa"/>
          <w:right w:w="70" w:type="dxa"/>
        </w:tblCellMar>
        <w:tblLook w:val="04A0" w:firstRow="1" w:lastRow="0" w:firstColumn="1" w:lastColumn="0" w:noHBand="0" w:noVBand="1"/>
      </w:tblPr>
      <w:tblGrid>
        <w:gridCol w:w="1660"/>
        <w:gridCol w:w="1923"/>
        <w:gridCol w:w="1655"/>
        <w:gridCol w:w="1273"/>
        <w:gridCol w:w="656"/>
        <w:gridCol w:w="573"/>
        <w:gridCol w:w="840"/>
      </w:tblGrid>
      <w:tr w:rsidR="00CA2D69" w:rsidRPr="00CA2D69" w14:paraId="524672DF" w14:textId="77777777" w:rsidTr="00CA2D69">
        <w:trPr>
          <w:trHeight w:val="315"/>
        </w:trPr>
        <w:tc>
          <w:tcPr>
            <w:tcW w:w="1660" w:type="dxa"/>
            <w:tcBorders>
              <w:top w:val="single" w:sz="8" w:space="0" w:color="auto"/>
              <w:left w:val="single" w:sz="8" w:space="0" w:color="auto"/>
              <w:bottom w:val="single" w:sz="8" w:space="0" w:color="auto"/>
              <w:right w:val="single" w:sz="4" w:space="0" w:color="auto"/>
            </w:tcBorders>
            <w:noWrap/>
            <w:vAlign w:val="bottom"/>
            <w:hideMark/>
          </w:tcPr>
          <w:p w14:paraId="340F6623"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Unit Area</w:t>
            </w:r>
          </w:p>
        </w:tc>
        <w:tc>
          <w:tcPr>
            <w:tcW w:w="1977" w:type="dxa"/>
            <w:tcBorders>
              <w:top w:val="single" w:sz="8" w:space="0" w:color="auto"/>
              <w:left w:val="nil"/>
              <w:bottom w:val="single" w:sz="8" w:space="0" w:color="auto"/>
              <w:right w:val="single" w:sz="4" w:space="0" w:color="auto"/>
            </w:tcBorders>
            <w:vAlign w:val="center"/>
            <w:hideMark/>
          </w:tcPr>
          <w:p w14:paraId="4DCE2CB3" w14:textId="77777777" w:rsidR="00CA2D69" w:rsidRPr="00CA2D69" w:rsidRDefault="00CA2D69" w:rsidP="00CA2D69">
            <w:pPr>
              <w:spacing w:after="0" w:line="240" w:lineRule="auto"/>
              <w:jc w:val="center"/>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Unit ID</w:t>
            </w:r>
          </w:p>
        </w:tc>
        <w:tc>
          <w:tcPr>
            <w:tcW w:w="1666" w:type="dxa"/>
            <w:tcBorders>
              <w:top w:val="single" w:sz="8" w:space="0" w:color="auto"/>
              <w:left w:val="nil"/>
              <w:bottom w:val="single" w:sz="8" w:space="0" w:color="auto"/>
              <w:right w:val="single" w:sz="4" w:space="0" w:color="auto"/>
            </w:tcBorders>
            <w:vAlign w:val="center"/>
            <w:hideMark/>
          </w:tcPr>
          <w:p w14:paraId="79959CA6" w14:textId="044F3385" w:rsidR="00CA2D69" w:rsidRPr="00CA2D69" w:rsidRDefault="00CA2D69" w:rsidP="00CA2D69">
            <w:pPr>
              <w:spacing w:after="0" w:line="240" w:lineRule="auto"/>
              <w:jc w:val="center"/>
              <w:rPr>
                <w:rFonts w:ascii="Aptos Narrow" w:eastAsia="Times New Roman" w:hAnsi="Aptos Narrow" w:cs="Times New Roman"/>
                <w:b/>
                <w:bCs/>
                <w:color w:val="000000"/>
                <w:kern w:val="0"/>
                <w:lang w:val="en-US" w:eastAsia="cs-CZ"/>
                <w14:ligatures w14:val="none"/>
              </w:rPr>
            </w:pPr>
            <w:r w:rsidRPr="00BA155C">
              <w:rPr>
                <w:rFonts w:ascii="Aptos Narrow" w:eastAsia="Times New Roman" w:hAnsi="Aptos Narrow" w:cs="Times New Roman"/>
                <w:b/>
                <w:bCs/>
                <w:color w:val="000000"/>
                <w:kern w:val="0"/>
                <w:lang w:val="en-US" w:eastAsia="cs-CZ"/>
                <w14:ligatures w14:val="none"/>
              </w:rPr>
              <w:t>Name</w:t>
            </w:r>
          </w:p>
        </w:tc>
        <w:tc>
          <w:tcPr>
            <w:tcW w:w="1333" w:type="dxa"/>
            <w:tcBorders>
              <w:top w:val="single" w:sz="8" w:space="0" w:color="auto"/>
              <w:left w:val="nil"/>
              <w:bottom w:val="single" w:sz="8" w:space="0" w:color="auto"/>
              <w:right w:val="single" w:sz="4" w:space="0" w:color="auto"/>
            </w:tcBorders>
            <w:vAlign w:val="center"/>
            <w:hideMark/>
          </w:tcPr>
          <w:p w14:paraId="7BA79366" w14:textId="77777777" w:rsidR="00CA2D69" w:rsidRPr="00CA2D69" w:rsidRDefault="00CA2D69" w:rsidP="00CA2D69">
            <w:pPr>
              <w:spacing w:after="0" w:line="240" w:lineRule="auto"/>
              <w:jc w:val="center"/>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Tech Stack</w:t>
            </w:r>
          </w:p>
        </w:tc>
        <w:tc>
          <w:tcPr>
            <w:tcW w:w="678" w:type="dxa"/>
            <w:tcBorders>
              <w:top w:val="single" w:sz="8" w:space="0" w:color="auto"/>
              <w:left w:val="nil"/>
              <w:bottom w:val="single" w:sz="8" w:space="0" w:color="auto"/>
              <w:right w:val="single" w:sz="4" w:space="0" w:color="auto"/>
            </w:tcBorders>
            <w:vAlign w:val="center"/>
            <w:hideMark/>
          </w:tcPr>
          <w:p w14:paraId="66CE9D13" w14:textId="77777777" w:rsidR="00CA2D69" w:rsidRPr="00CA2D69" w:rsidRDefault="00CA2D69" w:rsidP="00CA2D69">
            <w:pPr>
              <w:spacing w:after="0" w:line="240" w:lineRule="auto"/>
              <w:jc w:val="center"/>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MD</w:t>
            </w:r>
          </w:p>
        </w:tc>
        <w:tc>
          <w:tcPr>
            <w:tcW w:w="585" w:type="dxa"/>
            <w:tcBorders>
              <w:top w:val="single" w:sz="8" w:space="0" w:color="auto"/>
              <w:left w:val="nil"/>
              <w:bottom w:val="single" w:sz="8" w:space="0" w:color="auto"/>
              <w:right w:val="single" w:sz="4" w:space="0" w:color="auto"/>
            </w:tcBorders>
            <w:vAlign w:val="center"/>
            <w:hideMark/>
          </w:tcPr>
          <w:p w14:paraId="1F6CC6D5" w14:textId="77777777" w:rsidR="00CA2D69" w:rsidRPr="00CA2D69" w:rsidRDefault="00CA2D69" w:rsidP="00CA2D69">
            <w:pPr>
              <w:spacing w:after="0" w:line="240" w:lineRule="auto"/>
              <w:jc w:val="center"/>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MD (AI)</w:t>
            </w:r>
          </w:p>
        </w:tc>
        <w:tc>
          <w:tcPr>
            <w:tcW w:w="681" w:type="dxa"/>
            <w:tcBorders>
              <w:top w:val="single" w:sz="8" w:space="0" w:color="auto"/>
              <w:left w:val="nil"/>
              <w:bottom w:val="single" w:sz="8" w:space="0" w:color="auto"/>
              <w:right w:val="single" w:sz="8" w:space="0" w:color="auto"/>
            </w:tcBorders>
            <w:vAlign w:val="center"/>
            <w:hideMark/>
          </w:tcPr>
          <w:p w14:paraId="2B14A68F" w14:textId="0DCAF687" w:rsidR="00CA2D69" w:rsidRPr="00CA2D69" w:rsidRDefault="00CA2D69" w:rsidP="00CA2D69">
            <w:pPr>
              <w:spacing w:after="0" w:line="240" w:lineRule="auto"/>
              <w:jc w:val="center"/>
              <w:rPr>
                <w:rFonts w:ascii="Aptos Narrow" w:eastAsia="Times New Roman" w:hAnsi="Aptos Narrow" w:cs="Times New Roman"/>
                <w:b/>
                <w:bCs/>
                <w:color w:val="000000"/>
                <w:kern w:val="0"/>
                <w:lang w:val="en-US" w:eastAsia="cs-CZ"/>
                <w14:ligatures w14:val="none"/>
              </w:rPr>
            </w:pPr>
            <w:r w:rsidRPr="00BA155C">
              <w:rPr>
                <w:rFonts w:ascii="Aptos Narrow" w:eastAsia="Times New Roman" w:hAnsi="Aptos Narrow" w:cs="Times New Roman"/>
                <w:b/>
                <w:bCs/>
                <w:color w:val="000000"/>
                <w:kern w:val="0"/>
                <w:lang w:val="en-US" w:eastAsia="cs-CZ"/>
                <w14:ligatures w14:val="none"/>
              </w:rPr>
              <w:t>Savings</w:t>
            </w:r>
          </w:p>
        </w:tc>
      </w:tr>
      <w:tr w:rsidR="00CA2D69" w:rsidRPr="00CA2D69" w14:paraId="71C85A03" w14:textId="77777777" w:rsidTr="00CA2D69">
        <w:trPr>
          <w:trHeight w:val="600"/>
        </w:trPr>
        <w:tc>
          <w:tcPr>
            <w:tcW w:w="1660" w:type="dxa"/>
            <w:tcBorders>
              <w:top w:val="nil"/>
              <w:left w:val="single" w:sz="4" w:space="0" w:color="auto"/>
              <w:bottom w:val="single" w:sz="4" w:space="0" w:color="auto"/>
              <w:right w:val="single" w:sz="4" w:space="0" w:color="auto"/>
            </w:tcBorders>
            <w:noWrap/>
            <w:vAlign w:val="bottom"/>
            <w:hideMark/>
          </w:tcPr>
          <w:p w14:paraId="73B1B451"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MS-REPORTING</w:t>
            </w:r>
          </w:p>
        </w:tc>
        <w:tc>
          <w:tcPr>
            <w:tcW w:w="1977" w:type="dxa"/>
            <w:tcBorders>
              <w:top w:val="nil"/>
              <w:left w:val="nil"/>
              <w:bottom w:val="single" w:sz="4" w:space="0" w:color="auto"/>
              <w:right w:val="single" w:sz="4" w:space="0" w:color="auto"/>
            </w:tcBorders>
            <w:vAlign w:val="center"/>
            <w:hideMark/>
          </w:tcPr>
          <w:p w14:paraId="035F896E"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MS-FORM</w:t>
            </w:r>
          </w:p>
        </w:tc>
        <w:tc>
          <w:tcPr>
            <w:tcW w:w="1666" w:type="dxa"/>
            <w:tcBorders>
              <w:top w:val="nil"/>
              <w:left w:val="nil"/>
              <w:bottom w:val="single" w:sz="4" w:space="0" w:color="auto"/>
              <w:right w:val="single" w:sz="4" w:space="0" w:color="auto"/>
            </w:tcBorders>
            <w:vAlign w:val="center"/>
            <w:hideMark/>
          </w:tcPr>
          <w:p w14:paraId="0327FA23"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proofErr w:type="gramStart"/>
            <w:r w:rsidRPr="00CA2D69">
              <w:rPr>
                <w:rFonts w:ascii="Aptos Narrow" w:eastAsia="Times New Roman" w:hAnsi="Aptos Narrow" w:cs="Times New Roman"/>
                <w:color w:val="000000"/>
                <w:kern w:val="0"/>
                <w:lang w:val="en-US" w:eastAsia="cs-CZ"/>
                <w14:ligatures w14:val="none"/>
              </w:rPr>
              <w:t>Form</w:t>
            </w:r>
            <w:proofErr w:type="gramEnd"/>
            <w:r w:rsidRPr="00CA2D69">
              <w:rPr>
                <w:rFonts w:ascii="Aptos Narrow" w:eastAsia="Times New Roman" w:hAnsi="Aptos Narrow" w:cs="Times New Roman"/>
                <w:color w:val="000000"/>
                <w:kern w:val="0"/>
                <w:lang w:val="en-US" w:eastAsia="cs-CZ"/>
                <w14:ligatures w14:val="none"/>
              </w:rPr>
              <w:t xml:space="preserve"> Builder &amp; Data Collection</w:t>
            </w:r>
          </w:p>
        </w:tc>
        <w:tc>
          <w:tcPr>
            <w:tcW w:w="1333" w:type="dxa"/>
            <w:tcBorders>
              <w:top w:val="nil"/>
              <w:left w:val="nil"/>
              <w:bottom w:val="single" w:sz="4" w:space="0" w:color="auto"/>
              <w:right w:val="single" w:sz="4" w:space="0" w:color="auto"/>
            </w:tcBorders>
            <w:vAlign w:val="center"/>
            <w:hideMark/>
          </w:tcPr>
          <w:p w14:paraId="2FB3B488"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Java 21 + Spring Boot</w:t>
            </w:r>
          </w:p>
        </w:tc>
        <w:tc>
          <w:tcPr>
            <w:tcW w:w="678" w:type="dxa"/>
            <w:tcBorders>
              <w:top w:val="nil"/>
              <w:left w:val="nil"/>
              <w:bottom w:val="single" w:sz="4" w:space="0" w:color="auto"/>
              <w:right w:val="single" w:sz="4" w:space="0" w:color="auto"/>
            </w:tcBorders>
            <w:vAlign w:val="center"/>
            <w:hideMark/>
          </w:tcPr>
          <w:p w14:paraId="1C219882"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40</w:t>
            </w:r>
          </w:p>
        </w:tc>
        <w:tc>
          <w:tcPr>
            <w:tcW w:w="585" w:type="dxa"/>
            <w:tcBorders>
              <w:top w:val="nil"/>
              <w:left w:val="nil"/>
              <w:bottom w:val="single" w:sz="4" w:space="0" w:color="auto"/>
              <w:right w:val="single" w:sz="4" w:space="0" w:color="auto"/>
            </w:tcBorders>
            <w:vAlign w:val="center"/>
            <w:hideMark/>
          </w:tcPr>
          <w:p w14:paraId="4FE46833"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24</w:t>
            </w:r>
          </w:p>
        </w:tc>
        <w:tc>
          <w:tcPr>
            <w:tcW w:w="681" w:type="dxa"/>
            <w:tcBorders>
              <w:top w:val="nil"/>
              <w:left w:val="nil"/>
              <w:bottom w:val="single" w:sz="4" w:space="0" w:color="auto"/>
              <w:right w:val="single" w:sz="4" w:space="0" w:color="auto"/>
            </w:tcBorders>
            <w:vAlign w:val="center"/>
            <w:hideMark/>
          </w:tcPr>
          <w:p w14:paraId="087E567B"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16</w:t>
            </w:r>
          </w:p>
        </w:tc>
      </w:tr>
      <w:tr w:rsidR="00CA2D69" w:rsidRPr="00CA2D69" w14:paraId="25B41AA9" w14:textId="77777777" w:rsidTr="00CA2D69">
        <w:trPr>
          <w:trHeight w:val="600"/>
        </w:trPr>
        <w:tc>
          <w:tcPr>
            <w:tcW w:w="1660" w:type="dxa"/>
            <w:tcBorders>
              <w:top w:val="nil"/>
              <w:left w:val="single" w:sz="4" w:space="0" w:color="auto"/>
              <w:bottom w:val="single" w:sz="4" w:space="0" w:color="auto"/>
              <w:right w:val="single" w:sz="4" w:space="0" w:color="auto"/>
            </w:tcBorders>
            <w:noWrap/>
            <w:vAlign w:val="bottom"/>
            <w:hideMark/>
          </w:tcPr>
          <w:p w14:paraId="2E32212C"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MS-REPORTING</w:t>
            </w:r>
          </w:p>
        </w:tc>
        <w:tc>
          <w:tcPr>
            <w:tcW w:w="1977" w:type="dxa"/>
            <w:tcBorders>
              <w:top w:val="nil"/>
              <w:left w:val="nil"/>
              <w:bottom w:val="single" w:sz="4" w:space="0" w:color="auto"/>
              <w:right w:val="single" w:sz="4" w:space="0" w:color="auto"/>
            </w:tcBorders>
            <w:vAlign w:val="center"/>
            <w:hideMark/>
          </w:tcPr>
          <w:p w14:paraId="542F6708"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 xml:space="preserve">MS-FORM </w:t>
            </w:r>
            <w:r w:rsidRPr="00CA2D69">
              <w:rPr>
                <w:rFonts w:ascii="Aptos Narrow" w:eastAsia="Times New Roman" w:hAnsi="Aptos Narrow" w:cs="Times New Roman"/>
                <w:i/>
                <w:iCs/>
                <w:color w:val="000000"/>
                <w:kern w:val="0"/>
                <w:lang w:val="en-US" w:eastAsia="cs-CZ"/>
                <w14:ligatures w14:val="none"/>
              </w:rPr>
              <w:t>(Excel export/import)</w:t>
            </w:r>
          </w:p>
        </w:tc>
        <w:tc>
          <w:tcPr>
            <w:tcW w:w="1666" w:type="dxa"/>
            <w:tcBorders>
              <w:top w:val="nil"/>
              <w:left w:val="nil"/>
              <w:bottom w:val="single" w:sz="4" w:space="0" w:color="auto"/>
              <w:right w:val="single" w:sz="4" w:space="0" w:color="auto"/>
            </w:tcBorders>
            <w:vAlign w:val="center"/>
            <w:hideMark/>
          </w:tcPr>
          <w:p w14:paraId="399073C6"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Excel Template Export/Import</w:t>
            </w:r>
          </w:p>
        </w:tc>
        <w:tc>
          <w:tcPr>
            <w:tcW w:w="1333" w:type="dxa"/>
            <w:tcBorders>
              <w:top w:val="nil"/>
              <w:left w:val="nil"/>
              <w:bottom w:val="single" w:sz="4" w:space="0" w:color="auto"/>
              <w:right w:val="single" w:sz="4" w:space="0" w:color="auto"/>
            </w:tcBorders>
            <w:vAlign w:val="center"/>
            <w:hideMark/>
          </w:tcPr>
          <w:p w14:paraId="75B652E9"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Java 21 + Spring Boot</w:t>
            </w:r>
          </w:p>
        </w:tc>
        <w:tc>
          <w:tcPr>
            <w:tcW w:w="678" w:type="dxa"/>
            <w:tcBorders>
              <w:top w:val="nil"/>
              <w:left w:val="nil"/>
              <w:bottom w:val="single" w:sz="4" w:space="0" w:color="auto"/>
              <w:right w:val="single" w:sz="4" w:space="0" w:color="auto"/>
            </w:tcBorders>
            <w:vAlign w:val="center"/>
            <w:hideMark/>
          </w:tcPr>
          <w:p w14:paraId="6E97A8A2"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8</w:t>
            </w:r>
          </w:p>
        </w:tc>
        <w:tc>
          <w:tcPr>
            <w:tcW w:w="585" w:type="dxa"/>
            <w:tcBorders>
              <w:top w:val="nil"/>
              <w:left w:val="nil"/>
              <w:bottom w:val="single" w:sz="4" w:space="0" w:color="auto"/>
              <w:right w:val="single" w:sz="4" w:space="0" w:color="auto"/>
            </w:tcBorders>
            <w:vAlign w:val="center"/>
            <w:hideMark/>
          </w:tcPr>
          <w:p w14:paraId="4B2D2F95"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2</w:t>
            </w:r>
          </w:p>
        </w:tc>
        <w:tc>
          <w:tcPr>
            <w:tcW w:w="681" w:type="dxa"/>
            <w:tcBorders>
              <w:top w:val="nil"/>
              <w:left w:val="nil"/>
              <w:bottom w:val="single" w:sz="4" w:space="0" w:color="auto"/>
              <w:right w:val="single" w:sz="4" w:space="0" w:color="auto"/>
            </w:tcBorders>
            <w:vAlign w:val="center"/>
            <w:hideMark/>
          </w:tcPr>
          <w:p w14:paraId="1F875427"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6</w:t>
            </w:r>
          </w:p>
        </w:tc>
      </w:tr>
      <w:tr w:rsidR="00CA2D69" w:rsidRPr="00CA2D69" w14:paraId="7A30C78C" w14:textId="77777777" w:rsidTr="00CA2D69">
        <w:trPr>
          <w:trHeight w:val="600"/>
        </w:trPr>
        <w:tc>
          <w:tcPr>
            <w:tcW w:w="1660" w:type="dxa"/>
            <w:tcBorders>
              <w:top w:val="nil"/>
              <w:left w:val="single" w:sz="4" w:space="0" w:color="auto"/>
              <w:bottom w:val="single" w:sz="4" w:space="0" w:color="auto"/>
              <w:right w:val="single" w:sz="4" w:space="0" w:color="auto"/>
            </w:tcBorders>
            <w:noWrap/>
            <w:vAlign w:val="bottom"/>
            <w:hideMark/>
          </w:tcPr>
          <w:p w14:paraId="096F8B9B"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MS-DATA</w:t>
            </w:r>
          </w:p>
        </w:tc>
        <w:tc>
          <w:tcPr>
            <w:tcW w:w="1977" w:type="dxa"/>
            <w:tcBorders>
              <w:top w:val="nil"/>
              <w:left w:val="nil"/>
              <w:bottom w:val="single" w:sz="4" w:space="0" w:color="auto"/>
              <w:right w:val="single" w:sz="4" w:space="0" w:color="auto"/>
            </w:tcBorders>
            <w:vAlign w:val="center"/>
            <w:hideMark/>
          </w:tcPr>
          <w:p w14:paraId="174B745B"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 xml:space="preserve">MS-SINK-TBL </w:t>
            </w:r>
            <w:r w:rsidRPr="00CA2D69">
              <w:rPr>
                <w:rFonts w:ascii="Aptos Narrow" w:eastAsia="Times New Roman" w:hAnsi="Aptos Narrow" w:cs="Times New Roman"/>
                <w:i/>
                <w:iCs/>
                <w:color w:val="000000"/>
                <w:kern w:val="0"/>
                <w:lang w:val="en-US" w:eastAsia="cs-CZ"/>
                <w14:ligatures w14:val="none"/>
              </w:rPr>
              <w:t>(</w:t>
            </w:r>
            <w:proofErr w:type="spellStart"/>
            <w:r w:rsidRPr="00CA2D69">
              <w:rPr>
                <w:rFonts w:ascii="Aptos Narrow" w:eastAsia="Times New Roman" w:hAnsi="Aptos Narrow" w:cs="Times New Roman"/>
                <w:i/>
                <w:iCs/>
                <w:color w:val="000000"/>
                <w:kern w:val="0"/>
                <w:lang w:val="en-US" w:eastAsia="cs-CZ"/>
                <w14:ligatures w14:val="none"/>
              </w:rPr>
              <w:t>rozšíření</w:t>
            </w:r>
            <w:proofErr w:type="spellEnd"/>
            <w:r w:rsidRPr="00CA2D69">
              <w:rPr>
                <w:rFonts w:ascii="Aptos Narrow" w:eastAsia="Times New Roman" w:hAnsi="Aptos Narrow" w:cs="Times New Roman"/>
                <w:i/>
                <w:iCs/>
                <w:color w:val="000000"/>
                <w:kern w:val="0"/>
                <w:lang w:val="en-US" w:eastAsia="cs-CZ"/>
                <w14:ligatures w14:val="none"/>
              </w:rPr>
              <w:t>)</w:t>
            </w:r>
          </w:p>
        </w:tc>
        <w:tc>
          <w:tcPr>
            <w:tcW w:w="1666" w:type="dxa"/>
            <w:tcBorders>
              <w:top w:val="nil"/>
              <w:left w:val="nil"/>
              <w:bottom w:val="single" w:sz="4" w:space="0" w:color="auto"/>
              <w:right w:val="single" w:sz="4" w:space="0" w:color="auto"/>
            </w:tcBorders>
            <w:vAlign w:val="center"/>
            <w:hideMark/>
          </w:tcPr>
          <w:p w14:paraId="44BB7FA1"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 xml:space="preserve">Table API – </w:t>
            </w:r>
            <w:proofErr w:type="spellStart"/>
            <w:r w:rsidRPr="00CA2D69">
              <w:rPr>
                <w:rFonts w:ascii="Aptos Narrow" w:eastAsia="Times New Roman" w:hAnsi="Aptos Narrow" w:cs="Times New Roman"/>
                <w:color w:val="000000"/>
                <w:kern w:val="0"/>
                <w:lang w:val="en-US" w:eastAsia="cs-CZ"/>
                <w14:ligatures w14:val="none"/>
              </w:rPr>
              <w:t>form_responses</w:t>
            </w:r>
            <w:proofErr w:type="spellEnd"/>
          </w:p>
        </w:tc>
        <w:tc>
          <w:tcPr>
            <w:tcW w:w="1333" w:type="dxa"/>
            <w:tcBorders>
              <w:top w:val="nil"/>
              <w:left w:val="nil"/>
              <w:bottom w:val="single" w:sz="4" w:space="0" w:color="auto"/>
              <w:right w:val="single" w:sz="4" w:space="0" w:color="auto"/>
            </w:tcBorders>
            <w:vAlign w:val="center"/>
            <w:hideMark/>
          </w:tcPr>
          <w:p w14:paraId="681C22A5"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Java 21 + Spring Boot</w:t>
            </w:r>
          </w:p>
        </w:tc>
        <w:tc>
          <w:tcPr>
            <w:tcW w:w="678" w:type="dxa"/>
            <w:tcBorders>
              <w:top w:val="nil"/>
              <w:left w:val="nil"/>
              <w:bottom w:val="single" w:sz="4" w:space="0" w:color="auto"/>
              <w:right w:val="single" w:sz="4" w:space="0" w:color="auto"/>
            </w:tcBorders>
            <w:vAlign w:val="center"/>
            <w:hideMark/>
          </w:tcPr>
          <w:p w14:paraId="1A6A0802"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8</w:t>
            </w:r>
          </w:p>
        </w:tc>
        <w:tc>
          <w:tcPr>
            <w:tcW w:w="585" w:type="dxa"/>
            <w:tcBorders>
              <w:top w:val="nil"/>
              <w:left w:val="nil"/>
              <w:bottom w:val="single" w:sz="4" w:space="0" w:color="auto"/>
              <w:right w:val="single" w:sz="4" w:space="0" w:color="auto"/>
            </w:tcBorders>
            <w:vAlign w:val="center"/>
            <w:hideMark/>
          </w:tcPr>
          <w:p w14:paraId="70C1F610"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2</w:t>
            </w:r>
          </w:p>
        </w:tc>
        <w:tc>
          <w:tcPr>
            <w:tcW w:w="681" w:type="dxa"/>
            <w:tcBorders>
              <w:top w:val="nil"/>
              <w:left w:val="nil"/>
              <w:bottom w:val="single" w:sz="4" w:space="0" w:color="auto"/>
              <w:right w:val="single" w:sz="4" w:space="0" w:color="auto"/>
            </w:tcBorders>
            <w:vAlign w:val="center"/>
            <w:hideMark/>
          </w:tcPr>
          <w:p w14:paraId="5C09ACA3"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6</w:t>
            </w:r>
          </w:p>
        </w:tc>
      </w:tr>
      <w:tr w:rsidR="00CA2D69" w:rsidRPr="00CA2D69" w14:paraId="265B2B18" w14:textId="77777777" w:rsidTr="00CA2D69">
        <w:trPr>
          <w:trHeight w:val="615"/>
        </w:trPr>
        <w:tc>
          <w:tcPr>
            <w:tcW w:w="1660" w:type="dxa"/>
            <w:tcBorders>
              <w:top w:val="nil"/>
              <w:left w:val="single" w:sz="4" w:space="0" w:color="auto"/>
              <w:bottom w:val="nil"/>
              <w:right w:val="single" w:sz="4" w:space="0" w:color="auto"/>
            </w:tcBorders>
            <w:noWrap/>
            <w:vAlign w:val="bottom"/>
            <w:hideMark/>
          </w:tcPr>
          <w:p w14:paraId="3C643A00"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MS-FE</w:t>
            </w:r>
          </w:p>
        </w:tc>
        <w:tc>
          <w:tcPr>
            <w:tcW w:w="1977" w:type="dxa"/>
            <w:tcBorders>
              <w:top w:val="nil"/>
              <w:left w:val="nil"/>
              <w:bottom w:val="nil"/>
              <w:right w:val="single" w:sz="4" w:space="0" w:color="auto"/>
            </w:tcBorders>
            <w:vAlign w:val="center"/>
            <w:hideMark/>
          </w:tcPr>
          <w:p w14:paraId="6C11DA74"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 xml:space="preserve">MS-FE </w:t>
            </w:r>
            <w:r w:rsidRPr="00CA2D69">
              <w:rPr>
                <w:rFonts w:ascii="Aptos Narrow" w:eastAsia="Times New Roman" w:hAnsi="Aptos Narrow" w:cs="Times New Roman"/>
                <w:i/>
                <w:iCs/>
                <w:color w:val="000000"/>
                <w:kern w:val="0"/>
                <w:lang w:val="en-US" w:eastAsia="cs-CZ"/>
                <w14:ligatures w14:val="none"/>
              </w:rPr>
              <w:t>(</w:t>
            </w:r>
            <w:proofErr w:type="spellStart"/>
            <w:r w:rsidRPr="00CA2D69">
              <w:rPr>
                <w:rFonts w:ascii="Aptos Narrow" w:eastAsia="Times New Roman" w:hAnsi="Aptos Narrow" w:cs="Times New Roman"/>
                <w:i/>
                <w:iCs/>
                <w:color w:val="000000"/>
                <w:kern w:val="0"/>
                <w:lang w:val="en-US" w:eastAsia="cs-CZ"/>
                <w14:ligatures w14:val="none"/>
              </w:rPr>
              <w:t>rozšíření</w:t>
            </w:r>
            <w:proofErr w:type="spellEnd"/>
            <w:r w:rsidRPr="00CA2D69">
              <w:rPr>
                <w:rFonts w:ascii="Aptos Narrow" w:eastAsia="Times New Roman" w:hAnsi="Aptos Narrow" w:cs="Times New Roman"/>
                <w:i/>
                <w:iCs/>
                <w:color w:val="000000"/>
                <w:kern w:val="0"/>
                <w:lang w:val="en-US" w:eastAsia="cs-CZ"/>
                <w14:ligatures w14:val="none"/>
              </w:rPr>
              <w:t>)</w:t>
            </w:r>
          </w:p>
        </w:tc>
        <w:tc>
          <w:tcPr>
            <w:tcW w:w="1666" w:type="dxa"/>
            <w:tcBorders>
              <w:top w:val="nil"/>
              <w:left w:val="nil"/>
              <w:bottom w:val="nil"/>
              <w:right w:val="single" w:sz="4" w:space="0" w:color="auto"/>
            </w:tcBorders>
            <w:vAlign w:val="center"/>
            <w:hideMark/>
          </w:tcPr>
          <w:p w14:paraId="03F686C9"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Frontend – Form UI</w:t>
            </w:r>
          </w:p>
        </w:tc>
        <w:tc>
          <w:tcPr>
            <w:tcW w:w="1333" w:type="dxa"/>
            <w:tcBorders>
              <w:top w:val="nil"/>
              <w:left w:val="nil"/>
              <w:bottom w:val="nil"/>
              <w:right w:val="single" w:sz="4" w:space="0" w:color="auto"/>
            </w:tcBorders>
            <w:vAlign w:val="center"/>
            <w:hideMark/>
          </w:tcPr>
          <w:p w14:paraId="239D7D33"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React</w:t>
            </w:r>
          </w:p>
        </w:tc>
        <w:tc>
          <w:tcPr>
            <w:tcW w:w="678" w:type="dxa"/>
            <w:tcBorders>
              <w:top w:val="nil"/>
              <w:left w:val="nil"/>
              <w:bottom w:val="nil"/>
              <w:right w:val="single" w:sz="4" w:space="0" w:color="auto"/>
            </w:tcBorders>
            <w:vAlign w:val="center"/>
            <w:hideMark/>
          </w:tcPr>
          <w:p w14:paraId="6BD8DF7F"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25</w:t>
            </w:r>
          </w:p>
        </w:tc>
        <w:tc>
          <w:tcPr>
            <w:tcW w:w="585" w:type="dxa"/>
            <w:tcBorders>
              <w:top w:val="nil"/>
              <w:left w:val="nil"/>
              <w:bottom w:val="nil"/>
              <w:right w:val="single" w:sz="4" w:space="0" w:color="auto"/>
            </w:tcBorders>
            <w:vAlign w:val="center"/>
            <w:hideMark/>
          </w:tcPr>
          <w:p w14:paraId="7A030065"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15</w:t>
            </w:r>
          </w:p>
        </w:tc>
        <w:tc>
          <w:tcPr>
            <w:tcW w:w="681" w:type="dxa"/>
            <w:tcBorders>
              <w:top w:val="nil"/>
              <w:left w:val="nil"/>
              <w:bottom w:val="single" w:sz="4" w:space="0" w:color="auto"/>
              <w:right w:val="single" w:sz="4" w:space="0" w:color="auto"/>
            </w:tcBorders>
            <w:vAlign w:val="center"/>
            <w:hideMark/>
          </w:tcPr>
          <w:p w14:paraId="60332D3B"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10</w:t>
            </w:r>
          </w:p>
        </w:tc>
      </w:tr>
      <w:tr w:rsidR="00CA2D69" w:rsidRPr="00CA2D69" w14:paraId="5BBA58D4" w14:textId="77777777" w:rsidTr="00CA2D69">
        <w:trPr>
          <w:trHeight w:val="315"/>
        </w:trPr>
        <w:tc>
          <w:tcPr>
            <w:tcW w:w="6636" w:type="dxa"/>
            <w:gridSpan w:val="4"/>
            <w:tcBorders>
              <w:top w:val="single" w:sz="8" w:space="0" w:color="auto"/>
              <w:left w:val="single" w:sz="8" w:space="0" w:color="auto"/>
              <w:bottom w:val="single" w:sz="8" w:space="0" w:color="auto"/>
              <w:right w:val="single" w:sz="8" w:space="0" w:color="000000"/>
            </w:tcBorders>
            <w:vAlign w:val="center"/>
            <w:hideMark/>
          </w:tcPr>
          <w:p w14:paraId="1290F876" w14:textId="77777777" w:rsidR="00CA2D69" w:rsidRPr="00CA2D69" w:rsidRDefault="00CA2D69" w:rsidP="00CA2D69">
            <w:pPr>
              <w:spacing w:after="0" w:line="240" w:lineRule="auto"/>
              <w:rPr>
                <w:rFonts w:ascii="Aptos Narrow" w:eastAsia="Times New Roman" w:hAnsi="Aptos Narrow" w:cs="Times New Roman"/>
                <w:b/>
                <w:bCs/>
                <w:color w:val="000000"/>
                <w:kern w:val="0"/>
                <w:lang w:val="en-US" w:eastAsia="cs-CZ"/>
                <w14:ligatures w14:val="none"/>
              </w:rPr>
            </w:pPr>
            <w:proofErr w:type="spellStart"/>
            <w:r w:rsidRPr="00CA2D69">
              <w:rPr>
                <w:rFonts w:ascii="Aptos Narrow" w:eastAsia="Times New Roman" w:hAnsi="Aptos Narrow" w:cs="Times New Roman"/>
                <w:b/>
                <w:bCs/>
                <w:color w:val="000000"/>
                <w:kern w:val="0"/>
                <w:lang w:val="en-US" w:eastAsia="cs-CZ"/>
                <w14:ligatures w14:val="none"/>
              </w:rPr>
              <w:t>Celkem</w:t>
            </w:r>
            <w:proofErr w:type="spellEnd"/>
          </w:p>
        </w:tc>
        <w:tc>
          <w:tcPr>
            <w:tcW w:w="678" w:type="dxa"/>
            <w:tcBorders>
              <w:top w:val="single" w:sz="8" w:space="0" w:color="auto"/>
              <w:left w:val="nil"/>
              <w:bottom w:val="single" w:sz="8" w:space="0" w:color="auto"/>
              <w:right w:val="single" w:sz="4" w:space="0" w:color="auto"/>
            </w:tcBorders>
            <w:vAlign w:val="center"/>
            <w:hideMark/>
          </w:tcPr>
          <w:p w14:paraId="5E9877F2" w14:textId="77777777" w:rsidR="00CA2D69" w:rsidRPr="00CA2D69" w:rsidRDefault="00CA2D69" w:rsidP="00CA2D69">
            <w:pPr>
              <w:spacing w:after="0" w:line="240" w:lineRule="auto"/>
              <w:jc w:val="right"/>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81</w:t>
            </w:r>
          </w:p>
        </w:tc>
        <w:tc>
          <w:tcPr>
            <w:tcW w:w="585" w:type="dxa"/>
            <w:tcBorders>
              <w:top w:val="single" w:sz="8" w:space="0" w:color="auto"/>
              <w:left w:val="nil"/>
              <w:bottom w:val="single" w:sz="8" w:space="0" w:color="auto"/>
              <w:right w:val="single" w:sz="4" w:space="0" w:color="auto"/>
            </w:tcBorders>
            <w:vAlign w:val="center"/>
            <w:hideMark/>
          </w:tcPr>
          <w:p w14:paraId="1A3E57C8" w14:textId="77777777" w:rsidR="00CA2D69" w:rsidRPr="00CA2D69" w:rsidRDefault="00CA2D69" w:rsidP="00CA2D69">
            <w:pPr>
              <w:spacing w:after="0" w:line="240" w:lineRule="auto"/>
              <w:jc w:val="right"/>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43</w:t>
            </w:r>
          </w:p>
        </w:tc>
        <w:tc>
          <w:tcPr>
            <w:tcW w:w="681" w:type="dxa"/>
            <w:tcBorders>
              <w:top w:val="single" w:sz="8" w:space="0" w:color="auto"/>
              <w:left w:val="nil"/>
              <w:bottom w:val="single" w:sz="8" w:space="0" w:color="auto"/>
              <w:right w:val="single" w:sz="8" w:space="0" w:color="auto"/>
            </w:tcBorders>
            <w:vAlign w:val="center"/>
            <w:hideMark/>
          </w:tcPr>
          <w:p w14:paraId="64BA5777" w14:textId="77777777" w:rsidR="00CA2D69" w:rsidRPr="00CA2D69" w:rsidRDefault="00CA2D69" w:rsidP="00CA2D69">
            <w:pPr>
              <w:spacing w:after="0" w:line="240" w:lineRule="auto"/>
              <w:jc w:val="right"/>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38</w:t>
            </w:r>
          </w:p>
        </w:tc>
      </w:tr>
    </w:tbl>
    <w:p w14:paraId="56623951" w14:textId="77777777" w:rsidR="00AF419B" w:rsidRPr="00BA155C" w:rsidRDefault="00AF419B" w:rsidP="00AF419B">
      <w:pPr>
        <w:rPr>
          <w:noProof/>
          <w:lang w:val="en-US"/>
        </w:rPr>
      </w:pPr>
    </w:p>
    <w:p w14:paraId="4C575362" w14:textId="22454484" w:rsidR="00C82C02" w:rsidRPr="00BA155C" w:rsidRDefault="005E6061" w:rsidP="00AF419B">
      <w:pPr>
        <w:rPr>
          <w:lang w:val="en-US"/>
        </w:rPr>
      </w:pPr>
      <w:r w:rsidRPr="00BA155C">
        <w:rPr>
          <w:noProof/>
          <w:lang w:val="en-US"/>
        </w:rPr>
        <w:drawing>
          <wp:inline distT="0" distB="0" distL="0" distR="0" wp14:anchorId="0E47D20B" wp14:editId="743C94D6">
            <wp:extent cx="5223187" cy="5450186"/>
            <wp:effectExtent l="0" t="0" r="0" b="0"/>
            <wp:docPr id="198246230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43018" cy="5470879"/>
                    </a:xfrm>
                    <a:prstGeom prst="rect">
                      <a:avLst/>
                    </a:prstGeom>
                    <a:noFill/>
                    <a:ln>
                      <a:noFill/>
                    </a:ln>
                  </pic:spPr>
                </pic:pic>
              </a:graphicData>
            </a:graphic>
          </wp:inline>
        </w:drawing>
      </w:r>
    </w:p>
    <w:p w14:paraId="464C86C6" w14:textId="77777777" w:rsidR="005E6061" w:rsidRPr="00BA155C" w:rsidRDefault="005E6061" w:rsidP="005E6061">
      <w:pPr>
        <w:rPr>
          <w:lang w:val="en-US"/>
        </w:rPr>
      </w:pPr>
    </w:p>
    <w:p w14:paraId="72CB7057" w14:textId="77777777" w:rsidR="005E6061" w:rsidRPr="00BA155C" w:rsidRDefault="005E6061" w:rsidP="005E6061">
      <w:pPr>
        <w:rPr>
          <w:lang w:val="en-US"/>
        </w:rPr>
      </w:pPr>
    </w:p>
    <w:p w14:paraId="07DCA87E" w14:textId="642DBDB1" w:rsidR="00263841" w:rsidRPr="00BA155C" w:rsidRDefault="00263841" w:rsidP="00512577">
      <w:pPr>
        <w:pStyle w:val="Nadpis3"/>
        <w:rPr>
          <w:lang w:val="en-US"/>
        </w:rPr>
      </w:pPr>
      <w:bookmarkStart w:id="23" w:name="_Toc223428978"/>
      <w:r w:rsidRPr="00BA155C">
        <w:rPr>
          <w:lang w:val="en-US"/>
        </w:rPr>
        <w:t xml:space="preserve">Phase 4 – Enterprise </w:t>
      </w:r>
      <w:r w:rsidR="0060406D" w:rsidRPr="00BA155C">
        <w:rPr>
          <w:lang w:val="en-US"/>
        </w:rPr>
        <w:t>f</w:t>
      </w:r>
      <w:r w:rsidRPr="00BA155C">
        <w:rPr>
          <w:lang w:val="en-US"/>
        </w:rPr>
        <w:t>eatures</w:t>
      </w:r>
      <w:bookmarkEnd w:id="23"/>
    </w:p>
    <w:p w14:paraId="48DFAC2A" w14:textId="3E09138B" w:rsidR="00C82C02" w:rsidRPr="00BA155C" w:rsidRDefault="00617FB4" w:rsidP="00C82C02">
      <w:pPr>
        <w:rPr>
          <w:lang w:val="en-US"/>
        </w:rPr>
      </w:pPr>
      <w:r w:rsidRPr="00BA155C">
        <w:rPr>
          <w:lang w:val="en-US"/>
        </w:rPr>
        <w:t>Goal: Compliance, versioning, notification, audit – production readiness.</w:t>
      </w:r>
    </w:p>
    <w:tbl>
      <w:tblPr>
        <w:tblW w:w="8580" w:type="dxa"/>
        <w:tblCellMar>
          <w:left w:w="70" w:type="dxa"/>
          <w:right w:w="70" w:type="dxa"/>
        </w:tblCellMar>
        <w:tblLook w:val="04A0" w:firstRow="1" w:lastRow="0" w:firstColumn="1" w:lastColumn="0" w:noHBand="0" w:noVBand="1"/>
      </w:tblPr>
      <w:tblGrid>
        <w:gridCol w:w="1661"/>
        <w:gridCol w:w="1887"/>
        <w:gridCol w:w="1630"/>
        <w:gridCol w:w="1309"/>
        <w:gridCol w:w="671"/>
        <w:gridCol w:w="582"/>
        <w:gridCol w:w="840"/>
      </w:tblGrid>
      <w:tr w:rsidR="00CA2D69" w:rsidRPr="00CA2D69" w14:paraId="6CB43151" w14:textId="77777777" w:rsidTr="00CA2D69">
        <w:trPr>
          <w:trHeight w:val="315"/>
        </w:trPr>
        <w:tc>
          <w:tcPr>
            <w:tcW w:w="1660" w:type="dxa"/>
            <w:tcBorders>
              <w:top w:val="single" w:sz="8" w:space="0" w:color="auto"/>
              <w:left w:val="single" w:sz="8" w:space="0" w:color="auto"/>
              <w:bottom w:val="single" w:sz="8" w:space="0" w:color="auto"/>
              <w:right w:val="single" w:sz="4" w:space="0" w:color="auto"/>
            </w:tcBorders>
            <w:noWrap/>
            <w:vAlign w:val="bottom"/>
            <w:hideMark/>
          </w:tcPr>
          <w:p w14:paraId="2EE88756"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Unit Area</w:t>
            </w:r>
          </w:p>
        </w:tc>
        <w:tc>
          <w:tcPr>
            <w:tcW w:w="1961" w:type="dxa"/>
            <w:tcBorders>
              <w:top w:val="single" w:sz="8" w:space="0" w:color="auto"/>
              <w:left w:val="nil"/>
              <w:bottom w:val="single" w:sz="8" w:space="0" w:color="auto"/>
              <w:right w:val="single" w:sz="4" w:space="0" w:color="auto"/>
            </w:tcBorders>
            <w:vAlign w:val="center"/>
            <w:hideMark/>
          </w:tcPr>
          <w:p w14:paraId="299CA877" w14:textId="77777777" w:rsidR="00CA2D69" w:rsidRPr="00CA2D69" w:rsidRDefault="00CA2D69" w:rsidP="00CA2D69">
            <w:pPr>
              <w:spacing w:after="0" w:line="240" w:lineRule="auto"/>
              <w:jc w:val="center"/>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Unit ID</w:t>
            </w:r>
          </w:p>
        </w:tc>
        <w:tc>
          <w:tcPr>
            <w:tcW w:w="1656" w:type="dxa"/>
            <w:tcBorders>
              <w:top w:val="single" w:sz="8" w:space="0" w:color="auto"/>
              <w:left w:val="nil"/>
              <w:bottom w:val="single" w:sz="8" w:space="0" w:color="auto"/>
              <w:right w:val="single" w:sz="4" w:space="0" w:color="auto"/>
            </w:tcBorders>
            <w:vAlign w:val="center"/>
            <w:hideMark/>
          </w:tcPr>
          <w:p w14:paraId="79F795E0" w14:textId="37A1CFD2" w:rsidR="00CA2D69" w:rsidRPr="00CA2D69" w:rsidRDefault="00CA2D69" w:rsidP="00CA2D69">
            <w:pPr>
              <w:spacing w:after="0" w:line="240" w:lineRule="auto"/>
              <w:jc w:val="center"/>
              <w:rPr>
                <w:rFonts w:ascii="Aptos Narrow" w:eastAsia="Times New Roman" w:hAnsi="Aptos Narrow" w:cs="Times New Roman"/>
                <w:b/>
                <w:bCs/>
                <w:color w:val="000000"/>
                <w:kern w:val="0"/>
                <w:lang w:val="en-US" w:eastAsia="cs-CZ"/>
                <w14:ligatures w14:val="none"/>
              </w:rPr>
            </w:pPr>
            <w:r w:rsidRPr="00BA155C">
              <w:rPr>
                <w:rFonts w:ascii="Aptos Narrow" w:eastAsia="Times New Roman" w:hAnsi="Aptos Narrow" w:cs="Times New Roman"/>
                <w:b/>
                <w:bCs/>
                <w:color w:val="000000"/>
                <w:kern w:val="0"/>
                <w:lang w:val="en-US" w:eastAsia="cs-CZ"/>
                <w14:ligatures w14:val="none"/>
              </w:rPr>
              <w:t>Name</w:t>
            </w:r>
          </w:p>
        </w:tc>
        <w:tc>
          <w:tcPr>
            <w:tcW w:w="1347" w:type="dxa"/>
            <w:tcBorders>
              <w:top w:val="single" w:sz="8" w:space="0" w:color="auto"/>
              <w:left w:val="nil"/>
              <w:bottom w:val="single" w:sz="8" w:space="0" w:color="auto"/>
              <w:right w:val="single" w:sz="4" w:space="0" w:color="auto"/>
            </w:tcBorders>
            <w:vAlign w:val="center"/>
            <w:hideMark/>
          </w:tcPr>
          <w:p w14:paraId="2A3D9881" w14:textId="77777777" w:rsidR="00CA2D69" w:rsidRPr="00CA2D69" w:rsidRDefault="00CA2D69" w:rsidP="00CA2D69">
            <w:pPr>
              <w:spacing w:after="0" w:line="240" w:lineRule="auto"/>
              <w:jc w:val="center"/>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Tech Stack</w:t>
            </w:r>
          </w:p>
        </w:tc>
        <w:tc>
          <w:tcPr>
            <w:tcW w:w="685" w:type="dxa"/>
            <w:tcBorders>
              <w:top w:val="single" w:sz="8" w:space="0" w:color="auto"/>
              <w:left w:val="nil"/>
              <w:bottom w:val="single" w:sz="8" w:space="0" w:color="auto"/>
              <w:right w:val="single" w:sz="4" w:space="0" w:color="auto"/>
            </w:tcBorders>
            <w:vAlign w:val="center"/>
            <w:hideMark/>
          </w:tcPr>
          <w:p w14:paraId="18105685" w14:textId="77777777" w:rsidR="00CA2D69" w:rsidRPr="00CA2D69" w:rsidRDefault="00CA2D69" w:rsidP="00CA2D69">
            <w:pPr>
              <w:spacing w:after="0" w:line="240" w:lineRule="auto"/>
              <w:jc w:val="center"/>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MD</w:t>
            </w:r>
          </w:p>
        </w:tc>
        <w:tc>
          <w:tcPr>
            <w:tcW w:w="590" w:type="dxa"/>
            <w:tcBorders>
              <w:top w:val="single" w:sz="8" w:space="0" w:color="auto"/>
              <w:left w:val="nil"/>
              <w:bottom w:val="single" w:sz="8" w:space="0" w:color="auto"/>
              <w:right w:val="single" w:sz="4" w:space="0" w:color="auto"/>
            </w:tcBorders>
            <w:vAlign w:val="center"/>
            <w:hideMark/>
          </w:tcPr>
          <w:p w14:paraId="45D3F4FF" w14:textId="77777777" w:rsidR="00CA2D69" w:rsidRPr="00CA2D69" w:rsidRDefault="00CA2D69" w:rsidP="00CA2D69">
            <w:pPr>
              <w:spacing w:after="0" w:line="240" w:lineRule="auto"/>
              <w:jc w:val="center"/>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MD (AI)</w:t>
            </w:r>
          </w:p>
        </w:tc>
        <w:tc>
          <w:tcPr>
            <w:tcW w:w="681" w:type="dxa"/>
            <w:tcBorders>
              <w:top w:val="single" w:sz="8" w:space="0" w:color="auto"/>
              <w:left w:val="nil"/>
              <w:bottom w:val="single" w:sz="8" w:space="0" w:color="auto"/>
              <w:right w:val="single" w:sz="8" w:space="0" w:color="auto"/>
            </w:tcBorders>
            <w:vAlign w:val="center"/>
            <w:hideMark/>
          </w:tcPr>
          <w:p w14:paraId="6F6ABBD1" w14:textId="0FB1F880" w:rsidR="00CA2D69" w:rsidRPr="00CA2D69" w:rsidRDefault="00CA2D69" w:rsidP="00CA2D69">
            <w:pPr>
              <w:spacing w:after="0" w:line="240" w:lineRule="auto"/>
              <w:jc w:val="center"/>
              <w:rPr>
                <w:rFonts w:ascii="Aptos Narrow" w:eastAsia="Times New Roman" w:hAnsi="Aptos Narrow" w:cs="Times New Roman"/>
                <w:b/>
                <w:bCs/>
                <w:color w:val="000000"/>
                <w:kern w:val="0"/>
                <w:lang w:val="en-US" w:eastAsia="cs-CZ"/>
                <w14:ligatures w14:val="none"/>
              </w:rPr>
            </w:pPr>
            <w:r w:rsidRPr="00BA155C">
              <w:rPr>
                <w:rFonts w:ascii="Aptos Narrow" w:eastAsia="Times New Roman" w:hAnsi="Aptos Narrow" w:cs="Times New Roman"/>
                <w:b/>
                <w:bCs/>
                <w:color w:val="000000"/>
                <w:kern w:val="0"/>
                <w:lang w:val="en-US" w:eastAsia="cs-CZ"/>
                <w14:ligatures w14:val="none"/>
              </w:rPr>
              <w:t>Savings</w:t>
            </w:r>
          </w:p>
        </w:tc>
      </w:tr>
      <w:tr w:rsidR="00CA2D69" w:rsidRPr="00CA2D69" w14:paraId="6C57EB23" w14:textId="77777777" w:rsidTr="00CA2D69">
        <w:trPr>
          <w:trHeight w:val="600"/>
        </w:trPr>
        <w:tc>
          <w:tcPr>
            <w:tcW w:w="1660" w:type="dxa"/>
            <w:tcBorders>
              <w:top w:val="nil"/>
              <w:left w:val="single" w:sz="4" w:space="0" w:color="auto"/>
              <w:bottom w:val="single" w:sz="4" w:space="0" w:color="auto"/>
              <w:right w:val="single" w:sz="4" w:space="0" w:color="auto"/>
            </w:tcBorders>
            <w:noWrap/>
            <w:vAlign w:val="bottom"/>
            <w:hideMark/>
          </w:tcPr>
          <w:p w14:paraId="57D4DBF2"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MS-CORE</w:t>
            </w:r>
          </w:p>
        </w:tc>
        <w:tc>
          <w:tcPr>
            <w:tcW w:w="1961" w:type="dxa"/>
            <w:tcBorders>
              <w:top w:val="nil"/>
              <w:left w:val="nil"/>
              <w:bottom w:val="single" w:sz="4" w:space="0" w:color="auto"/>
              <w:right w:val="single" w:sz="4" w:space="0" w:color="auto"/>
            </w:tcBorders>
            <w:vAlign w:val="center"/>
            <w:hideMark/>
          </w:tcPr>
          <w:p w14:paraId="1C06C5EE"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MS-NOTIF</w:t>
            </w:r>
          </w:p>
        </w:tc>
        <w:tc>
          <w:tcPr>
            <w:tcW w:w="1656" w:type="dxa"/>
            <w:tcBorders>
              <w:top w:val="nil"/>
              <w:left w:val="nil"/>
              <w:bottom w:val="single" w:sz="4" w:space="0" w:color="auto"/>
              <w:right w:val="single" w:sz="4" w:space="0" w:color="auto"/>
            </w:tcBorders>
            <w:vAlign w:val="center"/>
            <w:hideMark/>
          </w:tcPr>
          <w:p w14:paraId="4AE40E55"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Notification Center</w:t>
            </w:r>
          </w:p>
        </w:tc>
        <w:tc>
          <w:tcPr>
            <w:tcW w:w="1347" w:type="dxa"/>
            <w:tcBorders>
              <w:top w:val="nil"/>
              <w:left w:val="nil"/>
              <w:bottom w:val="single" w:sz="4" w:space="0" w:color="auto"/>
              <w:right w:val="single" w:sz="4" w:space="0" w:color="auto"/>
            </w:tcBorders>
            <w:vAlign w:val="center"/>
            <w:hideMark/>
          </w:tcPr>
          <w:p w14:paraId="2A06A8AC"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Java 21 + Spring Boot</w:t>
            </w:r>
          </w:p>
        </w:tc>
        <w:tc>
          <w:tcPr>
            <w:tcW w:w="685" w:type="dxa"/>
            <w:tcBorders>
              <w:top w:val="nil"/>
              <w:left w:val="nil"/>
              <w:bottom w:val="single" w:sz="4" w:space="0" w:color="auto"/>
              <w:right w:val="single" w:sz="4" w:space="0" w:color="auto"/>
            </w:tcBorders>
            <w:vAlign w:val="center"/>
            <w:hideMark/>
          </w:tcPr>
          <w:p w14:paraId="5C81A77F"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15</w:t>
            </w:r>
          </w:p>
        </w:tc>
        <w:tc>
          <w:tcPr>
            <w:tcW w:w="590" w:type="dxa"/>
            <w:tcBorders>
              <w:top w:val="nil"/>
              <w:left w:val="nil"/>
              <w:bottom w:val="single" w:sz="4" w:space="0" w:color="auto"/>
              <w:right w:val="single" w:sz="4" w:space="0" w:color="auto"/>
            </w:tcBorders>
            <w:vAlign w:val="center"/>
            <w:hideMark/>
          </w:tcPr>
          <w:p w14:paraId="7503AB3E"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8</w:t>
            </w:r>
          </w:p>
        </w:tc>
        <w:tc>
          <w:tcPr>
            <w:tcW w:w="681" w:type="dxa"/>
            <w:tcBorders>
              <w:top w:val="nil"/>
              <w:left w:val="nil"/>
              <w:bottom w:val="single" w:sz="4" w:space="0" w:color="auto"/>
              <w:right w:val="single" w:sz="4" w:space="0" w:color="auto"/>
            </w:tcBorders>
            <w:vAlign w:val="center"/>
            <w:hideMark/>
          </w:tcPr>
          <w:p w14:paraId="28CD703F"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7</w:t>
            </w:r>
          </w:p>
        </w:tc>
      </w:tr>
      <w:tr w:rsidR="00CA2D69" w:rsidRPr="00CA2D69" w14:paraId="3586DC80" w14:textId="77777777" w:rsidTr="00CA2D69">
        <w:trPr>
          <w:trHeight w:val="600"/>
        </w:trPr>
        <w:tc>
          <w:tcPr>
            <w:tcW w:w="1660" w:type="dxa"/>
            <w:tcBorders>
              <w:top w:val="nil"/>
              <w:left w:val="single" w:sz="4" w:space="0" w:color="auto"/>
              <w:bottom w:val="single" w:sz="4" w:space="0" w:color="auto"/>
              <w:right w:val="single" w:sz="4" w:space="0" w:color="auto"/>
            </w:tcBorders>
            <w:noWrap/>
            <w:vAlign w:val="bottom"/>
            <w:hideMark/>
          </w:tcPr>
          <w:p w14:paraId="03E49E25"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MS-CORE</w:t>
            </w:r>
          </w:p>
        </w:tc>
        <w:tc>
          <w:tcPr>
            <w:tcW w:w="1961" w:type="dxa"/>
            <w:tcBorders>
              <w:top w:val="nil"/>
              <w:left w:val="nil"/>
              <w:bottom w:val="single" w:sz="4" w:space="0" w:color="auto"/>
              <w:right w:val="single" w:sz="4" w:space="0" w:color="auto"/>
            </w:tcBorders>
            <w:vAlign w:val="center"/>
            <w:hideMark/>
          </w:tcPr>
          <w:p w14:paraId="7493B1CD"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MS-VER</w:t>
            </w:r>
          </w:p>
        </w:tc>
        <w:tc>
          <w:tcPr>
            <w:tcW w:w="1656" w:type="dxa"/>
            <w:tcBorders>
              <w:top w:val="nil"/>
              <w:left w:val="nil"/>
              <w:bottom w:val="single" w:sz="4" w:space="0" w:color="auto"/>
              <w:right w:val="single" w:sz="4" w:space="0" w:color="auto"/>
            </w:tcBorders>
            <w:vAlign w:val="center"/>
            <w:hideMark/>
          </w:tcPr>
          <w:p w14:paraId="611906CC"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Versioning Service</w:t>
            </w:r>
          </w:p>
        </w:tc>
        <w:tc>
          <w:tcPr>
            <w:tcW w:w="1347" w:type="dxa"/>
            <w:tcBorders>
              <w:top w:val="nil"/>
              <w:left w:val="nil"/>
              <w:bottom w:val="single" w:sz="4" w:space="0" w:color="auto"/>
              <w:right w:val="single" w:sz="4" w:space="0" w:color="auto"/>
            </w:tcBorders>
            <w:vAlign w:val="center"/>
            <w:hideMark/>
          </w:tcPr>
          <w:p w14:paraId="1826ADBB"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Java 21 + Spring Boot</w:t>
            </w:r>
          </w:p>
        </w:tc>
        <w:tc>
          <w:tcPr>
            <w:tcW w:w="685" w:type="dxa"/>
            <w:tcBorders>
              <w:top w:val="nil"/>
              <w:left w:val="nil"/>
              <w:bottom w:val="single" w:sz="4" w:space="0" w:color="auto"/>
              <w:right w:val="single" w:sz="4" w:space="0" w:color="auto"/>
            </w:tcBorders>
            <w:vAlign w:val="center"/>
            <w:hideMark/>
          </w:tcPr>
          <w:p w14:paraId="1EE3AECF"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16</w:t>
            </w:r>
          </w:p>
        </w:tc>
        <w:tc>
          <w:tcPr>
            <w:tcW w:w="590" w:type="dxa"/>
            <w:tcBorders>
              <w:top w:val="nil"/>
              <w:left w:val="nil"/>
              <w:bottom w:val="single" w:sz="4" w:space="0" w:color="auto"/>
              <w:right w:val="single" w:sz="4" w:space="0" w:color="auto"/>
            </w:tcBorders>
            <w:vAlign w:val="center"/>
            <w:hideMark/>
          </w:tcPr>
          <w:p w14:paraId="1FB606CE"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7</w:t>
            </w:r>
          </w:p>
        </w:tc>
        <w:tc>
          <w:tcPr>
            <w:tcW w:w="681" w:type="dxa"/>
            <w:tcBorders>
              <w:top w:val="nil"/>
              <w:left w:val="nil"/>
              <w:bottom w:val="single" w:sz="4" w:space="0" w:color="auto"/>
              <w:right w:val="single" w:sz="4" w:space="0" w:color="auto"/>
            </w:tcBorders>
            <w:vAlign w:val="center"/>
            <w:hideMark/>
          </w:tcPr>
          <w:p w14:paraId="252FCAE1"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9</w:t>
            </w:r>
          </w:p>
        </w:tc>
      </w:tr>
      <w:tr w:rsidR="00CA2D69" w:rsidRPr="00CA2D69" w14:paraId="401E5AC6" w14:textId="77777777" w:rsidTr="00CA2D69">
        <w:trPr>
          <w:trHeight w:val="600"/>
        </w:trPr>
        <w:tc>
          <w:tcPr>
            <w:tcW w:w="1660" w:type="dxa"/>
            <w:tcBorders>
              <w:top w:val="nil"/>
              <w:left w:val="single" w:sz="4" w:space="0" w:color="auto"/>
              <w:bottom w:val="single" w:sz="4" w:space="0" w:color="auto"/>
              <w:right w:val="single" w:sz="4" w:space="0" w:color="auto"/>
            </w:tcBorders>
            <w:noWrap/>
            <w:vAlign w:val="bottom"/>
            <w:hideMark/>
          </w:tcPr>
          <w:p w14:paraId="11C5EE46"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MS-CORE</w:t>
            </w:r>
          </w:p>
        </w:tc>
        <w:tc>
          <w:tcPr>
            <w:tcW w:w="1961" w:type="dxa"/>
            <w:tcBorders>
              <w:top w:val="nil"/>
              <w:left w:val="nil"/>
              <w:bottom w:val="single" w:sz="4" w:space="0" w:color="auto"/>
              <w:right w:val="single" w:sz="4" w:space="0" w:color="auto"/>
            </w:tcBorders>
            <w:vAlign w:val="center"/>
            <w:hideMark/>
          </w:tcPr>
          <w:p w14:paraId="7152A9C0"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MS-AUDIT</w:t>
            </w:r>
          </w:p>
        </w:tc>
        <w:tc>
          <w:tcPr>
            <w:tcW w:w="1656" w:type="dxa"/>
            <w:tcBorders>
              <w:top w:val="nil"/>
              <w:left w:val="nil"/>
              <w:bottom w:val="single" w:sz="4" w:space="0" w:color="auto"/>
              <w:right w:val="single" w:sz="4" w:space="0" w:color="auto"/>
            </w:tcBorders>
            <w:vAlign w:val="center"/>
            <w:hideMark/>
          </w:tcPr>
          <w:p w14:paraId="0B471F0B"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Audit &amp; Compliance</w:t>
            </w:r>
          </w:p>
        </w:tc>
        <w:tc>
          <w:tcPr>
            <w:tcW w:w="1347" w:type="dxa"/>
            <w:tcBorders>
              <w:top w:val="nil"/>
              <w:left w:val="nil"/>
              <w:bottom w:val="single" w:sz="4" w:space="0" w:color="auto"/>
              <w:right w:val="single" w:sz="4" w:space="0" w:color="auto"/>
            </w:tcBorders>
            <w:vAlign w:val="center"/>
            <w:hideMark/>
          </w:tcPr>
          <w:p w14:paraId="427E98E0"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Java 21 + Spring Boot</w:t>
            </w:r>
          </w:p>
        </w:tc>
        <w:tc>
          <w:tcPr>
            <w:tcW w:w="685" w:type="dxa"/>
            <w:tcBorders>
              <w:top w:val="nil"/>
              <w:left w:val="nil"/>
              <w:bottom w:val="single" w:sz="4" w:space="0" w:color="auto"/>
              <w:right w:val="single" w:sz="4" w:space="0" w:color="auto"/>
            </w:tcBorders>
            <w:vAlign w:val="center"/>
            <w:hideMark/>
          </w:tcPr>
          <w:p w14:paraId="0DBBA5D7"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25</w:t>
            </w:r>
          </w:p>
        </w:tc>
        <w:tc>
          <w:tcPr>
            <w:tcW w:w="590" w:type="dxa"/>
            <w:tcBorders>
              <w:top w:val="nil"/>
              <w:left w:val="nil"/>
              <w:bottom w:val="single" w:sz="4" w:space="0" w:color="auto"/>
              <w:right w:val="single" w:sz="4" w:space="0" w:color="auto"/>
            </w:tcBorders>
            <w:vAlign w:val="center"/>
            <w:hideMark/>
          </w:tcPr>
          <w:p w14:paraId="72D5E220"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10</w:t>
            </w:r>
          </w:p>
        </w:tc>
        <w:tc>
          <w:tcPr>
            <w:tcW w:w="681" w:type="dxa"/>
            <w:tcBorders>
              <w:top w:val="nil"/>
              <w:left w:val="nil"/>
              <w:bottom w:val="single" w:sz="4" w:space="0" w:color="auto"/>
              <w:right w:val="single" w:sz="4" w:space="0" w:color="auto"/>
            </w:tcBorders>
            <w:vAlign w:val="center"/>
            <w:hideMark/>
          </w:tcPr>
          <w:p w14:paraId="1250C83C"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15</w:t>
            </w:r>
          </w:p>
        </w:tc>
      </w:tr>
      <w:tr w:rsidR="00CA2D69" w:rsidRPr="00CA2D69" w14:paraId="4A583D9B" w14:textId="77777777" w:rsidTr="00CA2D69">
        <w:trPr>
          <w:trHeight w:val="615"/>
        </w:trPr>
        <w:tc>
          <w:tcPr>
            <w:tcW w:w="1660" w:type="dxa"/>
            <w:tcBorders>
              <w:top w:val="nil"/>
              <w:left w:val="single" w:sz="4" w:space="0" w:color="auto"/>
              <w:bottom w:val="nil"/>
              <w:right w:val="single" w:sz="4" w:space="0" w:color="auto"/>
            </w:tcBorders>
            <w:noWrap/>
            <w:vAlign w:val="bottom"/>
            <w:hideMark/>
          </w:tcPr>
          <w:p w14:paraId="678D2183"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MS-DATA</w:t>
            </w:r>
          </w:p>
        </w:tc>
        <w:tc>
          <w:tcPr>
            <w:tcW w:w="1961" w:type="dxa"/>
            <w:tcBorders>
              <w:top w:val="nil"/>
              <w:left w:val="nil"/>
              <w:bottom w:val="nil"/>
              <w:right w:val="single" w:sz="4" w:space="0" w:color="auto"/>
            </w:tcBorders>
            <w:vAlign w:val="center"/>
            <w:hideMark/>
          </w:tcPr>
          <w:p w14:paraId="2C4B98A6"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MS-SRCH</w:t>
            </w:r>
          </w:p>
        </w:tc>
        <w:tc>
          <w:tcPr>
            <w:tcW w:w="1656" w:type="dxa"/>
            <w:tcBorders>
              <w:top w:val="nil"/>
              <w:left w:val="nil"/>
              <w:bottom w:val="nil"/>
              <w:right w:val="single" w:sz="4" w:space="0" w:color="auto"/>
            </w:tcBorders>
            <w:vAlign w:val="center"/>
            <w:hideMark/>
          </w:tcPr>
          <w:p w14:paraId="6B2BEE05"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Search Service</w:t>
            </w:r>
          </w:p>
        </w:tc>
        <w:tc>
          <w:tcPr>
            <w:tcW w:w="1347" w:type="dxa"/>
            <w:tcBorders>
              <w:top w:val="nil"/>
              <w:left w:val="nil"/>
              <w:bottom w:val="nil"/>
              <w:right w:val="single" w:sz="4" w:space="0" w:color="auto"/>
            </w:tcBorders>
            <w:vAlign w:val="center"/>
            <w:hideMark/>
          </w:tcPr>
          <w:p w14:paraId="0F572E3B"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Java 21 + Spring Boot</w:t>
            </w:r>
          </w:p>
        </w:tc>
        <w:tc>
          <w:tcPr>
            <w:tcW w:w="685" w:type="dxa"/>
            <w:tcBorders>
              <w:top w:val="nil"/>
              <w:left w:val="nil"/>
              <w:bottom w:val="nil"/>
              <w:right w:val="single" w:sz="4" w:space="0" w:color="auto"/>
            </w:tcBorders>
            <w:vAlign w:val="center"/>
            <w:hideMark/>
          </w:tcPr>
          <w:p w14:paraId="1E953D04"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15</w:t>
            </w:r>
          </w:p>
        </w:tc>
        <w:tc>
          <w:tcPr>
            <w:tcW w:w="590" w:type="dxa"/>
            <w:tcBorders>
              <w:top w:val="nil"/>
              <w:left w:val="nil"/>
              <w:bottom w:val="nil"/>
              <w:right w:val="single" w:sz="4" w:space="0" w:color="auto"/>
            </w:tcBorders>
            <w:vAlign w:val="center"/>
            <w:hideMark/>
          </w:tcPr>
          <w:p w14:paraId="5E52830A"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4</w:t>
            </w:r>
          </w:p>
        </w:tc>
        <w:tc>
          <w:tcPr>
            <w:tcW w:w="681" w:type="dxa"/>
            <w:tcBorders>
              <w:top w:val="nil"/>
              <w:left w:val="nil"/>
              <w:bottom w:val="single" w:sz="4" w:space="0" w:color="auto"/>
              <w:right w:val="single" w:sz="4" w:space="0" w:color="auto"/>
            </w:tcBorders>
            <w:vAlign w:val="center"/>
            <w:hideMark/>
          </w:tcPr>
          <w:p w14:paraId="1E7A0681"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11</w:t>
            </w:r>
          </w:p>
        </w:tc>
      </w:tr>
      <w:tr w:rsidR="00CA2D69" w:rsidRPr="00CA2D69" w14:paraId="6DCF8178" w14:textId="77777777" w:rsidTr="00CA2D69">
        <w:trPr>
          <w:trHeight w:val="315"/>
        </w:trPr>
        <w:tc>
          <w:tcPr>
            <w:tcW w:w="6624" w:type="dxa"/>
            <w:gridSpan w:val="4"/>
            <w:tcBorders>
              <w:top w:val="single" w:sz="8" w:space="0" w:color="auto"/>
              <w:left w:val="single" w:sz="8" w:space="0" w:color="auto"/>
              <w:bottom w:val="single" w:sz="8" w:space="0" w:color="auto"/>
              <w:right w:val="single" w:sz="8" w:space="0" w:color="000000"/>
            </w:tcBorders>
            <w:vAlign w:val="center"/>
            <w:hideMark/>
          </w:tcPr>
          <w:p w14:paraId="36404CBC" w14:textId="77777777" w:rsidR="00CA2D69" w:rsidRPr="00CA2D69" w:rsidRDefault="00CA2D69" w:rsidP="00CA2D69">
            <w:pPr>
              <w:spacing w:after="0" w:line="240" w:lineRule="auto"/>
              <w:rPr>
                <w:rFonts w:ascii="Aptos Narrow" w:eastAsia="Times New Roman" w:hAnsi="Aptos Narrow" w:cs="Times New Roman"/>
                <w:b/>
                <w:bCs/>
                <w:color w:val="000000"/>
                <w:kern w:val="0"/>
                <w:lang w:val="en-US" w:eastAsia="cs-CZ"/>
                <w14:ligatures w14:val="none"/>
              </w:rPr>
            </w:pPr>
            <w:proofErr w:type="spellStart"/>
            <w:r w:rsidRPr="00CA2D69">
              <w:rPr>
                <w:rFonts w:ascii="Aptos Narrow" w:eastAsia="Times New Roman" w:hAnsi="Aptos Narrow" w:cs="Times New Roman"/>
                <w:b/>
                <w:bCs/>
                <w:color w:val="000000"/>
                <w:kern w:val="0"/>
                <w:lang w:val="en-US" w:eastAsia="cs-CZ"/>
                <w14:ligatures w14:val="none"/>
              </w:rPr>
              <w:t>Celkem</w:t>
            </w:r>
            <w:proofErr w:type="spellEnd"/>
          </w:p>
        </w:tc>
        <w:tc>
          <w:tcPr>
            <w:tcW w:w="685" w:type="dxa"/>
            <w:tcBorders>
              <w:top w:val="single" w:sz="8" w:space="0" w:color="auto"/>
              <w:left w:val="nil"/>
              <w:bottom w:val="single" w:sz="8" w:space="0" w:color="auto"/>
              <w:right w:val="single" w:sz="4" w:space="0" w:color="auto"/>
            </w:tcBorders>
            <w:vAlign w:val="center"/>
            <w:hideMark/>
          </w:tcPr>
          <w:p w14:paraId="5BCC9193" w14:textId="77777777" w:rsidR="00CA2D69" w:rsidRPr="00CA2D69" w:rsidRDefault="00CA2D69" w:rsidP="00CA2D69">
            <w:pPr>
              <w:spacing w:after="0" w:line="240" w:lineRule="auto"/>
              <w:jc w:val="right"/>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71</w:t>
            </w:r>
          </w:p>
        </w:tc>
        <w:tc>
          <w:tcPr>
            <w:tcW w:w="590" w:type="dxa"/>
            <w:tcBorders>
              <w:top w:val="single" w:sz="8" w:space="0" w:color="auto"/>
              <w:left w:val="nil"/>
              <w:bottom w:val="single" w:sz="8" w:space="0" w:color="auto"/>
              <w:right w:val="single" w:sz="4" w:space="0" w:color="auto"/>
            </w:tcBorders>
            <w:vAlign w:val="center"/>
            <w:hideMark/>
          </w:tcPr>
          <w:p w14:paraId="51F9A6F8" w14:textId="77777777" w:rsidR="00CA2D69" w:rsidRPr="00CA2D69" w:rsidRDefault="00CA2D69" w:rsidP="00CA2D69">
            <w:pPr>
              <w:spacing w:after="0" w:line="240" w:lineRule="auto"/>
              <w:jc w:val="right"/>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29</w:t>
            </w:r>
          </w:p>
        </w:tc>
        <w:tc>
          <w:tcPr>
            <w:tcW w:w="681" w:type="dxa"/>
            <w:tcBorders>
              <w:top w:val="single" w:sz="8" w:space="0" w:color="auto"/>
              <w:left w:val="nil"/>
              <w:bottom w:val="single" w:sz="8" w:space="0" w:color="auto"/>
              <w:right w:val="single" w:sz="8" w:space="0" w:color="auto"/>
            </w:tcBorders>
            <w:vAlign w:val="center"/>
            <w:hideMark/>
          </w:tcPr>
          <w:p w14:paraId="71874784" w14:textId="77777777" w:rsidR="00CA2D69" w:rsidRPr="00CA2D69" w:rsidRDefault="00CA2D69" w:rsidP="00CA2D69">
            <w:pPr>
              <w:spacing w:after="0" w:line="240" w:lineRule="auto"/>
              <w:jc w:val="right"/>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42</w:t>
            </w:r>
          </w:p>
        </w:tc>
      </w:tr>
    </w:tbl>
    <w:p w14:paraId="13BE7D5D" w14:textId="77777777" w:rsidR="00263841" w:rsidRPr="00BA155C" w:rsidRDefault="00263841" w:rsidP="00263841">
      <w:pPr>
        <w:rPr>
          <w:lang w:val="en-US"/>
        </w:rPr>
      </w:pPr>
    </w:p>
    <w:p w14:paraId="6FA76035" w14:textId="725C0C0D" w:rsidR="005E6061" w:rsidRPr="00BA155C" w:rsidRDefault="005E6061" w:rsidP="00263841">
      <w:pPr>
        <w:rPr>
          <w:lang w:val="en-US"/>
        </w:rPr>
      </w:pPr>
      <w:r w:rsidRPr="00BA155C">
        <w:rPr>
          <w:noProof/>
          <w:lang w:val="en-US"/>
        </w:rPr>
        <w:drawing>
          <wp:inline distT="0" distB="0" distL="0" distR="0" wp14:anchorId="2A4EF04C" wp14:editId="539AC9CD">
            <wp:extent cx="5753735" cy="2761615"/>
            <wp:effectExtent l="0" t="0" r="0" b="635"/>
            <wp:docPr id="341175129"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3735" cy="2761615"/>
                    </a:xfrm>
                    <a:prstGeom prst="rect">
                      <a:avLst/>
                    </a:prstGeom>
                    <a:noFill/>
                    <a:ln>
                      <a:noFill/>
                    </a:ln>
                  </pic:spPr>
                </pic:pic>
              </a:graphicData>
            </a:graphic>
          </wp:inline>
        </w:drawing>
      </w:r>
    </w:p>
    <w:p w14:paraId="251E9AFA" w14:textId="77777777" w:rsidR="005E6061" w:rsidRPr="00BA155C" w:rsidRDefault="005E6061" w:rsidP="00263841">
      <w:pPr>
        <w:rPr>
          <w:lang w:val="en-US"/>
        </w:rPr>
      </w:pPr>
    </w:p>
    <w:p w14:paraId="68697FF3" w14:textId="77777777" w:rsidR="005E6061" w:rsidRPr="00BA155C" w:rsidRDefault="005E6061" w:rsidP="00263841">
      <w:pPr>
        <w:rPr>
          <w:lang w:val="en-US"/>
        </w:rPr>
      </w:pPr>
    </w:p>
    <w:p w14:paraId="59303CEA" w14:textId="77777777" w:rsidR="005E6061" w:rsidRPr="00BA155C" w:rsidRDefault="005E6061" w:rsidP="00263841">
      <w:pPr>
        <w:rPr>
          <w:lang w:val="en-US"/>
        </w:rPr>
      </w:pPr>
    </w:p>
    <w:p w14:paraId="017EFD5C" w14:textId="77777777" w:rsidR="005E6061" w:rsidRPr="00BA155C" w:rsidRDefault="005E6061" w:rsidP="00263841">
      <w:pPr>
        <w:rPr>
          <w:lang w:val="en-US"/>
        </w:rPr>
      </w:pPr>
    </w:p>
    <w:p w14:paraId="595EF03A" w14:textId="77777777" w:rsidR="005E6061" w:rsidRPr="00BA155C" w:rsidRDefault="005E6061" w:rsidP="00263841">
      <w:pPr>
        <w:rPr>
          <w:lang w:val="en-US"/>
        </w:rPr>
      </w:pPr>
    </w:p>
    <w:p w14:paraId="0C668936" w14:textId="77777777" w:rsidR="005E6061" w:rsidRPr="00BA155C" w:rsidRDefault="005E6061" w:rsidP="00263841">
      <w:pPr>
        <w:rPr>
          <w:lang w:val="en-US"/>
        </w:rPr>
      </w:pPr>
    </w:p>
    <w:p w14:paraId="57E81938" w14:textId="77777777" w:rsidR="005E6061" w:rsidRPr="00BA155C" w:rsidRDefault="005E6061" w:rsidP="00263841">
      <w:pPr>
        <w:rPr>
          <w:lang w:val="en-US"/>
        </w:rPr>
      </w:pPr>
    </w:p>
    <w:p w14:paraId="70FB42BC" w14:textId="77777777" w:rsidR="005E6061" w:rsidRPr="00BA155C" w:rsidRDefault="005E6061" w:rsidP="00263841">
      <w:pPr>
        <w:rPr>
          <w:lang w:val="en-US"/>
        </w:rPr>
      </w:pPr>
    </w:p>
    <w:p w14:paraId="0A2D2339" w14:textId="77777777" w:rsidR="005E6061" w:rsidRPr="00BA155C" w:rsidRDefault="005E6061" w:rsidP="00263841">
      <w:pPr>
        <w:rPr>
          <w:lang w:val="en-US"/>
        </w:rPr>
      </w:pPr>
    </w:p>
    <w:p w14:paraId="70955D48" w14:textId="77777777" w:rsidR="005E6061" w:rsidRPr="00BA155C" w:rsidRDefault="005E6061" w:rsidP="00263841">
      <w:pPr>
        <w:rPr>
          <w:lang w:val="en-US"/>
        </w:rPr>
      </w:pPr>
    </w:p>
    <w:p w14:paraId="347AC988" w14:textId="0659DA6A" w:rsidR="00C82C02" w:rsidRPr="00BA155C" w:rsidRDefault="00C82C02" w:rsidP="00C12CE0">
      <w:pPr>
        <w:pStyle w:val="Nadpis3"/>
        <w:rPr>
          <w:lang w:val="en-US"/>
        </w:rPr>
      </w:pPr>
      <w:bookmarkStart w:id="24" w:name="_Toc223428979"/>
      <w:r w:rsidRPr="00BA155C">
        <w:rPr>
          <w:lang w:val="en-US"/>
        </w:rPr>
        <w:t xml:space="preserve">Phase 4b – PPTX </w:t>
      </w:r>
      <w:r w:rsidR="0060406D" w:rsidRPr="00BA155C">
        <w:rPr>
          <w:lang w:val="en-US"/>
        </w:rPr>
        <w:t>r</w:t>
      </w:r>
      <w:r w:rsidRPr="00BA155C">
        <w:rPr>
          <w:lang w:val="en-US"/>
        </w:rPr>
        <w:t xml:space="preserve">eport </w:t>
      </w:r>
      <w:r w:rsidR="0060406D" w:rsidRPr="00BA155C">
        <w:rPr>
          <w:lang w:val="en-US"/>
        </w:rPr>
        <w:t>g</w:t>
      </w:r>
      <w:r w:rsidRPr="00BA155C">
        <w:rPr>
          <w:lang w:val="en-US"/>
        </w:rPr>
        <w:t>eneration</w:t>
      </w:r>
      <w:bookmarkEnd w:id="24"/>
    </w:p>
    <w:p w14:paraId="7F1D59D5" w14:textId="55653117" w:rsidR="00C82C02" w:rsidRPr="00BA155C" w:rsidRDefault="00617FB4" w:rsidP="00263841">
      <w:pPr>
        <w:rPr>
          <w:lang w:val="en-US"/>
        </w:rPr>
      </w:pPr>
      <w:r w:rsidRPr="00BA155C">
        <w:rPr>
          <w:lang w:val="en-US"/>
        </w:rPr>
        <w:t>Goal: Close the cycle – automatically generate a standardized PPTX report from approved data.</w:t>
      </w:r>
    </w:p>
    <w:tbl>
      <w:tblPr>
        <w:tblW w:w="8580" w:type="dxa"/>
        <w:tblCellMar>
          <w:left w:w="70" w:type="dxa"/>
          <w:right w:w="70" w:type="dxa"/>
        </w:tblCellMar>
        <w:tblLook w:val="04A0" w:firstRow="1" w:lastRow="0" w:firstColumn="1" w:lastColumn="0" w:noHBand="0" w:noVBand="1"/>
      </w:tblPr>
      <w:tblGrid>
        <w:gridCol w:w="1660"/>
        <w:gridCol w:w="1892"/>
        <w:gridCol w:w="1606"/>
        <w:gridCol w:w="1342"/>
        <w:gridCol w:w="663"/>
        <w:gridCol w:w="577"/>
        <w:gridCol w:w="840"/>
      </w:tblGrid>
      <w:tr w:rsidR="00CA2D69" w:rsidRPr="00CA2D69" w14:paraId="229C34D6" w14:textId="77777777" w:rsidTr="00CA2D69">
        <w:trPr>
          <w:trHeight w:val="315"/>
        </w:trPr>
        <w:tc>
          <w:tcPr>
            <w:tcW w:w="1660" w:type="dxa"/>
            <w:tcBorders>
              <w:top w:val="single" w:sz="8" w:space="0" w:color="auto"/>
              <w:left w:val="single" w:sz="8" w:space="0" w:color="auto"/>
              <w:bottom w:val="single" w:sz="8" w:space="0" w:color="auto"/>
              <w:right w:val="single" w:sz="4" w:space="0" w:color="auto"/>
            </w:tcBorders>
            <w:noWrap/>
            <w:vAlign w:val="bottom"/>
            <w:hideMark/>
          </w:tcPr>
          <w:p w14:paraId="07BFC468"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Unit Area</w:t>
            </w:r>
          </w:p>
        </w:tc>
        <w:tc>
          <w:tcPr>
            <w:tcW w:w="1964" w:type="dxa"/>
            <w:tcBorders>
              <w:top w:val="single" w:sz="8" w:space="0" w:color="auto"/>
              <w:left w:val="nil"/>
              <w:bottom w:val="single" w:sz="8" w:space="0" w:color="auto"/>
              <w:right w:val="single" w:sz="4" w:space="0" w:color="auto"/>
            </w:tcBorders>
            <w:vAlign w:val="center"/>
            <w:hideMark/>
          </w:tcPr>
          <w:p w14:paraId="62DE8592" w14:textId="77777777" w:rsidR="00CA2D69" w:rsidRPr="00CA2D69" w:rsidRDefault="00CA2D69" w:rsidP="00CA2D69">
            <w:pPr>
              <w:spacing w:after="0" w:line="240" w:lineRule="auto"/>
              <w:jc w:val="center"/>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Unit ID</w:t>
            </w:r>
          </w:p>
        </w:tc>
        <w:tc>
          <w:tcPr>
            <w:tcW w:w="1646" w:type="dxa"/>
            <w:tcBorders>
              <w:top w:val="single" w:sz="8" w:space="0" w:color="auto"/>
              <w:left w:val="nil"/>
              <w:bottom w:val="single" w:sz="8" w:space="0" w:color="auto"/>
              <w:right w:val="single" w:sz="4" w:space="0" w:color="auto"/>
            </w:tcBorders>
            <w:vAlign w:val="center"/>
            <w:hideMark/>
          </w:tcPr>
          <w:p w14:paraId="0DB7304C" w14:textId="2380D14D" w:rsidR="00CA2D69" w:rsidRPr="00CA2D69" w:rsidRDefault="00CA2D69" w:rsidP="00CA2D69">
            <w:pPr>
              <w:spacing w:after="0" w:line="240" w:lineRule="auto"/>
              <w:jc w:val="center"/>
              <w:rPr>
                <w:rFonts w:ascii="Aptos Narrow" w:eastAsia="Times New Roman" w:hAnsi="Aptos Narrow" w:cs="Times New Roman"/>
                <w:b/>
                <w:bCs/>
                <w:color w:val="000000"/>
                <w:kern w:val="0"/>
                <w:lang w:val="en-US" w:eastAsia="cs-CZ"/>
                <w14:ligatures w14:val="none"/>
              </w:rPr>
            </w:pPr>
            <w:r w:rsidRPr="00BA155C">
              <w:rPr>
                <w:rFonts w:ascii="Aptos Narrow" w:eastAsia="Times New Roman" w:hAnsi="Aptos Narrow" w:cs="Times New Roman"/>
                <w:b/>
                <w:bCs/>
                <w:color w:val="000000"/>
                <w:kern w:val="0"/>
                <w:lang w:val="en-US" w:eastAsia="cs-CZ"/>
                <w14:ligatures w14:val="none"/>
              </w:rPr>
              <w:t>Name</w:t>
            </w:r>
          </w:p>
        </w:tc>
        <w:tc>
          <w:tcPr>
            <w:tcW w:w="1361" w:type="dxa"/>
            <w:tcBorders>
              <w:top w:val="single" w:sz="8" w:space="0" w:color="auto"/>
              <w:left w:val="nil"/>
              <w:bottom w:val="single" w:sz="8" w:space="0" w:color="auto"/>
              <w:right w:val="single" w:sz="4" w:space="0" w:color="auto"/>
            </w:tcBorders>
            <w:vAlign w:val="center"/>
            <w:hideMark/>
          </w:tcPr>
          <w:p w14:paraId="47C4898F" w14:textId="77777777" w:rsidR="00CA2D69" w:rsidRPr="00CA2D69" w:rsidRDefault="00CA2D69" w:rsidP="00CA2D69">
            <w:pPr>
              <w:spacing w:after="0" w:line="240" w:lineRule="auto"/>
              <w:jc w:val="center"/>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Tech Stack</w:t>
            </w:r>
          </w:p>
        </w:tc>
        <w:tc>
          <w:tcPr>
            <w:tcW w:w="681" w:type="dxa"/>
            <w:tcBorders>
              <w:top w:val="single" w:sz="8" w:space="0" w:color="auto"/>
              <w:left w:val="nil"/>
              <w:bottom w:val="single" w:sz="8" w:space="0" w:color="auto"/>
              <w:right w:val="single" w:sz="4" w:space="0" w:color="auto"/>
            </w:tcBorders>
            <w:vAlign w:val="center"/>
            <w:hideMark/>
          </w:tcPr>
          <w:p w14:paraId="59DE0465" w14:textId="77777777" w:rsidR="00CA2D69" w:rsidRPr="00CA2D69" w:rsidRDefault="00CA2D69" w:rsidP="00CA2D69">
            <w:pPr>
              <w:spacing w:after="0" w:line="240" w:lineRule="auto"/>
              <w:jc w:val="center"/>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MD</w:t>
            </w:r>
          </w:p>
        </w:tc>
        <w:tc>
          <w:tcPr>
            <w:tcW w:w="587" w:type="dxa"/>
            <w:tcBorders>
              <w:top w:val="single" w:sz="8" w:space="0" w:color="auto"/>
              <w:left w:val="nil"/>
              <w:bottom w:val="single" w:sz="8" w:space="0" w:color="auto"/>
              <w:right w:val="single" w:sz="4" w:space="0" w:color="auto"/>
            </w:tcBorders>
            <w:vAlign w:val="center"/>
            <w:hideMark/>
          </w:tcPr>
          <w:p w14:paraId="355B818A" w14:textId="77777777" w:rsidR="00CA2D69" w:rsidRPr="00CA2D69" w:rsidRDefault="00CA2D69" w:rsidP="00CA2D69">
            <w:pPr>
              <w:spacing w:after="0" w:line="240" w:lineRule="auto"/>
              <w:jc w:val="center"/>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MD (AI)</w:t>
            </w:r>
          </w:p>
        </w:tc>
        <w:tc>
          <w:tcPr>
            <w:tcW w:w="681" w:type="dxa"/>
            <w:tcBorders>
              <w:top w:val="single" w:sz="8" w:space="0" w:color="auto"/>
              <w:left w:val="nil"/>
              <w:bottom w:val="single" w:sz="8" w:space="0" w:color="auto"/>
              <w:right w:val="single" w:sz="8" w:space="0" w:color="auto"/>
            </w:tcBorders>
            <w:vAlign w:val="center"/>
            <w:hideMark/>
          </w:tcPr>
          <w:p w14:paraId="128565B9" w14:textId="708217AB" w:rsidR="00CA2D69" w:rsidRPr="00CA2D69" w:rsidRDefault="00CA2D69" w:rsidP="00CA2D69">
            <w:pPr>
              <w:spacing w:after="0" w:line="240" w:lineRule="auto"/>
              <w:jc w:val="center"/>
              <w:rPr>
                <w:rFonts w:ascii="Aptos Narrow" w:eastAsia="Times New Roman" w:hAnsi="Aptos Narrow" w:cs="Times New Roman"/>
                <w:b/>
                <w:bCs/>
                <w:color w:val="000000"/>
                <w:kern w:val="0"/>
                <w:lang w:val="en-US" w:eastAsia="cs-CZ"/>
                <w14:ligatures w14:val="none"/>
              </w:rPr>
            </w:pPr>
            <w:r w:rsidRPr="00BA155C">
              <w:rPr>
                <w:rFonts w:ascii="Aptos Narrow" w:eastAsia="Times New Roman" w:hAnsi="Aptos Narrow" w:cs="Times New Roman"/>
                <w:b/>
                <w:bCs/>
                <w:color w:val="000000"/>
                <w:kern w:val="0"/>
                <w:lang w:val="en-US" w:eastAsia="cs-CZ"/>
                <w14:ligatures w14:val="none"/>
              </w:rPr>
              <w:t>Savings</w:t>
            </w:r>
          </w:p>
        </w:tc>
      </w:tr>
      <w:tr w:rsidR="00CA2D69" w:rsidRPr="00CA2D69" w14:paraId="5CDE4E61" w14:textId="77777777" w:rsidTr="00CA2D69">
        <w:trPr>
          <w:trHeight w:val="600"/>
        </w:trPr>
        <w:tc>
          <w:tcPr>
            <w:tcW w:w="1660" w:type="dxa"/>
            <w:tcBorders>
              <w:top w:val="nil"/>
              <w:left w:val="single" w:sz="4" w:space="0" w:color="auto"/>
              <w:bottom w:val="single" w:sz="4" w:space="0" w:color="auto"/>
              <w:right w:val="single" w:sz="4" w:space="0" w:color="auto"/>
            </w:tcBorders>
            <w:noWrap/>
            <w:vAlign w:val="bottom"/>
            <w:hideMark/>
          </w:tcPr>
          <w:p w14:paraId="5DA3CC48"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MS-REPORTING</w:t>
            </w:r>
          </w:p>
        </w:tc>
        <w:tc>
          <w:tcPr>
            <w:tcW w:w="1964" w:type="dxa"/>
            <w:tcBorders>
              <w:top w:val="nil"/>
              <w:left w:val="nil"/>
              <w:bottom w:val="single" w:sz="4" w:space="0" w:color="auto"/>
              <w:right w:val="single" w:sz="4" w:space="0" w:color="auto"/>
            </w:tcBorders>
            <w:vAlign w:val="center"/>
            <w:hideMark/>
          </w:tcPr>
          <w:p w14:paraId="6FE0DE7D"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MS-TMPL-PPTX</w:t>
            </w:r>
          </w:p>
        </w:tc>
        <w:tc>
          <w:tcPr>
            <w:tcW w:w="1646" w:type="dxa"/>
            <w:tcBorders>
              <w:top w:val="nil"/>
              <w:left w:val="nil"/>
              <w:bottom w:val="single" w:sz="4" w:space="0" w:color="auto"/>
              <w:right w:val="single" w:sz="4" w:space="0" w:color="auto"/>
            </w:tcBorders>
            <w:vAlign w:val="center"/>
            <w:hideMark/>
          </w:tcPr>
          <w:p w14:paraId="20C456AD"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PPTX Template Manager</w:t>
            </w:r>
          </w:p>
        </w:tc>
        <w:tc>
          <w:tcPr>
            <w:tcW w:w="1361" w:type="dxa"/>
            <w:tcBorders>
              <w:top w:val="nil"/>
              <w:left w:val="nil"/>
              <w:bottom w:val="single" w:sz="4" w:space="0" w:color="auto"/>
              <w:right w:val="single" w:sz="4" w:space="0" w:color="auto"/>
            </w:tcBorders>
            <w:vAlign w:val="center"/>
            <w:hideMark/>
          </w:tcPr>
          <w:p w14:paraId="273DE8AA"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Java 21 + Spring Boot</w:t>
            </w:r>
          </w:p>
        </w:tc>
        <w:tc>
          <w:tcPr>
            <w:tcW w:w="681" w:type="dxa"/>
            <w:tcBorders>
              <w:top w:val="nil"/>
              <w:left w:val="nil"/>
              <w:bottom w:val="single" w:sz="4" w:space="0" w:color="auto"/>
              <w:right w:val="single" w:sz="4" w:space="0" w:color="auto"/>
            </w:tcBorders>
            <w:vAlign w:val="center"/>
            <w:hideMark/>
          </w:tcPr>
          <w:p w14:paraId="0D1395FB"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20</w:t>
            </w:r>
          </w:p>
        </w:tc>
        <w:tc>
          <w:tcPr>
            <w:tcW w:w="587" w:type="dxa"/>
            <w:tcBorders>
              <w:top w:val="nil"/>
              <w:left w:val="nil"/>
              <w:bottom w:val="single" w:sz="4" w:space="0" w:color="auto"/>
              <w:right w:val="single" w:sz="4" w:space="0" w:color="auto"/>
            </w:tcBorders>
            <w:vAlign w:val="center"/>
            <w:hideMark/>
          </w:tcPr>
          <w:p w14:paraId="436D77F4"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9</w:t>
            </w:r>
          </w:p>
        </w:tc>
        <w:tc>
          <w:tcPr>
            <w:tcW w:w="681" w:type="dxa"/>
            <w:tcBorders>
              <w:top w:val="nil"/>
              <w:left w:val="nil"/>
              <w:bottom w:val="single" w:sz="4" w:space="0" w:color="auto"/>
              <w:right w:val="single" w:sz="4" w:space="0" w:color="auto"/>
            </w:tcBorders>
            <w:vAlign w:val="center"/>
            <w:hideMark/>
          </w:tcPr>
          <w:p w14:paraId="599FA734"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11</w:t>
            </w:r>
          </w:p>
        </w:tc>
      </w:tr>
      <w:tr w:rsidR="00CA2D69" w:rsidRPr="00CA2D69" w14:paraId="0F9B88AC" w14:textId="77777777" w:rsidTr="00CA2D69">
        <w:trPr>
          <w:trHeight w:val="1200"/>
        </w:trPr>
        <w:tc>
          <w:tcPr>
            <w:tcW w:w="1660" w:type="dxa"/>
            <w:tcBorders>
              <w:top w:val="nil"/>
              <w:left w:val="single" w:sz="4" w:space="0" w:color="auto"/>
              <w:bottom w:val="single" w:sz="4" w:space="0" w:color="auto"/>
              <w:right w:val="single" w:sz="4" w:space="0" w:color="auto"/>
            </w:tcBorders>
            <w:noWrap/>
            <w:vAlign w:val="bottom"/>
            <w:hideMark/>
          </w:tcPr>
          <w:p w14:paraId="5771CCEF"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MS-AI</w:t>
            </w:r>
          </w:p>
        </w:tc>
        <w:tc>
          <w:tcPr>
            <w:tcW w:w="1964" w:type="dxa"/>
            <w:tcBorders>
              <w:top w:val="nil"/>
              <w:left w:val="nil"/>
              <w:bottom w:val="single" w:sz="4" w:space="0" w:color="auto"/>
              <w:right w:val="single" w:sz="4" w:space="0" w:color="auto"/>
            </w:tcBorders>
            <w:vAlign w:val="center"/>
            <w:hideMark/>
          </w:tcPr>
          <w:p w14:paraId="43CFC3AB"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MS-GEN-PPTX</w:t>
            </w:r>
          </w:p>
        </w:tc>
        <w:tc>
          <w:tcPr>
            <w:tcW w:w="1646" w:type="dxa"/>
            <w:tcBorders>
              <w:top w:val="nil"/>
              <w:left w:val="nil"/>
              <w:bottom w:val="single" w:sz="4" w:space="0" w:color="auto"/>
              <w:right w:val="single" w:sz="4" w:space="0" w:color="auto"/>
            </w:tcBorders>
            <w:vAlign w:val="center"/>
            <w:hideMark/>
          </w:tcPr>
          <w:p w14:paraId="14923E9B"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PPTX Generator</w:t>
            </w:r>
          </w:p>
        </w:tc>
        <w:tc>
          <w:tcPr>
            <w:tcW w:w="1361" w:type="dxa"/>
            <w:tcBorders>
              <w:top w:val="nil"/>
              <w:left w:val="nil"/>
              <w:bottom w:val="single" w:sz="4" w:space="0" w:color="auto"/>
              <w:right w:val="single" w:sz="4" w:space="0" w:color="auto"/>
            </w:tcBorders>
            <w:vAlign w:val="center"/>
            <w:hideMark/>
          </w:tcPr>
          <w:p w14:paraId="49787EB9"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 xml:space="preserve">Python + </w:t>
            </w:r>
            <w:proofErr w:type="spellStart"/>
            <w:r w:rsidRPr="00CA2D69">
              <w:rPr>
                <w:rFonts w:ascii="Aptos Narrow" w:eastAsia="Times New Roman" w:hAnsi="Aptos Narrow" w:cs="Times New Roman"/>
                <w:color w:val="000000"/>
                <w:kern w:val="0"/>
                <w:lang w:val="en-US" w:eastAsia="cs-CZ"/>
                <w14:ligatures w14:val="none"/>
              </w:rPr>
              <w:t>FastAPI</w:t>
            </w:r>
            <w:proofErr w:type="spellEnd"/>
            <w:r w:rsidRPr="00CA2D69">
              <w:rPr>
                <w:rFonts w:ascii="Aptos Narrow" w:eastAsia="Times New Roman" w:hAnsi="Aptos Narrow" w:cs="Times New Roman"/>
                <w:color w:val="000000"/>
                <w:kern w:val="0"/>
                <w:lang w:val="en-US" w:eastAsia="cs-CZ"/>
                <w14:ligatures w14:val="none"/>
              </w:rPr>
              <w:t xml:space="preserve"> (python-pptx, matplotlib)</w:t>
            </w:r>
          </w:p>
        </w:tc>
        <w:tc>
          <w:tcPr>
            <w:tcW w:w="681" w:type="dxa"/>
            <w:tcBorders>
              <w:top w:val="nil"/>
              <w:left w:val="nil"/>
              <w:bottom w:val="single" w:sz="4" w:space="0" w:color="auto"/>
              <w:right w:val="single" w:sz="4" w:space="0" w:color="auto"/>
            </w:tcBorders>
            <w:vAlign w:val="center"/>
            <w:hideMark/>
          </w:tcPr>
          <w:p w14:paraId="2EA264D0"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32</w:t>
            </w:r>
          </w:p>
        </w:tc>
        <w:tc>
          <w:tcPr>
            <w:tcW w:w="587" w:type="dxa"/>
            <w:tcBorders>
              <w:top w:val="nil"/>
              <w:left w:val="nil"/>
              <w:bottom w:val="single" w:sz="4" w:space="0" w:color="auto"/>
              <w:right w:val="single" w:sz="4" w:space="0" w:color="auto"/>
            </w:tcBorders>
            <w:vAlign w:val="center"/>
            <w:hideMark/>
          </w:tcPr>
          <w:p w14:paraId="27023EBB"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16</w:t>
            </w:r>
          </w:p>
        </w:tc>
        <w:tc>
          <w:tcPr>
            <w:tcW w:w="681" w:type="dxa"/>
            <w:tcBorders>
              <w:top w:val="nil"/>
              <w:left w:val="nil"/>
              <w:bottom w:val="single" w:sz="4" w:space="0" w:color="auto"/>
              <w:right w:val="single" w:sz="4" w:space="0" w:color="auto"/>
            </w:tcBorders>
            <w:vAlign w:val="center"/>
            <w:hideMark/>
          </w:tcPr>
          <w:p w14:paraId="1C2D4422"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16</w:t>
            </w:r>
          </w:p>
        </w:tc>
      </w:tr>
      <w:tr w:rsidR="00CA2D69" w:rsidRPr="00CA2D69" w14:paraId="4D834519" w14:textId="77777777" w:rsidTr="00CA2D69">
        <w:trPr>
          <w:trHeight w:val="900"/>
        </w:trPr>
        <w:tc>
          <w:tcPr>
            <w:tcW w:w="1660" w:type="dxa"/>
            <w:tcBorders>
              <w:top w:val="nil"/>
              <w:left w:val="single" w:sz="4" w:space="0" w:color="auto"/>
              <w:bottom w:val="single" w:sz="4" w:space="0" w:color="auto"/>
              <w:right w:val="single" w:sz="4" w:space="0" w:color="auto"/>
            </w:tcBorders>
            <w:noWrap/>
            <w:vAlign w:val="bottom"/>
            <w:hideMark/>
          </w:tcPr>
          <w:p w14:paraId="5CD6EA6D"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MS-N8N</w:t>
            </w:r>
          </w:p>
        </w:tc>
        <w:tc>
          <w:tcPr>
            <w:tcW w:w="1964" w:type="dxa"/>
            <w:tcBorders>
              <w:top w:val="nil"/>
              <w:left w:val="nil"/>
              <w:bottom w:val="single" w:sz="4" w:space="0" w:color="auto"/>
              <w:right w:val="single" w:sz="4" w:space="0" w:color="auto"/>
            </w:tcBorders>
            <w:vAlign w:val="center"/>
            <w:hideMark/>
          </w:tcPr>
          <w:p w14:paraId="3BEC3D6D"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 xml:space="preserve">MS-N8N </w:t>
            </w:r>
            <w:r w:rsidRPr="00CA2D69">
              <w:rPr>
                <w:rFonts w:ascii="Aptos Narrow" w:eastAsia="Times New Roman" w:hAnsi="Aptos Narrow" w:cs="Times New Roman"/>
                <w:i/>
                <w:iCs/>
                <w:color w:val="000000"/>
                <w:kern w:val="0"/>
                <w:lang w:val="en-US" w:eastAsia="cs-CZ"/>
                <w14:ligatures w14:val="none"/>
              </w:rPr>
              <w:t>(</w:t>
            </w:r>
            <w:proofErr w:type="spellStart"/>
            <w:r w:rsidRPr="00CA2D69">
              <w:rPr>
                <w:rFonts w:ascii="Aptos Narrow" w:eastAsia="Times New Roman" w:hAnsi="Aptos Narrow" w:cs="Times New Roman"/>
                <w:i/>
                <w:iCs/>
                <w:color w:val="000000"/>
                <w:kern w:val="0"/>
                <w:lang w:val="en-US" w:eastAsia="cs-CZ"/>
                <w14:ligatures w14:val="none"/>
              </w:rPr>
              <w:t>rozšíření</w:t>
            </w:r>
            <w:proofErr w:type="spellEnd"/>
            <w:r w:rsidRPr="00CA2D69">
              <w:rPr>
                <w:rFonts w:ascii="Aptos Narrow" w:eastAsia="Times New Roman" w:hAnsi="Aptos Narrow" w:cs="Times New Roman"/>
                <w:i/>
                <w:iCs/>
                <w:color w:val="000000"/>
                <w:kern w:val="0"/>
                <w:lang w:val="en-US" w:eastAsia="cs-CZ"/>
                <w14:ligatures w14:val="none"/>
              </w:rPr>
              <w:t>)</w:t>
            </w:r>
          </w:p>
        </w:tc>
        <w:tc>
          <w:tcPr>
            <w:tcW w:w="1646" w:type="dxa"/>
            <w:tcBorders>
              <w:top w:val="nil"/>
              <w:left w:val="nil"/>
              <w:bottom w:val="single" w:sz="4" w:space="0" w:color="auto"/>
              <w:right w:val="single" w:sz="4" w:space="0" w:color="auto"/>
            </w:tcBorders>
            <w:vAlign w:val="center"/>
            <w:hideMark/>
          </w:tcPr>
          <w:p w14:paraId="70FD52AA"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N8N – Generation Workflow</w:t>
            </w:r>
          </w:p>
        </w:tc>
        <w:tc>
          <w:tcPr>
            <w:tcW w:w="1361" w:type="dxa"/>
            <w:tcBorders>
              <w:top w:val="nil"/>
              <w:left w:val="nil"/>
              <w:bottom w:val="single" w:sz="4" w:space="0" w:color="auto"/>
              <w:right w:val="single" w:sz="4" w:space="0" w:color="auto"/>
            </w:tcBorders>
            <w:vAlign w:val="center"/>
            <w:hideMark/>
          </w:tcPr>
          <w:p w14:paraId="41593C51"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N8N (JSON workflows)</w:t>
            </w:r>
          </w:p>
        </w:tc>
        <w:tc>
          <w:tcPr>
            <w:tcW w:w="681" w:type="dxa"/>
            <w:tcBorders>
              <w:top w:val="nil"/>
              <w:left w:val="nil"/>
              <w:bottom w:val="single" w:sz="4" w:space="0" w:color="auto"/>
              <w:right w:val="single" w:sz="4" w:space="0" w:color="auto"/>
            </w:tcBorders>
            <w:vAlign w:val="center"/>
            <w:hideMark/>
          </w:tcPr>
          <w:p w14:paraId="176BD34F"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8</w:t>
            </w:r>
          </w:p>
        </w:tc>
        <w:tc>
          <w:tcPr>
            <w:tcW w:w="587" w:type="dxa"/>
            <w:tcBorders>
              <w:top w:val="nil"/>
              <w:left w:val="nil"/>
              <w:bottom w:val="single" w:sz="4" w:space="0" w:color="auto"/>
              <w:right w:val="single" w:sz="4" w:space="0" w:color="auto"/>
            </w:tcBorders>
            <w:vAlign w:val="center"/>
            <w:hideMark/>
          </w:tcPr>
          <w:p w14:paraId="1E96360C"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6</w:t>
            </w:r>
          </w:p>
        </w:tc>
        <w:tc>
          <w:tcPr>
            <w:tcW w:w="681" w:type="dxa"/>
            <w:tcBorders>
              <w:top w:val="nil"/>
              <w:left w:val="nil"/>
              <w:bottom w:val="single" w:sz="4" w:space="0" w:color="auto"/>
              <w:right w:val="single" w:sz="4" w:space="0" w:color="auto"/>
            </w:tcBorders>
            <w:vAlign w:val="center"/>
            <w:hideMark/>
          </w:tcPr>
          <w:p w14:paraId="03A4349E"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2</w:t>
            </w:r>
          </w:p>
        </w:tc>
      </w:tr>
      <w:tr w:rsidR="00CA2D69" w:rsidRPr="00CA2D69" w14:paraId="4AACC6B1" w14:textId="77777777" w:rsidTr="00CA2D69">
        <w:trPr>
          <w:trHeight w:val="615"/>
        </w:trPr>
        <w:tc>
          <w:tcPr>
            <w:tcW w:w="1660" w:type="dxa"/>
            <w:tcBorders>
              <w:top w:val="nil"/>
              <w:left w:val="single" w:sz="4" w:space="0" w:color="auto"/>
              <w:bottom w:val="nil"/>
              <w:right w:val="single" w:sz="4" w:space="0" w:color="auto"/>
            </w:tcBorders>
            <w:noWrap/>
            <w:vAlign w:val="bottom"/>
            <w:hideMark/>
          </w:tcPr>
          <w:p w14:paraId="3FFEB6A9"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MS-FE</w:t>
            </w:r>
          </w:p>
        </w:tc>
        <w:tc>
          <w:tcPr>
            <w:tcW w:w="1964" w:type="dxa"/>
            <w:tcBorders>
              <w:top w:val="nil"/>
              <w:left w:val="nil"/>
              <w:bottom w:val="nil"/>
              <w:right w:val="single" w:sz="4" w:space="0" w:color="auto"/>
            </w:tcBorders>
            <w:vAlign w:val="center"/>
            <w:hideMark/>
          </w:tcPr>
          <w:p w14:paraId="29B23E6C"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 xml:space="preserve">MS-FE </w:t>
            </w:r>
            <w:r w:rsidRPr="00CA2D69">
              <w:rPr>
                <w:rFonts w:ascii="Aptos Narrow" w:eastAsia="Times New Roman" w:hAnsi="Aptos Narrow" w:cs="Times New Roman"/>
                <w:i/>
                <w:iCs/>
                <w:color w:val="000000"/>
                <w:kern w:val="0"/>
                <w:lang w:val="en-US" w:eastAsia="cs-CZ"/>
                <w14:ligatures w14:val="none"/>
              </w:rPr>
              <w:t>(</w:t>
            </w:r>
            <w:proofErr w:type="spellStart"/>
            <w:r w:rsidRPr="00CA2D69">
              <w:rPr>
                <w:rFonts w:ascii="Aptos Narrow" w:eastAsia="Times New Roman" w:hAnsi="Aptos Narrow" w:cs="Times New Roman"/>
                <w:i/>
                <w:iCs/>
                <w:color w:val="000000"/>
                <w:kern w:val="0"/>
                <w:lang w:val="en-US" w:eastAsia="cs-CZ"/>
                <w14:ligatures w14:val="none"/>
              </w:rPr>
              <w:t>rozšíření</w:t>
            </w:r>
            <w:proofErr w:type="spellEnd"/>
            <w:r w:rsidRPr="00CA2D69">
              <w:rPr>
                <w:rFonts w:ascii="Aptos Narrow" w:eastAsia="Times New Roman" w:hAnsi="Aptos Narrow" w:cs="Times New Roman"/>
                <w:i/>
                <w:iCs/>
                <w:color w:val="000000"/>
                <w:kern w:val="0"/>
                <w:lang w:val="en-US" w:eastAsia="cs-CZ"/>
                <w14:ligatures w14:val="none"/>
              </w:rPr>
              <w:t>)</w:t>
            </w:r>
          </w:p>
        </w:tc>
        <w:tc>
          <w:tcPr>
            <w:tcW w:w="1646" w:type="dxa"/>
            <w:tcBorders>
              <w:top w:val="nil"/>
              <w:left w:val="nil"/>
              <w:bottom w:val="nil"/>
              <w:right w:val="single" w:sz="4" w:space="0" w:color="auto"/>
            </w:tcBorders>
            <w:vAlign w:val="center"/>
            <w:hideMark/>
          </w:tcPr>
          <w:p w14:paraId="36118496"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Frontend – Generator UI</w:t>
            </w:r>
          </w:p>
        </w:tc>
        <w:tc>
          <w:tcPr>
            <w:tcW w:w="1361" w:type="dxa"/>
            <w:tcBorders>
              <w:top w:val="nil"/>
              <w:left w:val="nil"/>
              <w:bottom w:val="nil"/>
              <w:right w:val="single" w:sz="4" w:space="0" w:color="auto"/>
            </w:tcBorders>
            <w:vAlign w:val="center"/>
            <w:hideMark/>
          </w:tcPr>
          <w:p w14:paraId="59182FAE"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React</w:t>
            </w:r>
          </w:p>
        </w:tc>
        <w:tc>
          <w:tcPr>
            <w:tcW w:w="681" w:type="dxa"/>
            <w:tcBorders>
              <w:top w:val="nil"/>
              <w:left w:val="nil"/>
              <w:bottom w:val="nil"/>
              <w:right w:val="single" w:sz="4" w:space="0" w:color="auto"/>
            </w:tcBorders>
            <w:vAlign w:val="center"/>
            <w:hideMark/>
          </w:tcPr>
          <w:p w14:paraId="0FEA011A"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15</w:t>
            </w:r>
          </w:p>
        </w:tc>
        <w:tc>
          <w:tcPr>
            <w:tcW w:w="587" w:type="dxa"/>
            <w:tcBorders>
              <w:top w:val="nil"/>
              <w:left w:val="nil"/>
              <w:bottom w:val="nil"/>
              <w:right w:val="single" w:sz="4" w:space="0" w:color="auto"/>
            </w:tcBorders>
            <w:vAlign w:val="center"/>
            <w:hideMark/>
          </w:tcPr>
          <w:p w14:paraId="1F390296"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4</w:t>
            </w:r>
          </w:p>
        </w:tc>
        <w:tc>
          <w:tcPr>
            <w:tcW w:w="681" w:type="dxa"/>
            <w:tcBorders>
              <w:top w:val="nil"/>
              <w:left w:val="nil"/>
              <w:bottom w:val="single" w:sz="4" w:space="0" w:color="auto"/>
              <w:right w:val="single" w:sz="4" w:space="0" w:color="auto"/>
            </w:tcBorders>
            <w:vAlign w:val="center"/>
            <w:hideMark/>
          </w:tcPr>
          <w:p w14:paraId="6924FA8C"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11</w:t>
            </w:r>
          </w:p>
        </w:tc>
      </w:tr>
      <w:tr w:rsidR="00CA2D69" w:rsidRPr="00CA2D69" w14:paraId="4CD955EB" w14:textId="77777777" w:rsidTr="00CA2D69">
        <w:trPr>
          <w:trHeight w:val="315"/>
        </w:trPr>
        <w:tc>
          <w:tcPr>
            <w:tcW w:w="6631" w:type="dxa"/>
            <w:gridSpan w:val="4"/>
            <w:tcBorders>
              <w:top w:val="single" w:sz="8" w:space="0" w:color="auto"/>
              <w:left w:val="single" w:sz="8" w:space="0" w:color="auto"/>
              <w:bottom w:val="single" w:sz="8" w:space="0" w:color="auto"/>
              <w:right w:val="single" w:sz="8" w:space="0" w:color="000000"/>
            </w:tcBorders>
            <w:vAlign w:val="center"/>
            <w:hideMark/>
          </w:tcPr>
          <w:p w14:paraId="614F5B7A" w14:textId="77777777" w:rsidR="00CA2D69" w:rsidRPr="00CA2D69" w:rsidRDefault="00CA2D69" w:rsidP="00CA2D69">
            <w:pPr>
              <w:spacing w:after="0" w:line="240" w:lineRule="auto"/>
              <w:rPr>
                <w:rFonts w:ascii="Aptos Narrow" w:eastAsia="Times New Roman" w:hAnsi="Aptos Narrow" w:cs="Times New Roman"/>
                <w:b/>
                <w:bCs/>
                <w:color w:val="000000"/>
                <w:kern w:val="0"/>
                <w:lang w:val="en-US" w:eastAsia="cs-CZ"/>
                <w14:ligatures w14:val="none"/>
              </w:rPr>
            </w:pPr>
            <w:proofErr w:type="spellStart"/>
            <w:r w:rsidRPr="00CA2D69">
              <w:rPr>
                <w:rFonts w:ascii="Aptos Narrow" w:eastAsia="Times New Roman" w:hAnsi="Aptos Narrow" w:cs="Times New Roman"/>
                <w:b/>
                <w:bCs/>
                <w:color w:val="000000"/>
                <w:kern w:val="0"/>
                <w:lang w:val="en-US" w:eastAsia="cs-CZ"/>
                <w14:ligatures w14:val="none"/>
              </w:rPr>
              <w:t>Celkem</w:t>
            </w:r>
            <w:proofErr w:type="spellEnd"/>
          </w:p>
        </w:tc>
        <w:tc>
          <w:tcPr>
            <w:tcW w:w="681" w:type="dxa"/>
            <w:tcBorders>
              <w:top w:val="single" w:sz="8" w:space="0" w:color="auto"/>
              <w:left w:val="nil"/>
              <w:bottom w:val="single" w:sz="8" w:space="0" w:color="auto"/>
              <w:right w:val="single" w:sz="4" w:space="0" w:color="auto"/>
            </w:tcBorders>
            <w:vAlign w:val="center"/>
            <w:hideMark/>
          </w:tcPr>
          <w:p w14:paraId="3C7535BB" w14:textId="77777777" w:rsidR="00CA2D69" w:rsidRPr="00CA2D69" w:rsidRDefault="00CA2D69" w:rsidP="00CA2D69">
            <w:pPr>
              <w:spacing w:after="0" w:line="240" w:lineRule="auto"/>
              <w:jc w:val="right"/>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75</w:t>
            </w:r>
          </w:p>
        </w:tc>
        <w:tc>
          <w:tcPr>
            <w:tcW w:w="587" w:type="dxa"/>
            <w:tcBorders>
              <w:top w:val="single" w:sz="8" w:space="0" w:color="auto"/>
              <w:left w:val="nil"/>
              <w:bottom w:val="single" w:sz="8" w:space="0" w:color="auto"/>
              <w:right w:val="single" w:sz="4" w:space="0" w:color="auto"/>
            </w:tcBorders>
            <w:vAlign w:val="center"/>
            <w:hideMark/>
          </w:tcPr>
          <w:p w14:paraId="779B1BAD" w14:textId="77777777" w:rsidR="00CA2D69" w:rsidRPr="00CA2D69" w:rsidRDefault="00CA2D69" w:rsidP="00CA2D69">
            <w:pPr>
              <w:spacing w:after="0" w:line="240" w:lineRule="auto"/>
              <w:jc w:val="right"/>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35</w:t>
            </w:r>
          </w:p>
        </w:tc>
        <w:tc>
          <w:tcPr>
            <w:tcW w:w="681" w:type="dxa"/>
            <w:tcBorders>
              <w:top w:val="single" w:sz="8" w:space="0" w:color="auto"/>
              <w:left w:val="nil"/>
              <w:bottom w:val="single" w:sz="8" w:space="0" w:color="auto"/>
              <w:right w:val="single" w:sz="8" w:space="0" w:color="auto"/>
            </w:tcBorders>
            <w:vAlign w:val="center"/>
            <w:hideMark/>
          </w:tcPr>
          <w:p w14:paraId="1481A666" w14:textId="77777777" w:rsidR="00CA2D69" w:rsidRPr="00CA2D69" w:rsidRDefault="00CA2D69" w:rsidP="00CA2D69">
            <w:pPr>
              <w:spacing w:after="0" w:line="240" w:lineRule="auto"/>
              <w:jc w:val="right"/>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40</w:t>
            </w:r>
          </w:p>
        </w:tc>
      </w:tr>
    </w:tbl>
    <w:p w14:paraId="541D4385" w14:textId="77777777" w:rsidR="00C82C02" w:rsidRPr="00BA155C" w:rsidRDefault="00C82C02" w:rsidP="00263841">
      <w:pPr>
        <w:rPr>
          <w:lang w:val="en-US"/>
        </w:rPr>
      </w:pPr>
    </w:p>
    <w:p w14:paraId="527F3FBB" w14:textId="6E131C4B" w:rsidR="005E6061" w:rsidRPr="00BA155C" w:rsidRDefault="005E6061" w:rsidP="00263841">
      <w:pPr>
        <w:rPr>
          <w:lang w:val="en-US"/>
        </w:rPr>
      </w:pPr>
      <w:r w:rsidRPr="00BA155C">
        <w:rPr>
          <w:noProof/>
          <w:lang w:val="en-US"/>
        </w:rPr>
        <w:drawing>
          <wp:inline distT="0" distB="0" distL="0" distR="0" wp14:anchorId="07DEC607" wp14:editId="41A78B60">
            <wp:extent cx="5753735" cy="2037080"/>
            <wp:effectExtent l="0" t="0" r="0" b="1270"/>
            <wp:docPr id="1422331679"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3735" cy="2037080"/>
                    </a:xfrm>
                    <a:prstGeom prst="rect">
                      <a:avLst/>
                    </a:prstGeom>
                    <a:noFill/>
                    <a:ln>
                      <a:noFill/>
                    </a:ln>
                  </pic:spPr>
                </pic:pic>
              </a:graphicData>
            </a:graphic>
          </wp:inline>
        </w:drawing>
      </w:r>
    </w:p>
    <w:p w14:paraId="76A01CB1" w14:textId="77777777" w:rsidR="005E6061" w:rsidRPr="00BA155C" w:rsidRDefault="005E6061" w:rsidP="00263841">
      <w:pPr>
        <w:rPr>
          <w:lang w:val="en-US"/>
        </w:rPr>
      </w:pPr>
    </w:p>
    <w:p w14:paraId="13BEC53B" w14:textId="77777777" w:rsidR="005E6061" w:rsidRPr="00BA155C" w:rsidRDefault="005E6061" w:rsidP="00263841">
      <w:pPr>
        <w:rPr>
          <w:lang w:val="en-US"/>
        </w:rPr>
      </w:pPr>
    </w:p>
    <w:p w14:paraId="74D8BE4A" w14:textId="77777777" w:rsidR="005E6061" w:rsidRPr="00BA155C" w:rsidRDefault="005E6061" w:rsidP="00263841">
      <w:pPr>
        <w:rPr>
          <w:lang w:val="en-US"/>
        </w:rPr>
      </w:pPr>
    </w:p>
    <w:p w14:paraId="0743CE0F" w14:textId="77777777" w:rsidR="005E6061" w:rsidRPr="00BA155C" w:rsidRDefault="005E6061" w:rsidP="00263841">
      <w:pPr>
        <w:rPr>
          <w:lang w:val="en-US"/>
        </w:rPr>
      </w:pPr>
    </w:p>
    <w:p w14:paraId="1BDD2948" w14:textId="77777777" w:rsidR="005E6061" w:rsidRPr="00BA155C" w:rsidRDefault="005E6061" w:rsidP="00263841">
      <w:pPr>
        <w:rPr>
          <w:lang w:val="en-US"/>
        </w:rPr>
      </w:pPr>
    </w:p>
    <w:p w14:paraId="314D6E2F" w14:textId="77777777" w:rsidR="005E6061" w:rsidRPr="00BA155C" w:rsidRDefault="005E6061" w:rsidP="00263841">
      <w:pPr>
        <w:rPr>
          <w:lang w:val="en-US"/>
        </w:rPr>
      </w:pPr>
    </w:p>
    <w:p w14:paraId="5620C1BE" w14:textId="77777777" w:rsidR="005E6061" w:rsidRPr="00BA155C" w:rsidRDefault="005E6061" w:rsidP="00263841">
      <w:pPr>
        <w:rPr>
          <w:lang w:val="en-US"/>
        </w:rPr>
      </w:pPr>
    </w:p>
    <w:p w14:paraId="67A2C4B1" w14:textId="77777777" w:rsidR="005E6061" w:rsidRPr="00BA155C" w:rsidRDefault="005E6061" w:rsidP="00263841">
      <w:pPr>
        <w:rPr>
          <w:lang w:val="en-US"/>
        </w:rPr>
      </w:pPr>
    </w:p>
    <w:p w14:paraId="19F70E86" w14:textId="77777777" w:rsidR="005E6061" w:rsidRPr="00BA155C" w:rsidRDefault="005E6061" w:rsidP="00263841">
      <w:pPr>
        <w:rPr>
          <w:lang w:val="en-US"/>
        </w:rPr>
      </w:pPr>
    </w:p>
    <w:p w14:paraId="5A32A494" w14:textId="635CDB04" w:rsidR="005E6061" w:rsidRPr="00BA155C" w:rsidRDefault="005E6061" w:rsidP="00263841">
      <w:pPr>
        <w:rPr>
          <w:lang w:val="en-US"/>
        </w:rPr>
      </w:pPr>
    </w:p>
    <w:p w14:paraId="0DDC08BE" w14:textId="35F4E7BF" w:rsidR="00263841" w:rsidRPr="00BA155C" w:rsidRDefault="00263841" w:rsidP="00512577">
      <w:pPr>
        <w:pStyle w:val="Nadpis3"/>
        <w:rPr>
          <w:lang w:val="en-US"/>
        </w:rPr>
      </w:pPr>
      <w:bookmarkStart w:id="25" w:name="_Toc223428980"/>
      <w:r w:rsidRPr="00BA155C">
        <w:rPr>
          <w:lang w:val="en-US"/>
        </w:rPr>
        <w:lastRenderedPageBreak/>
        <w:t xml:space="preserve">Phase 5 – DevOps </w:t>
      </w:r>
      <w:r w:rsidR="0060406D" w:rsidRPr="00BA155C">
        <w:rPr>
          <w:lang w:val="en-US"/>
        </w:rPr>
        <w:t>m</w:t>
      </w:r>
      <w:r w:rsidRPr="00BA155C">
        <w:rPr>
          <w:lang w:val="en-US"/>
        </w:rPr>
        <w:t>aturity</w:t>
      </w:r>
      <w:bookmarkEnd w:id="25"/>
      <w:r w:rsidRPr="00BA155C">
        <w:rPr>
          <w:lang w:val="en-US"/>
        </w:rPr>
        <w:t xml:space="preserve"> </w:t>
      </w:r>
    </w:p>
    <w:p w14:paraId="56813195" w14:textId="653235E9" w:rsidR="00512577" w:rsidRPr="00BA155C" w:rsidRDefault="00617FB4" w:rsidP="00363248">
      <w:pPr>
        <w:rPr>
          <w:lang w:val="en-US"/>
        </w:rPr>
      </w:pPr>
      <w:r w:rsidRPr="00BA155C">
        <w:rPr>
          <w:lang w:val="en-US"/>
        </w:rPr>
        <w:t>Goal: Production-ready observability, CI/CD, onboarding</w:t>
      </w:r>
    </w:p>
    <w:p w14:paraId="52A4EC56" w14:textId="77777777" w:rsidR="005E6061" w:rsidRPr="00BA155C" w:rsidRDefault="005E6061" w:rsidP="00363248">
      <w:pPr>
        <w:rPr>
          <w:lang w:val="en-US"/>
        </w:rPr>
      </w:pPr>
    </w:p>
    <w:tbl>
      <w:tblPr>
        <w:tblW w:w="8212" w:type="dxa"/>
        <w:tblCellMar>
          <w:left w:w="70" w:type="dxa"/>
          <w:right w:w="70" w:type="dxa"/>
        </w:tblCellMar>
        <w:tblLook w:val="04A0" w:firstRow="1" w:lastRow="0" w:firstColumn="1" w:lastColumn="0" w:noHBand="0" w:noVBand="1"/>
      </w:tblPr>
      <w:tblGrid>
        <w:gridCol w:w="2020"/>
        <w:gridCol w:w="3499"/>
        <w:gridCol w:w="708"/>
        <w:gridCol w:w="851"/>
        <w:gridCol w:w="1134"/>
      </w:tblGrid>
      <w:tr w:rsidR="00C12CE0" w:rsidRPr="00BA155C" w14:paraId="358BA688" w14:textId="77777777" w:rsidTr="00C12CE0">
        <w:trPr>
          <w:trHeight w:val="315"/>
        </w:trPr>
        <w:tc>
          <w:tcPr>
            <w:tcW w:w="2020" w:type="dxa"/>
            <w:tcBorders>
              <w:top w:val="single" w:sz="8" w:space="0" w:color="auto"/>
              <w:left w:val="single" w:sz="8" w:space="0" w:color="auto"/>
              <w:bottom w:val="single" w:sz="8" w:space="0" w:color="auto"/>
              <w:right w:val="single" w:sz="4" w:space="0" w:color="auto"/>
            </w:tcBorders>
            <w:vAlign w:val="center"/>
            <w:hideMark/>
          </w:tcPr>
          <w:p w14:paraId="1CC55B1F" w14:textId="77777777" w:rsidR="00C12CE0" w:rsidRPr="00BA155C" w:rsidRDefault="00C12CE0" w:rsidP="00C12CE0">
            <w:pPr>
              <w:spacing w:after="0" w:line="240" w:lineRule="auto"/>
              <w:jc w:val="center"/>
              <w:rPr>
                <w:rFonts w:ascii="Aptos Narrow" w:eastAsia="Times New Roman" w:hAnsi="Aptos Narrow" w:cs="Times New Roman"/>
                <w:b/>
                <w:bCs/>
                <w:color w:val="000000"/>
                <w:kern w:val="0"/>
                <w:lang w:val="en-US" w:eastAsia="cs-CZ"/>
                <w14:ligatures w14:val="none"/>
              </w:rPr>
            </w:pPr>
            <w:r w:rsidRPr="00BA155C">
              <w:rPr>
                <w:rFonts w:ascii="Aptos Narrow" w:eastAsia="Times New Roman" w:hAnsi="Aptos Narrow" w:cs="Times New Roman"/>
                <w:b/>
                <w:bCs/>
                <w:color w:val="000000"/>
                <w:kern w:val="0"/>
                <w:lang w:val="en-US" w:eastAsia="cs-CZ"/>
                <w14:ligatures w14:val="none"/>
              </w:rPr>
              <w:t>Oblast</w:t>
            </w:r>
          </w:p>
        </w:tc>
        <w:tc>
          <w:tcPr>
            <w:tcW w:w="3499" w:type="dxa"/>
            <w:tcBorders>
              <w:top w:val="single" w:sz="8" w:space="0" w:color="auto"/>
              <w:left w:val="nil"/>
              <w:bottom w:val="single" w:sz="8" w:space="0" w:color="auto"/>
              <w:right w:val="single" w:sz="4" w:space="0" w:color="auto"/>
            </w:tcBorders>
            <w:vAlign w:val="center"/>
            <w:hideMark/>
          </w:tcPr>
          <w:p w14:paraId="5A457D2A" w14:textId="77777777" w:rsidR="00C12CE0" w:rsidRPr="00BA155C" w:rsidRDefault="00C12CE0" w:rsidP="00C12CE0">
            <w:pPr>
              <w:spacing w:after="0" w:line="240" w:lineRule="auto"/>
              <w:jc w:val="center"/>
              <w:rPr>
                <w:rFonts w:ascii="Aptos Narrow" w:eastAsia="Times New Roman" w:hAnsi="Aptos Narrow" w:cs="Times New Roman"/>
                <w:b/>
                <w:bCs/>
                <w:color w:val="000000"/>
                <w:kern w:val="0"/>
                <w:lang w:val="en-US" w:eastAsia="cs-CZ"/>
                <w14:ligatures w14:val="none"/>
              </w:rPr>
            </w:pPr>
            <w:proofErr w:type="spellStart"/>
            <w:r w:rsidRPr="00BA155C">
              <w:rPr>
                <w:rFonts w:ascii="Aptos Narrow" w:eastAsia="Times New Roman" w:hAnsi="Aptos Narrow" w:cs="Times New Roman"/>
                <w:b/>
                <w:bCs/>
                <w:color w:val="000000"/>
                <w:kern w:val="0"/>
                <w:lang w:val="en-US" w:eastAsia="cs-CZ"/>
                <w14:ligatures w14:val="none"/>
              </w:rPr>
              <w:t>Popis</w:t>
            </w:r>
            <w:proofErr w:type="spellEnd"/>
          </w:p>
        </w:tc>
        <w:tc>
          <w:tcPr>
            <w:tcW w:w="708" w:type="dxa"/>
            <w:tcBorders>
              <w:top w:val="single" w:sz="8" w:space="0" w:color="auto"/>
              <w:left w:val="nil"/>
              <w:bottom w:val="single" w:sz="8" w:space="0" w:color="auto"/>
              <w:right w:val="single" w:sz="4" w:space="0" w:color="auto"/>
            </w:tcBorders>
            <w:vAlign w:val="center"/>
            <w:hideMark/>
          </w:tcPr>
          <w:p w14:paraId="36DFAA58" w14:textId="77777777" w:rsidR="00C12CE0" w:rsidRPr="00BA155C" w:rsidRDefault="00C12CE0" w:rsidP="00C12CE0">
            <w:pPr>
              <w:spacing w:after="0" w:line="240" w:lineRule="auto"/>
              <w:jc w:val="center"/>
              <w:rPr>
                <w:rFonts w:ascii="Aptos Narrow" w:eastAsia="Times New Roman" w:hAnsi="Aptos Narrow" w:cs="Times New Roman"/>
                <w:b/>
                <w:bCs/>
                <w:color w:val="000000"/>
                <w:kern w:val="0"/>
                <w:lang w:val="en-US" w:eastAsia="cs-CZ"/>
                <w14:ligatures w14:val="none"/>
              </w:rPr>
            </w:pPr>
            <w:r w:rsidRPr="00BA155C">
              <w:rPr>
                <w:rFonts w:ascii="Aptos Narrow" w:eastAsia="Times New Roman" w:hAnsi="Aptos Narrow" w:cs="Times New Roman"/>
                <w:b/>
                <w:bCs/>
                <w:color w:val="000000"/>
                <w:kern w:val="0"/>
                <w:lang w:val="en-US" w:eastAsia="cs-CZ"/>
                <w14:ligatures w14:val="none"/>
              </w:rPr>
              <w:t>MD</w:t>
            </w:r>
          </w:p>
        </w:tc>
        <w:tc>
          <w:tcPr>
            <w:tcW w:w="851" w:type="dxa"/>
            <w:tcBorders>
              <w:top w:val="single" w:sz="8" w:space="0" w:color="auto"/>
              <w:left w:val="nil"/>
              <w:bottom w:val="single" w:sz="8" w:space="0" w:color="auto"/>
              <w:right w:val="single" w:sz="4" w:space="0" w:color="auto"/>
            </w:tcBorders>
            <w:vAlign w:val="center"/>
            <w:hideMark/>
          </w:tcPr>
          <w:p w14:paraId="3D96D600" w14:textId="77777777" w:rsidR="00C12CE0" w:rsidRPr="00BA155C" w:rsidRDefault="00C12CE0" w:rsidP="00C12CE0">
            <w:pPr>
              <w:spacing w:after="0" w:line="240" w:lineRule="auto"/>
              <w:jc w:val="center"/>
              <w:rPr>
                <w:rFonts w:ascii="Aptos Narrow" w:eastAsia="Times New Roman" w:hAnsi="Aptos Narrow" w:cs="Times New Roman"/>
                <w:b/>
                <w:bCs/>
                <w:color w:val="000000"/>
                <w:kern w:val="0"/>
                <w:lang w:val="en-US" w:eastAsia="cs-CZ"/>
                <w14:ligatures w14:val="none"/>
              </w:rPr>
            </w:pPr>
            <w:r w:rsidRPr="00BA155C">
              <w:rPr>
                <w:rFonts w:ascii="Aptos Narrow" w:eastAsia="Times New Roman" w:hAnsi="Aptos Narrow" w:cs="Times New Roman"/>
                <w:b/>
                <w:bCs/>
                <w:color w:val="000000"/>
                <w:kern w:val="0"/>
                <w:lang w:val="en-US" w:eastAsia="cs-CZ"/>
                <w14:ligatures w14:val="none"/>
              </w:rPr>
              <w:t>MD (AI)</w:t>
            </w:r>
          </w:p>
        </w:tc>
        <w:tc>
          <w:tcPr>
            <w:tcW w:w="1134" w:type="dxa"/>
            <w:tcBorders>
              <w:top w:val="single" w:sz="8" w:space="0" w:color="auto"/>
              <w:left w:val="nil"/>
              <w:bottom w:val="single" w:sz="8" w:space="0" w:color="auto"/>
              <w:right w:val="single" w:sz="8" w:space="0" w:color="auto"/>
            </w:tcBorders>
            <w:vAlign w:val="center"/>
            <w:hideMark/>
          </w:tcPr>
          <w:p w14:paraId="5E9C8448" w14:textId="3EE386C2" w:rsidR="00C12CE0" w:rsidRPr="00BA155C" w:rsidRDefault="00CA2D69" w:rsidP="00C12CE0">
            <w:pPr>
              <w:spacing w:after="0" w:line="240" w:lineRule="auto"/>
              <w:jc w:val="center"/>
              <w:rPr>
                <w:rFonts w:ascii="Aptos Narrow" w:eastAsia="Times New Roman" w:hAnsi="Aptos Narrow" w:cs="Times New Roman"/>
                <w:b/>
                <w:bCs/>
                <w:color w:val="000000"/>
                <w:kern w:val="0"/>
                <w:lang w:val="en-US" w:eastAsia="cs-CZ"/>
                <w14:ligatures w14:val="none"/>
              </w:rPr>
            </w:pPr>
            <w:r w:rsidRPr="00BA155C">
              <w:rPr>
                <w:rFonts w:ascii="Aptos Narrow" w:eastAsia="Times New Roman" w:hAnsi="Aptos Narrow" w:cs="Times New Roman"/>
                <w:b/>
                <w:bCs/>
                <w:color w:val="000000"/>
                <w:kern w:val="0"/>
                <w:lang w:val="en-US" w:eastAsia="cs-CZ"/>
                <w14:ligatures w14:val="none"/>
              </w:rPr>
              <w:t>Savings</w:t>
            </w:r>
          </w:p>
        </w:tc>
      </w:tr>
      <w:tr w:rsidR="00C12CE0" w:rsidRPr="00BA155C" w14:paraId="4328AE1D" w14:textId="77777777" w:rsidTr="00C12CE0">
        <w:trPr>
          <w:trHeight w:val="900"/>
        </w:trPr>
        <w:tc>
          <w:tcPr>
            <w:tcW w:w="2020" w:type="dxa"/>
            <w:tcBorders>
              <w:top w:val="nil"/>
              <w:left w:val="single" w:sz="4" w:space="0" w:color="auto"/>
              <w:bottom w:val="single" w:sz="4" w:space="0" w:color="auto"/>
              <w:right w:val="single" w:sz="4" w:space="0" w:color="auto"/>
            </w:tcBorders>
            <w:vAlign w:val="center"/>
            <w:hideMark/>
          </w:tcPr>
          <w:p w14:paraId="49808A38" w14:textId="77777777" w:rsidR="00C12CE0" w:rsidRPr="00BA155C" w:rsidRDefault="00C12CE0" w:rsidP="00C12CE0">
            <w:pPr>
              <w:spacing w:after="0" w:line="240" w:lineRule="auto"/>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Observability Stack</w:t>
            </w:r>
          </w:p>
        </w:tc>
        <w:tc>
          <w:tcPr>
            <w:tcW w:w="3499" w:type="dxa"/>
            <w:tcBorders>
              <w:top w:val="nil"/>
              <w:left w:val="nil"/>
              <w:bottom w:val="single" w:sz="4" w:space="0" w:color="auto"/>
              <w:right w:val="single" w:sz="4" w:space="0" w:color="auto"/>
            </w:tcBorders>
            <w:vAlign w:val="center"/>
            <w:hideMark/>
          </w:tcPr>
          <w:p w14:paraId="634365E0" w14:textId="77777777" w:rsidR="00C12CE0" w:rsidRPr="00BA155C" w:rsidRDefault="00C12CE0" w:rsidP="00C12CE0">
            <w:pPr>
              <w:spacing w:after="0" w:line="240" w:lineRule="auto"/>
              <w:rPr>
                <w:rFonts w:ascii="Aptos Narrow" w:eastAsia="Times New Roman" w:hAnsi="Aptos Narrow" w:cs="Times New Roman"/>
                <w:color w:val="000000"/>
                <w:kern w:val="0"/>
                <w:lang w:val="en-US" w:eastAsia="cs-CZ"/>
                <w14:ligatures w14:val="none"/>
              </w:rPr>
            </w:pPr>
            <w:proofErr w:type="spellStart"/>
            <w:r w:rsidRPr="00BA155C">
              <w:rPr>
                <w:rFonts w:ascii="Aptos Narrow" w:eastAsia="Times New Roman" w:hAnsi="Aptos Narrow" w:cs="Times New Roman"/>
                <w:color w:val="000000"/>
                <w:kern w:val="0"/>
                <w:lang w:val="en-US" w:eastAsia="cs-CZ"/>
                <w14:ligatures w14:val="none"/>
              </w:rPr>
              <w:t>OpenTelemetry</w:t>
            </w:r>
            <w:proofErr w:type="spellEnd"/>
            <w:r w:rsidRPr="00BA155C">
              <w:rPr>
                <w:rFonts w:ascii="Aptos Narrow" w:eastAsia="Times New Roman" w:hAnsi="Aptos Narrow" w:cs="Times New Roman"/>
                <w:color w:val="000000"/>
                <w:kern w:val="0"/>
                <w:lang w:val="en-US" w:eastAsia="cs-CZ"/>
                <w14:ligatures w14:val="none"/>
              </w:rPr>
              <w:t xml:space="preserve"> + Prometheus + Grafana + Loki</w:t>
            </w:r>
          </w:p>
        </w:tc>
        <w:tc>
          <w:tcPr>
            <w:tcW w:w="708" w:type="dxa"/>
            <w:tcBorders>
              <w:top w:val="nil"/>
              <w:left w:val="nil"/>
              <w:bottom w:val="single" w:sz="4" w:space="0" w:color="auto"/>
              <w:right w:val="single" w:sz="4" w:space="0" w:color="auto"/>
            </w:tcBorders>
            <w:vAlign w:val="center"/>
            <w:hideMark/>
          </w:tcPr>
          <w:p w14:paraId="2BA832EB" w14:textId="77777777" w:rsidR="00C12CE0" w:rsidRPr="00BA155C" w:rsidRDefault="00C12CE0" w:rsidP="00C12CE0">
            <w:pPr>
              <w:spacing w:after="0" w:line="240" w:lineRule="auto"/>
              <w:jc w:val="right"/>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20</w:t>
            </w:r>
          </w:p>
        </w:tc>
        <w:tc>
          <w:tcPr>
            <w:tcW w:w="851" w:type="dxa"/>
            <w:tcBorders>
              <w:top w:val="nil"/>
              <w:left w:val="nil"/>
              <w:bottom w:val="single" w:sz="4" w:space="0" w:color="auto"/>
              <w:right w:val="single" w:sz="4" w:space="0" w:color="auto"/>
            </w:tcBorders>
            <w:vAlign w:val="center"/>
            <w:hideMark/>
          </w:tcPr>
          <w:p w14:paraId="6EB63477" w14:textId="77777777" w:rsidR="00C12CE0" w:rsidRPr="00BA155C" w:rsidRDefault="00C12CE0" w:rsidP="00C12CE0">
            <w:pPr>
              <w:spacing w:after="0" w:line="240" w:lineRule="auto"/>
              <w:jc w:val="right"/>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12</w:t>
            </w:r>
          </w:p>
        </w:tc>
        <w:tc>
          <w:tcPr>
            <w:tcW w:w="1134" w:type="dxa"/>
            <w:tcBorders>
              <w:top w:val="nil"/>
              <w:left w:val="nil"/>
              <w:bottom w:val="single" w:sz="4" w:space="0" w:color="auto"/>
              <w:right w:val="single" w:sz="4" w:space="0" w:color="auto"/>
            </w:tcBorders>
            <w:vAlign w:val="center"/>
            <w:hideMark/>
          </w:tcPr>
          <w:p w14:paraId="5F07A3ED" w14:textId="77777777" w:rsidR="00C12CE0" w:rsidRPr="00BA155C" w:rsidRDefault="00C12CE0" w:rsidP="00C12CE0">
            <w:pPr>
              <w:spacing w:after="0" w:line="240" w:lineRule="auto"/>
              <w:jc w:val="right"/>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8</w:t>
            </w:r>
          </w:p>
        </w:tc>
      </w:tr>
      <w:tr w:rsidR="00C12CE0" w:rsidRPr="00BA155C" w14:paraId="5FB8C794" w14:textId="77777777" w:rsidTr="00C12CE0">
        <w:trPr>
          <w:trHeight w:val="1200"/>
        </w:trPr>
        <w:tc>
          <w:tcPr>
            <w:tcW w:w="2020" w:type="dxa"/>
            <w:tcBorders>
              <w:top w:val="nil"/>
              <w:left w:val="single" w:sz="4" w:space="0" w:color="auto"/>
              <w:bottom w:val="single" w:sz="4" w:space="0" w:color="auto"/>
              <w:right w:val="single" w:sz="4" w:space="0" w:color="auto"/>
            </w:tcBorders>
            <w:vAlign w:val="center"/>
            <w:hideMark/>
          </w:tcPr>
          <w:p w14:paraId="0AAC6169" w14:textId="77777777" w:rsidR="00C12CE0" w:rsidRPr="00BA155C" w:rsidRDefault="00C12CE0" w:rsidP="00C12CE0">
            <w:pPr>
              <w:spacing w:after="0" w:line="240" w:lineRule="auto"/>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CI/CD Pipelines</w:t>
            </w:r>
          </w:p>
        </w:tc>
        <w:tc>
          <w:tcPr>
            <w:tcW w:w="3499" w:type="dxa"/>
            <w:tcBorders>
              <w:top w:val="nil"/>
              <w:left w:val="nil"/>
              <w:bottom w:val="single" w:sz="4" w:space="0" w:color="auto"/>
              <w:right w:val="single" w:sz="4" w:space="0" w:color="auto"/>
            </w:tcBorders>
            <w:vAlign w:val="center"/>
            <w:hideMark/>
          </w:tcPr>
          <w:p w14:paraId="1221A894" w14:textId="77777777" w:rsidR="00C12CE0" w:rsidRPr="00BA155C" w:rsidRDefault="00C12CE0" w:rsidP="00C12CE0">
            <w:pPr>
              <w:spacing w:after="0" w:line="240" w:lineRule="auto"/>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GitHub Actions / Azure DevOps; Native Image pipeline</w:t>
            </w:r>
          </w:p>
        </w:tc>
        <w:tc>
          <w:tcPr>
            <w:tcW w:w="708" w:type="dxa"/>
            <w:tcBorders>
              <w:top w:val="nil"/>
              <w:left w:val="nil"/>
              <w:bottom w:val="single" w:sz="4" w:space="0" w:color="auto"/>
              <w:right w:val="single" w:sz="4" w:space="0" w:color="auto"/>
            </w:tcBorders>
            <w:vAlign w:val="center"/>
            <w:hideMark/>
          </w:tcPr>
          <w:p w14:paraId="304CE86B" w14:textId="77777777" w:rsidR="00C12CE0" w:rsidRPr="00BA155C" w:rsidRDefault="00C12CE0" w:rsidP="00C12CE0">
            <w:pPr>
              <w:spacing w:after="0" w:line="240" w:lineRule="auto"/>
              <w:jc w:val="right"/>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15</w:t>
            </w:r>
          </w:p>
        </w:tc>
        <w:tc>
          <w:tcPr>
            <w:tcW w:w="851" w:type="dxa"/>
            <w:tcBorders>
              <w:top w:val="nil"/>
              <w:left w:val="nil"/>
              <w:bottom w:val="single" w:sz="4" w:space="0" w:color="auto"/>
              <w:right w:val="single" w:sz="4" w:space="0" w:color="auto"/>
            </w:tcBorders>
            <w:vAlign w:val="center"/>
            <w:hideMark/>
          </w:tcPr>
          <w:p w14:paraId="117D229F" w14:textId="77777777" w:rsidR="00C12CE0" w:rsidRPr="00BA155C" w:rsidRDefault="00C12CE0" w:rsidP="00C12CE0">
            <w:pPr>
              <w:spacing w:after="0" w:line="240" w:lineRule="auto"/>
              <w:jc w:val="right"/>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10</w:t>
            </w:r>
          </w:p>
        </w:tc>
        <w:tc>
          <w:tcPr>
            <w:tcW w:w="1134" w:type="dxa"/>
            <w:tcBorders>
              <w:top w:val="nil"/>
              <w:left w:val="nil"/>
              <w:bottom w:val="single" w:sz="4" w:space="0" w:color="auto"/>
              <w:right w:val="single" w:sz="4" w:space="0" w:color="auto"/>
            </w:tcBorders>
            <w:vAlign w:val="center"/>
            <w:hideMark/>
          </w:tcPr>
          <w:p w14:paraId="08A5E7C3" w14:textId="77777777" w:rsidR="00C12CE0" w:rsidRPr="00BA155C" w:rsidRDefault="00C12CE0" w:rsidP="00C12CE0">
            <w:pPr>
              <w:spacing w:after="0" w:line="240" w:lineRule="auto"/>
              <w:jc w:val="right"/>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5</w:t>
            </w:r>
          </w:p>
        </w:tc>
      </w:tr>
      <w:tr w:rsidR="00C12CE0" w:rsidRPr="00BA155C" w14:paraId="25E13EB9" w14:textId="77777777" w:rsidTr="00C12CE0">
        <w:trPr>
          <w:trHeight w:val="600"/>
        </w:trPr>
        <w:tc>
          <w:tcPr>
            <w:tcW w:w="2020" w:type="dxa"/>
            <w:tcBorders>
              <w:top w:val="nil"/>
              <w:left w:val="single" w:sz="4" w:space="0" w:color="auto"/>
              <w:bottom w:val="single" w:sz="4" w:space="0" w:color="auto"/>
              <w:right w:val="single" w:sz="4" w:space="0" w:color="auto"/>
            </w:tcBorders>
            <w:vAlign w:val="center"/>
            <w:hideMark/>
          </w:tcPr>
          <w:p w14:paraId="4ECD6B41" w14:textId="77777777" w:rsidR="00C12CE0" w:rsidRPr="00BA155C" w:rsidRDefault="00C12CE0" w:rsidP="00C12CE0">
            <w:pPr>
              <w:spacing w:after="0" w:line="240" w:lineRule="auto"/>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Local Dev</w:t>
            </w:r>
          </w:p>
        </w:tc>
        <w:tc>
          <w:tcPr>
            <w:tcW w:w="3499" w:type="dxa"/>
            <w:tcBorders>
              <w:top w:val="nil"/>
              <w:left w:val="nil"/>
              <w:bottom w:val="single" w:sz="4" w:space="0" w:color="auto"/>
              <w:right w:val="single" w:sz="4" w:space="0" w:color="auto"/>
            </w:tcBorders>
            <w:vAlign w:val="center"/>
            <w:hideMark/>
          </w:tcPr>
          <w:p w14:paraId="39988B6F" w14:textId="1BF26D4D" w:rsidR="00C12CE0" w:rsidRPr="00BA155C" w:rsidRDefault="00C12CE0" w:rsidP="00C12CE0">
            <w:pPr>
              <w:spacing w:after="0" w:line="240" w:lineRule="auto"/>
              <w:rPr>
                <w:rFonts w:ascii="Aptos Narrow" w:eastAsia="Times New Roman" w:hAnsi="Aptos Narrow" w:cs="Times New Roman"/>
                <w:color w:val="000000"/>
                <w:kern w:val="0"/>
                <w:lang w:val="en-US" w:eastAsia="cs-CZ"/>
                <w14:ligatures w14:val="none"/>
              </w:rPr>
            </w:pPr>
            <w:proofErr w:type="spellStart"/>
            <w:r w:rsidRPr="00BA155C">
              <w:rPr>
                <w:rFonts w:ascii="Aptos Narrow" w:eastAsia="Times New Roman" w:hAnsi="Aptos Narrow" w:cs="Times New Roman"/>
                <w:color w:val="000000"/>
                <w:kern w:val="0"/>
                <w:lang w:val="en-US" w:eastAsia="cs-CZ"/>
                <w14:ligatures w14:val="none"/>
              </w:rPr>
              <w:t>Konfigurace</w:t>
            </w:r>
            <w:proofErr w:type="spellEnd"/>
            <w:r w:rsidRPr="00BA155C">
              <w:rPr>
                <w:rFonts w:ascii="Aptos Narrow" w:eastAsia="Times New Roman" w:hAnsi="Aptos Narrow" w:cs="Times New Roman"/>
                <w:color w:val="000000"/>
                <w:kern w:val="0"/>
                <w:lang w:val="en-US" w:eastAsia="cs-CZ"/>
                <w14:ligatures w14:val="none"/>
              </w:rPr>
              <w:t xml:space="preserve"> local </w:t>
            </w:r>
            <w:proofErr w:type="spellStart"/>
            <w:r w:rsidRPr="00BA155C">
              <w:rPr>
                <w:rFonts w:ascii="Aptos Narrow" w:eastAsia="Times New Roman" w:hAnsi="Aptos Narrow" w:cs="Times New Roman"/>
                <w:color w:val="000000"/>
                <w:kern w:val="0"/>
                <w:lang w:val="en-US" w:eastAsia="cs-CZ"/>
                <w14:ligatures w14:val="none"/>
              </w:rPr>
              <w:t>devs</w:t>
            </w:r>
            <w:proofErr w:type="spellEnd"/>
            <w:r w:rsidRPr="00BA155C">
              <w:rPr>
                <w:rFonts w:ascii="Aptos Narrow" w:eastAsia="Times New Roman" w:hAnsi="Aptos Narrow" w:cs="Times New Roman"/>
                <w:color w:val="000000"/>
                <w:kern w:val="0"/>
                <w:lang w:val="en-US" w:eastAsia="cs-CZ"/>
                <w14:ligatures w14:val="none"/>
              </w:rPr>
              <w:t xml:space="preserve"> tools</w:t>
            </w:r>
          </w:p>
        </w:tc>
        <w:tc>
          <w:tcPr>
            <w:tcW w:w="708" w:type="dxa"/>
            <w:tcBorders>
              <w:top w:val="nil"/>
              <w:left w:val="nil"/>
              <w:bottom w:val="single" w:sz="4" w:space="0" w:color="auto"/>
              <w:right w:val="single" w:sz="4" w:space="0" w:color="auto"/>
            </w:tcBorders>
            <w:vAlign w:val="center"/>
            <w:hideMark/>
          </w:tcPr>
          <w:p w14:paraId="2C29ED9A" w14:textId="77777777" w:rsidR="00C12CE0" w:rsidRPr="00BA155C" w:rsidRDefault="00C12CE0" w:rsidP="00C12CE0">
            <w:pPr>
              <w:spacing w:after="0" w:line="240" w:lineRule="auto"/>
              <w:jc w:val="right"/>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5</w:t>
            </w:r>
          </w:p>
        </w:tc>
        <w:tc>
          <w:tcPr>
            <w:tcW w:w="851" w:type="dxa"/>
            <w:tcBorders>
              <w:top w:val="nil"/>
              <w:left w:val="nil"/>
              <w:bottom w:val="single" w:sz="4" w:space="0" w:color="auto"/>
              <w:right w:val="single" w:sz="4" w:space="0" w:color="auto"/>
            </w:tcBorders>
            <w:vAlign w:val="center"/>
            <w:hideMark/>
          </w:tcPr>
          <w:p w14:paraId="5F8D0356" w14:textId="77777777" w:rsidR="00C12CE0" w:rsidRPr="00BA155C" w:rsidRDefault="00C12CE0" w:rsidP="00C12CE0">
            <w:pPr>
              <w:spacing w:after="0" w:line="240" w:lineRule="auto"/>
              <w:jc w:val="right"/>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4</w:t>
            </w:r>
          </w:p>
        </w:tc>
        <w:tc>
          <w:tcPr>
            <w:tcW w:w="1134" w:type="dxa"/>
            <w:tcBorders>
              <w:top w:val="nil"/>
              <w:left w:val="nil"/>
              <w:bottom w:val="single" w:sz="4" w:space="0" w:color="auto"/>
              <w:right w:val="single" w:sz="4" w:space="0" w:color="auto"/>
            </w:tcBorders>
            <w:vAlign w:val="center"/>
            <w:hideMark/>
          </w:tcPr>
          <w:p w14:paraId="3FC5E4A4" w14:textId="77777777" w:rsidR="00C12CE0" w:rsidRPr="00BA155C" w:rsidRDefault="00C12CE0" w:rsidP="00C12CE0">
            <w:pPr>
              <w:spacing w:after="0" w:line="240" w:lineRule="auto"/>
              <w:jc w:val="right"/>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1</w:t>
            </w:r>
          </w:p>
        </w:tc>
      </w:tr>
      <w:tr w:rsidR="00C12CE0" w:rsidRPr="00BA155C" w14:paraId="55A55622" w14:textId="77777777" w:rsidTr="00C12CE0">
        <w:trPr>
          <w:trHeight w:val="1215"/>
        </w:trPr>
        <w:tc>
          <w:tcPr>
            <w:tcW w:w="2020" w:type="dxa"/>
            <w:tcBorders>
              <w:top w:val="nil"/>
              <w:left w:val="single" w:sz="4" w:space="0" w:color="auto"/>
              <w:bottom w:val="nil"/>
              <w:right w:val="single" w:sz="4" w:space="0" w:color="auto"/>
            </w:tcBorders>
            <w:vAlign w:val="center"/>
            <w:hideMark/>
          </w:tcPr>
          <w:p w14:paraId="4D2FFC33" w14:textId="77777777" w:rsidR="00C12CE0" w:rsidRPr="00BA155C" w:rsidRDefault="00C12CE0" w:rsidP="00C12CE0">
            <w:pPr>
              <w:spacing w:after="0" w:line="240" w:lineRule="auto"/>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First Holding Onboarding</w:t>
            </w:r>
          </w:p>
        </w:tc>
        <w:tc>
          <w:tcPr>
            <w:tcW w:w="3499" w:type="dxa"/>
            <w:tcBorders>
              <w:top w:val="nil"/>
              <w:left w:val="nil"/>
              <w:bottom w:val="nil"/>
              <w:right w:val="single" w:sz="4" w:space="0" w:color="auto"/>
            </w:tcBorders>
            <w:vAlign w:val="center"/>
            <w:hideMark/>
          </w:tcPr>
          <w:p w14:paraId="44EB04D2" w14:textId="77777777" w:rsidR="00C12CE0" w:rsidRPr="00BA155C" w:rsidRDefault="00C12CE0" w:rsidP="00C12CE0">
            <w:pPr>
              <w:spacing w:after="0" w:line="240" w:lineRule="auto"/>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 xml:space="preserve">AAD tenant, </w:t>
            </w:r>
            <w:proofErr w:type="spellStart"/>
            <w:r w:rsidRPr="00BA155C">
              <w:rPr>
                <w:rFonts w:ascii="Aptos Narrow" w:eastAsia="Times New Roman" w:hAnsi="Aptos Narrow" w:cs="Times New Roman"/>
                <w:color w:val="000000"/>
                <w:kern w:val="0"/>
                <w:lang w:val="en-US" w:eastAsia="cs-CZ"/>
                <w14:ligatures w14:val="none"/>
              </w:rPr>
              <w:t>KeyVault</w:t>
            </w:r>
            <w:proofErr w:type="spellEnd"/>
            <w:r w:rsidRPr="00BA155C">
              <w:rPr>
                <w:rFonts w:ascii="Aptos Narrow" w:eastAsia="Times New Roman" w:hAnsi="Aptos Narrow" w:cs="Times New Roman"/>
                <w:color w:val="000000"/>
                <w:kern w:val="0"/>
                <w:lang w:val="en-US" w:eastAsia="cs-CZ"/>
                <w14:ligatures w14:val="none"/>
              </w:rPr>
              <w:t xml:space="preserve">, </w:t>
            </w:r>
            <w:proofErr w:type="spellStart"/>
            <w:r w:rsidRPr="00BA155C">
              <w:rPr>
                <w:rFonts w:ascii="Aptos Narrow" w:eastAsia="Times New Roman" w:hAnsi="Aptos Narrow" w:cs="Times New Roman"/>
                <w:color w:val="000000"/>
                <w:kern w:val="0"/>
                <w:lang w:val="en-US" w:eastAsia="cs-CZ"/>
                <w14:ligatures w14:val="none"/>
              </w:rPr>
              <w:t>první</w:t>
            </w:r>
            <w:proofErr w:type="spellEnd"/>
            <w:r w:rsidRPr="00BA155C">
              <w:rPr>
                <w:rFonts w:ascii="Aptos Narrow" w:eastAsia="Times New Roman" w:hAnsi="Aptos Narrow" w:cs="Times New Roman"/>
                <w:color w:val="000000"/>
                <w:kern w:val="0"/>
                <w:lang w:val="en-US" w:eastAsia="cs-CZ"/>
                <w14:ligatures w14:val="none"/>
              </w:rPr>
              <w:t xml:space="preserve"> </w:t>
            </w:r>
            <w:proofErr w:type="spellStart"/>
            <w:r w:rsidRPr="00BA155C">
              <w:rPr>
                <w:rFonts w:ascii="Aptos Narrow" w:eastAsia="Times New Roman" w:hAnsi="Aptos Narrow" w:cs="Times New Roman"/>
                <w:color w:val="000000"/>
                <w:kern w:val="0"/>
                <w:lang w:val="en-US" w:eastAsia="cs-CZ"/>
                <w14:ligatures w14:val="none"/>
              </w:rPr>
              <w:t>perioda</w:t>
            </w:r>
            <w:proofErr w:type="spellEnd"/>
            <w:r w:rsidRPr="00BA155C">
              <w:rPr>
                <w:rFonts w:ascii="Aptos Narrow" w:eastAsia="Times New Roman" w:hAnsi="Aptos Narrow" w:cs="Times New Roman"/>
                <w:color w:val="000000"/>
                <w:kern w:val="0"/>
                <w:lang w:val="en-US" w:eastAsia="cs-CZ"/>
                <w14:ligatures w14:val="none"/>
              </w:rPr>
              <w:t>, Schema Mapping tuning</w:t>
            </w:r>
          </w:p>
        </w:tc>
        <w:tc>
          <w:tcPr>
            <w:tcW w:w="708" w:type="dxa"/>
            <w:tcBorders>
              <w:top w:val="nil"/>
              <w:left w:val="nil"/>
              <w:bottom w:val="nil"/>
              <w:right w:val="single" w:sz="4" w:space="0" w:color="auto"/>
            </w:tcBorders>
            <w:vAlign w:val="center"/>
            <w:hideMark/>
          </w:tcPr>
          <w:p w14:paraId="0724D365" w14:textId="77777777" w:rsidR="00C12CE0" w:rsidRPr="00BA155C" w:rsidRDefault="00C12CE0" w:rsidP="00C12CE0">
            <w:pPr>
              <w:spacing w:after="0" w:line="240" w:lineRule="auto"/>
              <w:jc w:val="right"/>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10</w:t>
            </w:r>
          </w:p>
        </w:tc>
        <w:tc>
          <w:tcPr>
            <w:tcW w:w="851" w:type="dxa"/>
            <w:tcBorders>
              <w:top w:val="nil"/>
              <w:left w:val="nil"/>
              <w:bottom w:val="nil"/>
              <w:right w:val="single" w:sz="4" w:space="0" w:color="auto"/>
            </w:tcBorders>
            <w:vAlign w:val="center"/>
            <w:hideMark/>
          </w:tcPr>
          <w:p w14:paraId="2ACE7AC5" w14:textId="77777777" w:rsidR="00C12CE0" w:rsidRPr="00BA155C" w:rsidRDefault="00C12CE0" w:rsidP="00C12CE0">
            <w:pPr>
              <w:spacing w:after="0" w:line="240" w:lineRule="auto"/>
              <w:jc w:val="right"/>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10</w:t>
            </w:r>
          </w:p>
        </w:tc>
        <w:tc>
          <w:tcPr>
            <w:tcW w:w="1134" w:type="dxa"/>
            <w:tcBorders>
              <w:top w:val="nil"/>
              <w:left w:val="nil"/>
              <w:bottom w:val="single" w:sz="4" w:space="0" w:color="auto"/>
              <w:right w:val="single" w:sz="4" w:space="0" w:color="auto"/>
            </w:tcBorders>
            <w:vAlign w:val="center"/>
            <w:hideMark/>
          </w:tcPr>
          <w:p w14:paraId="4E48B06E" w14:textId="77777777" w:rsidR="00C12CE0" w:rsidRPr="00BA155C" w:rsidRDefault="00C12CE0" w:rsidP="00C12CE0">
            <w:pPr>
              <w:spacing w:after="0" w:line="240" w:lineRule="auto"/>
              <w:jc w:val="right"/>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0</w:t>
            </w:r>
          </w:p>
        </w:tc>
      </w:tr>
      <w:tr w:rsidR="00C12CE0" w:rsidRPr="00BA155C" w14:paraId="2C0B1965" w14:textId="77777777" w:rsidTr="00C12CE0">
        <w:trPr>
          <w:trHeight w:val="315"/>
        </w:trPr>
        <w:tc>
          <w:tcPr>
            <w:tcW w:w="5519" w:type="dxa"/>
            <w:gridSpan w:val="2"/>
            <w:tcBorders>
              <w:top w:val="single" w:sz="8" w:space="0" w:color="auto"/>
              <w:left w:val="single" w:sz="8" w:space="0" w:color="auto"/>
              <w:bottom w:val="single" w:sz="8" w:space="0" w:color="auto"/>
              <w:right w:val="single" w:sz="4" w:space="0" w:color="000000"/>
            </w:tcBorders>
            <w:vAlign w:val="center"/>
            <w:hideMark/>
          </w:tcPr>
          <w:p w14:paraId="42E63EF4" w14:textId="77777777" w:rsidR="00C12CE0" w:rsidRPr="00BA155C" w:rsidRDefault="00C12CE0" w:rsidP="00C12CE0">
            <w:pPr>
              <w:spacing w:after="0" w:line="240" w:lineRule="auto"/>
              <w:rPr>
                <w:rFonts w:ascii="Aptos Narrow" w:eastAsia="Times New Roman" w:hAnsi="Aptos Narrow" w:cs="Times New Roman"/>
                <w:b/>
                <w:bCs/>
                <w:color w:val="000000"/>
                <w:kern w:val="0"/>
                <w:lang w:val="en-US" w:eastAsia="cs-CZ"/>
                <w14:ligatures w14:val="none"/>
              </w:rPr>
            </w:pPr>
            <w:proofErr w:type="spellStart"/>
            <w:r w:rsidRPr="00BA155C">
              <w:rPr>
                <w:rFonts w:ascii="Aptos Narrow" w:eastAsia="Times New Roman" w:hAnsi="Aptos Narrow" w:cs="Times New Roman"/>
                <w:b/>
                <w:bCs/>
                <w:color w:val="000000"/>
                <w:kern w:val="0"/>
                <w:lang w:val="en-US" w:eastAsia="cs-CZ"/>
                <w14:ligatures w14:val="none"/>
              </w:rPr>
              <w:t>Celkem</w:t>
            </w:r>
            <w:proofErr w:type="spellEnd"/>
          </w:p>
        </w:tc>
        <w:tc>
          <w:tcPr>
            <w:tcW w:w="708" w:type="dxa"/>
            <w:tcBorders>
              <w:top w:val="single" w:sz="8" w:space="0" w:color="auto"/>
              <w:left w:val="nil"/>
              <w:bottom w:val="single" w:sz="8" w:space="0" w:color="auto"/>
              <w:right w:val="single" w:sz="4" w:space="0" w:color="auto"/>
            </w:tcBorders>
            <w:vAlign w:val="center"/>
            <w:hideMark/>
          </w:tcPr>
          <w:p w14:paraId="1609E000" w14:textId="77777777" w:rsidR="00C12CE0" w:rsidRPr="00BA155C" w:rsidRDefault="00C12CE0" w:rsidP="00C12CE0">
            <w:pPr>
              <w:spacing w:after="0" w:line="240" w:lineRule="auto"/>
              <w:jc w:val="right"/>
              <w:rPr>
                <w:rFonts w:ascii="Aptos Narrow" w:eastAsia="Times New Roman" w:hAnsi="Aptos Narrow" w:cs="Times New Roman"/>
                <w:b/>
                <w:bCs/>
                <w:color w:val="000000"/>
                <w:kern w:val="0"/>
                <w:lang w:val="en-US" w:eastAsia="cs-CZ"/>
                <w14:ligatures w14:val="none"/>
              </w:rPr>
            </w:pPr>
            <w:r w:rsidRPr="00BA155C">
              <w:rPr>
                <w:rFonts w:ascii="Aptos Narrow" w:eastAsia="Times New Roman" w:hAnsi="Aptos Narrow" w:cs="Times New Roman"/>
                <w:b/>
                <w:bCs/>
                <w:color w:val="000000"/>
                <w:kern w:val="0"/>
                <w:lang w:val="en-US" w:eastAsia="cs-CZ"/>
                <w14:ligatures w14:val="none"/>
              </w:rPr>
              <w:t>50</w:t>
            </w:r>
          </w:p>
        </w:tc>
        <w:tc>
          <w:tcPr>
            <w:tcW w:w="851" w:type="dxa"/>
            <w:tcBorders>
              <w:top w:val="single" w:sz="8" w:space="0" w:color="auto"/>
              <w:left w:val="nil"/>
              <w:bottom w:val="single" w:sz="8" w:space="0" w:color="auto"/>
              <w:right w:val="single" w:sz="4" w:space="0" w:color="auto"/>
            </w:tcBorders>
            <w:vAlign w:val="center"/>
            <w:hideMark/>
          </w:tcPr>
          <w:p w14:paraId="13E30CCF" w14:textId="77777777" w:rsidR="00C12CE0" w:rsidRPr="00BA155C" w:rsidRDefault="00C12CE0" w:rsidP="00C12CE0">
            <w:pPr>
              <w:spacing w:after="0" w:line="240" w:lineRule="auto"/>
              <w:jc w:val="right"/>
              <w:rPr>
                <w:rFonts w:ascii="Aptos Narrow" w:eastAsia="Times New Roman" w:hAnsi="Aptos Narrow" w:cs="Times New Roman"/>
                <w:b/>
                <w:bCs/>
                <w:color w:val="000000"/>
                <w:kern w:val="0"/>
                <w:lang w:val="en-US" w:eastAsia="cs-CZ"/>
                <w14:ligatures w14:val="none"/>
              </w:rPr>
            </w:pPr>
            <w:r w:rsidRPr="00BA155C">
              <w:rPr>
                <w:rFonts w:ascii="Aptos Narrow" w:eastAsia="Times New Roman" w:hAnsi="Aptos Narrow" w:cs="Times New Roman"/>
                <w:b/>
                <w:bCs/>
                <w:color w:val="000000"/>
                <w:kern w:val="0"/>
                <w:lang w:val="en-US" w:eastAsia="cs-CZ"/>
                <w14:ligatures w14:val="none"/>
              </w:rPr>
              <w:t>36</w:t>
            </w:r>
          </w:p>
        </w:tc>
        <w:tc>
          <w:tcPr>
            <w:tcW w:w="1134" w:type="dxa"/>
            <w:tcBorders>
              <w:top w:val="single" w:sz="8" w:space="0" w:color="auto"/>
              <w:left w:val="nil"/>
              <w:bottom w:val="single" w:sz="8" w:space="0" w:color="auto"/>
              <w:right w:val="single" w:sz="8" w:space="0" w:color="auto"/>
            </w:tcBorders>
            <w:vAlign w:val="center"/>
            <w:hideMark/>
          </w:tcPr>
          <w:p w14:paraId="086F2C82" w14:textId="77777777" w:rsidR="00C12CE0" w:rsidRPr="00BA155C" w:rsidRDefault="00C12CE0" w:rsidP="00C12CE0">
            <w:pPr>
              <w:spacing w:after="0" w:line="240" w:lineRule="auto"/>
              <w:jc w:val="right"/>
              <w:rPr>
                <w:rFonts w:ascii="Aptos Narrow" w:eastAsia="Times New Roman" w:hAnsi="Aptos Narrow" w:cs="Times New Roman"/>
                <w:b/>
                <w:bCs/>
                <w:color w:val="000000"/>
                <w:kern w:val="0"/>
                <w:lang w:val="en-US" w:eastAsia="cs-CZ"/>
                <w14:ligatures w14:val="none"/>
              </w:rPr>
            </w:pPr>
            <w:r w:rsidRPr="00BA155C">
              <w:rPr>
                <w:rFonts w:ascii="Aptos Narrow" w:eastAsia="Times New Roman" w:hAnsi="Aptos Narrow" w:cs="Times New Roman"/>
                <w:b/>
                <w:bCs/>
                <w:color w:val="000000"/>
                <w:kern w:val="0"/>
                <w:lang w:val="en-US" w:eastAsia="cs-CZ"/>
                <w14:ligatures w14:val="none"/>
              </w:rPr>
              <w:t>14</w:t>
            </w:r>
          </w:p>
        </w:tc>
      </w:tr>
    </w:tbl>
    <w:p w14:paraId="55501BAB" w14:textId="77777777" w:rsidR="00C12CE0" w:rsidRPr="00BA155C" w:rsidRDefault="00C12CE0" w:rsidP="00363248">
      <w:pPr>
        <w:rPr>
          <w:lang w:val="en-US"/>
        </w:rPr>
      </w:pPr>
    </w:p>
    <w:p w14:paraId="16DD60C3" w14:textId="1B579E61" w:rsidR="00C12CE0" w:rsidRPr="00BA155C" w:rsidRDefault="005E6061" w:rsidP="00363248">
      <w:pPr>
        <w:rPr>
          <w:lang w:val="en-US"/>
        </w:rPr>
      </w:pPr>
      <w:r w:rsidRPr="00BA155C">
        <w:rPr>
          <w:noProof/>
          <w:lang w:val="en-US"/>
        </w:rPr>
        <w:drawing>
          <wp:inline distT="0" distB="0" distL="0" distR="0" wp14:anchorId="216CB271" wp14:editId="770CD07F">
            <wp:extent cx="4987925" cy="4450780"/>
            <wp:effectExtent l="0" t="0" r="3175" b="6985"/>
            <wp:docPr id="991454853"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94716" cy="4456840"/>
                    </a:xfrm>
                    <a:prstGeom prst="rect">
                      <a:avLst/>
                    </a:prstGeom>
                    <a:noFill/>
                    <a:ln>
                      <a:noFill/>
                    </a:ln>
                  </pic:spPr>
                </pic:pic>
              </a:graphicData>
            </a:graphic>
          </wp:inline>
        </w:drawing>
      </w:r>
    </w:p>
    <w:p w14:paraId="37A9FE7A" w14:textId="77777777" w:rsidR="00C12CE0" w:rsidRPr="00BA155C" w:rsidRDefault="00C12CE0" w:rsidP="00363248">
      <w:pPr>
        <w:rPr>
          <w:lang w:val="en-US"/>
        </w:rPr>
      </w:pPr>
    </w:p>
    <w:p w14:paraId="395DB383" w14:textId="7151A075" w:rsidR="00C82C02" w:rsidRPr="00BA155C" w:rsidRDefault="00C12CE0" w:rsidP="00C12CE0">
      <w:pPr>
        <w:pStyle w:val="Nadpis3"/>
        <w:rPr>
          <w:lang w:val="en-US"/>
        </w:rPr>
      </w:pPr>
      <w:bookmarkStart w:id="26" w:name="_Toc223428981"/>
      <w:r w:rsidRPr="00BA155C">
        <w:rPr>
          <w:lang w:val="en-US"/>
        </w:rPr>
        <w:lastRenderedPageBreak/>
        <w:t xml:space="preserve">Phase 6 – Local </w:t>
      </w:r>
      <w:r w:rsidR="0060406D" w:rsidRPr="00BA155C">
        <w:rPr>
          <w:lang w:val="en-US"/>
        </w:rPr>
        <w:t>s</w:t>
      </w:r>
      <w:r w:rsidRPr="00BA155C">
        <w:rPr>
          <w:lang w:val="en-US"/>
        </w:rPr>
        <w:t xml:space="preserve">cope &amp; </w:t>
      </w:r>
      <w:r w:rsidR="0060406D" w:rsidRPr="00BA155C">
        <w:rPr>
          <w:lang w:val="en-US"/>
        </w:rPr>
        <w:t>a</w:t>
      </w:r>
      <w:r w:rsidRPr="00BA155C">
        <w:rPr>
          <w:lang w:val="en-US"/>
        </w:rPr>
        <w:t xml:space="preserve">dvanced </w:t>
      </w:r>
      <w:r w:rsidR="0060406D" w:rsidRPr="00BA155C">
        <w:rPr>
          <w:lang w:val="en-US"/>
        </w:rPr>
        <w:t>a</w:t>
      </w:r>
      <w:r w:rsidRPr="00BA155C">
        <w:rPr>
          <w:lang w:val="en-US"/>
        </w:rPr>
        <w:t>nalytics</w:t>
      </w:r>
      <w:bookmarkEnd w:id="26"/>
    </w:p>
    <w:p w14:paraId="57BABE30" w14:textId="3A22FF74" w:rsidR="00C12CE0" w:rsidRPr="00BA155C" w:rsidRDefault="00617FB4" w:rsidP="00363248">
      <w:pPr>
        <w:rPr>
          <w:lang w:val="en-US"/>
        </w:rPr>
      </w:pPr>
      <w:r w:rsidRPr="00BA155C">
        <w:rPr>
          <w:lang w:val="en-US"/>
        </w:rPr>
        <w:t>Goal: Platform for internal reporting of subsidiaries; advanced period comparison.</w:t>
      </w:r>
    </w:p>
    <w:tbl>
      <w:tblPr>
        <w:tblW w:w="8580" w:type="dxa"/>
        <w:tblCellMar>
          <w:left w:w="70" w:type="dxa"/>
          <w:right w:w="70" w:type="dxa"/>
        </w:tblCellMar>
        <w:tblLook w:val="04A0" w:firstRow="1" w:lastRow="0" w:firstColumn="1" w:lastColumn="0" w:noHBand="0" w:noVBand="1"/>
      </w:tblPr>
      <w:tblGrid>
        <w:gridCol w:w="1660"/>
        <w:gridCol w:w="1886"/>
        <w:gridCol w:w="1658"/>
        <w:gridCol w:w="1286"/>
        <w:gridCol w:w="668"/>
        <w:gridCol w:w="582"/>
        <w:gridCol w:w="840"/>
      </w:tblGrid>
      <w:tr w:rsidR="00CA2D69" w:rsidRPr="00CA2D69" w14:paraId="01A21EC3" w14:textId="77777777" w:rsidTr="00CA2D69">
        <w:trPr>
          <w:trHeight w:val="315"/>
        </w:trPr>
        <w:tc>
          <w:tcPr>
            <w:tcW w:w="1660" w:type="dxa"/>
            <w:tcBorders>
              <w:top w:val="single" w:sz="8" w:space="0" w:color="auto"/>
              <w:left w:val="single" w:sz="8" w:space="0" w:color="auto"/>
              <w:bottom w:val="single" w:sz="8" w:space="0" w:color="auto"/>
              <w:right w:val="single" w:sz="4" w:space="0" w:color="auto"/>
            </w:tcBorders>
            <w:noWrap/>
            <w:vAlign w:val="bottom"/>
            <w:hideMark/>
          </w:tcPr>
          <w:p w14:paraId="730C7229"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Unit Area</w:t>
            </w:r>
          </w:p>
        </w:tc>
        <w:tc>
          <w:tcPr>
            <w:tcW w:w="1962" w:type="dxa"/>
            <w:tcBorders>
              <w:top w:val="single" w:sz="8" w:space="0" w:color="auto"/>
              <w:left w:val="nil"/>
              <w:bottom w:val="single" w:sz="8" w:space="0" w:color="auto"/>
              <w:right w:val="single" w:sz="4" w:space="0" w:color="auto"/>
            </w:tcBorders>
            <w:vAlign w:val="center"/>
            <w:hideMark/>
          </w:tcPr>
          <w:p w14:paraId="3F84929E" w14:textId="77777777" w:rsidR="00CA2D69" w:rsidRPr="00CA2D69" w:rsidRDefault="00CA2D69" w:rsidP="00CA2D69">
            <w:pPr>
              <w:spacing w:after="0" w:line="240" w:lineRule="auto"/>
              <w:jc w:val="center"/>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Unit ID</w:t>
            </w:r>
          </w:p>
        </w:tc>
        <w:tc>
          <w:tcPr>
            <w:tcW w:w="1667" w:type="dxa"/>
            <w:tcBorders>
              <w:top w:val="single" w:sz="8" w:space="0" w:color="auto"/>
              <w:left w:val="nil"/>
              <w:bottom w:val="single" w:sz="8" w:space="0" w:color="auto"/>
              <w:right w:val="single" w:sz="4" w:space="0" w:color="auto"/>
            </w:tcBorders>
            <w:vAlign w:val="center"/>
            <w:hideMark/>
          </w:tcPr>
          <w:p w14:paraId="5BF99DD3" w14:textId="6EA76E19" w:rsidR="00CA2D69" w:rsidRPr="00CA2D69" w:rsidRDefault="00CA2D69" w:rsidP="00CA2D69">
            <w:pPr>
              <w:spacing w:after="0" w:line="240" w:lineRule="auto"/>
              <w:jc w:val="center"/>
              <w:rPr>
                <w:rFonts w:ascii="Aptos Narrow" w:eastAsia="Times New Roman" w:hAnsi="Aptos Narrow" w:cs="Times New Roman"/>
                <w:b/>
                <w:bCs/>
                <w:color w:val="000000"/>
                <w:kern w:val="0"/>
                <w:lang w:val="en-US" w:eastAsia="cs-CZ"/>
                <w14:ligatures w14:val="none"/>
              </w:rPr>
            </w:pPr>
            <w:r w:rsidRPr="00BA155C">
              <w:rPr>
                <w:rFonts w:ascii="Aptos Narrow" w:eastAsia="Times New Roman" w:hAnsi="Aptos Narrow" w:cs="Times New Roman"/>
                <w:b/>
                <w:bCs/>
                <w:color w:val="000000"/>
                <w:kern w:val="0"/>
                <w:lang w:val="en-US" w:eastAsia="cs-CZ"/>
                <w14:ligatures w14:val="none"/>
              </w:rPr>
              <w:t>Name</w:t>
            </w:r>
          </w:p>
        </w:tc>
        <w:tc>
          <w:tcPr>
            <w:tcW w:w="1338" w:type="dxa"/>
            <w:tcBorders>
              <w:top w:val="single" w:sz="8" w:space="0" w:color="auto"/>
              <w:left w:val="nil"/>
              <w:bottom w:val="single" w:sz="8" w:space="0" w:color="auto"/>
              <w:right w:val="single" w:sz="4" w:space="0" w:color="auto"/>
            </w:tcBorders>
            <w:vAlign w:val="center"/>
            <w:hideMark/>
          </w:tcPr>
          <w:p w14:paraId="12288D1C" w14:textId="77777777" w:rsidR="00CA2D69" w:rsidRPr="00CA2D69" w:rsidRDefault="00CA2D69" w:rsidP="00CA2D69">
            <w:pPr>
              <w:spacing w:after="0" w:line="240" w:lineRule="auto"/>
              <w:jc w:val="center"/>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Tech Stack</w:t>
            </w:r>
          </w:p>
        </w:tc>
        <w:tc>
          <w:tcPr>
            <w:tcW w:w="683" w:type="dxa"/>
            <w:tcBorders>
              <w:top w:val="single" w:sz="8" w:space="0" w:color="auto"/>
              <w:left w:val="nil"/>
              <w:bottom w:val="single" w:sz="8" w:space="0" w:color="auto"/>
              <w:right w:val="single" w:sz="4" w:space="0" w:color="auto"/>
            </w:tcBorders>
            <w:vAlign w:val="center"/>
            <w:hideMark/>
          </w:tcPr>
          <w:p w14:paraId="38BA1C67" w14:textId="77777777" w:rsidR="00CA2D69" w:rsidRPr="00CA2D69" w:rsidRDefault="00CA2D69" w:rsidP="00CA2D69">
            <w:pPr>
              <w:spacing w:after="0" w:line="240" w:lineRule="auto"/>
              <w:jc w:val="center"/>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MD</w:t>
            </w:r>
          </w:p>
        </w:tc>
        <w:tc>
          <w:tcPr>
            <w:tcW w:w="589" w:type="dxa"/>
            <w:tcBorders>
              <w:top w:val="single" w:sz="8" w:space="0" w:color="auto"/>
              <w:left w:val="nil"/>
              <w:bottom w:val="single" w:sz="8" w:space="0" w:color="auto"/>
              <w:right w:val="single" w:sz="4" w:space="0" w:color="auto"/>
            </w:tcBorders>
            <w:vAlign w:val="center"/>
            <w:hideMark/>
          </w:tcPr>
          <w:p w14:paraId="56E05BDB" w14:textId="77777777" w:rsidR="00CA2D69" w:rsidRPr="00CA2D69" w:rsidRDefault="00CA2D69" w:rsidP="00CA2D69">
            <w:pPr>
              <w:spacing w:after="0" w:line="240" w:lineRule="auto"/>
              <w:jc w:val="center"/>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MD (AI)</w:t>
            </w:r>
          </w:p>
        </w:tc>
        <w:tc>
          <w:tcPr>
            <w:tcW w:w="681" w:type="dxa"/>
            <w:tcBorders>
              <w:top w:val="single" w:sz="8" w:space="0" w:color="auto"/>
              <w:left w:val="nil"/>
              <w:bottom w:val="single" w:sz="8" w:space="0" w:color="auto"/>
              <w:right w:val="single" w:sz="8" w:space="0" w:color="auto"/>
            </w:tcBorders>
            <w:vAlign w:val="center"/>
            <w:hideMark/>
          </w:tcPr>
          <w:p w14:paraId="7830C27D" w14:textId="06279006" w:rsidR="00CA2D69" w:rsidRPr="00CA2D69" w:rsidRDefault="00CA2D69" w:rsidP="00CA2D69">
            <w:pPr>
              <w:spacing w:after="0" w:line="240" w:lineRule="auto"/>
              <w:jc w:val="center"/>
              <w:rPr>
                <w:rFonts w:ascii="Aptos Narrow" w:eastAsia="Times New Roman" w:hAnsi="Aptos Narrow" w:cs="Times New Roman"/>
                <w:b/>
                <w:bCs/>
                <w:color w:val="000000"/>
                <w:kern w:val="0"/>
                <w:lang w:val="en-US" w:eastAsia="cs-CZ"/>
                <w14:ligatures w14:val="none"/>
              </w:rPr>
            </w:pPr>
            <w:r w:rsidRPr="00BA155C">
              <w:rPr>
                <w:rFonts w:ascii="Aptos Narrow" w:eastAsia="Times New Roman" w:hAnsi="Aptos Narrow" w:cs="Times New Roman"/>
                <w:b/>
                <w:bCs/>
                <w:color w:val="000000"/>
                <w:kern w:val="0"/>
                <w:lang w:val="en-US" w:eastAsia="cs-CZ"/>
                <w14:ligatures w14:val="none"/>
              </w:rPr>
              <w:t>Savings</w:t>
            </w:r>
          </w:p>
        </w:tc>
      </w:tr>
      <w:tr w:rsidR="00CA2D69" w:rsidRPr="00CA2D69" w14:paraId="4D6F8DE5" w14:textId="77777777" w:rsidTr="00CA2D69">
        <w:trPr>
          <w:trHeight w:val="600"/>
        </w:trPr>
        <w:tc>
          <w:tcPr>
            <w:tcW w:w="1660" w:type="dxa"/>
            <w:tcBorders>
              <w:top w:val="nil"/>
              <w:left w:val="single" w:sz="4" w:space="0" w:color="auto"/>
              <w:bottom w:val="single" w:sz="4" w:space="0" w:color="auto"/>
              <w:right w:val="single" w:sz="4" w:space="0" w:color="auto"/>
            </w:tcBorders>
            <w:noWrap/>
            <w:vAlign w:val="bottom"/>
            <w:hideMark/>
          </w:tcPr>
          <w:p w14:paraId="4382E14D"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MS-REPORTING</w:t>
            </w:r>
          </w:p>
        </w:tc>
        <w:tc>
          <w:tcPr>
            <w:tcW w:w="1962" w:type="dxa"/>
            <w:tcBorders>
              <w:top w:val="nil"/>
              <w:left w:val="nil"/>
              <w:bottom w:val="single" w:sz="4" w:space="0" w:color="auto"/>
              <w:right w:val="single" w:sz="4" w:space="0" w:color="auto"/>
            </w:tcBorders>
            <w:vAlign w:val="center"/>
            <w:hideMark/>
          </w:tcPr>
          <w:p w14:paraId="0F0A253D"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 xml:space="preserve">MS-FORM </w:t>
            </w:r>
            <w:r w:rsidRPr="00CA2D69">
              <w:rPr>
                <w:rFonts w:ascii="Aptos Narrow" w:eastAsia="Times New Roman" w:hAnsi="Aptos Narrow" w:cs="Times New Roman"/>
                <w:i/>
                <w:iCs/>
                <w:color w:val="000000"/>
                <w:kern w:val="0"/>
                <w:lang w:val="en-US" w:eastAsia="cs-CZ"/>
                <w14:ligatures w14:val="none"/>
              </w:rPr>
              <w:t>(</w:t>
            </w:r>
            <w:proofErr w:type="spellStart"/>
            <w:r w:rsidRPr="00CA2D69">
              <w:rPr>
                <w:rFonts w:ascii="Aptos Narrow" w:eastAsia="Times New Roman" w:hAnsi="Aptos Narrow" w:cs="Times New Roman"/>
                <w:i/>
                <w:iCs/>
                <w:color w:val="000000"/>
                <w:kern w:val="0"/>
                <w:lang w:val="en-US" w:eastAsia="cs-CZ"/>
                <w14:ligatures w14:val="none"/>
              </w:rPr>
              <w:t>rozšíření</w:t>
            </w:r>
            <w:proofErr w:type="spellEnd"/>
            <w:r w:rsidRPr="00CA2D69">
              <w:rPr>
                <w:rFonts w:ascii="Aptos Narrow" w:eastAsia="Times New Roman" w:hAnsi="Aptos Narrow" w:cs="Times New Roman"/>
                <w:i/>
                <w:iCs/>
                <w:color w:val="000000"/>
                <w:kern w:val="0"/>
                <w:lang w:val="en-US" w:eastAsia="cs-CZ"/>
                <w14:ligatures w14:val="none"/>
              </w:rPr>
              <w:t xml:space="preserve"> – FS21)</w:t>
            </w:r>
          </w:p>
        </w:tc>
        <w:tc>
          <w:tcPr>
            <w:tcW w:w="1667" w:type="dxa"/>
            <w:tcBorders>
              <w:top w:val="nil"/>
              <w:left w:val="nil"/>
              <w:bottom w:val="single" w:sz="4" w:space="0" w:color="auto"/>
              <w:right w:val="single" w:sz="4" w:space="0" w:color="auto"/>
            </w:tcBorders>
            <w:vAlign w:val="center"/>
            <w:hideMark/>
          </w:tcPr>
          <w:p w14:paraId="13434112"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Local Forms</w:t>
            </w:r>
          </w:p>
        </w:tc>
        <w:tc>
          <w:tcPr>
            <w:tcW w:w="1338" w:type="dxa"/>
            <w:tcBorders>
              <w:top w:val="nil"/>
              <w:left w:val="nil"/>
              <w:bottom w:val="single" w:sz="4" w:space="0" w:color="auto"/>
              <w:right w:val="single" w:sz="4" w:space="0" w:color="auto"/>
            </w:tcBorders>
            <w:vAlign w:val="center"/>
            <w:hideMark/>
          </w:tcPr>
          <w:p w14:paraId="162413F4"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Java 21 + Spring Boot</w:t>
            </w:r>
          </w:p>
        </w:tc>
        <w:tc>
          <w:tcPr>
            <w:tcW w:w="683" w:type="dxa"/>
            <w:tcBorders>
              <w:top w:val="nil"/>
              <w:left w:val="nil"/>
              <w:bottom w:val="single" w:sz="4" w:space="0" w:color="auto"/>
              <w:right w:val="single" w:sz="4" w:space="0" w:color="auto"/>
            </w:tcBorders>
            <w:vAlign w:val="center"/>
            <w:hideMark/>
          </w:tcPr>
          <w:p w14:paraId="011E24E7"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20</w:t>
            </w:r>
          </w:p>
        </w:tc>
        <w:tc>
          <w:tcPr>
            <w:tcW w:w="589" w:type="dxa"/>
            <w:tcBorders>
              <w:top w:val="nil"/>
              <w:left w:val="nil"/>
              <w:bottom w:val="single" w:sz="4" w:space="0" w:color="auto"/>
              <w:right w:val="single" w:sz="4" w:space="0" w:color="auto"/>
            </w:tcBorders>
            <w:vAlign w:val="center"/>
            <w:hideMark/>
          </w:tcPr>
          <w:p w14:paraId="7C7A5A4D"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14</w:t>
            </w:r>
          </w:p>
        </w:tc>
        <w:tc>
          <w:tcPr>
            <w:tcW w:w="681" w:type="dxa"/>
            <w:tcBorders>
              <w:top w:val="nil"/>
              <w:left w:val="nil"/>
              <w:bottom w:val="single" w:sz="4" w:space="0" w:color="auto"/>
              <w:right w:val="single" w:sz="4" w:space="0" w:color="auto"/>
            </w:tcBorders>
            <w:vAlign w:val="center"/>
            <w:hideMark/>
          </w:tcPr>
          <w:p w14:paraId="7CE73880"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6</w:t>
            </w:r>
          </w:p>
        </w:tc>
      </w:tr>
      <w:tr w:rsidR="00CA2D69" w:rsidRPr="00CA2D69" w14:paraId="49503524" w14:textId="77777777" w:rsidTr="00CA2D69">
        <w:trPr>
          <w:trHeight w:val="600"/>
        </w:trPr>
        <w:tc>
          <w:tcPr>
            <w:tcW w:w="1660" w:type="dxa"/>
            <w:tcBorders>
              <w:top w:val="nil"/>
              <w:left w:val="single" w:sz="4" w:space="0" w:color="auto"/>
              <w:bottom w:val="single" w:sz="4" w:space="0" w:color="auto"/>
              <w:right w:val="single" w:sz="4" w:space="0" w:color="auto"/>
            </w:tcBorders>
            <w:noWrap/>
            <w:vAlign w:val="bottom"/>
            <w:hideMark/>
          </w:tcPr>
          <w:p w14:paraId="4BA36CB9"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MS-REPORTING</w:t>
            </w:r>
          </w:p>
        </w:tc>
        <w:tc>
          <w:tcPr>
            <w:tcW w:w="1962" w:type="dxa"/>
            <w:tcBorders>
              <w:top w:val="nil"/>
              <w:left w:val="nil"/>
              <w:bottom w:val="single" w:sz="4" w:space="0" w:color="auto"/>
              <w:right w:val="single" w:sz="4" w:space="0" w:color="auto"/>
            </w:tcBorders>
            <w:vAlign w:val="center"/>
            <w:hideMark/>
          </w:tcPr>
          <w:p w14:paraId="578EC993"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 xml:space="preserve">MS-TMPL-PPTX </w:t>
            </w:r>
            <w:r w:rsidRPr="00CA2D69">
              <w:rPr>
                <w:rFonts w:ascii="Aptos Narrow" w:eastAsia="Times New Roman" w:hAnsi="Aptos Narrow" w:cs="Times New Roman"/>
                <w:i/>
                <w:iCs/>
                <w:color w:val="000000"/>
                <w:kern w:val="0"/>
                <w:lang w:val="en-US" w:eastAsia="cs-CZ"/>
                <w14:ligatures w14:val="none"/>
              </w:rPr>
              <w:t>(</w:t>
            </w:r>
            <w:proofErr w:type="spellStart"/>
            <w:r w:rsidRPr="00CA2D69">
              <w:rPr>
                <w:rFonts w:ascii="Aptos Narrow" w:eastAsia="Times New Roman" w:hAnsi="Aptos Narrow" w:cs="Times New Roman"/>
                <w:i/>
                <w:iCs/>
                <w:color w:val="000000"/>
                <w:kern w:val="0"/>
                <w:lang w:val="en-US" w:eastAsia="cs-CZ"/>
                <w14:ligatures w14:val="none"/>
              </w:rPr>
              <w:t>rozšíření</w:t>
            </w:r>
            <w:proofErr w:type="spellEnd"/>
            <w:r w:rsidRPr="00CA2D69">
              <w:rPr>
                <w:rFonts w:ascii="Aptos Narrow" w:eastAsia="Times New Roman" w:hAnsi="Aptos Narrow" w:cs="Times New Roman"/>
                <w:i/>
                <w:iCs/>
                <w:color w:val="000000"/>
                <w:kern w:val="0"/>
                <w:lang w:val="en-US" w:eastAsia="cs-CZ"/>
                <w14:ligatures w14:val="none"/>
              </w:rPr>
              <w:t xml:space="preserve"> – FS21)</w:t>
            </w:r>
          </w:p>
        </w:tc>
        <w:tc>
          <w:tcPr>
            <w:tcW w:w="1667" w:type="dxa"/>
            <w:tcBorders>
              <w:top w:val="nil"/>
              <w:left w:val="nil"/>
              <w:bottom w:val="single" w:sz="4" w:space="0" w:color="auto"/>
              <w:right w:val="single" w:sz="4" w:space="0" w:color="auto"/>
            </w:tcBorders>
            <w:vAlign w:val="center"/>
            <w:hideMark/>
          </w:tcPr>
          <w:p w14:paraId="1BD7FA79"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Local PPTX Templates</w:t>
            </w:r>
          </w:p>
        </w:tc>
        <w:tc>
          <w:tcPr>
            <w:tcW w:w="1338" w:type="dxa"/>
            <w:tcBorders>
              <w:top w:val="nil"/>
              <w:left w:val="nil"/>
              <w:bottom w:val="single" w:sz="4" w:space="0" w:color="auto"/>
              <w:right w:val="single" w:sz="4" w:space="0" w:color="auto"/>
            </w:tcBorders>
            <w:vAlign w:val="center"/>
            <w:hideMark/>
          </w:tcPr>
          <w:p w14:paraId="47B0C747"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Java 21 + Spring Boot</w:t>
            </w:r>
          </w:p>
        </w:tc>
        <w:tc>
          <w:tcPr>
            <w:tcW w:w="683" w:type="dxa"/>
            <w:tcBorders>
              <w:top w:val="nil"/>
              <w:left w:val="nil"/>
              <w:bottom w:val="single" w:sz="4" w:space="0" w:color="auto"/>
              <w:right w:val="single" w:sz="4" w:space="0" w:color="auto"/>
            </w:tcBorders>
            <w:vAlign w:val="center"/>
            <w:hideMark/>
          </w:tcPr>
          <w:p w14:paraId="63D9C808"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15</w:t>
            </w:r>
          </w:p>
        </w:tc>
        <w:tc>
          <w:tcPr>
            <w:tcW w:w="589" w:type="dxa"/>
            <w:tcBorders>
              <w:top w:val="nil"/>
              <w:left w:val="nil"/>
              <w:bottom w:val="single" w:sz="4" w:space="0" w:color="auto"/>
              <w:right w:val="single" w:sz="4" w:space="0" w:color="auto"/>
            </w:tcBorders>
            <w:vAlign w:val="center"/>
            <w:hideMark/>
          </w:tcPr>
          <w:p w14:paraId="34DBC18F"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8</w:t>
            </w:r>
          </w:p>
        </w:tc>
        <w:tc>
          <w:tcPr>
            <w:tcW w:w="681" w:type="dxa"/>
            <w:tcBorders>
              <w:top w:val="nil"/>
              <w:left w:val="nil"/>
              <w:bottom w:val="single" w:sz="4" w:space="0" w:color="auto"/>
              <w:right w:val="single" w:sz="4" w:space="0" w:color="auto"/>
            </w:tcBorders>
            <w:vAlign w:val="center"/>
            <w:hideMark/>
          </w:tcPr>
          <w:p w14:paraId="6D9D5EF1"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7</w:t>
            </w:r>
          </w:p>
        </w:tc>
      </w:tr>
      <w:tr w:rsidR="00CA2D69" w:rsidRPr="00CA2D69" w14:paraId="27A70599" w14:textId="77777777" w:rsidTr="00CA2D69">
        <w:trPr>
          <w:trHeight w:val="600"/>
        </w:trPr>
        <w:tc>
          <w:tcPr>
            <w:tcW w:w="1660" w:type="dxa"/>
            <w:tcBorders>
              <w:top w:val="nil"/>
              <w:left w:val="single" w:sz="4" w:space="0" w:color="auto"/>
              <w:bottom w:val="single" w:sz="4" w:space="0" w:color="auto"/>
              <w:right w:val="single" w:sz="4" w:space="0" w:color="auto"/>
            </w:tcBorders>
            <w:noWrap/>
            <w:vAlign w:val="bottom"/>
            <w:hideMark/>
          </w:tcPr>
          <w:p w14:paraId="25138E01"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MS-CORE</w:t>
            </w:r>
          </w:p>
        </w:tc>
        <w:tc>
          <w:tcPr>
            <w:tcW w:w="1962" w:type="dxa"/>
            <w:tcBorders>
              <w:top w:val="nil"/>
              <w:left w:val="nil"/>
              <w:bottom w:val="single" w:sz="4" w:space="0" w:color="auto"/>
              <w:right w:val="single" w:sz="4" w:space="0" w:color="auto"/>
            </w:tcBorders>
            <w:vAlign w:val="center"/>
            <w:hideMark/>
          </w:tcPr>
          <w:p w14:paraId="7A3B93BA"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 xml:space="preserve">MS-ADMIN </w:t>
            </w:r>
            <w:r w:rsidRPr="00CA2D69">
              <w:rPr>
                <w:rFonts w:ascii="Aptos Narrow" w:eastAsia="Times New Roman" w:hAnsi="Aptos Narrow" w:cs="Times New Roman"/>
                <w:i/>
                <w:iCs/>
                <w:color w:val="000000"/>
                <w:kern w:val="0"/>
                <w:lang w:val="en-US" w:eastAsia="cs-CZ"/>
                <w14:ligatures w14:val="none"/>
              </w:rPr>
              <w:t>(</w:t>
            </w:r>
            <w:proofErr w:type="spellStart"/>
            <w:r w:rsidRPr="00CA2D69">
              <w:rPr>
                <w:rFonts w:ascii="Aptos Narrow" w:eastAsia="Times New Roman" w:hAnsi="Aptos Narrow" w:cs="Times New Roman"/>
                <w:i/>
                <w:iCs/>
                <w:color w:val="000000"/>
                <w:kern w:val="0"/>
                <w:lang w:val="en-US" w:eastAsia="cs-CZ"/>
                <w14:ligatures w14:val="none"/>
              </w:rPr>
              <w:t>rozšíření</w:t>
            </w:r>
            <w:proofErr w:type="spellEnd"/>
            <w:r w:rsidRPr="00CA2D69">
              <w:rPr>
                <w:rFonts w:ascii="Aptos Narrow" w:eastAsia="Times New Roman" w:hAnsi="Aptos Narrow" w:cs="Times New Roman"/>
                <w:i/>
                <w:iCs/>
                <w:color w:val="000000"/>
                <w:kern w:val="0"/>
                <w:lang w:val="en-US" w:eastAsia="cs-CZ"/>
                <w14:ligatures w14:val="none"/>
              </w:rPr>
              <w:t xml:space="preserve"> – FS21)</w:t>
            </w:r>
          </w:p>
        </w:tc>
        <w:tc>
          <w:tcPr>
            <w:tcW w:w="1667" w:type="dxa"/>
            <w:tcBorders>
              <w:top w:val="nil"/>
              <w:left w:val="nil"/>
              <w:bottom w:val="single" w:sz="4" w:space="0" w:color="auto"/>
              <w:right w:val="single" w:sz="4" w:space="0" w:color="auto"/>
            </w:tcBorders>
            <w:vAlign w:val="center"/>
            <w:hideMark/>
          </w:tcPr>
          <w:p w14:paraId="5A9F3ED4"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proofErr w:type="spellStart"/>
            <w:r w:rsidRPr="00CA2D69">
              <w:rPr>
                <w:rFonts w:ascii="Aptos Narrow" w:eastAsia="Times New Roman" w:hAnsi="Aptos Narrow" w:cs="Times New Roman"/>
                <w:color w:val="000000"/>
                <w:kern w:val="0"/>
                <w:lang w:val="en-US" w:eastAsia="cs-CZ"/>
                <w14:ligatures w14:val="none"/>
              </w:rPr>
              <w:t>CompanyAdmin</w:t>
            </w:r>
            <w:proofErr w:type="spellEnd"/>
            <w:r w:rsidRPr="00CA2D69">
              <w:rPr>
                <w:rFonts w:ascii="Aptos Narrow" w:eastAsia="Times New Roman" w:hAnsi="Aptos Narrow" w:cs="Times New Roman"/>
                <w:color w:val="000000"/>
                <w:kern w:val="0"/>
                <w:lang w:val="en-US" w:eastAsia="cs-CZ"/>
                <w14:ligatures w14:val="none"/>
              </w:rPr>
              <w:t xml:space="preserve"> Role</w:t>
            </w:r>
          </w:p>
        </w:tc>
        <w:tc>
          <w:tcPr>
            <w:tcW w:w="1338" w:type="dxa"/>
            <w:tcBorders>
              <w:top w:val="nil"/>
              <w:left w:val="nil"/>
              <w:bottom w:val="single" w:sz="4" w:space="0" w:color="auto"/>
              <w:right w:val="single" w:sz="4" w:space="0" w:color="auto"/>
            </w:tcBorders>
            <w:vAlign w:val="center"/>
            <w:hideMark/>
          </w:tcPr>
          <w:p w14:paraId="2A3A3963"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Java 21 + Spring Boot</w:t>
            </w:r>
          </w:p>
        </w:tc>
        <w:tc>
          <w:tcPr>
            <w:tcW w:w="683" w:type="dxa"/>
            <w:tcBorders>
              <w:top w:val="nil"/>
              <w:left w:val="nil"/>
              <w:bottom w:val="single" w:sz="4" w:space="0" w:color="auto"/>
              <w:right w:val="single" w:sz="4" w:space="0" w:color="auto"/>
            </w:tcBorders>
            <w:vAlign w:val="center"/>
            <w:hideMark/>
          </w:tcPr>
          <w:p w14:paraId="16B853CC"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10</w:t>
            </w:r>
          </w:p>
        </w:tc>
        <w:tc>
          <w:tcPr>
            <w:tcW w:w="589" w:type="dxa"/>
            <w:tcBorders>
              <w:top w:val="nil"/>
              <w:left w:val="nil"/>
              <w:bottom w:val="single" w:sz="4" w:space="0" w:color="auto"/>
              <w:right w:val="single" w:sz="4" w:space="0" w:color="auto"/>
            </w:tcBorders>
            <w:vAlign w:val="center"/>
            <w:hideMark/>
          </w:tcPr>
          <w:p w14:paraId="387381DE"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5</w:t>
            </w:r>
          </w:p>
        </w:tc>
        <w:tc>
          <w:tcPr>
            <w:tcW w:w="681" w:type="dxa"/>
            <w:tcBorders>
              <w:top w:val="nil"/>
              <w:left w:val="nil"/>
              <w:bottom w:val="single" w:sz="4" w:space="0" w:color="auto"/>
              <w:right w:val="single" w:sz="4" w:space="0" w:color="auto"/>
            </w:tcBorders>
            <w:vAlign w:val="center"/>
            <w:hideMark/>
          </w:tcPr>
          <w:p w14:paraId="4249E370" w14:textId="77777777" w:rsidR="00CA2D69" w:rsidRPr="00CA2D69" w:rsidRDefault="00CA2D69" w:rsidP="00CA2D69">
            <w:pPr>
              <w:spacing w:after="0" w:line="240" w:lineRule="auto"/>
              <w:jc w:val="right"/>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5</w:t>
            </w:r>
          </w:p>
        </w:tc>
      </w:tr>
      <w:tr w:rsidR="00CA2D69" w:rsidRPr="00CA2D69" w14:paraId="2DE276A0" w14:textId="77777777" w:rsidTr="00CA2D69">
        <w:trPr>
          <w:trHeight w:val="600"/>
        </w:trPr>
        <w:tc>
          <w:tcPr>
            <w:tcW w:w="1660" w:type="dxa"/>
            <w:tcBorders>
              <w:top w:val="nil"/>
              <w:left w:val="single" w:sz="4" w:space="0" w:color="auto"/>
              <w:bottom w:val="single" w:sz="4" w:space="0" w:color="auto"/>
              <w:right w:val="single" w:sz="4" w:space="0" w:color="auto"/>
            </w:tcBorders>
            <w:noWrap/>
            <w:vAlign w:val="bottom"/>
            <w:hideMark/>
          </w:tcPr>
          <w:p w14:paraId="4D8E841D"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MS-REPORTING</w:t>
            </w:r>
          </w:p>
        </w:tc>
        <w:tc>
          <w:tcPr>
            <w:tcW w:w="1962" w:type="dxa"/>
            <w:tcBorders>
              <w:top w:val="nil"/>
              <w:left w:val="nil"/>
              <w:bottom w:val="single" w:sz="4" w:space="0" w:color="auto"/>
              <w:right w:val="single" w:sz="4" w:space="0" w:color="auto"/>
            </w:tcBorders>
            <w:vAlign w:val="center"/>
            <w:hideMark/>
          </w:tcPr>
          <w:p w14:paraId="6F6F3BF3"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 xml:space="preserve">MS-PERIOD </w:t>
            </w:r>
            <w:r w:rsidRPr="00CA2D69">
              <w:rPr>
                <w:rFonts w:ascii="Aptos Narrow" w:eastAsia="Times New Roman" w:hAnsi="Aptos Narrow" w:cs="Times New Roman"/>
                <w:i/>
                <w:iCs/>
                <w:color w:val="000000"/>
                <w:kern w:val="0"/>
                <w:lang w:val="en-US" w:eastAsia="cs-CZ"/>
                <w14:ligatures w14:val="none"/>
              </w:rPr>
              <w:t>(</w:t>
            </w:r>
            <w:proofErr w:type="spellStart"/>
            <w:r w:rsidRPr="00CA2D69">
              <w:rPr>
                <w:rFonts w:ascii="Aptos Narrow" w:eastAsia="Times New Roman" w:hAnsi="Aptos Narrow" w:cs="Times New Roman"/>
                <w:i/>
                <w:iCs/>
                <w:color w:val="000000"/>
                <w:kern w:val="0"/>
                <w:lang w:val="en-US" w:eastAsia="cs-CZ"/>
                <w14:ligatures w14:val="none"/>
              </w:rPr>
              <w:t>rozšíření</w:t>
            </w:r>
            <w:proofErr w:type="spellEnd"/>
            <w:r w:rsidRPr="00CA2D69">
              <w:rPr>
                <w:rFonts w:ascii="Aptos Narrow" w:eastAsia="Times New Roman" w:hAnsi="Aptos Narrow" w:cs="Times New Roman"/>
                <w:i/>
                <w:iCs/>
                <w:color w:val="000000"/>
                <w:kern w:val="0"/>
                <w:lang w:val="en-US" w:eastAsia="cs-CZ"/>
                <w14:ligatures w14:val="none"/>
              </w:rPr>
              <w:t xml:space="preserve"> – FS22)</w:t>
            </w:r>
          </w:p>
        </w:tc>
        <w:tc>
          <w:tcPr>
            <w:tcW w:w="1667" w:type="dxa"/>
            <w:tcBorders>
              <w:top w:val="nil"/>
              <w:left w:val="nil"/>
              <w:bottom w:val="single" w:sz="4" w:space="0" w:color="auto"/>
              <w:right w:val="single" w:sz="4" w:space="0" w:color="auto"/>
            </w:tcBorders>
            <w:vAlign w:val="center"/>
            <w:hideMark/>
          </w:tcPr>
          <w:p w14:paraId="195BDD4E"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Advanced Period Comparison</w:t>
            </w:r>
          </w:p>
        </w:tc>
        <w:tc>
          <w:tcPr>
            <w:tcW w:w="1338" w:type="dxa"/>
            <w:tcBorders>
              <w:top w:val="nil"/>
              <w:left w:val="nil"/>
              <w:bottom w:val="single" w:sz="4" w:space="0" w:color="auto"/>
              <w:right w:val="single" w:sz="4" w:space="0" w:color="auto"/>
            </w:tcBorders>
            <w:vAlign w:val="center"/>
            <w:hideMark/>
          </w:tcPr>
          <w:p w14:paraId="7445AEE8"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Java 21 + Spring Boot</w:t>
            </w:r>
          </w:p>
        </w:tc>
        <w:tc>
          <w:tcPr>
            <w:tcW w:w="683" w:type="dxa"/>
            <w:tcBorders>
              <w:top w:val="nil"/>
              <w:left w:val="nil"/>
              <w:bottom w:val="single" w:sz="4" w:space="0" w:color="auto"/>
              <w:right w:val="single" w:sz="4" w:space="0" w:color="auto"/>
            </w:tcBorders>
            <w:vAlign w:val="center"/>
            <w:hideMark/>
          </w:tcPr>
          <w:p w14:paraId="3053F59D"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TBD</w:t>
            </w:r>
          </w:p>
        </w:tc>
        <w:tc>
          <w:tcPr>
            <w:tcW w:w="589" w:type="dxa"/>
            <w:tcBorders>
              <w:top w:val="nil"/>
              <w:left w:val="nil"/>
              <w:bottom w:val="single" w:sz="4" w:space="0" w:color="auto"/>
              <w:right w:val="single" w:sz="4" w:space="0" w:color="auto"/>
            </w:tcBorders>
            <w:vAlign w:val="center"/>
            <w:hideMark/>
          </w:tcPr>
          <w:p w14:paraId="20026147"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TBD</w:t>
            </w:r>
          </w:p>
        </w:tc>
        <w:tc>
          <w:tcPr>
            <w:tcW w:w="681" w:type="dxa"/>
            <w:tcBorders>
              <w:top w:val="nil"/>
              <w:left w:val="nil"/>
              <w:bottom w:val="single" w:sz="4" w:space="0" w:color="auto"/>
              <w:right w:val="single" w:sz="4" w:space="0" w:color="auto"/>
            </w:tcBorders>
            <w:vAlign w:val="center"/>
            <w:hideMark/>
          </w:tcPr>
          <w:p w14:paraId="165AA116"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w:t>
            </w:r>
          </w:p>
        </w:tc>
      </w:tr>
      <w:tr w:rsidR="00CA2D69" w:rsidRPr="00CA2D69" w14:paraId="43EA47D0" w14:textId="77777777" w:rsidTr="00CA2D69">
        <w:trPr>
          <w:trHeight w:val="615"/>
        </w:trPr>
        <w:tc>
          <w:tcPr>
            <w:tcW w:w="1660" w:type="dxa"/>
            <w:tcBorders>
              <w:top w:val="nil"/>
              <w:left w:val="single" w:sz="4" w:space="0" w:color="auto"/>
              <w:bottom w:val="nil"/>
              <w:right w:val="single" w:sz="4" w:space="0" w:color="auto"/>
            </w:tcBorders>
            <w:noWrap/>
            <w:vAlign w:val="bottom"/>
            <w:hideMark/>
          </w:tcPr>
          <w:p w14:paraId="63EDA35A"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MS-FE</w:t>
            </w:r>
          </w:p>
        </w:tc>
        <w:tc>
          <w:tcPr>
            <w:tcW w:w="1962" w:type="dxa"/>
            <w:tcBorders>
              <w:top w:val="nil"/>
              <w:left w:val="nil"/>
              <w:bottom w:val="nil"/>
              <w:right w:val="single" w:sz="4" w:space="0" w:color="auto"/>
            </w:tcBorders>
            <w:vAlign w:val="center"/>
            <w:hideMark/>
          </w:tcPr>
          <w:p w14:paraId="2EA09B9F"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 xml:space="preserve">MS-FE </w:t>
            </w:r>
            <w:r w:rsidRPr="00CA2D69">
              <w:rPr>
                <w:rFonts w:ascii="Aptos Narrow" w:eastAsia="Times New Roman" w:hAnsi="Aptos Narrow" w:cs="Times New Roman"/>
                <w:i/>
                <w:iCs/>
                <w:color w:val="000000"/>
                <w:kern w:val="0"/>
                <w:lang w:val="en-US" w:eastAsia="cs-CZ"/>
                <w14:ligatures w14:val="none"/>
              </w:rPr>
              <w:t>(</w:t>
            </w:r>
            <w:proofErr w:type="spellStart"/>
            <w:r w:rsidRPr="00CA2D69">
              <w:rPr>
                <w:rFonts w:ascii="Aptos Narrow" w:eastAsia="Times New Roman" w:hAnsi="Aptos Narrow" w:cs="Times New Roman"/>
                <w:i/>
                <w:iCs/>
                <w:color w:val="000000"/>
                <w:kern w:val="0"/>
                <w:lang w:val="en-US" w:eastAsia="cs-CZ"/>
                <w14:ligatures w14:val="none"/>
              </w:rPr>
              <w:t>rozšíření</w:t>
            </w:r>
            <w:proofErr w:type="spellEnd"/>
            <w:r w:rsidRPr="00CA2D69">
              <w:rPr>
                <w:rFonts w:ascii="Aptos Narrow" w:eastAsia="Times New Roman" w:hAnsi="Aptos Narrow" w:cs="Times New Roman"/>
                <w:i/>
                <w:iCs/>
                <w:color w:val="000000"/>
                <w:kern w:val="0"/>
                <w:lang w:val="en-US" w:eastAsia="cs-CZ"/>
                <w14:ligatures w14:val="none"/>
              </w:rPr>
              <w:t>)</w:t>
            </w:r>
          </w:p>
        </w:tc>
        <w:tc>
          <w:tcPr>
            <w:tcW w:w="1667" w:type="dxa"/>
            <w:tcBorders>
              <w:top w:val="nil"/>
              <w:left w:val="nil"/>
              <w:bottom w:val="nil"/>
              <w:right w:val="single" w:sz="4" w:space="0" w:color="auto"/>
            </w:tcBorders>
            <w:vAlign w:val="center"/>
            <w:hideMark/>
          </w:tcPr>
          <w:p w14:paraId="627EFA20"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Frontend – Local Scope UI</w:t>
            </w:r>
          </w:p>
        </w:tc>
        <w:tc>
          <w:tcPr>
            <w:tcW w:w="1338" w:type="dxa"/>
            <w:tcBorders>
              <w:top w:val="nil"/>
              <w:left w:val="nil"/>
              <w:bottom w:val="nil"/>
              <w:right w:val="single" w:sz="4" w:space="0" w:color="auto"/>
            </w:tcBorders>
            <w:vAlign w:val="center"/>
            <w:hideMark/>
          </w:tcPr>
          <w:p w14:paraId="3C4E95E3"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React</w:t>
            </w:r>
          </w:p>
        </w:tc>
        <w:tc>
          <w:tcPr>
            <w:tcW w:w="683" w:type="dxa"/>
            <w:tcBorders>
              <w:top w:val="nil"/>
              <w:left w:val="nil"/>
              <w:bottom w:val="nil"/>
              <w:right w:val="single" w:sz="4" w:space="0" w:color="auto"/>
            </w:tcBorders>
            <w:vAlign w:val="center"/>
            <w:hideMark/>
          </w:tcPr>
          <w:p w14:paraId="2DD8ED66"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TBD</w:t>
            </w:r>
          </w:p>
        </w:tc>
        <w:tc>
          <w:tcPr>
            <w:tcW w:w="589" w:type="dxa"/>
            <w:tcBorders>
              <w:top w:val="nil"/>
              <w:left w:val="nil"/>
              <w:bottom w:val="nil"/>
              <w:right w:val="single" w:sz="4" w:space="0" w:color="auto"/>
            </w:tcBorders>
            <w:vAlign w:val="center"/>
            <w:hideMark/>
          </w:tcPr>
          <w:p w14:paraId="761823EA"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TBD</w:t>
            </w:r>
          </w:p>
        </w:tc>
        <w:tc>
          <w:tcPr>
            <w:tcW w:w="681" w:type="dxa"/>
            <w:tcBorders>
              <w:top w:val="nil"/>
              <w:left w:val="nil"/>
              <w:bottom w:val="single" w:sz="4" w:space="0" w:color="auto"/>
              <w:right w:val="single" w:sz="4" w:space="0" w:color="auto"/>
            </w:tcBorders>
            <w:vAlign w:val="center"/>
            <w:hideMark/>
          </w:tcPr>
          <w:p w14:paraId="1726BB40" w14:textId="77777777" w:rsidR="00CA2D69" w:rsidRPr="00CA2D69" w:rsidRDefault="00CA2D69" w:rsidP="00CA2D69">
            <w:pPr>
              <w:spacing w:after="0" w:line="240" w:lineRule="auto"/>
              <w:rPr>
                <w:rFonts w:ascii="Aptos Narrow" w:eastAsia="Times New Roman" w:hAnsi="Aptos Narrow" w:cs="Times New Roman"/>
                <w:color w:val="000000"/>
                <w:kern w:val="0"/>
                <w:lang w:val="en-US" w:eastAsia="cs-CZ"/>
                <w14:ligatures w14:val="none"/>
              </w:rPr>
            </w:pPr>
            <w:r w:rsidRPr="00CA2D69">
              <w:rPr>
                <w:rFonts w:ascii="Aptos Narrow" w:eastAsia="Times New Roman" w:hAnsi="Aptos Narrow" w:cs="Times New Roman"/>
                <w:color w:val="000000"/>
                <w:kern w:val="0"/>
                <w:lang w:val="en-US" w:eastAsia="cs-CZ"/>
                <w14:ligatures w14:val="none"/>
              </w:rPr>
              <w:t>---</w:t>
            </w:r>
          </w:p>
        </w:tc>
      </w:tr>
      <w:tr w:rsidR="00CA2D69" w:rsidRPr="00CA2D69" w14:paraId="611D209C" w14:textId="77777777" w:rsidTr="00CA2D69">
        <w:trPr>
          <w:trHeight w:val="435"/>
        </w:trPr>
        <w:tc>
          <w:tcPr>
            <w:tcW w:w="6627" w:type="dxa"/>
            <w:gridSpan w:val="4"/>
            <w:tcBorders>
              <w:top w:val="single" w:sz="8" w:space="0" w:color="auto"/>
              <w:left w:val="single" w:sz="8" w:space="0" w:color="auto"/>
              <w:bottom w:val="single" w:sz="8" w:space="0" w:color="auto"/>
              <w:right w:val="single" w:sz="8" w:space="0" w:color="000000"/>
            </w:tcBorders>
            <w:vAlign w:val="center"/>
            <w:hideMark/>
          </w:tcPr>
          <w:p w14:paraId="0DD1CDEF" w14:textId="77777777" w:rsidR="00CA2D69" w:rsidRPr="00CA2D69" w:rsidRDefault="00CA2D69" w:rsidP="00CA2D69">
            <w:pPr>
              <w:spacing w:after="0" w:line="240" w:lineRule="auto"/>
              <w:rPr>
                <w:rFonts w:ascii="Aptos Narrow" w:eastAsia="Times New Roman" w:hAnsi="Aptos Narrow" w:cs="Times New Roman"/>
                <w:b/>
                <w:bCs/>
                <w:color w:val="000000"/>
                <w:kern w:val="0"/>
                <w:lang w:val="en-US" w:eastAsia="cs-CZ"/>
                <w14:ligatures w14:val="none"/>
              </w:rPr>
            </w:pPr>
            <w:proofErr w:type="spellStart"/>
            <w:r w:rsidRPr="00CA2D69">
              <w:rPr>
                <w:rFonts w:ascii="Aptos Narrow" w:eastAsia="Times New Roman" w:hAnsi="Aptos Narrow" w:cs="Times New Roman"/>
                <w:b/>
                <w:bCs/>
                <w:color w:val="000000"/>
                <w:kern w:val="0"/>
                <w:lang w:val="en-US" w:eastAsia="cs-CZ"/>
                <w14:ligatures w14:val="none"/>
              </w:rPr>
              <w:t>Celkem</w:t>
            </w:r>
            <w:proofErr w:type="spellEnd"/>
            <w:r w:rsidRPr="00CA2D69">
              <w:rPr>
                <w:rFonts w:ascii="Aptos Narrow" w:eastAsia="Times New Roman" w:hAnsi="Aptos Narrow" w:cs="Times New Roman"/>
                <w:b/>
                <w:bCs/>
                <w:color w:val="000000"/>
                <w:kern w:val="0"/>
                <w:lang w:val="en-US" w:eastAsia="cs-CZ"/>
                <w14:ligatures w14:val="none"/>
              </w:rPr>
              <w:t xml:space="preserve"> (bez TBD)</w:t>
            </w:r>
          </w:p>
        </w:tc>
        <w:tc>
          <w:tcPr>
            <w:tcW w:w="683" w:type="dxa"/>
            <w:tcBorders>
              <w:top w:val="single" w:sz="8" w:space="0" w:color="auto"/>
              <w:left w:val="nil"/>
              <w:bottom w:val="single" w:sz="8" w:space="0" w:color="auto"/>
              <w:right w:val="single" w:sz="4" w:space="0" w:color="auto"/>
            </w:tcBorders>
            <w:vAlign w:val="center"/>
            <w:hideMark/>
          </w:tcPr>
          <w:p w14:paraId="44D5F55C" w14:textId="77777777" w:rsidR="00CA2D69" w:rsidRPr="00CA2D69" w:rsidRDefault="00CA2D69" w:rsidP="00CA2D69">
            <w:pPr>
              <w:spacing w:after="0" w:line="240" w:lineRule="auto"/>
              <w:jc w:val="right"/>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45</w:t>
            </w:r>
          </w:p>
        </w:tc>
        <w:tc>
          <w:tcPr>
            <w:tcW w:w="589" w:type="dxa"/>
            <w:tcBorders>
              <w:top w:val="single" w:sz="8" w:space="0" w:color="auto"/>
              <w:left w:val="nil"/>
              <w:bottom w:val="single" w:sz="8" w:space="0" w:color="auto"/>
              <w:right w:val="single" w:sz="4" w:space="0" w:color="auto"/>
            </w:tcBorders>
            <w:vAlign w:val="center"/>
            <w:hideMark/>
          </w:tcPr>
          <w:p w14:paraId="5F32925A" w14:textId="77777777" w:rsidR="00CA2D69" w:rsidRPr="00CA2D69" w:rsidRDefault="00CA2D69" w:rsidP="00CA2D69">
            <w:pPr>
              <w:spacing w:after="0" w:line="240" w:lineRule="auto"/>
              <w:jc w:val="right"/>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27</w:t>
            </w:r>
          </w:p>
        </w:tc>
        <w:tc>
          <w:tcPr>
            <w:tcW w:w="681" w:type="dxa"/>
            <w:tcBorders>
              <w:top w:val="single" w:sz="8" w:space="0" w:color="auto"/>
              <w:left w:val="nil"/>
              <w:bottom w:val="single" w:sz="8" w:space="0" w:color="auto"/>
              <w:right w:val="single" w:sz="8" w:space="0" w:color="auto"/>
            </w:tcBorders>
            <w:vAlign w:val="center"/>
            <w:hideMark/>
          </w:tcPr>
          <w:p w14:paraId="32256EEC" w14:textId="77777777" w:rsidR="00CA2D69" w:rsidRPr="00CA2D69" w:rsidRDefault="00CA2D69" w:rsidP="00CA2D69">
            <w:pPr>
              <w:spacing w:after="0" w:line="240" w:lineRule="auto"/>
              <w:jc w:val="right"/>
              <w:rPr>
                <w:rFonts w:ascii="Aptos Narrow" w:eastAsia="Times New Roman" w:hAnsi="Aptos Narrow" w:cs="Times New Roman"/>
                <w:b/>
                <w:bCs/>
                <w:color w:val="000000"/>
                <w:kern w:val="0"/>
                <w:lang w:val="en-US" w:eastAsia="cs-CZ"/>
                <w14:ligatures w14:val="none"/>
              </w:rPr>
            </w:pPr>
            <w:r w:rsidRPr="00CA2D69">
              <w:rPr>
                <w:rFonts w:ascii="Aptos Narrow" w:eastAsia="Times New Roman" w:hAnsi="Aptos Narrow" w:cs="Times New Roman"/>
                <w:b/>
                <w:bCs/>
                <w:color w:val="000000"/>
                <w:kern w:val="0"/>
                <w:lang w:val="en-US" w:eastAsia="cs-CZ"/>
                <w14:ligatures w14:val="none"/>
              </w:rPr>
              <w:t>18</w:t>
            </w:r>
          </w:p>
        </w:tc>
      </w:tr>
    </w:tbl>
    <w:p w14:paraId="3AAAD3FA" w14:textId="77777777" w:rsidR="00C12CE0" w:rsidRPr="00BA155C" w:rsidRDefault="00C12CE0" w:rsidP="00363248">
      <w:pPr>
        <w:rPr>
          <w:lang w:val="en-US"/>
        </w:rPr>
      </w:pPr>
    </w:p>
    <w:p w14:paraId="5528A427" w14:textId="77777777" w:rsidR="005E6061" w:rsidRPr="00BA155C" w:rsidRDefault="005E6061" w:rsidP="00363248">
      <w:pPr>
        <w:rPr>
          <w:lang w:val="en-US"/>
        </w:rPr>
      </w:pPr>
    </w:p>
    <w:p w14:paraId="7570BC28" w14:textId="7169342C" w:rsidR="005E6061" w:rsidRPr="00BA155C" w:rsidRDefault="005E6061" w:rsidP="00363248">
      <w:pPr>
        <w:rPr>
          <w:lang w:val="en-US"/>
        </w:rPr>
      </w:pPr>
      <w:r w:rsidRPr="00BA155C">
        <w:rPr>
          <w:noProof/>
          <w:lang w:val="en-US"/>
        </w:rPr>
        <w:drawing>
          <wp:inline distT="0" distB="0" distL="0" distR="0" wp14:anchorId="4C467E23" wp14:editId="4EF3B8FE">
            <wp:extent cx="5753735" cy="4128135"/>
            <wp:effectExtent l="0" t="0" r="0" b="5715"/>
            <wp:docPr id="1870947497"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3735" cy="4128135"/>
                    </a:xfrm>
                    <a:prstGeom prst="rect">
                      <a:avLst/>
                    </a:prstGeom>
                    <a:noFill/>
                    <a:ln>
                      <a:noFill/>
                    </a:ln>
                  </pic:spPr>
                </pic:pic>
              </a:graphicData>
            </a:graphic>
          </wp:inline>
        </w:drawing>
      </w:r>
    </w:p>
    <w:p w14:paraId="0B9716A3" w14:textId="77777777" w:rsidR="00C82C02" w:rsidRPr="00BA155C" w:rsidRDefault="00C82C02" w:rsidP="00363248">
      <w:pPr>
        <w:rPr>
          <w:lang w:val="en-US"/>
        </w:rPr>
      </w:pPr>
    </w:p>
    <w:p w14:paraId="5D7AE6B4" w14:textId="77777777" w:rsidR="005E6061" w:rsidRPr="00BA155C" w:rsidRDefault="005E6061" w:rsidP="00363248">
      <w:pPr>
        <w:rPr>
          <w:lang w:val="en-US"/>
        </w:rPr>
      </w:pPr>
    </w:p>
    <w:p w14:paraId="0B9CE9C3" w14:textId="19EAE173" w:rsidR="00512577" w:rsidRPr="00BA155C" w:rsidRDefault="00512577" w:rsidP="00512577">
      <w:pPr>
        <w:pStyle w:val="Nadpis2"/>
        <w:rPr>
          <w:lang w:val="en-US"/>
        </w:rPr>
      </w:pPr>
      <w:bookmarkStart w:id="27" w:name="_Toc223428982"/>
      <w:r w:rsidRPr="00BA155C">
        <w:rPr>
          <w:lang w:val="en-US"/>
        </w:rPr>
        <w:lastRenderedPageBreak/>
        <w:t>Summary</w:t>
      </w:r>
      <w:bookmarkEnd w:id="27"/>
      <w:r w:rsidRPr="00BA155C">
        <w:rPr>
          <w:lang w:val="en-US"/>
        </w:rPr>
        <w:t xml:space="preserve"> </w:t>
      </w:r>
    </w:p>
    <w:tbl>
      <w:tblPr>
        <w:tblW w:w="8212" w:type="dxa"/>
        <w:tblCellMar>
          <w:left w:w="70" w:type="dxa"/>
          <w:right w:w="70" w:type="dxa"/>
        </w:tblCellMar>
        <w:tblLook w:val="04A0" w:firstRow="1" w:lastRow="0" w:firstColumn="1" w:lastColumn="0" w:noHBand="0" w:noVBand="1"/>
      </w:tblPr>
      <w:tblGrid>
        <w:gridCol w:w="1857"/>
        <w:gridCol w:w="882"/>
        <w:gridCol w:w="475"/>
        <w:gridCol w:w="475"/>
        <w:gridCol w:w="840"/>
        <w:gridCol w:w="632"/>
        <w:gridCol w:w="3051"/>
      </w:tblGrid>
      <w:tr w:rsidR="00C12CE0" w:rsidRPr="00BA155C" w14:paraId="16C3114F" w14:textId="77777777" w:rsidTr="00C12CE0">
        <w:trPr>
          <w:trHeight w:val="615"/>
        </w:trPr>
        <w:tc>
          <w:tcPr>
            <w:tcW w:w="1857" w:type="dxa"/>
            <w:tcBorders>
              <w:top w:val="single" w:sz="8" w:space="0" w:color="auto"/>
              <w:left w:val="single" w:sz="8" w:space="0" w:color="auto"/>
              <w:bottom w:val="single" w:sz="8" w:space="0" w:color="auto"/>
              <w:right w:val="single" w:sz="4" w:space="0" w:color="auto"/>
            </w:tcBorders>
            <w:vAlign w:val="center"/>
            <w:hideMark/>
          </w:tcPr>
          <w:p w14:paraId="5E353949" w14:textId="77777777" w:rsidR="00C12CE0" w:rsidRPr="00BA155C" w:rsidRDefault="00C12CE0" w:rsidP="00C12CE0">
            <w:pPr>
              <w:spacing w:after="0" w:line="240" w:lineRule="auto"/>
              <w:jc w:val="center"/>
              <w:rPr>
                <w:rFonts w:ascii="Aptos Narrow" w:eastAsia="Times New Roman" w:hAnsi="Aptos Narrow" w:cs="Times New Roman"/>
                <w:b/>
                <w:bCs/>
                <w:color w:val="000000"/>
                <w:kern w:val="0"/>
                <w:lang w:val="en-US" w:eastAsia="cs-CZ"/>
                <w14:ligatures w14:val="none"/>
              </w:rPr>
            </w:pPr>
            <w:r w:rsidRPr="00BA155C">
              <w:rPr>
                <w:rFonts w:ascii="Aptos Narrow" w:eastAsia="Times New Roman" w:hAnsi="Aptos Narrow" w:cs="Times New Roman"/>
                <w:b/>
                <w:bCs/>
                <w:color w:val="000000"/>
                <w:kern w:val="0"/>
                <w:lang w:val="en-US" w:eastAsia="cs-CZ"/>
                <w14:ligatures w14:val="none"/>
              </w:rPr>
              <w:t>Phase</w:t>
            </w:r>
          </w:p>
        </w:tc>
        <w:tc>
          <w:tcPr>
            <w:tcW w:w="882" w:type="dxa"/>
            <w:tcBorders>
              <w:top w:val="single" w:sz="8" w:space="0" w:color="auto"/>
              <w:left w:val="nil"/>
              <w:bottom w:val="single" w:sz="8" w:space="0" w:color="auto"/>
              <w:right w:val="single" w:sz="4" w:space="0" w:color="auto"/>
            </w:tcBorders>
            <w:vAlign w:val="center"/>
            <w:hideMark/>
          </w:tcPr>
          <w:p w14:paraId="3AE37C10" w14:textId="77777777" w:rsidR="00C12CE0" w:rsidRPr="00BA155C" w:rsidRDefault="00C12CE0" w:rsidP="00C12CE0">
            <w:pPr>
              <w:spacing w:after="0" w:line="240" w:lineRule="auto"/>
              <w:jc w:val="center"/>
              <w:rPr>
                <w:rFonts w:ascii="Aptos Narrow" w:eastAsia="Times New Roman" w:hAnsi="Aptos Narrow" w:cs="Times New Roman"/>
                <w:b/>
                <w:bCs/>
                <w:color w:val="000000"/>
                <w:kern w:val="0"/>
                <w:lang w:val="en-US" w:eastAsia="cs-CZ"/>
                <w14:ligatures w14:val="none"/>
              </w:rPr>
            </w:pPr>
            <w:r w:rsidRPr="00BA155C">
              <w:rPr>
                <w:rFonts w:ascii="Aptos Narrow" w:eastAsia="Times New Roman" w:hAnsi="Aptos Narrow" w:cs="Times New Roman"/>
                <w:b/>
                <w:bCs/>
                <w:color w:val="000000"/>
                <w:kern w:val="0"/>
                <w:lang w:val="en-US" w:eastAsia="cs-CZ"/>
                <w14:ligatures w14:val="none"/>
              </w:rPr>
              <w:t>Months</w:t>
            </w:r>
          </w:p>
        </w:tc>
        <w:tc>
          <w:tcPr>
            <w:tcW w:w="475" w:type="dxa"/>
            <w:tcBorders>
              <w:top w:val="single" w:sz="8" w:space="0" w:color="auto"/>
              <w:left w:val="nil"/>
              <w:bottom w:val="single" w:sz="8" w:space="0" w:color="auto"/>
              <w:right w:val="single" w:sz="4" w:space="0" w:color="auto"/>
            </w:tcBorders>
            <w:vAlign w:val="center"/>
            <w:hideMark/>
          </w:tcPr>
          <w:p w14:paraId="441B43C9" w14:textId="77777777" w:rsidR="00C12CE0" w:rsidRPr="00BA155C" w:rsidRDefault="00C12CE0" w:rsidP="00C12CE0">
            <w:pPr>
              <w:spacing w:after="0" w:line="240" w:lineRule="auto"/>
              <w:jc w:val="center"/>
              <w:rPr>
                <w:rFonts w:ascii="Aptos Narrow" w:eastAsia="Times New Roman" w:hAnsi="Aptos Narrow" w:cs="Times New Roman"/>
                <w:b/>
                <w:bCs/>
                <w:color w:val="000000"/>
                <w:kern w:val="0"/>
                <w:lang w:val="en-US" w:eastAsia="cs-CZ"/>
                <w14:ligatures w14:val="none"/>
              </w:rPr>
            </w:pPr>
            <w:r w:rsidRPr="00BA155C">
              <w:rPr>
                <w:rFonts w:ascii="Aptos Narrow" w:eastAsia="Times New Roman" w:hAnsi="Aptos Narrow" w:cs="Times New Roman"/>
                <w:b/>
                <w:bCs/>
                <w:color w:val="000000"/>
                <w:kern w:val="0"/>
                <w:lang w:val="en-US" w:eastAsia="cs-CZ"/>
                <w14:ligatures w14:val="none"/>
              </w:rPr>
              <w:t>MD</w:t>
            </w:r>
          </w:p>
        </w:tc>
        <w:tc>
          <w:tcPr>
            <w:tcW w:w="475" w:type="dxa"/>
            <w:tcBorders>
              <w:top w:val="single" w:sz="8" w:space="0" w:color="auto"/>
              <w:left w:val="nil"/>
              <w:bottom w:val="single" w:sz="8" w:space="0" w:color="auto"/>
              <w:right w:val="single" w:sz="4" w:space="0" w:color="auto"/>
            </w:tcBorders>
            <w:vAlign w:val="center"/>
            <w:hideMark/>
          </w:tcPr>
          <w:p w14:paraId="650444EB" w14:textId="77777777" w:rsidR="00C12CE0" w:rsidRPr="00BA155C" w:rsidRDefault="00C12CE0" w:rsidP="00C12CE0">
            <w:pPr>
              <w:spacing w:after="0" w:line="240" w:lineRule="auto"/>
              <w:jc w:val="center"/>
              <w:rPr>
                <w:rFonts w:ascii="Aptos Narrow" w:eastAsia="Times New Roman" w:hAnsi="Aptos Narrow" w:cs="Times New Roman"/>
                <w:b/>
                <w:bCs/>
                <w:color w:val="000000"/>
                <w:kern w:val="0"/>
                <w:lang w:val="en-US" w:eastAsia="cs-CZ"/>
                <w14:ligatures w14:val="none"/>
              </w:rPr>
            </w:pPr>
            <w:r w:rsidRPr="00BA155C">
              <w:rPr>
                <w:rFonts w:ascii="Aptos Narrow" w:eastAsia="Times New Roman" w:hAnsi="Aptos Narrow" w:cs="Times New Roman"/>
                <w:b/>
                <w:bCs/>
                <w:color w:val="000000"/>
                <w:kern w:val="0"/>
                <w:lang w:val="en-US" w:eastAsia="cs-CZ"/>
                <w14:ligatures w14:val="none"/>
              </w:rPr>
              <w:t>MD (AI)</w:t>
            </w:r>
          </w:p>
        </w:tc>
        <w:tc>
          <w:tcPr>
            <w:tcW w:w="840" w:type="dxa"/>
            <w:tcBorders>
              <w:top w:val="single" w:sz="8" w:space="0" w:color="auto"/>
              <w:left w:val="nil"/>
              <w:bottom w:val="single" w:sz="8" w:space="0" w:color="auto"/>
              <w:right w:val="single" w:sz="4" w:space="0" w:color="auto"/>
            </w:tcBorders>
            <w:vAlign w:val="center"/>
            <w:hideMark/>
          </w:tcPr>
          <w:p w14:paraId="6FD4CF79" w14:textId="77777777" w:rsidR="00C12CE0" w:rsidRPr="00BA155C" w:rsidRDefault="00C12CE0" w:rsidP="00C12CE0">
            <w:pPr>
              <w:spacing w:after="0" w:line="240" w:lineRule="auto"/>
              <w:jc w:val="center"/>
              <w:rPr>
                <w:rFonts w:ascii="Aptos Narrow" w:eastAsia="Times New Roman" w:hAnsi="Aptos Narrow" w:cs="Times New Roman"/>
                <w:b/>
                <w:bCs/>
                <w:color w:val="000000"/>
                <w:kern w:val="0"/>
                <w:lang w:val="en-US" w:eastAsia="cs-CZ"/>
                <w14:ligatures w14:val="none"/>
              </w:rPr>
            </w:pPr>
            <w:r w:rsidRPr="00BA155C">
              <w:rPr>
                <w:rFonts w:ascii="Aptos Narrow" w:eastAsia="Times New Roman" w:hAnsi="Aptos Narrow" w:cs="Times New Roman"/>
                <w:b/>
                <w:bCs/>
                <w:color w:val="000000"/>
                <w:kern w:val="0"/>
                <w:lang w:val="en-US" w:eastAsia="cs-CZ"/>
                <w14:ligatures w14:val="none"/>
              </w:rPr>
              <w:t>Savings</w:t>
            </w:r>
          </w:p>
        </w:tc>
        <w:tc>
          <w:tcPr>
            <w:tcW w:w="632" w:type="dxa"/>
            <w:tcBorders>
              <w:top w:val="single" w:sz="8" w:space="0" w:color="auto"/>
              <w:left w:val="nil"/>
              <w:bottom w:val="single" w:sz="8" w:space="0" w:color="auto"/>
              <w:right w:val="single" w:sz="4" w:space="0" w:color="auto"/>
            </w:tcBorders>
            <w:vAlign w:val="center"/>
            <w:hideMark/>
          </w:tcPr>
          <w:p w14:paraId="52284892" w14:textId="77777777" w:rsidR="00C12CE0" w:rsidRPr="00BA155C" w:rsidRDefault="00C12CE0" w:rsidP="00C12CE0">
            <w:pPr>
              <w:spacing w:after="0" w:line="240" w:lineRule="auto"/>
              <w:jc w:val="center"/>
              <w:rPr>
                <w:rFonts w:ascii="Aptos Narrow" w:eastAsia="Times New Roman" w:hAnsi="Aptos Narrow" w:cs="Times New Roman"/>
                <w:b/>
                <w:bCs/>
                <w:color w:val="000000"/>
                <w:kern w:val="0"/>
                <w:lang w:val="en-US" w:eastAsia="cs-CZ"/>
                <w14:ligatures w14:val="none"/>
              </w:rPr>
            </w:pPr>
            <w:r w:rsidRPr="00BA155C">
              <w:rPr>
                <w:rFonts w:ascii="Aptos Narrow" w:eastAsia="Times New Roman" w:hAnsi="Aptos Narrow" w:cs="Times New Roman"/>
                <w:b/>
                <w:bCs/>
                <w:color w:val="000000"/>
                <w:kern w:val="0"/>
                <w:lang w:val="en-US" w:eastAsia="cs-CZ"/>
                <w14:ligatures w14:val="none"/>
              </w:rPr>
              <w:t>Sav%</w:t>
            </w:r>
          </w:p>
        </w:tc>
        <w:tc>
          <w:tcPr>
            <w:tcW w:w="3051" w:type="dxa"/>
            <w:tcBorders>
              <w:top w:val="single" w:sz="8" w:space="0" w:color="auto"/>
              <w:left w:val="nil"/>
              <w:bottom w:val="single" w:sz="8" w:space="0" w:color="auto"/>
              <w:right w:val="single" w:sz="8" w:space="0" w:color="auto"/>
            </w:tcBorders>
            <w:vAlign w:val="center"/>
            <w:hideMark/>
          </w:tcPr>
          <w:p w14:paraId="6E74ED5E" w14:textId="77777777" w:rsidR="00C12CE0" w:rsidRPr="00BA155C" w:rsidRDefault="00C12CE0" w:rsidP="00C12CE0">
            <w:pPr>
              <w:spacing w:after="0" w:line="240" w:lineRule="auto"/>
              <w:jc w:val="center"/>
              <w:rPr>
                <w:rFonts w:ascii="Aptos Narrow" w:eastAsia="Times New Roman" w:hAnsi="Aptos Narrow" w:cs="Times New Roman"/>
                <w:b/>
                <w:bCs/>
                <w:color w:val="000000"/>
                <w:kern w:val="0"/>
                <w:lang w:val="en-US" w:eastAsia="cs-CZ"/>
                <w14:ligatures w14:val="none"/>
              </w:rPr>
            </w:pPr>
            <w:r w:rsidRPr="00BA155C">
              <w:rPr>
                <w:rFonts w:ascii="Aptos Narrow" w:eastAsia="Times New Roman" w:hAnsi="Aptos Narrow" w:cs="Times New Roman"/>
                <w:b/>
                <w:bCs/>
                <w:color w:val="000000"/>
                <w:kern w:val="0"/>
                <w:lang w:val="en-US" w:eastAsia="cs-CZ"/>
                <w14:ligatures w14:val="none"/>
              </w:rPr>
              <w:t>Key Output</w:t>
            </w:r>
          </w:p>
        </w:tc>
      </w:tr>
      <w:tr w:rsidR="00C12CE0" w:rsidRPr="00BA155C" w14:paraId="37AAA0AF" w14:textId="77777777" w:rsidTr="00C12CE0">
        <w:trPr>
          <w:trHeight w:val="607"/>
        </w:trPr>
        <w:tc>
          <w:tcPr>
            <w:tcW w:w="1857" w:type="dxa"/>
            <w:tcBorders>
              <w:top w:val="nil"/>
              <w:left w:val="single" w:sz="4" w:space="0" w:color="auto"/>
              <w:bottom w:val="single" w:sz="4" w:space="0" w:color="auto"/>
              <w:right w:val="single" w:sz="4" w:space="0" w:color="auto"/>
            </w:tcBorders>
            <w:vAlign w:val="center"/>
            <w:hideMark/>
          </w:tcPr>
          <w:p w14:paraId="547BB560" w14:textId="77777777" w:rsidR="00C12CE0" w:rsidRPr="00BA155C" w:rsidRDefault="00C12CE0" w:rsidP="00C12CE0">
            <w:pPr>
              <w:spacing w:after="0" w:line="240" w:lineRule="auto"/>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Phase 1 – MVP Core</w:t>
            </w:r>
          </w:p>
        </w:tc>
        <w:tc>
          <w:tcPr>
            <w:tcW w:w="882" w:type="dxa"/>
            <w:tcBorders>
              <w:top w:val="nil"/>
              <w:left w:val="nil"/>
              <w:bottom w:val="single" w:sz="4" w:space="0" w:color="auto"/>
              <w:right w:val="single" w:sz="4" w:space="0" w:color="auto"/>
            </w:tcBorders>
            <w:vAlign w:val="center"/>
            <w:hideMark/>
          </w:tcPr>
          <w:p w14:paraId="28EA0E20" w14:textId="77777777" w:rsidR="00C12CE0" w:rsidRPr="00BA155C" w:rsidRDefault="00C12CE0" w:rsidP="00C12CE0">
            <w:pPr>
              <w:spacing w:after="0" w:line="240" w:lineRule="auto"/>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M1–2</w:t>
            </w:r>
          </w:p>
        </w:tc>
        <w:tc>
          <w:tcPr>
            <w:tcW w:w="475" w:type="dxa"/>
            <w:tcBorders>
              <w:top w:val="nil"/>
              <w:left w:val="nil"/>
              <w:bottom w:val="single" w:sz="4" w:space="0" w:color="auto"/>
              <w:right w:val="single" w:sz="4" w:space="0" w:color="auto"/>
            </w:tcBorders>
            <w:vAlign w:val="center"/>
            <w:hideMark/>
          </w:tcPr>
          <w:p w14:paraId="362CAAD5" w14:textId="77777777" w:rsidR="00C12CE0" w:rsidRPr="00BA155C" w:rsidRDefault="00C12CE0" w:rsidP="00C12CE0">
            <w:pPr>
              <w:spacing w:after="0" w:line="240" w:lineRule="auto"/>
              <w:jc w:val="right"/>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183</w:t>
            </w:r>
          </w:p>
        </w:tc>
        <w:tc>
          <w:tcPr>
            <w:tcW w:w="475" w:type="dxa"/>
            <w:tcBorders>
              <w:top w:val="nil"/>
              <w:left w:val="nil"/>
              <w:bottom w:val="single" w:sz="4" w:space="0" w:color="auto"/>
              <w:right w:val="single" w:sz="4" w:space="0" w:color="auto"/>
            </w:tcBorders>
            <w:vAlign w:val="center"/>
            <w:hideMark/>
          </w:tcPr>
          <w:p w14:paraId="6AA2729C" w14:textId="77777777" w:rsidR="00C12CE0" w:rsidRPr="00BA155C" w:rsidRDefault="00C12CE0" w:rsidP="00C12CE0">
            <w:pPr>
              <w:spacing w:after="0" w:line="240" w:lineRule="auto"/>
              <w:jc w:val="right"/>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75</w:t>
            </w:r>
          </w:p>
        </w:tc>
        <w:tc>
          <w:tcPr>
            <w:tcW w:w="840" w:type="dxa"/>
            <w:tcBorders>
              <w:top w:val="nil"/>
              <w:left w:val="nil"/>
              <w:bottom w:val="single" w:sz="4" w:space="0" w:color="auto"/>
              <w:right w:val="single" w:sz="4" w:space="0" w:color="auto"/>
            </w:tcBorders>
            <w:vAlign w:val="center"/>
            <w:hideMark/>
          </w:tcPr>
          <w:p w14:paraId="7513C494" w14:textId="77777777" w:rsidR="00C12CE0" w:rsidRPr="00BA155C" w:rsidRDefault="00C12CE0" w:rsidP="00C12CE0">
            <w:pPr>
              <w:spacing w:after="0" w:line="240" w:lineRule="auto"/>
              <w:jc w:val="right"/>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108</w:t>
            </w:r>
          </w:p>
        </w:tc>
        <w:tc>
          <w:tcPr>
            <w:tcW w:w="632" w:type="dxa"/>
            <w:tcBorders>
              <w:top w:val="nil"/>
              <w:left w:val="nil"/>
              <w:bottom w:val="single" w:sz="4" w:space="0" w:color="auto"/>
              <w:right w:val="single" w:sz="4" w:space="0" w:color="auto"/>
            </w:tcBorders>
            <w:vAlign w:val="center"/>
            <w:hideMark/>
          </w:tcPr>
          <w:p w14:paraId="12694FEA" w14:textId="77777777" w:rsidR="00C12CE0" w:rsidRPr="00BA155C" w:rsidRDefault="00C12CE0" w:rsidP="00C12CE0">
            <w:pPr>
              <w:spacing w:after="0" w:line="240" w:lineRule="auto"/>
              <w:jc w:val="right"/>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59%</w:t>
            </w:r>
          </w:p>
        </w:tc>
        <w:tc>
          <w:tcPr>
            <w:tcW w:w="3051" w:type="dxa"/>
            <w:tcBorders>
              <w:top w:val="nil"/>
              <w:left w:val="nil"/>
              <w:bottom w:val="single" w:sz="4" w:space="0" w:color="auto"/>
              <w:right w:val="single" w:sz="4" w:space="0" w:color="auto"/>
            </w:tcBorders>
            <w:vAlign w:val="center"/>
            <w:hideMark/>
          </w:tcPr>
          <w:p w14:paraId="6D2B7815" w14:textId="77777777" w:rsidR="00C12CE0" w:rsidRPr="00BA155C" w:rsidRDefault="00C12CE0" w:rsidP="00C12CE0">
            <w:pPr>
              <w:spacing w:after="0" w:line="240" w:lineRule="auto"/>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 xml:space="preserve">Upload + PPTX </w:t>
            </w:r>
            <w:proofErr w:type="spellStart"/>
            <w:r w:rsidRPr="00BA155C">
              <w:rPr>
                <w:rFonts w:ascii="Aptos Narrow" w:eastAsia="Times New Roman" w:hAnsi="Aptos Narrow" w:cs="Times New Roman"/>
                <w:color w:val="000000"/>
                <w:kern w:val="0"/>
                <w:lang w:val="en-US" w:eastAsia="cs-CZ"/>
                <w14:ligatures w14:val="none"/>
              </w:rPr>
              <w:t>extrakce</w:t>
            </w:r>
            <w:proofErr w:type="spellEnd"/>
            <w:r w:rsidRPr="00BA155C">
              <w:rPr>
                <w:rFonts w:ascii="Aptos Narrow" w:eastAsia="Times New Roman" w:hAnsi="Aptos Narrow" w:cs="Times New Roman"/>
                <w:color w:val="000000"/>
                <w:kern w:val="0"/>
                <w:lang w:val="en-US" w:eastAsia="cs-CZ"/>
                <w14:ligatures w14:val="none"/>
              </w:rPr>
              <w:t xml:space="preserve"> + viewer</w:t>
            </w:r>
          </w:p>
        </w:tc>
      </w:tr>
      <w:tr w:rsidR="00C12CE0" w:rsidRPr="00BA155C" w14:paraId="5BA0C99D" w14:textId="77777777" w:rsidTr="00C12CE0">
        <w:trPr>
          <w:trHeight w:val="414"/>
        </w:trPr>
        <w:tc>
          <w:tcPr>
            <w:tcW w:w="1857" w:type="dxa"/>
            <w:tcBorders>
              <w:top w:val="nil"/>
              <w:left w:val="single" w:sz="4" w:space="0" w:color="auto"/>
              <w:bottom w:val="single" w:sz="4" w:space="0" w:color="auto"/>
              <w:right w:val="single" w:sz="4" w:space="0" w:color="auto"/>
            </w:tcBorders>
            <w:vAlign w:val="center"/>
            <w:hideMark/>
          </w:tcPr>
          <w:p w14:paraId="27E33883" w14:textId="77777777" w:rsidR="00C12CE0" w:rsidRPr="00BA155C" w:rsidRDefault="00C12CE0" w:rsidP="00C12CE0">
            <w:pPr>
              <w:spacing w:after="0" w:line="240" w:lineRule="auto"/>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Phase 2 – Extended Parsing</w:t>
            </w:r>
          </w:p>
        </w:tc>
        <w:tc>
          <w:tcPr>
            <w:tcW w:w="882" w:type="dxa"/>
            <w:tcBorders>
              <w:top w:val="nil"/>
              <w:left w:val="nil"/>
              <w:bottom w:val="single" w:sz="4" w:space="0" w:color="auto"/>
              <w:right w:val="single" w:sz="4" w:space="0" w:color="auto"/>
            </w:tcBorders>
            <w:vAlign w:val="center"/>
            <w:hideMark/>
          </w:tcPr>
          <w:p w14:paraId="52FBB262" w14:textId="77777777" w:rsidR="00C12CE0" w:rsidRPr="00BA155C" w:rsidRDefault="00C12CE0" w:rsidP="00C12CE0">
            <w:pPr>
              <w:spacing w:after="0" w:line="240" w:lineRule="auto"/>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M3–4</w:t>
            </w:r>
          </w:p>
        </w:tc>
        <w:tc>
          <w:tcPr>
            <w:tcW w:w="475" w:type="dxa"/>
            <w:tcBorders>
              <w:top w:val="nil"/>
              <w:left w:val="nil"/>
              <w:bottom w:val="single" w:sz="4" w:space="0" w:color="auto"/>
              <w:right w:val="single" w:sz="4" w:space="0" w:color="auto"/>
            </w:tcBorders>
            <w:vAlign w:val="center"/>
            <w:hideMark/>
          </w:tcPr>
          <w:p w14:paraId="1CF74DAB" w14:textId="77777777" w:rsidR="00C12CE0" w:rsidRPr="00BA155C" w:rsidRDefault="00C12CE0" w:rsidP="00C12CE0">
            <w:pPr>
              <w:spacing w:after="0" w:line="240" w:lineRule="auto"/>
              <w:jc w:val="right"/>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86</w:t>
            </w:r>
          </w:p>
        </w:tc>
        <w:tc>
          <w:tcPr>
            <w:tcW w:w="475" w:type="dxa"/>
            <w:tcBorders>
              <w:top w:val="nil"/>
              <w:left w:val="nil"/>
              <w:bottom w:val="single" w:sz="4" w:space="0" w:color="auto"/>
              <w:right w:val="single" w:sz="4" w:space="0" w:color="auto"/>
            </w:tcBorders>
            <w:vAlign w:val="center"/>
            <w:hideMark/>
          </w:tcPr>
          <w:p w14:paraId="566B5A75" w14:textId="77777777" w:rsidR="00C12CE0" w:rsidRPr="00BA155C" w:rsidRDefault="00C12CE0" w:rsidP="00C12CE0">
            <w:pPr>
              <w:spacing w:after="0" w:line="240" w:lineRule="auto"/>
              <w:jc w:val="right"/>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43</w:t>
            </w:r>
          </w:p>
        </w:tc>
        <w:tc>
          <w:tcPr>
            <w:tcW w:w="840" w:type="dxa"/>
            <w:tcBorders>
              <w:top w:val="nil"/>
              <w:left w:val="nil"/>
              <w:bottom w:val="single" w:sz="4" w:space="0" w:color="auto"/>
              <w:right w:val="single" w:sz="4" w:space="0" w:color="auto"/>
            </w:tcBorders>
            <w:vAlign w:val="center"/>
            <w:hideMark/>
          </w:tcPr>
          <w:p w14:paraId="6F7A2353" w14:textId="77777777" w:rsidR="00C12CE0" w:rsidRPr="00BA155C" w:rsidRDefault="00C12CE0" w:rsidP="00C12CE0">
            <w:pPr>
              <w:spacing w:after="0" w:line="240" w:lineRule="auto"/>
              <w:jc w:val="right"/>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43</w:t>
            </w:r>
          </w:p>
        </w:tc>
        <w:tc>
          <w:tcPr>
            <w:tcW w:w="632" w:type="dxa"/>
            <w:tcBorders>
              <w:top w:val="nil"/>
              <w:left w:val="nil"/>
              <w:bottom w:val="single" w:sz="4" w:space="0" w:color="auto"/>
              <w:right w:val="single" w:sz="4" w:space="0" w:color="auto"/>
            </w:tcBorders>
            <w:vAlign w:val="center"/>
            <w:hideMark/>
          </w:tcPr>
          <w:p w14:paraId="3BAA2BC7" w14:textId="77777777" w:rsidR="00C12CE0" w:rsidRPr="00BA155C" w:rsidRDefault="00C12CE0" w:rsidP="00C12CE0">
            <w:pPr>
              <w:spacing w:after="0" w:line="240" w:lineRule="auto"/>
              <w:jc w:val="right"/>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50%</w:t>
            </w:r>
          </w:p>
        </w:tc>
        <w:tc>
          <w:tcPr>
            <w:tcW w:w="3051" w:type="dxa"/>
            <w:tcBorders>
              <w:top w:val="nil"/>
              <w:left w:val="nil"/>
              <w:bottom w:val="single" w:sz="4" w:space="0" w:color="auto"/>
              <w:right w:val="single" w:sz="4" w:space="0" w:color="auto"/>
            </w:tcBorders>
            <w:vAlign w:val="center"/>
            <w:hideMark/>
          </w:tcPr>
          <w:p w14:paraId="0A5E3841" w14:textId="77777777" w:rsidR="00C12CE0" w:rsidRPr="00BA155C" w:rsidRDefault="00C12CE0" w:rsidP="00C12CE0">
            <w:pPr>
              <w:spacing w:after="0" w:line="240" w:lineRule="auto"/>
              <w:rPr>
                <w:rFonts w:ascii="Aptos Narrow" w:eastAsia="Times New Roman" w:hAnsi="Aptos Narrow" w:cs="Times New Roman"/>
                <w:color w:val="000000"/>
                <w:kern w:val="0"/>
                <w:lang w:val="en-US" w:eastAsia="cs-CZ"/>
                <w14:ligatures w14:val="none"/>
              </w:rPr>
            </w:pPr>
            <w:proofErr w:type="spellStart"/>
            <w:r w:rsidRPr="00BA155C">
              <w:rPr>
                <w:rFonts w:ascii="Aptos Narrow" w:eastAsia="Times New Roman" w:hAnsi="Aptos Narrow" w:cs="Times New Roman"/>
                <w:color w:val="000000"/>
                <w:kern w:val="0"/>
                <w:lang w:val="en-US" w:eastAsia="cs-CZ"/>
                <w14:ligatures w14:val="none"/>
              </w:rPr>
              <w:t>Všechny</w:t>
            </w:r>
            <w:proofErr w:type="spellEnd"/>
            <w:r w:rsidRPr="00BA155C">
              <w:rPr>
                <w:rFonts w:ascii="Aptos Narrow" w:eastAsia="Times New Roman" w:hAnsi="Aptos Narrow" w:cs="Times New Roman"/>
                <w:color w:val="000000"/>
                <w:kern w:val="0"/>
                <w:lang w:val="en-US" w:eastAsia="cs-CZ"/>
                <w14:ligatures w14:val="none"/>
              </w:rPr>
              <w:t xml:space="preserve"> </w:t>
            </w:r>
            <w:proofErr w:type="spellStart"/>
            <w:r w:rsidRPr="00BA155C">
              <w:rPr>
                <w:rFonts w:ascii="Aptos Narrow" w:eastAsia="Times New Roman" w:hAnsi="Aptos Narrow" w:cs="Times New Roman"/>
                <w:color w:val="000000"/>
                <w:kern w:val="0"/>
                <w:lang w:val="en-US" w:eastAsia="cs-CZ"/>
                <w14:ligatures w14:val="none"/>
              </w:rPr>
              <w:t>formáty</w:t>
            </w:r>
            <w:proofErr w:type="spellEnd"/>
            <w:r w:rsidRPr="00BA155C">
              <w:rPr>
                <w:rFonts w:ascii="Aptos Narrow" w:eastAsia="Times New Roman" w:hAnsi="Aptos Narrow" w:cs="Times New Roman"/>
                <w:color w:val="000000"/>
                <w:kern w:val="0"/>
                <w:lang w:val="en-US" w:eastAsia="cs-CZ"/>
                <w14:ligatures w14:val="none"/>
              </w:rPr>
              <w:t xml:space="preserve"> + BI </w:t>
            </w:r>
            <w:proofErr w:type="spellStart"/>
            <w:r w:rsidRPr="00BA155C">
              <w:rPr>
                <w:rFonts w:ascii="Aptos Narrow" w:eastAsia="Times New Roman" w:hAnsi="Aptos Narrow" w:cs="Times New Roman"/>
                <w:color w:val="000000"/>
                <w:kern w:val="0"/>
                <w:lang w:val="en-US" w:eastAsia="cs-CZ"/>
                <w14:ligatures w14:val="none"/>
              </w:rPr>
              <w:t>dashboardy</w:t>
            </w:r>
            <w:proofErr w:type="spellEnd"/>
          </w:p>
        </w:tc>
      </w:tr>
      <w:tr w:rsidR="00C12CE0" w:rsidRPr="00BA155C" w14:paraId="1AFEC3D8" w14:textId="77777777" w:rsidTr="00C12CE0">
        <w:trPr>
          <w:trHeight w:val="1130"/>
        </w:trPr>
        <w:tc>
          <w:tcPr>
            <w:tcW w:w="1857" w:type="dxa"/>
            <w:tcBorders>
              <w:top w:val="nil"/>
              <w:left w:val="single" w:sz="4" w:space="0" w:color="auto"/>
              <w:bottom w:val="single" w:sz="4" w:space="0" w:color="auto"/>
              <w:right w:val="single" w:sz="4" w:space="0" w:color="auto"/>
            </w:tcBorders>
            <w:vAlign w:val="center"/>
            <w:hideMark/>
          </w:tcPr>
          <w:p w14:paraId="4263681F" w14:textId="77777777" w:rsidR="00C12CE0" w:rsidRPr="00BA155C" w:rsidRDefault="00C12CE0" w:rsidP="00C12CE0">
            <w:pPr>
              <w:spacing w:after="0" w:line="240" w:lineRule="auto"/>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Phase 3 – Intelligence &amp; Admin</w:t>
            </w:r>
          </w:p>
        </w:tc>
        <w:tc>
          <w:tcPr>
            <w:tcW w:w="882" w:type="dxa"/>
            <w:tcBorders>
              <w:top w:val="nil"/>
              <w:left w:val="nil"/>
              <w:bottom w:val="single" w:sz="4" w:space="0" w:color="auto"/>
              <w:right w:val="single" w:sz="4" w:space="0" w:color="auto"/>
            </w:tcBorders>
            <w:vAlign w:val="center"/>
            <w:hideMark/>
          </w:tcPr>
          <w:p w14:paraId="7A9E502A" w14:textId="77777777" w:rsidR="00C12CE0" w:rsidRPr="00BA155C" w:rsidRDefault="00C12CE0" w:rsidP="00C12CE0">
            <w:pPr>
              <w:spacing w:after="0" w:line="240" w:lineRule="auto"/>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M5–6</w:t>
            </w:r>
          </w:p>
        </w:tc>
        <w:tc>
          <w:tcPr>
            <w:tcW w:w="475" w:type="dxa"/>
            <w:tcBorders>
              <w:top w:val="nil"/>
              <w:left w:val="nil"/>
              <w:bottom w:val="single" w:sz="4" w:space="0" w:color="auto"/>
              <w:right w:val="single" w:sz="4" w:space="0" w:color="auto"/>
            </w:tcBorders>
            <w:vAlign w:val="center"/>
            <w:hideMark/>
          </w:tcPr>
          <w:p w14:paraId="26765278" w14:textId="77777777" w:rsidR="00C12CE0" w:rsidRPr="00BA155C" w:rsidRDefault="00C12CE0" w:rsidP="00C12CE0">
            <w:pPr>
              <w:spacing w:after="0" w:line="240" w:lineRule="auto"/>
              <w:jc w:val="right"/>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90</w:t>
            </w:r>
          </w:p>
        </w:tc>
        <w:tc>
          <w:tcPr>
            <w:tcW w:w="475" w:type="dxa"/>
            <w:tcBorders>
              <w:top w:val="nil"/>
              <w:left w:val="nil"/>
              <w:bottom w:val="single" w:sz="4" w:space="0" w:color="auto"/>
              <w:right w:val="single" w:sz="4" w:space="0" w:color="auto"/>
            </w:tcBorders>
            <w:vAlign w:val="center"/>
            <w:hideMark/>
          </w:tcPr>
          <w:p w14:paraId="24469F23" w14:textId="77777777" w:rsidR="00C12CE0" w:rsidRPr="00BA155C" w:rsidRDefault="00C12CE0" w:rsidP="00C12CE0">
            <w:pPr>
              <w:spacing w:after="0" w:line="240" w:lineRule="auto"/>
              <w:jc w:val="right"/>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55</w:t>
            </w:r>
          </w:p>
        </w:tc>
        <w:tc>
          <w:tcPr>
            <w:tcW w:w="840" w:type="dxa"/>
            <w:tcBorders>
              <w:top w:val="nil"/>
              <w:left w:val="nil"/>
              <w:bottom w:val="single" w:sz="4" w:space="0" w:color="auto"/>
              <w:right w:val="single" w:sz="4" w:space="0" w:color="auto"/>
            </w:tcBorders>
            <w:vAlign w:val="center"/>
            <w:hideMark/>
          </w:tcPr>
          <w:p w14:paraId="4453B783" w14:textId="77777777" w:rsidR="00C12CE0" w:rsidRPr="00BA155C" w:rsidRDefault="00C12CE0" w:rsidP="00C12CE0">
            <w:pPr>
              <w:spacing w:after="0" w:line="240" w:lineRule="auto"/>
              <w:jc w:val="right"/>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35</w:t>
            </w:r>
          </w:p>
        </w:tc>
        <w:tc>
          <w:tcPr>
            <w:tcW w:w="632" w:type="dxa"/>
            <w:tcBorders>
              <w:top w:val="nil"/>
              <w:left w:val="nil"/>
              <w:bottom w:val="single" w:sz="4" w:space="0" w:color="auto"/>
              <w:right w:val="single" w:sz="4" w:space="0" w:color="auto"/>
            </w:tcBorders>
            <w:vAlign w:val="center"/>
            <w:hideMark/>
          </w:tcPr>
          <w:p w14:paraId="5AB40676" w14:textId="77777777" w:rsidR="00C12CE0" w:rsidRPr="00BA155C" w:rsidRDefault="00C12CE0" w:rsidP="00C12CE0">
            <w:pPr>
              <w:spacing w:after="0" w:line="240" w:lineRule="auto"/>
              <w:jc w:val="right"/>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39%</w:t>
            </w:r>
          </w:p>
        </w:tc>
        <w:tc>
          <w:tcPr>
            <w:tcW w:w="3051" w:type="dxa"/>
            <w:tcBorders>
              <w:top w:val="nil"/>
              <w:left w:val="nil"/>
              <w:bottom w:val="single" w:sz="4" w:space="0" w:color="auto"/>
              <w:right w:val="single" w:sz="4" w:space="0" w:color="auto"/>
            </w:tcBorders>
            <w:vAlign w:val="center"/>
            <w:hideMark/>
          </w:tcPr>
          <w:p w14:paraId="4768CFF5" w14:textId="77777777" w:rsidR="00C12CE0" w:rsidRPr="00BA155C" w:rsidRDefault="00C12CE0" w:rsidP="00C12CE0">
            <w:pPr>
              <w:spacing w:after="0" w:line="240" w:lineRule="auto"/>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 xml:space="preserve">AI, Schema Mapping, </w:t>
            </w:r>
            <w:proofErr w:type="spellStart"/>
            <w:r w:rsidRPr="00BA155C">
              <w:rPr>
                <w:rFonts w:ascii="Aptos Narrow" w:eastAsia="Times New Roman" w:hAnsi="Aptos Narrow" w:cs="Times New Roman"/>
                <w:color w:val="000000"/>
                <w:kern w:val="0"/>
                <w:lang w:val="en-US" w:eastAsia="cs-CZ"/>
                <w14:ligatures w14:val="none"/>
              </w:rPr>
              <w:t>holdingová</w:t>
            </w:r>
            <w:proofErr w:type="spellEnd"/>
            <w:r w:rsidRPr="00BA155C">
              <w:rPr>
                <w:rFonts w:ascii="Aptos Narrow" w:eastAsia="Times New Roman" w:hAnsi="Aptos Narrow" w:cs="Times New Roman"/>
                <w:color w:val="000000"/>
                <w:kern w:val="0"/>
                <w:lang w:val="en-US" w:eastAsia="cs-CZ"/>
                <w14:ligatures w14:val="none"/>
              </w:rPr>
              <w:t xml:space="preserve"> </w:t>
            </w:r>
            <w:proofErr w:type="spellStart"/>
            <w:r w:rsidRPr="00BA155C">
              <w:rPr>
                <w:rFonts w:ascii="Aptos Narrow" w:eastAsia="Times New Roman" w:hAnsi="Aptos Narrow" w:cs="Times New Roman"/>
                <w:color w:val="000000"/>
                <w:kern w:val="0"/>
                <w:lang w:val="en-US" w:eastAsia="cs-CZ"/>
                <w14:ligatures w14:val="none"/>
              </w:rPr>
              <w:t>hierarchie</w:t>
            </w:r>
            <w:proofErr w:type="spellEnd"/>
          </w:p>
        </w:tc>
      </w:tr>
      <w:tr w:rsidR="00C12CE0" w:rsidRPr="00BA155C" w14:paraId="1EE67F79" w14:textId="77777777" w:rsidTr="00C12CE0">
        <w:trPr>
          <w:trHeight w:val="428"/>
        </w:trPr>
        <w:tc>
          <w:tcPr>
            <w:tcW w:w="1857" w:type="dxa"/>
            <w:tcBorders>
              <w:top w:val="nil"/>
              <w:left w:val="single" w:sz="4" w:space="0" w:color="auto"/>
              <w:bottom w:val="single" w:sz="4" w:space="0" w:color="auto"/>
              <w:right w:val="single" w:sz="4" w:space="0" w:color="auto"/>
            </w:tcBorders>
            <w:vAlign w:val="center"/>
            <w:hideMark/>
          </w:tcPr>
          <w:p w14:paraId="3AAC0724" w14:textId="77777777" w:rsidR="00C12CE0" w:rsidRPr="00BA155C" w:rsidRDefault="00C12CE0" w:rsidP="00C12CE0">
            <w:pPr>
              <w:spacing w:after="0" w:line="240" w:lineRule="auto"/>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Phase 3b – Reporting Lifecycle</w:t>
            </w:r>
          </w:p>
        </w:tc>
        <w:tc>
          <w:tcPr>
            <w:tcW w:w="882" w:type="dxa"/>
            <w:tcBorders>
              <w:top w:val="nil"/>
              <w:left w:val="nil"/>
              <w:bottom w:val="single" w:sz="4" w:space="0" w:color="auto"/>
              <w:right w:val="single" w:sz="4" w:space="0" w:color="auto"/>
            </w:tcBorders>
            <w:vAlign w:val="center"/>
            <w:hideMark/>
          </w:tcPr>
          <w:p w14:paraId="749AC977" w14:textId="77777777" w:rsidR="00C12CE0" w:rsidRPr="00BA155C" w:rsidRDefault="00C12CE0" w:rsidP="00C12CE0">
            <w:pPr>
              <w:spacing w:after="0" w:line="240" w:lineRule="auto"/>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M6–7</w:t>
            </w:r>
          </w:p>
        </w:tc>
        <w:tc>
          <w:tcPr>
            <w:tcW w:w="475" w:type="dxa"/>
            <w:tcBorders>
              <w:top w:val="nil"/>
              <w:left w:val="nil"/>
              <w:bottom w:val="single" w:sz="4" w:space="0" w:color="auto"/>
              <w:right w:val="single" w:sz="4" w:space="0" w:color="auto"/>
            </w:tcBorders>
            <w:vAlign w:val="center"/>
            <w:hideMark/>
          </w:tcPr>
          <w:p w14:paraId="712FCED1" w14:textId="77777777" w:rsidR="00C12CE0" w:rsidRPr="00BA155C" w:rsidRDefault="00C12CE0" w:rsidP="00C12CE0">
            <w:pPr>
              <w:spacing w:after="0" w:line="240" w:lineRule="auto"/>
              <w:jc w:val="right"/>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75</w:t>
            </w:r>
          </w:p>
        </w:tc>
        <w:tc>
          <w:tcPr>
            <w:tcW w:w="475" w:type="dxa"/>
            <w:tcBorders>
              <w:top w:val="nil"/>
              <w:left w:val="nil"/>
              <w:bottom w:val="single" w:sz="4" w:space="0" w:color="auto"/>
              <w:right w:val="single" w:sz="4" w:space="0" w:color="auto"/>
            </w:tcBorders>
            <w:vAlign w:val="center"/>
            <w:hideMark/>
          </w:tcPr>
          <w:p w14:paraId="521E1A0A" w14:textId="77777777" w:rsidR="00C12CE0" w:rsidRPr="00BA155C" w:rsidRDefault="00C12CE0" w:rsidP="00C12CE0">
            <w:pPr>
              <w:spacing w:after="0" w:line="240" w:lineRule="auto"/>
              <w:jc w:val="right"/>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40</w:t>
            </w:r>
          </w:p>
        </w:tc>
        <w:tc>
          <w:tcPr>
            <w:tcW w:w="840" w:type="dxa"/>
            <w:tcBorders>
              <w:top w:val="nil"/>
              <w:left w:val="nil"/>
              <w:bottom w:val="single" w:sz="4" w:space="0" w:color="auto"/>
              <w:right w:val="single" w:sz="4" w:space="0" w:color="auto"/>
            </w:tcBorders>
            <w:vAlign w:val="center"/>
            <w:hideMark/>
          </w:tcPr>
          <w:p w14:paraId="67D9E40C" w14:textId="77777777" w:rsidR="00C12CE0" w:rsidRPr="00BA155C" w:rsidRDefault="00C12CE0" w:rsidP="00C12CE0">
            <w:pPr>
              <w:spacing w:after="0" w:line="240" w:lineRule="auto"/>
              <w:jc w:val="right"/>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35</w:t>
            </w:r>
          </w:p>
        </w:tc>
        <w:tc>
          <w:tcPr>
            <w:tcW w:w="632" w:type="dxa"/>
            <w:tcBorders>
              <w:top w:val="nil"/>
              <w:left w:val="nil"/>
              <w:bottom w:val="single" w:sz="4" w:space="0" w:color="auto"/>
              <w:right w:val="single" w:sz="4" w:space="0" w:color="auto"/>
            </w:tcBorders>
            <w:vAlign w:val="center"/>
            <w:hideMark/>
          </w:tcPr>
          <w:p w14:paraId="2D0E8836" w14:textId="77777777" w:rsidR="00C12CE0" w:rsidRPr="00BA155C" w:rsidRDefault="00C12CE0" w:rsidP="00C12CE0">
            <w:pPr>
              <w:spacing w:after="0" w:line="240" w:lineRule="auto"/>
              <w:jc w:val="right"/>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47%</w:t>
            </w:r>
          </w:p>
        </w:tc>
        <w:tc>
          <w:tcPr>
            <w:tcW w:w="3051" w:type="dxa"/>
            <w:tcBorders>
              <w:top w:val="nil"/>
              <w:left w:val="nil"/>
              <w:bottom w:val="single" w:sz="4" w:space="0" w:color="auto"/>
              <w:right w:val="single" w:sz="4" w:space="0" w:color="auto"/>
            </w:tcBorders>
            <w:vAlign w:val="center"/>
            <w:hideMark/>
          </w:tcPr>
          <w:p w14:paraId="218C5004" w14:textId="77777777" w:rsidR="00C12CE0" w:rsidRPr="00BA155C" w:rsidRDefault="00C12CE0" w:rsidP="00C12CE0">
            <w:pPr>
              <w:spacing w:after="0" w:line="240" w:lineRule="auto"/>
              <w:rPr>
                <w:rFonts w:ascii="Aptos Narrow" w:eastAsia="Times New Roman" w:hAnsi="Aptos Narrow" w:cs="Times New Roman"/>
                <w:color w:val="000000"/>
                <w:kern w:val="0"/>
                <w:lang w:val="en-US" w:eastAsia="cs-CZ"/>
                <w14:ligatures w14:val="none"/>
              </w:rPr>
            </w:pPr>
            <w:proofErr w:type="spellStart"/>
            <w:r w:rsidRPr="00BA155C">
              <w:rPr>
                <w:rFonts w:ascii="Aptos Narrow" w:eastAsia="Times New Roman" w:hAnsi="Aptos Narrow" w:cs="Times New Roman"/>
                <w:color w:val="000000"/>
                <w:kern w:val="0"/>
                <w:lang w:val="en-US" w:eastAsia="cs-CZ"/>
                <w14:ligatures w14:val="none"/>
              </w:rPr>
              <w:t>Stavový</w:t>
            </w:r>
            <w:proofErr w:type="spellEnd"/>
            <w:r w:rsidRPr="00BA155C">
              <w:rPr>
                <w:rFonts w:ascii="Aptos Narrow" w:eastAsia="Times New Roman" w:hAnsi="Aptos Narrow" w:cs="Times New Roman"/>
                <w:color w:val="000000"/>
                <w:kern w:val="0"/>
                <w:lang w:val="en-US" w:eastAsia="cs-CZ"/>
                <w14:ligatures w14:val="none"/>
              </w:rPr>
              <w:t xml:space="preserve"> automat, </w:t>
            </w:r>
            <w:proofErr w:type="spellStart"/>
            <w:r w:rsidRPr="00BA155C">
              <w:rPr>
                <w:rFonts w:ascii="Aptos Narrow" w:eastAsia="Times New Roman" w:hAnsi="Aptos Narrow" w:cs="Times New Roman"/>
                <w:color w:val="000000"/>
                <w:kern w:val="0"/>
                <w:lang w:val="en-US" w:eastAsia="cs-CZ"/>
                <w14:ligatures w14:val="none"/>
              </w:rPr>
              <w:t>periody</w:t>
            </w:r>
            <w:proofErr w:type="spellEnd"/>
            <w:r w:rsidRPr="00BA155C">
              <w:rPr>
                <w:rFonts w:ascii="Aptos Narrow" w:eastAsia="Times New Roman" w:hAnsi="Aptos Narrow" w:cs="Times New Roman"/>
                <w:color w:val="000000"/>
                <w:kern w:val="0"/>
                <w:lang w:val="en-US" w:eastAsia="cs-CZ"/>
                <w14:ligatures w14:val="none"/>
              </w:rPr>
              <w:t xml:space="preserve">, </w:t>
            </w:r>
            <w:proofErr w:type="spellStart"/>
            <w:r w:rsidRPr="00BA155C">
              <w:rPr>
                <w:rFonts w:ascii="Aptos Narrow" w:eastAsia="Times New Roman" w:hAnsi="Aptos Narrow" w:cs="Times New Roman"/>
                <w:color w:val="000000"/>
                <w:kern w:val="0"/>
                <w:lang w:val="en-US" w:eastAsia="cs-CZ"/>
                <w14:ligatures w14:val="none"/>
              </w:rPr>
              <w:t>deadliny</w:t>
            </w:r>
            <w:proofErr w:type="spellEnd"/>
          </w:p>
        </w:tc>
      </w:tr>
      <w:tr w:rsidR="00C12CE0" w:rsidRPr="00BA155C" w14:paraId="3B5BD6FB" w14:textId="77777777" w:rsidTr="00C12CE0">
        <w:trPr>
          <w:trHeight w:val="587"/>
        </w:trPr>
        <w:tc>
          <w:tcPr>
            <w:tcW w:w="1857" w:type="dxa"/>
            <w:tcBorders>
              <w:top w:val="nil"/>
              <w:left w:val="single" w:sz="4" w:space="0" w:color="auto"/>
              <w:bottom w:val="single" w:sz="4" w:space="0" w:color="auto"/>
              <w:right w:val="single" w:sz="4" w:space="0" w:color="auto"/>
            </w:tcBorders>
            <w:vAlign w:val="center"/>
            <w:hideMark/>
          </w:tcPr>
          <w:p w14:paraId="0BB50C84" w14:textId="77777777" w:rsidR="00C12CE0" w:rsidRPr="00BA155C" w:rsidRDefault="00C12CE0" w:rsidP="00C12CE0">
            <w:pPr>
              <w:spacing w:after="0" w:line="240" w:lineRule="auto"/>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Phase 3c – Form Builder</w:t>
            </w:r>
          </w:p>
        </w:tc>
        <w:tc>
          <w:tcPr>
            <w:tcW w:w="882" w:type="dxa"/>
            <w:tcBorders>
              <w:top w:val="nil"/>
              <w:left w:val="nil"/>
              <w:bottom w:val="single" w:sz="4" w:space="0" w:color="auto"/>
              <w:right w:val="single" w:sz="4" w:space="0" w:color="auto"/>
            </w:tcBorders>
            <w:vAlign w:val="center"/>
            <w:hideMark/>
          </w:tcPr>
          <w:p w14:paraId="3BADE956" w14:textId="77777777" w:rsidR="00C12CE0" w:rsidRPr="00BA155C" w:rsidRDefault="00C12CE0" w:rsidP="00C12CE0">
            <w:pPr>
              <w:spacing w:after="0" w:line="240" w:lineRule="auto"/>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M7–8</w:t>
            </w:r>
          </w:p>
        </w:tc>
        <w:tc>
          <w:tcPr>
            <w:tcW w:w="475" w:type="dxa"/>
            <w:tcBorders>
              <w:top w:val="nil"/>
              <w:left w:val="nil"/>
              <w:bottom w:val="single" w:sz="4" w:space="0" w:color="auto"/>
              <w:right w:val="single" w:sz="4" w:space="0" w:color="auto"/>
            </w:tcBorders>
            <w:vAlign w:val="center"/>
            <w:hideMark/>
          </w:tcPr>
          <w:p w14:paraId="19DD69BA" w14:textId="77777777" w:rsidR="00C12CE0" w:rsidRPr="00BA155C" w:rsidRDefault="00C12CE0" w:rsidP="00C12CE0">
            <w:pPr>
              <w:spacing w:after="0" w:line="240" w:lineRule="auto"/>
              <w:jc w:val="right"/>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81</w:t>
            </w:r>
          </w:p>
        </w:tc>
        <w:tc>
          <w:tcPr>
            <w:tcW w:w="475" w:type="dxa"/>
            <w:tcBorders>
              <w:top w:val="nil"/>
              <w:left w:val="nil"/>
              <w:bottom w:val="single" w:sz="4" w:space="0" w:color="auto"/>
              <w:right w:val="single" w:sz="4" w:space="0" w:color="auto"/>
            </w:tcBorders>
            <w:vAlign w:val="center"/>
            <w:hideMark/>
          </w:tcPr>
          <w:p w14:paraId="5E2DC41C" w14:textId="77777777" w:rsidR="00C12CE0" w:rsidRPr="00BA155C" w:rsidRDefault="00C12CE0" w:rsidP="00C12CE0">
            <w:pPr>
              <w:spacing w:after="0" w:line="240" w:lineRule="auto"/>
              <w:jc w:val="right"/>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43</w:t>
            </w:r>
          </w:p>
        </w:tc>
        <w:tc>
          <w:tcPr>
            <w:tcW w:w="840" w:type="dxa"/>
            <w:tcBorders>
              <w:top w:val="nil"/>
              <w:left w:val="nil"/>
              <w:bottom w:val="single" w:sz="4" w:space="0" w:color="auto"/>
              <w:right w:val="single" w:sz="4" w:space="0" w:color="auto"/>
            </w:tcBorders>
            <w:vAlign w:val="center"/>
            <w:hideMark/>
          </w:tcPr>
          <w:p w14:paraId="1CC94136" w14:textId="77777777" w:rsidR="00C12CE0" w:rsidRPr="00BA155C" w:rsidRDefault="00C12CE0" w:rsidP="00C12CE0">
            <w:pPr>
              <w:spacing w:after="0" w:line="240" w:lineRule="auto"/>
              <w:jc w:val="right"/>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38</w:t>
            </w:r>
          </w:p>
        </w:tc>
        <w:tc>
          <w:tcPr>
            <w:tcW w:w="632" w:type="dxa"/>
            <w:tcBorders>
              <w:top w:val="nil"/>
              <w:left w:val="nil"/>
              <w:bottom w:val="single" w:sz="4" w:space="0" w:color="auto"/>
              <w:right w:val="single" w:sz="4" w:space="0" w:color="auto"/>
            </w:tcBorders>
            <w:vAlign w:val="center"/>
            <w:hideMark/>
          </w:tcPr>
          <w:p w14:paraId="6FD782B1" w14:textId="77777777" w:rsidR="00C12CE0" w:rsidRPr="00BA155C" w:rsidRDefault="00C12CE0" w:rsidP="00C12CE0">
            <w:pPr>
              <w:spacing w:after="0" w:line="240" w:lineRule="auto"/>
              <w:jc w:val="right"/>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47%</w:t>
            </w:r>
          </w:p>
        </w:tc>
        <w:tc>
          <w:tcPr>
            <w:tcW w:w="3051" w:type="dxa"/>
            <w:tcBorders>
              <w:top w:val="nil"/>
              <w:left w:val="nil"/>
              <w:bottom w:val="single" w:sz="4" w:space="0" w:color="auto"/>
              <w:right w:val="single" w:sz="4" w:space="0" w:color="auto"/>
            </w:tcBorders>
            <w:vAlign w:val="center"/>
            <w:hideMark/>
          </w:tcPr>
          <w:p w14:paraId="39BDA47B" w14:textId="77777777" w:rsidR="00C12CE0" w:rsidRPr="00BA155C" w:rsidRDefault="00C12CE0" w:rsidP="00C12CE0">
            <w:pPr>
              <w:spacing w:after="0" w:line="240" w:lineRule="auto"/>
              <w:rPr>
                <w:rFonts w:ascii="Aptos Narrow" w:eastAsia="Times New Roman" w:hAnsi="Aptos Narrow" w:cs="Times New Roman"/>
                <w:color w:val="000000"/>
                <w:kern w:val="0"/>
                <w:lang w:val="en-US" w:eastAsia="cs-CZ"/>
                <w14:ligatures w14:val="none"/>
              </w:rPr>
            </w:pPr>
            <w:proofErr w:type="spellStart"/>
            <w:r w:rsidRPr="00BA155C">
              <w:rPr>
                <w:rFonts w:ascii="Aptos Narrow" w:eastAsia="Times New Roman" w:hAnsi="Aptos Narrow" w:cs="Times New Roman"/>
                <w:color w:val="000000"/>
                <w:kern w:val="0"/>
                <w:lang w:val="en-US" w:eastAsia="cs-CZ"/>
                <w14:ligatures w14:val="none"/>
              </w:rPr>
              <w:t>Centrální</w:t>
            </w:r>
            <w:proofErr w:type="spellEnd"/>
            <w:r w:rsidRPr="00BA155C">
              <w:rPr>
                <w:rFonts w:ascii="Aptos Narrow" w:eastAsia="Times New Roman" w:hAnsi="Aptos Narrow" w:cs="Times New Roman"/>
                <w:color w:val="000000"/>
                <w:kern w:val="0"/>
                <w:lang w:val="en-US" w:eastAsia="cs-CZ"/>
                <w14:ligatures w14:val="none"/>
              </w:rPr>
              <w:t xml:space="preserve"> </w:t>
            </w:r>
            <w:proofErr w:type="spellStart"/>
            <w:r w:rsidRPr="00BA155C">
              <w:rPr>
                <w:rFonts w:ascii="Aptos Narrow" w:eastAsia="Times New Roman" w:hAnsi="Aptos Narrow" w:cs="Times New Roman"/>
                <w:color w:val="000000"/>
                <w:kern w:val="0"/>
                <w:lang w:val="en-US" w:eastAsia="cs-CZ"/>
                <w14:ligatures w14:val="none"/>
              </w:rPr>
              <w:t>sběr</w:t>
            </w:r>
            <w:proofErr w:type="spellEnd"/>
            <w:r w:rsidRPr="00BA155C">
              <w:rPr>
                <w:rFonts w:ascii="Aptos Narrow" w:eastAsia="Times New Roman" w:hAnsi="Aptos Narrow" w:cs="Times New Roman"/>
                <w:color w:val="000000"/>
                <w:kern w:val="0"/>
                <w:lang w:val="en-US" w:eastAsia="cs-CZ"/>
                <w14:ligatures w14:val="none"/>
              </w:rPr>
              <w:t xml:space="preserve"> </w:t>
            </w:r>
            <w:proofErr w:type="spellStart"/>
            <w:r w:rsidRPr="00BA155C">
              <w:rPr>
                <w:rFonts w:ascii="Aptos Narrow" w:eastAsia="Times New Roman" w:hAnsi="Aptos Narrow" w:cs="Times New Roman"/>
                <w:color w:val="000000"/>
                <w:kern w:val="0"/>
                <w:lang w:val="en-US" w:eastAsia="cs-CZ"/>
                <w14:ligatures w14:val="none"/>
              </w:rPr>
              <w:t>dat</w:t>
            </w:r>
            <w:proofErr w:type="spellEnd"/>
            <w:r w:rsidRPr="00BA155C">
              <w:rPr>
                <w:rFonts w:ascii="Aptos Narrow" w:eastAsia="Times New Roman" w:hAnsi="Aptos Narrow" w:cs="Times New Roman"/>
                <w:color w:val="000000"/>
                <w:kern w:val="0"/>
                <w:lang w:val="en-US" w:eastAsia="cs-CZ"/>
                <w14:ligatures w14:val="none"/>
              </w:rPr>
              <w:t>, Excel export/import</w:t>
            </w:r>
          </w:p>
        </w:tc>
      </w:tr>
      <w:tr w:rsidR="00C12CE0" w:rsidRPr="00BA155C" w14:paraId="1E9D17A9" w14:textId="77777777" w:rsidTr="00C12CE0">
        <w:trPr>
          <w:trHeight w:val="127"/>
        </w:trPr>
        <w:tc>
          <w:tcPr>
            <w:tcW w:w="1857" w:type="dxa"/>
            <w:tcBorders>
              <w:top w:val="nil"/>
              <w:left w:val="single" w:sz="4" w:space="0" w:color="auto"/>
              <w:bottom w:val="single" w:sz="4" w:space="0" w:color="auto"/>
              <w:right w:val="single" w:sz="4" w:space="0" w:color="auto"/>
            </w:tcBorders>
            <w:vAlign w:val="center"/>
            <w:hideMark/>
          </w:tcPr>
          <w:p w14:paraId="4D531BEC" w14:textId="77777777" w:rsidR="00C12CE0" w:rsidRPr="00BA155C" w:rsidRDefault="00C12CE0" w:rsidP="00C12CE0">
            <w:pPr>
              <w:spacing w:after="0" w:line="240" w:lineRule="auto"/>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Phase 4 – Enterprise Features</w:t>
            </w:r>
          </w:p>
        </w:tc>
        <w:tc>
          <w:tcPr>
            <w:tcW w:w="882" w:type="dxa"/>
            <w:tcBorders>
              <w:top w:val="nil"/>
              <w:left w:val="nil"/>
              <w:bottom w:val="single" w:sz="4" w:space="0" w:color="auto"/>
              <w:right w:val="single" w:sz="4" w:space="0" w:color="auto"/>
            </w:tcBorders>
            <w:vAlign w:val="center"/>
            <w:hideMark/>
          </w:tcPr>
          <w:p w14:paraId="0863042E" w14:textId="77777777" w:rsidR="00C12CE0" w:rsidRPr="00BA155C" w:rsidRDefault="00C12CE0" w:rsidP="00C12CE0">
            <w:pPr>
              <w:spacing w:after="0" w:line="240" w:lineRule="auto"/>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M8–9</w:t>
            </w:r>
          </w:p>
        </w:tc>
        <w:tc>
          <w:tcPr>
            <w:tcW w:w="475" w:type="dxa"/>
            <w:tcBorders>
              <w:top w:val="nil"/>
              <w:left w:val="nil"/>
              <w:bottom w:val="single" w:sz="4" w:space="0" w:color="auto"/>
              <w:right w:val="single" w:sz="4" w:space="0" w:color="auto"/>
            </w:tcBorders>
            <w:vAlign w:val="center"/>
            <w:hideMark/>
          </w:tcPr>
          <w:p w14:paraId="59A40B36" w14:textId="77777777" w:rsidR="00C12CE0" w:rsidRPr="00BA155C" w:rsidRDefault="00C12CE0" w:rsidP="00C12CE0">
            <w:pPr>
              <w:spacing w:after="0" w:line="240" w:lineRule="auto"/>
              <w:jc w:val="right"/>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71</w:t>
            </w:r>
          </w:p>
        </w:tc>
        <w:tc>
          <w:tcPr>
            <w:tcW w:w="475" w:type="dxa"/>
            <w:tcBorders>
              <w:top w:val="nil"/>
              <w:left w:val="nil"/>
              <w:bottom w:val="single" w:sz="4" w:space="0" w:color="auto"/>
              <w:right w:val="single" w:sz="4" w:space="0" w:color="auto"/>
            </w:tcBorders>
            <w:vAlign w:val="center"/>
            <w:hideMark/>
          </w:tcPr>
          <w:p w14:paraId="054F00CB" w14:textId="77777777" w:rsidR="00C12CE0" w:rsidRPr="00BA155C" w:rsidRDefault="00C12CE0" w:rsidP="00C12CE0">
            <w:pPr>
              <w:spacing w:after="0" w:line="240" w:lineRule="auto"/>
              <w:jc w:val="right"/>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29</w:t>
            </w:r>
          </w:p>
        </w:tc>
        <w:tc>
          <w:tcPr>
            <w:tcW w:w="840" w:type="dxa"/>
            <w:tcBorders>
              <w:top w:val="nil"/>
              <w:left w:val="nil"/>
              <w:bottom w:val="single" w:sz="4" w:space="0" w:color="auto"/>
              <w:right w:val="single" w:sz="4" w:space="0" w:color="auto"/>
            </w:tcBorders>
            <w:vAlign w:val="center"/>
            <w:hideMark/>
          </w:tcPr>
          <w:p w14:paraId="42DE2DFC" w14:textId="77777777" w:rsidR="00C12CE0" w:rsidRPr="00BA155C" w:rsidRDefault="00C12CE0" w:rsidP="00C12CE0">
            <w:pPr>
              <w:spacing w:after="0" w:line="240" w:lineRule="auto"/>
              <w:jc w:val="right"/>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42</w:t>
            </w:r>
          </w:p>
        </w:tc>
        <w:tc>
          <w:tcPr>
            <w:tcW w:w="632" w:type="dxa"/>
            <w:tcBorders>
              <w:top w:val="nil"/>
              <w:left w:val="nil"/>
              <w:bottom w:val="single" w:sz="4" w:space="0" w:color="auto"/>
              <w:right w:val="single" w:sz="4" w:space="0" w:color="auto"/>
            </w:tcBorders>
            <w:vAlign w:val="center"/>
            <w:hideMark/>
          </w:tcPr>
          <w:p w14:paraId="6096E5E6" w14:textId="77777777" w:rsidR="00C12CE0" w:rsidRPr="00BA155C" w:rsidRDefault="00C12CE0" w:rsidP="00C12CE0">
            <w:pPr>
              <w:spacing w:after="0" w:line="240" w:lineRule="auto"/>
              <w:jc w:val="right"/>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59%</w:t>
            </w:r>
          </w:p>
        </w:tc>
        <w:tc>
          <w:tcPr>
            <w:tcW w:w="3051" w:type="dxa"/>
            <w:tcBorders>
              <w:top w:val="nil"/>
              <w:left w:val="nil"/>
              <w:bottom w:val="single" w:sz="4" w:space="0" w:color="auto"/>
              <w:right w:val="single" w:sz="4" w:space="0" w:color="auto"/>
            </w:tcBorders>
            <w:vAlign w:val="center"/>
            <w:hideMark/>
          </w:tcPr>
          <w:p w14:paraId="17FEA217" w14:textId="77777777" w:rsidR="00C12CE0" w:rsidRPr="00BA155C" w:rsidRDefault="00C12CE0" w:rsidP="00C12CE0">
            <w:pPr>
              <w:spacing w:after="0" w:line="240" w:lineRule="auto"/>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 xml:space="preserve">Audit, versioning, </w:t>
            </w:r>
            <w:proofErr w:type="spellStart"/>
            <w:r w:rsidRPr="00BA155C">
              <w:rPr>
                <w:rFonts w:ascii="Aptos Narrow" w:eastAsia="Times New Roman" w:hAnsi="Aptos Narrow" w:cs="Times New Roman"/>
                <w:color w:val="000000"/>
                <w:kern w:val="0"/>
                <w:lang w:val="en-US" w:eastAsia="cs-CZ"/>
                <w14:ligatures w14:val="none"/>
              </w:rPr>
              <w:t>notifikace</w:t>
            </w:r>
            <w:proofErr w:type="spellEnd"/>
          </w:p>
        </w:tc>
      </w:tr>
      <w:tr w:rsidR="00C12CE0" w:rsidRPr="00BA155C" w14:paraId="2615D518" w14:textId="77777777" w:rsidTr="00C12CE0">
        <w:trPr>
          <w:trHeight w:val="49"/>
        </w:trPr>
        <w:tc>
          <w:tcPr>
            <w:tcW w:w="1857" w:type="dxa"/>
            <w:tcBorders>
              <w:top w:val="nil"/>
              <w:left w:val="single" w:sz="4" w:space="0" w:color="auto"/>
              <w:bottom w:val="single" w:sz="4" w:space="0" w:color="auto"/>
              <w:right w:val="single" w:sz="4" w:space="0" w:color="auto"/>
            </w:tcBorders>
            <w:vAlign w:val="center"/>
            <w:hideMark/>
          </w:tcPr>
          <w:p w14:paraId="0BA176EE" w14:textId="77777777" w:rsidR="00C12CE0" w:rsidRPr="00BA155C" w:rsidRDefault="00C12CE0" w:rsidP="00C12CE0">
            <w:pPr>
              <w:spacing w:after="0" w:line="240" w:lineRule="auto"/>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Phase 4b – PPTX Generator</w:t>
            </w:r>
          </w:p>
        </w:tc>
        <w:tc>
          <w:tcPr>
            <w:tcW w:w="882" w:type="dxa"/>
            <w:tcBorders>
              <w:top w:val="nil"/>
              <w:left w:val="nil"/>
              <w:bottom w:val="single" w:sz="4" w:space="0" w:color="auto"/>
              <w:right w:val="single" w:sz="4" w:space="0" w:color="auto"/>
            </w:tcBorders>
            <w:vAlign w:val="center"/>
            <w:hideMark/>
          </w:tcPr>
          <w:p w14:paraId="4C5C3558" w14:textId="77777777" w:rsidR="00C12CE0" w:rsidRPr="00BA155C" w:rsidRDefault="00C12CE0" w:rsidP="00C12CE0">
            <w:pPr>
              <w:spacing w:after="0" w:line="240" w:lineRule="auto"/>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M9–10</w:t>
            </w:r>
          </w:p>
        </w:tc>
        <w:tc>
          <w:tcPr>
            <w:tcW w:w="475" w:type="dxa"/>
            <w:tcBorders>
              <w:top w:val="nil"/>
              <w:left w:val="nil"/>
              <w:bottom w:val="single" w:sz="4" w:space="0" w:color="auto"/>
              <w:right w:val="single" w:sz="4" w:space="0" w:color="auto"/>
            </w:tcBorders>
            <w:vAlign w:val="center"/>
            <w:hideMark/>
          </w:tcPr>
          <w:p w14:paraId="0877433E" w14:textId="77777777" w:rsidR="00C12CE0" w:rsidRPr="00BA155C" w:rsidRDefault="00C12CE0" w:rsidP="00C12CE0">
            <w:pPr>
              <w:spacing w:after="0" w:line="240" w:lineRule="auto"/>
              <w:jc w:val="right"/>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75</w:t>
            </w:r>
          </w:p>
        </w:tc>
        <w:tc>
          <w:tcPr>
            <w:tcW w:w="475" w:type="dxa"/>
            <w:tcBorders>
              <w:top w:val="nil"/>
              <w:left w:val="nil"/>
              <w:bottom w:val="single" w:sz="4" w:space="0" w:color="auto"/>
              <w:right w:val="single" w:sz="4" w:space="0" w:color="auto"/>
            </w:tcBorders>
            <w:vAlign w:val="center"/>
            <w:hideMark/>
          </w:tcPr>
          <w:p w14:paraId="625B65EE" w14:textId="77777777" w:rsidR="00C12CE0" w:rsidRPr="00BA155C" w:rsidRDefault="00C12CE0" w:rsidP="00C12CE0">
            <w:pPr>
              <w:spacing w:after="0" w:line="240" w:lineRule="auto"/>
              <w:jc w:val="right"/>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35</w:t>
            </w:r>
          </w:p>
        </w:tc>
        <w:tc>
          <w:tcPr>
            <w:tcW w:w="840" w:type="dxa"/>
            <w:tcBorders>
              <w:top w:val="nil"/>
              <w:left w:val="nil"/>
              <w:bottom w:val="single" w:sz="4" w:space="0" w:color="auto"/>
              <w:right w:val="single" w:sz="4" w:space="0" w:color="auto"/>
            </w:tcBorders>
            <w:vAlign w:val="center"/>
            <w:hideMark/>
          </w:tcPr>
          <w:p w14:paraId="67625571" w14:textId="77777777" w:rsidR="00C12CE0" w:rsidRPr="00BA155C" w:rsidRDefault="00C12CE0" w:rsidP="00C12CE0">
            <w:pPr>
              <w:spacing w:after="0" w:line="240" w:lineRule="auto"/>
              <w:jc w:val="right"/>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40</w:t>
            </w:r>
          </w:p>
        </w:tc>
        <w:tc>
          <w:tcPr>
            <w:tcW w:w="632" w:type="dxa"/>
            <w:tcBorders>
              <w:top w:val="nil"/>
              <w:left w:val="nil"/>
              <w:bottom w:val="single" w:sz="4" w:space="0" w:color="auto"/>
              <w:right w:val="single" w:sz="4" w:space="0" w:color="auto"/>
            </w:tcBorders>
            <w:vAlign w:val="center"/>
            <w:hideMark/>
          </w:tcPr>
          <w:p w14:paraId="4274C52A" w14:textId="77777777" w:rsidR="00C12CE0" w:rsidRPr="00BA155C" w:rsidRDefault="00C12CE0" w:rsidP="00C12CE0">
            <w:pPr>
              <w:spacing w:after="0" w:line="240" w:lineRule="auto"/>
              <w:jc w:val="right"/>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53%</w:t>
            </w:r>
          </w:p>
        </w:tc>
        <w:tc>
          <w:tcPr>
            <w:tcW w:w="3051" w:type="dxa"/>
            <w:tcBorders>
              <w:top w:val="nil"/>
              <w:left w:val="nil"/>
              <w:bottom w:val="single" w:sz="4" w:space="0" w:color="auto"/>
              <w:right w:val="single" w:sz="4" w:space="0" w:color="auto"/>
            </w:tcBorders>
            <w:vAlign w:val="center"/>
            <w:hideMark/>
          </w:tcPr>
          <w:p w14:paraId="14BCB26E" w14:textId="77777777" w:rsidR="00C12CE0" w:rsidRPr="00BA155C" w:rsidRDefault="00C12CE0" w:rsidP="00C12CE0">
            <w:pPr>
              <w:spacing w:after="0" w:line="240" w:lineRule="auto"/>
              <w:rPr>
                <w:rFonts w:ascii="Aptos Narrow" w:eastAsia="Times New Roman" w:hAnsi="Aptos Narrow" w:cs="Times New Roman"/>
                <w:color w:val="000000"/>
                <w:kern w:val="0"/>
                <w:lang w:val="en-US" w:eastAsia="cs-CZ"/>
                <w14:ligatures w14:val="none"/>
              </w:rPr>
            </w:pPr>
            <w:proofErr w:type="spellStart"/>
            <w:r w:rsidRPr="00BA155C">
              <w:rPr>
                <w:rFonts w:ascii="Aptos Narrow" w:eastAsia="Times New Roman" w:hAnsi="Aptos Narrow" w:cs="Times New Roman"/>
                <w:color w:val="000000"/>
                <w:kern w:val="0"/>
                <w:lang w:val="en-US" w:eastAsia="cs-CZ"/>
                <w14:ligatures w14:val="none"/>
              </w:rPr>
              <w:t>Automatické</w:t>
            </w:r>
            <w:proofErr w:type="spellEnd"/>
            <w:r w:rsidRPr="00BA155C">
              <w:rPr>
                <w:rFonts w:ascii="Aptos Narrow" w:eastAsia="Times New Roman" w:hAnsi="Aptos Narrow" w:cs="Times New Roman"/>
                <w:color w:val="000000"/>
                <w:kern w:val="0"/>
                <w:lang w:val="en-US" w:eastAsia="cs-CZ"/>
                <w14:ligatures w14:val="none"/>
              </w:rPr>
              <w:t xml:space="preserve"> </w:t>
            </w:r>
            <w:proofErr w:type="spellStart"/>
            <w:r w:rsidRPr="00BA155C">
              <w:rPr>
                <w:rFonts w:ascii="Aptos Narrow" w:eastAsia="Times New Roman" w:hAnsi="Aptos Narrow" w:cs="Times New Roman"/>
                <w:color w:val="000000"/>
                <w:kern w:val="0"/>
                <w:lang w:val="en-US" w:eastAsia="cs-CZ"/>
                <w14:ligatures w14:val="none"/>
              </w:rPr>
              <w:t>generování</w:t>
            </w:r>
            <w:proofErr w:type="spellEnd"/>
            <w:r w:rsidRPr="00BA155C">
              <w:rPr>
                <w:rFonts w:ascii="Aptos Narrow" w:eastAsia="Times New Roman" w:hAnsi="Aptos Narrow" w:cs="Times New Roman"/>
                <w:color w:val="000000"/>
                <w:kern w:val="0"/>
                <w:lang w:val="en-US" w:eastAsia="cs-CZ"/>
                <w14:ligatures w14:val="none"/>
              </w:rPr>
              <w:t xml:space="preserve"> </w:t>
            </w:r>
            <w:proofErr w:type="spellStart"/>
            <w:r w:rsidRPr="00BA155C">
              <w:rPr>
                <w:rFonts w:ascii="Aptos Narrow" w:eastAsia="Times New Roman" w:hAnsi="Aptos Narrow" w:cs="Times New Roman"/>
                <w:color w:val="000000"/>
                <w:kern w:val="0"/>
                <w:lang w:val="en-US" w:eastAsia="cs-CZ"/>
                <w14:ligatures w14:val="none"/>
              </w:rPr>
              <w:t>reportů</w:t>
            </w:r>
            <w:proofErr w:type="spellEnd"/>
          </w:p>
        </w:tc>
      </w:tr>
      <w:tr w:rsidR="00C12CE0" w:rsidRPr="00BA155C" w14:paraId="7425D388" w14:textId="77777777" w:rsidTr="00C12CE0">
        <w:trPr>
          <w:trHeight w:val="354"/>
        </w:trPr>
        <w:tc>
          <w:tcPr>
            <w:tcW w:w="1857" w:type="dxa"/>
            <w:tcBorders>
              <w:top w:val="nil"/>
              <w:left w:val="single" w:sz="4" w:space="0" w:color="auto"/>
              <w:bottom w:val="single" w:sz="4" w:space="0" w:color="auto"/>
              <w:right w:val="single" w:sz="4" w:space="0" w:color="auto"/>
            </w:tcBorders>
            <w:vAlign w:val="center"/>
            <w:hideMark/>
          </w:tcPr>
          <w:p w14:paraId="2E9CB6DD" w14:textId="77777777" w:rsidR="00C12CE0" w:rsidRPr="00BA155C" w:rsidRDefault="00C12CE0" w:rsidP="00C12CE0">
            <w:pPr>
              <w:spacing w:after="0" w:line="240" w:lineRule="auto"/>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Phase 5 – DevOps &amp; Onboarding</w:t>
            </w:r>
          </w:p>
        </w:tc>
        <w:tc>
          <w:tcPr>
            <w:tcW w:w="882" w:type="dxa"/>
            <w:tcBorders>
              <w:top w:val="nil"/>
              <w:left w:val="nil"/>
              <w:bottom w:val="single" w:sz="4" w:space="0" w:color="auto"/>
              <w:right w:val="single" w:sz="4" w:space="0" w:color="auto"/>
            </w:tcBorders>
            <w:vAlign w:val="center"/>
            <w:hideMark/>
          </w:tcPr>
          <w:p w14:paraId="4D1FF827" w14:textId="77777777" w:rsidR="00C12CE0" w:rsidRPr="00BA155C" w:rsidRDefault="00C12CE0" w:rsidP="00C12CE0">
            <w:pPr>
              <w:spacing w:after="0" w:line="240" w:lineRule="auto"/>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M10–11</w:t>
            </w:r>
          </w:p>
        </w:tc>
        <w:tc>
          <w:tcPr>
            <w:tcW w:w="475" w:type="dxa"/>
            <w:tcBorders>
              <w:top w:val="nil"/>
              <w:left w:val="nil"/>
              <w:bottom w:val="single" w:sz="4" w:space="0" w:color="auto"/>
              <w:right w:val="single" w:sz="4" w:space="0" w:color="auto"/>
            </w:tcBorders>
            <w:vAlign w:val="center"/>
            <w:hideMark/>
          </w:tcPr>
          <w:p w14:paraId="5E7FCF07" w14:textId="77777777" w:rsidR="00C12CE0" w:rsidRPr="00BA155C" w:rsidRDefault="00C12CE0" w:rsidP="00C12CE0">
            <w:pPr>
              <w:spacing w:after="0" w:line="240" w:lineRule="auto"/>
              <w:jc w:val="right"/>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50</w:t>
            </w:r>
          </w:p>
        </w:tc>
        <w:tc>
          <w:tcPr>
            <w:tcW w:w="475" w:type="dxa"/>
            <w:tcBorders>
              <w:top w:val="nil"/>
              <w:left w:val="nil"/>
              <w:bottom w:val="single" w:sz="4" w:space="0" w:color="auto"/>
              <w:right w:val="single" w:sz="4" w:space="0" w:color="auto"/>
            </w:tcBorders>
            <w:vAlign w:val="center"/>
            <w:hideMark/>
          </w:tcPr>
          <w:p w14:paraId="683617BB" w14:textId="77777777" w:rsidR="00C12CE0" w:rsidRPr="00BA155C" w:rsidRDefault="00C12CE0" w:rsidP="00C12CE0">
            <w:pPr>
              <w:spacing w:after="0" w:line="240" w:lineRule="auto"/>
              <w:jc w:val="right"/>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36</w:t>
            </w:r>
          </w:p>
        </w:tc>
        <w:tc>
          <w:tcPr>
            <w:tcW w:w="840" w:type="dxa"/>
            <w:tcBorders>
              <w:top w:val="nil"/>
              <w:left w:val="nil"/>
              <w:bottom w:val="single" w:sz="4" w:space="0" w:color="auto"/>
              <w:right w:val="single" w:sz="4" w:space="0" w:color="auto"/>
            </w:tcBorders>
            <w:vAlign w:val="center"/>
            <w:hideMark/>
          </w:tcPr>
          <w:p w14:paraId="7E39591D" w14:textId="77777777" w:rsidR="00C12CE0" w:rsidRPr="00BA155C" w:rsidRDefault="00C12CE0" w:rsidP="00C12CE0">
            <w:pPr>
              <w:spacing w:after="0" w:line="240" w:lineRule="auto"/>
              <w:jc w:val="right"/>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14</w:t>
            </w:r>
          </w:p>
        </w:tc>
        <w:tc>
          <w:tcPr>
            <w:tcW w:w="632" w:type="dxa"/>
            <w:tcBorders>
              <w:top w:val="nil"/>
              <w:left w:val="nil"/>
              <w:bottom w:val="single" w:sz="4" w:space="0" w:color="auto"/>
              <w:right w:val="single" w:sz="4" w:space="0" w:color="auto"/>
            </w:tcBorders>
            <w:vAlign w:val="center"/>
            <w:hideMark/>
          </w:tcPr>
          <w:p w14:paraId="791CBB39" w14:textId="77777777" w:rsidR="00C12CE0" w:rsidRPr="00BA155C" w:rsidRDefault="00C12CE0" w:rsidP="00C12CE0">
            <w:pPr>
              <w:spacing w:after="0" w:line="240" w:lineRule="auto"/>
              <w:jc w:val="right"/>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28%</w:t>
            </w:r>
          </w:p>
        </w:tc>
        <w:tc>
          <w:tcPr>
            <w:tcW w:w="3051" w:type="dxa"/>
            <w:tcBorders>
              <w:top w:val="nil"/>
              <w:left w:val="nil"/>
              <w:bottom w:val="single" w:sz="4" w:space="0" w:color="auto"/>
              <w:right w:val="single" w:sz="4" w:space="0" w:color="auto"/>
            </w:tcBorders>
            <w:vAlign w:val="center"/>
            <w:hideMark/>
          </w:tcPr>
          <w:p w14:paraId="5E476620" w14:textId="2176E266" w:rsidR="00C12CE0" w:rsidRPr="00BA155C" w:rsidRDefault="00C12CE0" w:rsidP="00C12CE0">
            <w:pPr>
              <w:spacing w:after="0" w:line="240" w:lineRule="auto"/>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Production-ready, holding live</w:t>
            </w:r>
          </w:p>
        </w:tc>
      </w:tr>
      <w:tr w:rsidR="00C12CE0" w:rsidRPr="00BA155C" w14:paraId="55476AC8" w14:textId="77777777" w:rsidTr="00C12CE0">
        <w:trPr>
          <w:trHeight w:val="550"/>
        </w:trPr>
        <w:tc>
          <w:tcPr>
            <w:tcW w:w="1857" w:type="dxa"/>
            <w:tcBorders>
              <w:top w:val="nil"/>
              <w:left w:val="single" w:sz="4" w:space="0" w:color="auto"/>
              <w:bottom w:val="single" w:sz="4" w:space="0" w:color="auto"/>
              <w:right w:val="single" w:sz="4" w:space="0" w:color="auto"/>
            </w:tcBorders>
            <w:vAlign w:val="center"/>
            <w:hideMark/>
          </w:tcPr>
          <w:p w14:paraId="6A30F68C" w14:textId="77777777" w:rsidR="00C12CE0" w:rsidRPr="00BA155C" w:rsidRDefault="00C12CE0" w:rsidP="00C12CE0">
            <w:pPr>
              <w:spacing w:after="0" w:line="240" w:lineRule="auto"/>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Phase 6 – Local Scope &amp; Advanced</w:t>
            </w:r>
          </w:p>
        </w:tc>
        <w:tc>
          <w:tcPr>
            <w:tcW w:w="882" w:type="dxa"/>
            <w:tcBorders>
              <w:top w:val="nil"/>
              <w:left w:val="nil"/>
              <w:bottom w:val="single" w:sz="4" w:space="0" w:color="auto"/>
              <w:right w:val="single" w:sz="4" w:space="0" w:color="auto"/>
            </w:tcBorders>
            <w:vAlign w:val="center"/>
            <w:hideMark/>
          </w:tcPr>
          <w:p w14:paraId="736F59A9" w14:textId="77777777" w:rsidR="00C12CE0" w:rsidRPr="00BA155C" w:rsidRDefault="00C12CE0" w:rsidP="00C12CE0">
            <w:pPr>
              <w:spacing w:after="0" w:line="240" w:lineRule="auto"/>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M12+</w:t>
            </w:r>
          </w:p>
        </w:tc>
        <w:tc>
          <w:tcPr>
            <w:tcW w:w="475" w:type="dxa"/>
            <w:tcBorders>
              <w:top w:val="nil"/>
              <w:left w:val="nil"/>
              <w:bottom w:val="single" w:sz="4" w:space="0" w:color="auto"/>
              <w:right w:val="single" w:sz="4" w:space="0" w:color="auto"/>
            </w:tcBorders>
            <w:vAlign w:val="center"/>
            <w:hideMark/>
          </w:tcPr>
          <w:p w14:paraId="11CF8B74" w14:textId="77777777" w:rsidR="00C12CE0" w:rsidRPr="00BA155C" w:rsidRDefault="00C12CE0" w:rsidP="00C12CE0">
            <w:pPr>
              <w:spacing w:after="0" w:line="240" w:lineRule="auto"/>
              <w:jc w:val="right"/>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45</w:t>
            </w:r>
          </w:p>
        </w:tc>
        <w:tc>
          <w:tcPr>
            <w:tcW w:w="475" w:type="dxa"/>
            <w:tcBorders>
              <w:top w:val="nil"/>
              <w:left w:val="nil"/>
              <w:bottom w:val="single" w:sz="4" w:space="0" w:color="auto"/>
              <w:right w:val="single" w:sz="4" w:space="0" w:color="auto"/>
            </w:tcBorders>
            <w:vAlign w:val="center"/>
            <w:hideMark/>
          </w:tcPr>
          <w:p w14:paraId="622599B6" w14:textId="77777777" w:rsidR="00C12CE0" w:rsidRPr="00BA155C" w:rsidRDefault="00C12CE0" w:rsidP="00C12CE0">
            <w:pPr>
              <w:spacing w:after="0" w:line="240" w:lineRule="auto"/>
              <w:jc w:val="right"/>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27</w:t>
            </w:r>
          </w:p>
        </w:tc>
        <w:tc>
          <w:tcPr>
            <w:tcW w:w="840" w:type="dxa"/>
            <w:tcBorders>
              <w:top w:val="nil"/>
              <w:left w:val="nil"/>
              <w:bottom w:val="single" w:sz="4" w:space="0" w:color="auto"/>
              <w:right w:val="single" w:sz="4" w:space="0" w:color="auto"/>
            </w:tcBorders>
            <w:vAlign w:val="center"/>
            <w:hideMark/>
          </w:tcPr>
          <w:p w14:paraId="5786BA46" w14:textId="77777777" w:rsidR="00C12CE0" w:rsidRPr="00BA155C" w:rsidRDefault="00C12CE0" w:rsidP="00C12CE0">
            <w:pPr>
              <w:spacing w:after="0" w:line="240" w:lineRule="auto"/>
              <w:jc w:val="right"/>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18</w:t>
            </w:r>
          </w:p>
        </w:tc>
        <w:tc>
          <w:tcPr>
            <w:tcW w:w="632" w:type="dxa"/>
            <w:tcBorders>
              <w:top w:val="nil"/>
              <w:left w:val="nil"/>
              <w:bottom w:val="single" w:sz="4" w:space="0" w:color="auto"/>
              <w:right w:val="single" w:sz="4" w:space="0" w:color="auto"/>
            </w:tcBorders>
            <w:vAlign w:val="center"/>
            <w:hideMark/>
          </w:tcPr>
          <w:p w14:paraId="66A5037E" w14:textId="77777777" w:rsidR="00C12CE0" w:rsidRPr="00BA155C" w:rsidRDefault="00C12CE0" w:rsidP="00C12CE0">
            <w:pPr>
              <w:spacing w:after="0" w:line="240" w:lineRule="auto"/>
              <w:jc w:val="right"/>
              <w:rPr>
                <w:rFonts w:ascii="Aptos Narrow" w:eastAsia="Times New Roman" w:hAnsi="Aptos Narrow" w:cs="Times New Roman"/>
                <w:color w:val="000000"/>
                <w:kern w:val="0"/>
                <w:lang w:val="en-US" w:eastAsia="cs-CZ"/>
                <w14:ligatures w14:val="none"/>
              </w:rPr>
            </w:pPr>
            <w:r w:rsidRPr="00BA155C">
              <w:rPr>
                <w:rFonts w:ascii="Aptos Narrow" w:eastAsia="Times New Roman" w:hAnsi="Aptos Narrow" w:cs="Times New Roman"/>
                <w:color w:val="000000"/>
                <w:kern w:val="0"/>
                <w:lang w:val="en-US" w:eastAsia="cs-CZ"/>
                <w14:ligatures w14:val="none"/>
              </w:rPr>
              <w:t>40%</w:t>
            </w:r>
          </w:p>
        </w:tc>
        <w:tc>
          <w:tcPr>
            <w:tcW w:w="3051" w:type="dxa"/>
            <w:tcBorders>
              <w:top w:val="nil"/>
              <w:left w:val="nil"/>
              <w:bottom w:val="single" w:sz="4" w:space="0" w:color="auto"/>
              <w:right w:val="single" w:sz="4" w:space="0" w:color="auto"/>
            </w:tcBorders>
            <w:vAlign w:val="center"/>
            <w:hideMark/>
          </w:tcPr>
          <w:p w14:paraId="6383E079" w14:textId="77777777" w:rsidR="00C12CE0" w:rsidRPr="00BA155C" w:rsidRDefault="00C12CE0" w:rsidP="00C12CE0">
            <w:pPr>
              <w:spacing w:after="0" w:line="240" w:lineRule="auto"/>
              <w:rPr>
                <w:rFonts w:ascii="Aptos Narrow" w:eastAsia="Times New Roman" w:hAnsi="Aptos Narrow" w:cs="Times New Roman"/>
                <w:color w:val="000000"/>
                <w:kern w:val="0"/>
                <w:lang w:val="en-US" w:eastAsia="cs-CZ"/>
                <w14:ligatures w14:val="none"/>
              </w:rPr>
            </w:pPr>
            <w:proofErr w:type="spellStart"/>
            <w:r w:rsidRPr="00BA155C">
              <w:rPr>
                <w:rFonts w:ascii="Aptos Narrow" w:eastAsia="Times New Roman" w:hAnsi="Aptos Narrow" w:cs="Times New Roman"/>
                <w:color w:val="000000"/>
                <w:kern w:val="0"/>
                <w:lang w:val="en-US" w:eastAsia="cs-CZ"/>
                <w14:ligatures w14:val="none"/>
              </w:rPr>
              <w:t>Lokální</w:t>
            </w:r>
            <w:proofErr w:type="spellEnd"/>
            <w:r w:rsidRPr="00BA155C">
              <w:rPr>
                <w:rFonts w:ascii="Aptos Narrow" w:eastAsia="Times New Roman" w:hAnsi="Aptos Narrow" w:cs="Times New Roman"/>
                <w:color w:val="000000"/>
                <w:kern w:val="0"/>
                <w:lang w:val="en-US" w:eastAsia="cs-CZ"/>
                <w14:ligatures w14:val="none"/>
              </w:rPr>
              <w:t xml:space="preserve"> reporting, </w:t>
            </w:r>
            <w:proofErr w:type="spellStart"/>
            <w:r w:rsidRPr="00BA155C">
              <w:rPr>
                <w:rFonts w:ascii="Aptos Narrow" w:eastAsia="Times New Roman" w:hAnsi="Aptos Narrow" w:cs="Times New Roman"/>
                <w:color w:val="000000"/>
                <w:kern w:val="0"/>
                <w:lang w:val="en-US" w:eastAsia="cs-CZ"/>
                <w14:ligatures w14:val="none"/>
              </w:rPr>
              <w:t>pokročilé</w:t>
            </w:r>
            <w:proofErr w:type="spellEnd"/>
            <w:r w:rsidRPr="00BA155C">
              <w:rPr>
                <w:rFonts w:ascii="Aptos Narrow" w:eastAsia="Times New Roman" w:hAnsi="Aptos Narrow" w:cs="Times New Roman"/>
                <w:color w:val="000000"/>
                <w:kern w:val="0"/>
                <w:lang w:val="en-US" w:eastAsia="cs-CZ"/>
                <w14:ligatures w14:val="none"/>
              </w:rPr>
              <w:t xml:space="preserve"> </w:t>
            </w:r>
            <w:proofErr w:type="spellStart"/>
            <w:r w:rsidRPr="00BA155C">
              <w:rPr>
                <w:rFonts w:ascii="Aptos Narrow" w:eastAsia="Times New Roman" w:hAnsi="Aptos Narrow" w:cs="Times New Roman"/>
                <w:color w:val="000000"/>
                <w:kern w:val="0"/>
                <w:lang w:val="en-US" w:eastAsia="cs-CZ"/>
                <w14:ligatures w14:val="none"/>
              </w:rPr>
              <w:t>srovnání</w:t>
            </w:r>
            <w:proofErr w:type="spellEnd"/>
          </w:p>
        </w:tc>
      </w:tr>
      <w:tr w:rsidR="00C12CE0" w:rsidRPr="00BA155C" w14:paraId="145DC1D7" w14:textId="77777777" w:rsidTr="00C12CE0">
        <w:trPr>
          <w:trHeight w:val="315"/>
        </w:trPr>
        <w:tc>
          <w:tcPr>
            <w:tcW w:w="2739" w:type="dxa"/>
            <w:gridSpan w:val="2"/>
            <w:tcBorders>
              <w:top w:val="single" w:sz="4" w:space="0" w:color="auto"/>
              <w:left w:val="single" w:sz="4" w:space="0" w:color="auto"/>
              <w:bottom w:val="single" w:sz="4" w:space="0" w:color="auto"/>
              <w:right w:val="single" w:sz="4" w:space="0" w:color="000000"/>
            </w:tcBorders>
            <w:vAlign w:val="center"/>
            <w:hideMark/>
          </w:tcPr>
          <w:p w14:paraId="2FD858EB" w14:textId="2EB53143" w:rsidR="00C12CE0" w:rsidRPr="00BA155C" w:rsidRDefault="00C12CE0" w:rsidP="00C12CE0">
            <w:pPr>
              <w:spacing w:after="0" w:line="240" w:lineRule="auto"/>
              <w:rPr>
                <w:rFonts w:ascii="Aptos Narrow" w:eastAsia="Times New Roman" w:hAnsi="Aptos Narrow" w:cs="Times New Roman"/>
                <w:b/>
                <w:bCs/>
                <w:color w:val="000000"/>
                <w:kern w:val="0"/>
                <w:lang w:val="en-US" w:eastAsia="cs-CZ"/>
                <w14:ligatures w14:val="none"/>
              </w:rPr>
            </w:pPr>
            <w:r w:rsidRPr="00BA155C">
              <w:rPr>
                <w:rFonts w:ascii="Aptos Narrow" w:hAnsi="Aptos Narrow"/>
                <w:b/>
                <w:bCs/>
                <w:color w:val="000000"/>
                <w:lang w:val="en-US"/>
              </w:rPr>
              <w:t>CELKEM</w:t>
            </w:r>
          </w:p>
        </w:tc>
        <w:tc>
          <w:tcPr>
            <w:tcW w:w="475" w:type="dxa"/>
            <w:tcBorders>
              <w:top w:val="single" w:sz="4" w:space="0" w:color="auto"/>
              <w:left w:val="nil"/>
              <w:bottom w:val="single" w:sz="4" w:space="0" w:color="auto"/>
              <w:right w:val="single" w:sz="4" w:space="0" w:color="auto"/>
            </w:tcBorders>
            <w:vAlign w:val="center"/>
            <w:hideMark/>
          </w:tcPr>
          <w:p w14:paraId="19D7F62E" w14:textId="56685D81" w:rsidR="00C12CE0" w:rsidRPr="00BA155C" w:rsidRDefault="00C12CE0" w:rsidP="00C12CE0">
            <w:pPr>
              <w:spacing w:after="0" w:line="240" w:lineRule="auto"/>
              <w:jc w:val="right"/>
              <w:rPr>
                <w:rFonts w:ascii="Aptos Narrow" w:eastAsia="Times New Roman" w:hAnsi="Aptos Narrow" w:cs="Times New Roman"/>
                <w:b/>
                <w:bCs/>
                <w:color w:val="000000"/>
                <w:kern w:val="0"/>
                <w:lang w:val="en-US" w:eastAsia="cs-CZ"/>
                <w14:ligatures w14:val="none"/>
              </w:rPr>
            </w:pPr>
            <w:r w:rsidRPr="00BA155C">
              <w:rPr>
                <w:rFonts w:ascii="Aptos Narrow" w:hAnsi="Aptos Narrow"/>
                <w:b/>
                <w:bCs/>
                <w:color w:val="000000"/>
                <w:lang w:val="en-US"/>
              </w:rPr>
              <w:t>756</w:t>
            </w:r>
          </w:p>
        </w:tc>
        <w:tc>
          <w:tcPr>
            <w:tcW w:w="475" w:type="dxa"/>
            <w:tcBorders>
              <w:top w:val="single" w:sz="4" w:space="0" w:color="auto"/>
              <w:left w:val="nil"/>
              <w:bottom w:val="single" w:sz="4" w:space="0" w:color="auto"/>
              <w:right w:val="single" w:sz="4" w:space="0" w:color="auto"/>
            </w:tcBorders>
            <w:vAlign w:val="center"/>
            <w:hideMark/>
          </w:tcPr>
          <w:p w14:paraId="0D0C0F24" w14:textId="083A588B" w:rsidR="00C12CE0" w:rsidRPr="00BA155C" w:rsidRDefault="00C12CE0" w:rsidP="00C12CE0">
            <w:pPr>
              <w:spacing w:after="0" w:line="240" w:lineRule="auto"/>
              <w:jc w:val="right"/>
              <w:rPr>
                <w:rFonts w:ascii="Aptos Narrow" w:eastAsia="Times New Roman" w:hAnsi="Aptos Narrow" w:cs="Times New Roman"/>
                <w:b/>
                <w:bCs/>
                <w:color w:val="000000"/>
                <w:kern w:val="0"/>
                <w:lang w:val="en-US" w:eastAsia="cs-CZ"/>
                <w14:ligatures w14:val="none"/>
              </w:rPr>
            </w:pPr>
            <w:r w:rsidRPr="00BA155C">
              <w:rPr>
                <w:rFonts w:ascii="Aptos Narrow" w:hAnsi="Aptos Narrow"/>
                <w:b/>
                <w:bCs/>
                <w:color w:val="000000"/>
                <w:lang w:val="en-US"/>
              </w:rPr>
              <w:t>383</w:t>
            </w:r>
          </w:p>
        </w:tc>
        <w:tc>
          <w:tcPr>
            <w:tcW w:w="840" w:type="dxa"/>
            <w:tcBorders>
              <w:top w:val="single" w:sz="4" w:space="0" w:color="auto"/>
              <w:left w:val="nil"/>
              <w:bottom w:val="single" w:sz="4" w:space="0" w:color="auto"/>
              <w:right w:val="single" w:sz="4" w:space="0" w:color="auto"/>
            </w:tcBorders>
            <w:vAlign w:val="center"/>
            <w:hideMark/>
          </w:tcPr>
          <w:p w14:paraId="22AD960C" w14:textId="2239B93C" w:rsidR="00C12CE0" w:rsidRPr="00BA155C" w:rsidRDefault="00C12CE0" w:rsidP="00C12CE0">
            <w:pPr>
              <w:spacing w:after="0" w:line="240" w:lineRule="auto"/>
              <w:jc w:val="right"/>
              <w:rPr>
                <w:rFonts w:ascii="Aptos Narrow" w:eastAsia="Times New Roman" w:hAnsi="Aptos Narrow" w:cs="Times New Roman"/>
                <w:b/>
                <w:bCs/>
                <w:color w:val="000000"/>
                <w:kern w:val="0"/>
                <w:lang w:val="en-US" w:eastAsia="cs-CZ"/>
                <w14:ligatures w14:val="none"/>
              </w:rPr>
            </w:pPr>
            <w:r w:rsidRPr="00BA155C">
              <w:rPr>
                <w:rFonts w:ascii="Aptos Narrow" w:hAnsi="Aptos Narrow"/>
                <w:b/>
                <w:bCs/>
                <w:color w:val="000000"/>
                <w:lang w:val="en-US"/>
              </w:rPr>
              <w:t>373</w:t>
            </w:r>
          </w:p>
        </w:tc>
        <w:tc>
          <w:tcPr>
            <w:tcW w:w="632" w:type="dxa"/>
            <w:tcBorders>
              <w:top w:val="single" w:sz="4" w:space="0" w:color="auto"/>
              <w:left w:val="nil"/>
              <w:bottom w:val="single" w:sz="4" w:space="0" w:color="auto"/>
              <w:right w:val="single" w:sz="4" w:space="0" w:color="auto"/>
            </w:tcBorders>
            <w:vAlign w:val="center"/>
            <w:hideMark/>
          </w:tcPr>
          <w:p w14:paraId="78620626" w14:textId="2EC1161F" w:rsidR="00C12CE0" w:rsidRPr="00BA155C" w:rsidRDefault="00C12CE0" w:rsidP="00C12CE0">
            <w:pPr>
              <w:spacing w:after="0" w:line="240" w:lineRule="auto"/>
              <w:jc w:val="right"/>
              <w:rPr>
                <w:rFonts w:ascii="Aptos Narrow" w:eastAsia="Times New Roman" w:hAnsi="Aptos Narrow" w:cs="Times New Roman"/>
                <w:color w:val="000000"/>
                <w:kern w:val="0"/>
                <w:lang w:val="en-US" w:eastAsia="cs-CZ"/>
                <w14:ligatures w14:val="none"/>
              </w:rPr>
            </w:pPr>
            <w:r w:rsidRPr="00BA155C">
              <w:rPr>
                <w:rFonts w:ascii="Aptos Narrow" w:hAnsi="Aptos Narrow"/>
                <w:color w:val="000000"/>
                <w:lang w:val="en-US"/>
              </w:rPr>
              <w:t>49%</w:t>
            </w:r>
          </w:p>
        </w:tc>
        <w:tc>
          <w:tcPr>
            <w:tcW w:w="3051" w:type="dxa"/>
            <w:tcBorders>
              <w:top w:val="single" w:sz="4" w:space="0" w:color="auto"/>
              <w:left w:val="nil"/>
              <w:bottom w:val="single" w:sz="4" w:space="0" w:color="auto"/>
              <w:right w:val="single" w:sz="4" w:space="0" w:color="auto"/>
            </w:tcBorders>
            <w:vAlign w:val="center"/>
            <w:hideMark/>
          </w:tcPr>
          <w:p w14:paraId="6392DE0F" w14:textId="317255EB" w:rsidR="00C12CE0" w:rsidRPr="00BA155C" w:rsidRDefault="00C12CE0" w:rsidP="00C12CE0">
            <w:pPr>
              <w:spacing w:after="0" w:line="240" w:lineRule="auto"/>
              <w:rPr>
                <w:rFonts w:ascii="Aptos Narrow" w:eastAsia="Times New Roman" w:hAnsi="Aptos Narrow" w:cs="Times New Roman"/>
                <w:color w:val="000000"/>
                <w:kern w:val="0"/>
                <w:lang w:val="en-US" w:eastAsia="cs-CZ"/>
                <w14:ligatures w14:val="none"/>
              </w:rPr>
            </w:pPr>
            <w:r w:rsidRPr="00BA155C">
              <w:rPr>
                <w:rFonts w:ascii="Aptos Narrow" w:hAnsi="Aptos Narrow"/>
                <w:color w:val="000000"/>
                <w:lang w:val="en-US"/>
              </w:rPr>
              <w:t> </w:t>
            </w:r>
          </w:p>
        </w:tc>
      </w:tr>
    </w:tbl>
    <w:p w14:paraId="0AF75D40" w14:textId="77777777" w:rsidR="00512577" w:rsidRPr="00BA155C" w:rsidRDefault="00512577" w:rsidP="00363248">
      <w:pPr>
        <w:rPr>
          <w:lang w:val="en-US"/>
        </w:rPr>
      </w:pPr>
    </w:p>
    <w:p w14:paraId="507B1E35" w14:textId="77777777" w:rsidR="005621CC" w:rsidRPr="00BA155C" w:rsidRDefault="005621CC" w:rsidP="005621CC">
      <w:pPr>
        <w:pStyle w:val="Nadpis1"/>
        <w:rPr>
          <w:lang w:val="en-US"/>
        </w:rPr>
      </w:pPr>
      <w:bookmarkStart w:id="28" w:name="_Toc223428983"/>
      <w:r w:rsidRPr="00BA155C">
        <w:rPr>
          <w:lang w:val="en-US"/>
        </w:rPr>
        <w:t>Estimation Methodology and Assumptions</w:t>
      </w:r>
      <w:bookmarkEnd w:id="28"/>
    </w:p>
    <w:p w14:paraId="1E42AD46" w14:textId="77777777" w:rsidR="005621CC" w:rsidRPr="005621CC" w:rsidRDefault="005621CC" w:rsidP="005621CC">
      <w:pPr>
        <w:rPr>
          <w:lang w:val="en-US"/>
        </w:rPr>
      </w:pPr>
      <w:r w:rsidRPr="005621CC">
        <w:rPr>
          <w:lang w:val="en-US"/>
        </w:rPr>
        <w:t>The man-day estimates presented in this implementation plan are derived using a standard software effort estimation methodology. Each service unit was sized based on functional complexity, number of API endpoints, data model complexity, integration dependencies, and security requirements.</w:t>
      </w:r>
    </w:p>
    <w:p w14:paraId="7EFE1DFC" w14:textId="77777777" w:rsidR="005621CC" w:rsidRPr="005621CC" w:rsidRDefault="005621CC" w:rsidP="005621CC">
      <w:pPr>
        <w:rPr>
          <w:lang w:val="en-US"/>
        </w:rPr>
      </w:pPr>
      <w:r w:rsidRPr="005621CC">
        <w:rPr>
          <w:lang w:val="en-US"/>
        </w:rPr>
        <w:t xml:space="preserve">Effort categories (S / M / L / XL) were applied as a sizing framework across all phases, with separate calibration for Java Spring Boot services, Python </w:t>
      </w:r>
      <w:proofErr w:type="spellStart"/>
      <w:r w:rsidRPr="005621CC">
        <w:rPr>
          <w:lang w:val="en-US"/>
        </w:rPr>
        <w:t>FastAPI</w:t>
      </w:r>
      <w:proofErr w:type="spellEnd"/>
      <w:r w:rsidRPr="005621CC">
        <w:rPr>
          <w:lang w:val="en-US"/>
        </w:rPr>
        <w:t xml:space="preserve"> services, N8N workflow development, and </w:t>
      </w:r>
      <w:proofErr w:type="gramStart"/>
      <w:r w:rsidRPr="005621CC">
        <w:rPr>
          <w:lang w:val="en-US"/>
        </w:rPr>
        <w:t>React</w:t>
      </w:r>
      <w:proofErr w:type="gramEnd"/>
      <w:r w:rsidRPr="005621CC">
        <w:rPr>
          <w:lang w:val="en-US"/>
        </w:rPr>
        <w:t xml:space="preserve"> front-end components. The resulting T-shirt size was then adjusted per unit based on a qualified review of its specific scope and content, so the final man-day figure reflects the actual estimated effort rather than a fixed category default.</w:t>
      </w:r>
    </w:p>
    <w:p w14:paraId="75D1384A" w14:textId="77777777" w:rsidR="005621CC" w:rsidRPr="005621CC" w:rsidRDefault="005621CC" w:rsidP="005621CC">
      <w:pPr>
        <w:rPr>
          <w:lang w:val="en-US"/>
        </w:rPr>
      </w:pPr>
      <w:r w:rsidRPr="005621CC">
        <w:rPr>
          <w:lang w:val="en-US"/>
        </w:rPr>
        <w:t xml:space="preserve">The projected man-day savings from AI-assisted development (column "MD (AI)") are indicative estimates based on expected productivity gains from AI-assisted code generation, test scaffolding, and boilerplate automation. These figures assume a high-quality pre-specification — including </w:t>
      </w:r>
      <w:proofErr w:type="spellStart"/>
      <w:r w:rsidRPr="005621CC">
        <w:rPr>
          <w:lang w:val="en-US"/>
        </w:rPr>
        <w:t>OpenAPI</w:t>
      </w:r>
      <w:proofErr w:type="spellEnd"/>
      <w:r w:rsidRPr="005621CC">
        <w:rPr>
          <w:lang w:val="en-US"/>
        </w:rPr>
        <w:t xml:space="preserve"> contracts and data models — and implicitly account for the time required for human review and correction of AI-generated output. Actual savings will vary and will be tracked against recorded effort throughout delivery.</w:t>
      </w:r>
    </w:p>
    <w:p w14:paraId="766976E0" w14:textId="77777777" w:rsidR="005621CC" w:rsidRPr="005621CC" w:rsidRDefault="005621CC" w:rsidP="005621CC">
      <w:pPr>
        <w:rPr>
          <w:lang w:val="en-US"/>
        </w:rPr>
      </w:pPr>
      <w:r w:rsidRPr="005621CC">
        <w:rPr>
          <w:lang w:val="en-US"/>
        </w:rPr>
        <w:t xml:space="preserve">The total man-days in this plan represent a conservative upper bound of the estimated scope. This conservatism is intentional and reflects complexity that may be addressed more efficiently </w:t>
      </w:r>
      <w:r w:rsidRPr="005621CC">
        <w:rPr>
          <w:lang w:val="en-US"/>
        </w:rPr>
        <w:lastRenderedPageBreak/>
        <w:t xml:space="preserve">during implementation as the team gains familiarity with </w:t>
      </w:r>
      <w:proofErr w:type="gramStart"/>
      <w:r w:rsidRPr="005621CC">
        <w:rPr>
          <w:lang w:val="en-US"/>
        </w:rPr>
        <w:t>the platform</w:t>
      </w:r>
      <w:proofErr w:type="gramEnd"/>
      <w:r w:rsidRPr="005621CC">
        <w:rPr>
          <w:lang w:val="en-US"/>
        </w:rPr>
        <w:t xml:space="preserve"> architecture and the AI-assisted development workflow matures.</w:t>
      </w:r>
    </w:p>
    <w:p w14:paraId="4702634A" w14:textId="77777777" w:rsidR="005621CC" w:rsidRPr="005621CC" w:rsidRDefault="005621CC" w:rsidP="005621CC">
      <w:pPr>
        <w:rPr>
          <w:lang w:val="en-US"/>
        </w:rPr>
      </w:pPr>
      <w:r w:rsidRPr="005621CC">
        <w:rPr>
          <w:lang w:val="en-US"/>
        </w:rPr>
        <w:t>Actual delivery effort will be systematically recorded at phase completion and reported against these estimates. The resulting actuals will serve as a calibration baseline for future project estimates within the group, progressively improving forecast accuracy across similar platform initiatives.</w:t>
      </w:r>
    </w:p>
    <w:p w14:paraId="1D376597" w14:textId="582D8A10" w:rsidR="005E6061" w:rsidRPr="00BA155C" w:rsidRDefault="005E6061">
      <w:pPr>
        <w:rPr>
          <w:lang w:val="en-US"/>
        </w:rPr>
      </w:pPr>
    </w:p>
    <w:p w14:paraId="53895C62" w14:textId="77777777" w:rsidR="00CF2C4F" w:rsidRPr="00BA155C" w:rsidRDefault="00CF2C4F" w:rsidP="00CF2C4F">
      <w:pPr>
        <w:pStyle w:val="Nadpis1"/>
        <w:rPr>
          <w:lang w:val="en-US"/>
        </w:rPr>
      </w:pPr>
      <w:bookmarkStart w:id="29" w:name="_Toc223428984"/>
      <w:r w:rsidRPr="00BA155C">
        <w:rPr>
          <w:lang w:val="en-US"/>
        </w:rPr>
        <w:t>Conclusion</w:t>
      </w:r>
      <w:bookmarkEnd w:id="29"/>
    </w:p>
    <w:p w14:paraId="57A9F0F2" w14:textId="77777777" w:rsidR="00CF2C4F" w:rsidRPr="00BA155C" w:rsidRDefault="00CF2C4F" w:rsidP="00CF2C4F">
      <w:pPr>
        <w:rPr>
          <w:lang w:val="en-US"/>
        </w:rPr>
      </w:pPr>
      <w:r w:rsidRPr="00BA155C">
        <w:rPr>
          <w:lang w:val="en-US"/>
        </w:rPr>
        <w:t>The platform described in this document represents a deliberate shift from a document-centric to a lifecycle-centric approach to OPEX reporting — one that addresses not only the inefficiencies of the current process, but the structural limitations that prevent the group from scaling its financial consolidation without proportionally scaling manual effort.</w:t>
      </w:r>
    </w:p>
    <w:p w14:paraId="2D8D497C" w14:textId="77777777" w:rsidR="00CF2C4F" w:rsidRPr="00BA155C" w:rsidRDefault="00CF2C4F" w:rsidP="00CF2C4F">
      <w:pPr>
        <w:rPr>
          <w:lang w:val="en-US"/>
        </w:rPr>
      </w:pPr>
      <w:proofErr w:type="gramStart"/>
      <w:r w:rsidRPr="00BA155C">
        <w:rPr>
          <w:lang w:val="en-US"/>
        </w:rPr>
        <w:t>The proposed architecture,</w:t>
      </w:r>
      <w:proofErr w:type="gramEnd"/>
      <w:r w:rsidRPr="00BA155C">
        <w:rPr>
          <w:lang w:val="en-US"/>
        </w:rPr>
        <w:t xml:space="preserve"> phased delivery model, and AI-assisted development approach are designed to balance ambition with pragmatism. Phase 1 delivers measurable value within the first two months. Each subsequent phase builds incrementally on a stable foundation, with no phase requiring a redesign of what came before.</w:t>
      </w:r>
    </w:p>
    <w:p w14:paraId="2048DE29" w14:textId="77777777" w:rsidR="00CF2C4F" w:rsidRPr="00BA155C" w:rsidRDefault="00CF2C4F" w:rsidP="00CF2C4F">
      <w:pPr>
        <w:rPr>
          <w:lang w:val="en-US"/>
        </w:rPr>
      </w:pPr>
      <w:r w:rsidRPr="00BA155C">
        <w:rPr>
          <w:lang w:val="en-US"/>
        </w:rPr>
        <w:t>Successful delivery rests on a small number of critical assumptions: availability of an Azure tenant and Entra ID configuration, access to source data and subject-matter expertise from the financial controlling team during the form and schema design phases, and a stable prioritization of scope within each phase. These are not exceptional requirements — they are standard preconditions for any enterprise platform initiative of this type.</w:t>
      </w:r>
    </w:p>
    <w:p w14:paraId="267F82A5" w14:textId="77777777" w:rsidR="00CF2C4F" w:rsidRPr="00BA155C" w:rsidRDefault="00CF2C4F" w:rsidP="00CF2C4F">
      <w:pPr>
        <w:rPr>
          <w:lang w:val="en-US"/>
        </w:rPr>
      </w:pPr>
      <w:r w:rsidRPr="00BA155C">
        <w:rPr>
          <w:lang w:val="en-US"/>
        </w:rPr>
        <w:t>The business case is straightforward. The platform eliminates a category of manual work that currently scales with the number of subsidiaries and reporting periods. It introduces auditability, data sovereignty, and standardized output where none currently exist. And it creates a foundation that the group can extend — to internal subsidiary reporting, to AI-assisted financial analysis, to further automation — without starting over.</w:t>
      </w:r>
    </w:p>
    <w:p w14:paraId="069593D9" w14:textId="77777777" w:rsidR="005621CC" w:rsidRPr="00BA155C" w:rsidRDefault="005621CC">
      <w:pPr>
        <w:rPr>
          <w:rFonts w:asciiTheme="majorHAnsi" w:eastAsiaTheme="majorEastAsia" w:hAnsiTheme="majorHAnsi" w:cstheme="majorBidi"/>
          <w:color w:val="0F4761" w:themeColor="accent1" w:themeShade="BF"/>
          <w:sz w:val="32"/>
          <w:szCs w:val="32"/>
          <w:lang w:val="en-US"/>
        </w:rPr>
      </w:pPr>
    </w:p>
    <w:p w14:paraId="46729F9E" w14:textId="77777777" w:rsidR="005621CC" w:rsidRPr="00BA155C" w:rsidRDefault="005621CC">
      <w:pPr>
        <w:rPr>
          <w:rFonts w:asciiTheme="majorHAnsi" w:eastAsiaTheme="majorEastAsia" w:hAnsiTheme="majorHAnsi" w:cstheme="majorBidi"/>
          <w:color w:val="0F4761" w:themeColor="accent1" w:themeShade="BF"/>
          <w:sz w:val="32"/>
          <w:szCs w:val="32"/>
          <w:lang w:val="en-US"/>
        </w:rPr>
      </w:pPr>
      <w:r w:rsidRPr="00BA155C">
        <w:rPr>
          <w:lang w:val="en-US"/>
        </w:rPr>
        <w:br w:type="page"/>
      </w:r>
    </w:p>
    <w:p w14:paraId="51E968DE" w14:textId="172A224D" w:rsidR="007C4493" w:rsidRPr="00BA155C" w:rsidRDefault="007C4493" w:rsidP="00F27541">
      <w:pPr>
        <w:pStyle w:val="Nadpis1"/>
        <w:rPr>
          <w:lang w:val="en-US"/>
        </w:rPr>
      </w:pPr>
      <w:bookmarkStart w:id="30" w:name="_Toc223428985"/>
      <w:r w:rsidRPr="00BA155C">
        <w:rPr>
          <w:lang w:val="en-US"/>
        </w:rPr>
        <w:lastRenderedPageBreak/>
        <w:t>Final architecture</w:t>
      </w:r>
      <w:bookmarkEnd w:id="30"/>
    </w:p>
    <w:p w14:paraId="0C764590" w14:textId="77777777" w:rsidR="007C4493" w:rsidRPr="00BA155C" w:rsidRDefault="007C4493" w:rsidP="00363248">
      <w:pPr>
        <w:rPr>
          <w:lang w:val="en-US"/>
        </w:rPr>
      </w:pPr>
    </w:p>
    <w:p w14:paraId="73214984" w14:textId="79ACD21D" w:rsidR="00363248" w:rsidRPr="00BA155C" w:rsidRDefault="005E6061" w:rsidP="007C4493">
      <w:pPr>
        <w:jc w:val="center"/>
        <w:rPr>
          <w:lang w:val="en-US"/>
        </w:rPr>
      </w:pPr>
      <w:r w:rsidRPr="00BA155C">
        <w:rPr>
          <w:noProof/>
          <w:lang w:val="en-US"/>
        </w:rPr>
        <w:drawing>
          <wp:inline distT="0" distB="0" distL="0" distR="0" wp14:anchorId="61C4910F" wp14:editId="76059360">
            <wp:extent cx="5753735" cy="7957820"/>
            <wp:effectExtent l="0" t="0" r="0" b="5080"/>
            <wp:docPr id="34044534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3735" cy="7957820"/>
                    </a:xfrm>
                    <a:prstGeom prst="rect">
                      <a:avLst/>
                    </a:prstGeom>
                    <a:noFill/>
                    <a:ln>
                      <a:noFill/>
                    </a:ln>
                  </pic:spPr>
                </pic:pic>
              </a:graphicData>
            </a:graphic>
          </wp:inline>
        </w:drawing>
      </w:r>
    </w:p>
    <w:p w14:paraId="27DE3D26" w14:textId="23820B15" w:rsidR="007C4493" w:rsidRPr="00BA155C" w:rsidRDefault="007C4493" w:rsidP="007C4493">
      <w:pPr>
        <w:pStyle w:val="Nadpis3"/>
        <w:rPr>
          <w:lang w:val="en-US"/>
        </w:rPr>
      </w:pPr>
      <w:bookmarkStart w:id="31" w:name="_Toc223428986"/>
      <w:r w:rsidRPr="00BA155C">
        <w:rPr>
          <w:lang w:val="en-US"/>
        </w:rPr>
        <w:lastRenderedPageBreak/>
        <w:t>Ingestion &amp; Processing Flow</w:t>
      </w:r>
      <w:bookmarkEnd w:id="31"/>
    </w:p>
    <w:p w14:paraId="4E95EF03" w14:textId="2F07C432" w:rsidR="00002163" w:rsidRPr="00BA155C" w:rsidRDefault="007C4493">
      <w:pPr>
        <w:rPr>
          <w:lang w:val="en-US"/>
        </w:rPr>
      </w:pPr>
      <w:r w:rsidRPr="00BA155C">
        <w:rPr>
          <w:noProof/>
          <w:lang w:val="en-US"/>
        </w:rPr>
        <w:drawing>
          <wp:inline distT="0" distB="0" distL="0" distR="0" wp14:anchorId="261541BB" wp14:editId="2A5D4508">
            <wp:extent cx="5752465" cy="3295650"/>
            <wp:effectExtent l="0" t="0" r="635" b="0"/>
            <wp:docPr id="52154974"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52465" cy="3295650"/>
                    </a:xfrm>
                    <a:prstGeom prst="rect">
                      <a:avLst/>
                    </a:prstGeom>
                    <a:noFill/>
                    <a:ln>
                      <a:noFill/>
                    </a:ln>
                  </pic:spPr>
                </pic:pic>
              </a:graphicData>
            </a:graphic>
          </wp:inline>
        </w:drawing>
      </w:r>
    </w:p>
    <w:p w14:paraId="5A11A242" w14:textId="77777777" w:rsidR="007C4493" w:rsidRPr="00BA155C" w:rsidRDefault="007C4493">
      <w:pPr>
        <w:rPr>
          <w:lang w:val="en-US"/>
        </w:rPr>
      </w:pPr>
    </w:p>
    <w:p w14:paraId="06DC96AF" w14:textId="42ED74FF" w:rsidR="007C4493" w:rsidRPr="00BA155C" w:rsidRDefault="007C4493" w:rsidP="007C4493">
      <w:pPr>
        <w:pStyle w:val="Nadpis3"/>
        <w:rPr>
          <w:lang w:val="en-US"/>
        </w:rPr>
      </w:pPr>
      <w:bookmarkStart w:id="32" w:name="_Toc223428987"/>
      <w:r w:rsidRPr="00BA155C">
        <w:rPr>
          <w:lang w:val="en-US"/>
        </w:rPr>
        <w:t>Auth &amp; RBAC Flow</w:t>
      </w:r>
      <w:bookmarkEnd w:id="32"/>
    </w:p>
    <w:p w14:paraId="718F4950" w14:textId="665C9038" w:rsidR="007C4493" w:rsidRPr="00BA155C" w:rsidRDefault="007C4493">
      <w:pPr>
        <w:rPr>
          <w:lang w:val="en-US"/>
        </w:rPr>
      </w:pPr>
      <w:r w:rsidRPr="00BA155C">
        <w:rPr>
          <w:noProof/>
          <w:lang w:val="en-US"/>
        </w:rPr>
        <w:drawing>
          <wp:inline distT="0" distB="0" distL="0" distR="0" wp14:anchorId="4F086FA7" wp14:editId="66281291">
            <wp:extent cx="5752465" cy="2346325"/>
            <wp:effectExtent l="0" t="0" r="635" b="0"/>
            <wp:docPr id="1543818158"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52465" cy="2346325"/>
                    </a:xfrm>
                    <a:prstGeom prst="rect">
                      <a:avLst/>
                    </a:prstGeom>
                    <a:noFill/>
                    <a:ln>
                      <a:noFill/>
                    </a:ln>
                  </pic:spPr>
                </pic:pic>
              </a:graphicData>
            </a:graphic>
          </wp:inline>
        </w:drawing>
      </w:r>
    </w:p>
    <w:p w14:paraId="503E36EB" w14:textId="77777777" w:rsidR="007C4493" w:rsidRPr="00BA155C" w:rsidRDefault="007C4493">
      <w:pPr>
        <w:rPr>
          <w:lang w:val="en-US"/>
        </w:rPr>
      </w:pPr>
    </w:p>
    <w:p w14:paraId="1975DDEA" w14:textId="77777777" w:rsidR="007C4493" w:rsidRPr="00BA155C" w:rsidRDefault="007C4493" w:rsidP="007C4493">
      <w:pPr>
        <w:pStyle w:val="Nadpis3"/>
        <w:rPr>
          <w:lang w:val="en-US"/>
        </w:rPr>
      </w:pPr>
      <w:bookmarkStart w:id="33" w:name="_Toc223428988"/>
      <w:r w:rsidRPr="00BA155C">
        <w:rPr>
          <w:lang w:val="en-US"/>
        </w:rPr>
        <w:lastRenderedPageBreak/>
        <w:t>Data Persistence &amp; Read Model (CQRS)</w:t>
      </w:r>
      <w:bookmarkEnd w:id="33"/>
    </w:p>
    <w:p w14:paraId="6A0AC814" w14:textId="3F14B14D" w:rsidR="007C4493" w:rsidRPr="00BA155C" w:rsidRDefault="007C4493" w:rsidP="007C4493">
      <w:pPr>
        <w:rPr>
          <w:lang w:val="en-US"/>
        </w:rPr>
      </w:pPr>
      <w:r w:rsidRPr="00BA155C">
        <w:rPr>
          <w:noProof/>
          <w:lang w:val="en-US"/>
        </w:rPr>
        <w:drawing>
          <wp:inline distT="0" distB="0" distL="0" distR="0" wp14:anchorId="512ABADC" wp14:editId="1D913196">
            <wp:extent cx="5757545" cy="4481830"/>
            <wp:effectExtent l="0" t="0" r="0" b="0"/>
            <wp:docPr id="1585173882"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57545" cy="4481830"/>
                    </a:xfrm>
                    <a:prstGeom prst="rect">
                      <a:avLst/>
                    </a:prstGeom>
                    <a:noFill/>
                    <a:ln>
                      <a:noFill/>
                    </a:ln>
                  </pic:spPr>
                </pic:pic>
              </a:graphicData>
            </a:graphic>
          </wp:inline>
        </w:drawing>
      </w:r>
    </w:p>
    <w:p w14:paraId="55CD678A" w14:textId="77777777" w:rsidR="007C4493" w:rsidRPr="00BA155C" w:rsidRDefault="007C4493">
      <w:pPr>
        <w:rPr>
          <w:lang w:val="en-US"/>
        </w:rPr>
      </w:pPr>
    </w:p>
    <w:p w14:paraId="705DB972" w14:textId="77777777" w:rsidR="007C4493" w:rsidRPr="00BA155C" w:rsidRDefault="007C4493">
      <w:pPr>
        <w:rPr>
          <w:lang w:val="en-US"/>
        </w:rPr>
      </w:pPr>
    </w:p>
    <w:sectPr w:rsidR="007C4493" w:rsidRPr="00BA155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C2132"/>
    <w:multiLevelType w:val="multilevel"/>
    <w:tmpl w:val="83AAB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35411B"/>
    <w:multiLevelType w:val="multilevel"/>
    <w:tmpl w:val="ECD8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45130"/>
    <w:multiLevelType w:val="hybridMultilevel"/>
    <w:tmpl w:val="6E5E892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0EBF7A82"/>
    <w:multiLevelType w:val="multilevel"/>
    <w:tmpl w:val="3B1C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041C9"/>
    <w:multiLevelType w:val="multilevel"/>
    <w:tmpl w:val="1652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81704"/>
    <w:multiLevelType w:val="multilevel"/>
    <w:tmpl w:val="71CAA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2A7673"/>
    <w:multiLevelType w:val="multilevel"/>
    <w:tmpl w:val="EE20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9C663B"/>
    <w:multiLevelType w:val="multilevel"/>
    <w:tmpl w:val="78A0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C4523E"/>
    <w:multiLevelType w:val="multilevel"/>
    <w:tmpl w:val="C558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7B2BD5"/>
    <w:multiLevelType w:val="multilevel"/>
    <w:tmpl w:val="A5FC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1012D5"/>
    <w:multiLevelType w:val="multilevel"/>
    <w:tmpl w:val="6914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5C5DE0"/>
    <w:multiLevelType w:val="hybridMultilevel"/>
    <w:tmpl w:val="CB8E824E"/>
    <w:lvl w:ilvl="0" w:tplc="A03C910C">
      <w:start w:val="18"/>
      <w:numFmt w:val="bullet"/>
      <w:lvlText w:val="-"/>
      <w:lvlJc w:val="left"/>
      <w:pPr>
        <w:ind w:left="720" w:hanging="360"/>
      </w:pPr>
      <w:rPr>
        <w:rFonts w:ascii="Aptos" w:eastAsiaTheme="minorHAnsi" w:hAnsi="Aptos" w:cstheme="minorBidi"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5AD73020"/>
    <w:multiLevelType w:val="hybridMultilevel"/>
    <w:tmpl w:val="D892058C"/>
    <w:lvl w:ilvl="0" w:tplc="23921506">
      <w:start w:val="4"/>
      <w:numFmt w:val="bullet"/>
      <w:lvlText w:val=""/>
      <w:lvlJc w:val="left"/>
      <w:pPr>
        <w:ind w:left="720" w:hanging="360"/>
      </w:pPr>
      <w:rPr>
        <w:rFonts w:ascii="Symbol" w:eastAsiaTheme="minorHAnsi" w:hAnsi="Symbol"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5E565231"/>
    <w:multiLevelType w:val="multilevel"/>
    <w:tmpl w:val="D5F6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976614"/>
    <w:multiLevelType w:val="multilevel"/>
    <w:tmpl w:val="BAB2D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723F1F"/>
    <w:multiLevelType w:val="multilevel"/>
    <w:tmpl w:val="A9A6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855A5C"/>
    <w:multiLevelType w:val="multilevel"/>
    <w:tmpl w:val="7C4C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AF29F3"/>
    <w:multiLevelType w:val="multilevel"/>
    <w:tmpl w:val="F232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FE76B5"/>
    <w:multiLevelType w:val="multilevel"/>
    <w:tmpl w:val="C240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685139"/>
    <w:multiLevelType w:val="multilevel"/>
    <w:tmpl w:val="85D4A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F31D25"/>
    <w:multiLevelType w:val="multilevel"/>
    <w:tmpl w:val="AD82C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09700B"/>
    <w:multiLevelType w:val="hybridMultilevel"/>
    <w:tmpl w:val="1988D138"/>
    <w:lvl w:ilvl="0" w:tplc="A03C910C">
      <w:start w:val="1"/>
      <w:numFmt w:val="bullet"/>
      <w:lvlText w:val="-"/>
      <w:lvlJc w:val="left"/>
      <w:pPr>
        <w:ind w:left="720" w:hanging="360"/>
      </w:pPr>
      <w:rPr>
        <w:rFonts w:ascii="Aptos" w:eastAsiaTheme="minorHAnsi" w:hAnsi="Apto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2" w15:restartNumberingAfterBreak="0">
    <w:nsid w:val="7D2A0F26"/>
    <w:multiLevelType w:val="multilevel"/>
    <w:tmpl w:val="CCD81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5711C7"/>
    <w:multiLevelType w:val="multilevel"/>
    <w:tmpl w:val="559C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8908450">
    <w:abstractNumId w:val="13"/>
  </w:num>
  <w:num w:numId="2" w16cid:durableId="541405923">
    <w:abstractNumId w:val="7"/>
  </w:num>
  <w:num w:numId="3" w16cid:durableId="1923760022">
    <w:abstractNumId w:val="22"/>
  </w:num>
  <w:num w:numId="4" w16cid:durableId="1611357095">
    <w:abstractNumId w:val="5"/>
  </w:num>
  <w:num w:numId="5" w16cid:durableId="470900748">
    <w:abstractNumId w:val="14"/>
  </w:num>
  <w:num w:numId="6" w16cid:durableId="975451006">
    <w:abstractNumId w:val="20"/>
  </w:num>
  <w:num w:numId="7" w16cid:durableId="492186502">
    <w:abstractNumId w:val="16"/>
  </w:num>
  <w:num w:numId="8" w16cid:durableId="634993667">
    <w:abstractNumId w:val="15"/>
  </w:num>
  <w:num w:numId="9" w16cid:durableId="919798990">
    <w:abstractNumId w:val="23"/>
  </w:num>
  <w:num w:numId="10" w16cid:durableId="1242759583">
    <w:abstractNumId w:val="4"/>
  </w:num>
  <w:num w:numId="11" w16cid:durableId="1534534693">
    <w:abstractNumId w:val="11"/>
  </w:num>
  <w:num w:numId="12" w16cid:durableId="9723907">
    <w:abstractNumId w:val="12"/>
  </w:num>
  <w:num w:numId="13" w16cid:durableId="1408071771">
    <w:abstractNumId w:val="17"/>
  </w:num>
  <w:num w:numId="14" w16cid:durableId="1721855911">
    <w:abstractNumId w:val="3"/>
  </w:num>
  <w:num w:numId="15" w16cid:durableId="190189901">
    <w:abstractNumId w:val="10"/>
  </w:num>
  <w:num w:numId="16" w16cid:durableId="455024578">
    <w:abstractNumId w:val="18"/>
  </w:num>
  <w:num w:numId="17" w16cid:durableId="1984461318">
    <w:abstractNumId w:val="8"/>
  </w:num>
  <w:num w:numId="18" w16cid:durableId="634718302">
    <w:abstractNumId w:val="1"/>
  </w:num>
  <w:num w:numId="19" w16cid:durableId="901909881">
    <w:abstractNumId w:val="6"/>
  </w:num>
  <w:num w:numId="20" w16cid:durableId="58022970">
    <w:abstractNumId w:val="0"/>
  </w:num>
  <w:num w:numId="21" w16cid:durableId="1328752215">
    <w:abstractNumId w:val="19"/>
  </w:num>
  <w:num w:numId="22" w16cid:durableId="766076912">
    <w:abstractNumId w:val="9"/>
  </w:num>
  <w:num w:numId="23" w16cid:durableId="1378746785">
    <w:abstractNumId w:val="2"/>
  </w:num>
  <w:num w:numId="24" w16cid:durableId="173311419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FA9"/>
    <w:rsid w:val="00002163"/>
    <w:rsid w:val="000B77B4"/>
    <w:rsid w:val="001028E9"/>
    <w:rsid w:val="001A5C00"/>
    <w:rsid w:val="00230382"/>
    <w:rsid w:val="00244438"/>
    <w:rsid w:val="00263841"/>
    <w:rsid w:val="0027255A"/>
    <w:rsid w:val="00285A6F"/>
    <w:rsid w:val="002E1C82"/>
    <w:rsid w:val="002E4E06"/>
    <w:rsid w:val="00330177"/>
    <w:rsid w:val="00363248"/>
    <w:rsid w:val="003E1CEC"/>
    <w:rsid w:val="003E5CF2"/>
    <w:rsid w:val="00464E82"/>
    <w:rsid w:val="00512577"/>
    <w:rsid w:val="00522B76"/>
    <w:rsid w:val="00532387"/>
    <w:rsid w:val="005621CC"/>
    <w:rsid w:val="005A6120"/>
    <w:rsid w:val="005E6061"/>
    <w:rsid w:val="005E639D"/>
    <w:rsid w:val="0060406D"/>
    <w:rsid w:val="00617FB4"/>
    <w:rsid w:val="00700ADD"/>
    <w:rsid w:val="0071493F"/>
    <w:rsid w:val="00751E3F"/>
    <w:rsid w:val="0078767C"/>
    <w:rsid w:val="007C4493"/>
    <w:rsid w:val="00820A9C"/>
    <w:rsid w:val="008E5F7D"/>
    <w:rsid w:val="00936C8D"/>
    <w:rsid w:val="0099530D"/>
    <w:rsid w:val="00A64542"/>
    <w:rsid w:val="00A84292"/>
    <w:rsid w:val="00AC7A0F"/>
    <w:rsid w:val="00AF419B"/>
    <w:rsid w:val="00B130BB"/>
    <w:rsid w:val="00B17955"/>
    <w:rsid w:val="00B27E7A"/>
    <w:rsid w:val="00B62DE2"/>
    <w:rsid w:val="00BA155C"/>
    <w:rsid w:val="00BA6931"/>
    <w:rsid w:val="00BA73F4"/>
    <w:rsid w:val="00C12CE0"/>
    <w:rsid w:val="00C82C02"/>
    <w:rsid w:val="00CA2D69"/>
    <w:rsid w:val="00CA5F5D"/>
    <w:rsid w:val="00CF2C4F"/>
    <w:rsid w:val="00D31FCB"/>
    <w:rsid w:val="00D35880"/>
    <w:rsid w:val="00E1081D"/>
    <w:rsid w:val="00E37095"/>
    <w:rsid w:val="00ED2F47"/>
    <w:rsid w:val="00F27541"/>
    <w:rsid w:val="00FC7E70"/>
    <w:rsid w:val="00FE1FA9"/>
    <w:rsid w:val="00FF3739"/>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5953D"/>
  <w15:chartTrackingRefBased/>
  <w15:docId w15:val="{2BB7F72A-7BF4-4379-B234-2CE3C27F8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FE1F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unhideWhenUsed/>
    <w:qFormat/>
    <w:rsid w:val="00FE1F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unhideWhenUsed/>
    <w:qFormat/>
    <w:rsid w:val="00FE1FA9"/>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FE1FA9"/>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FE1FA9"/>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FE1FA9"/>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FE1FA9"/>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FE1FA9"/>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FE1FA9"/>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FE1FA9"/>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rsid w:val="00FE1FA9"/>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rsid w:val="00FE1FA9"/>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FE1FA9"/>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FE1FA9"/>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FE1FA9"/>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FE1FA9"/>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FE1FA9"/>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FE1FA9"/>
    <w:rPr>
      <w:rFonts w:eastAsiaTheme="majorEastAsia" w:cstheme="majorBidi"/>
      <w:color w:val="272727" w:themeColor="text1" w:themeTint="D8"/>
    </w:rPr>
  </w:style>
  <w:style w:type="paragraph" w:styleId="Nzev">
    <w:name w:val="Title"/>
    <w:basedOn w:val="Normln"/>
    <w:next w:val="Normln"/>
    <w:link w:val="NzevChar"/>
    <w:uiPriority w:val="10"/>
    <w:qFormat/>
    <w:rsid w:val="00FE1F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FE1FA9"/>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FE1FA9"/>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FE1FA9"/>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FE1FA9"/>
    <w:pPr>
      <w:spacing w:before="160"/>
      <w:jc w:val="center"/>
    </w:pPr>
    <w:rPr>
      <w:i/>
      <w:iCs/>
      <w:color w:val="404040" w:themeColor="text1" w:themeTint="BF"/>
    </w:rPr>
  </w:style>
  <w:style w:type="character" w:customStyle="1" w:styleId="CittChar">
    <w:name w:val="Citát Char"/>
    <w:basedOn w:val="Standardnpsmoodstavce"/>
    <w:link w:val="Citt"/>
    <w:uiPriority w:val="29"/>
    <w:rsid w:val="00FE1FA9"/>
    <w:rPr>
      <w:i/>
      <w:iCs/>
      <w:color w:val="404040" w:themeColor="text1" w:themeTint="BF"/>
    </w:rPr>
  </w:style>
  <w:style w:type="paragraph" w:styleId="Odstavecseseznamem">
    <w:name w:val="List Paragraph"/>
    <w:basedOn w:val="Normln"/>
    <w:uiPriority w:val="34"/>
    <w:qFormat/>
    <w:rsid w:val="00FE1FA9"/>
    <w:pPr>
      <w:ind w:left="720"/>
      <w:contextualSpacing/>
    </w:pPr>
  </w:style>
  <w:style w:type="character" w:styleId="Zdraznnintenzivn">
    <w:name w:val="Intense Emphasis"/>
    <w:basedOn w:val="Standardnpsmoodstavce"/>
    <w:uiPriority w:val="21"/>
    <w:qFormat/>
    <w:rsid w:val="00FE1FA9"/>
    <w:rPr>
      <w:i/>
      <w:iCs/>
      <w:color w:val="0F4761" w:themeColor="accent1" w:themeShade="BF"/>
    </w:rPr>
  </w:style>
  <w:style w:type="paragraph" w:styleId="Vrazncitt">
    <w:name w:val="Intense Quote"/>
    <w:basedOn w:val="Normln"/>
    <w:next w:val="Normln"/>
    <w:link w:val="VrazncittChar"/>
    <w:uiPriority w:val="30"/>
    <w:qFormat/>
    <w:rsid w:val="00FE1F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FE1FA9"/>
    <w:rPr>
      <w:i/>
      <w:iCs/>
      <w:color w:val="0F4761" w:themeColor="accent1" w:themeShade="BF"/>
    </w:rPr>
  </w:style>
  <w:style w:type="character" w:styleId="Odkazintenzivn">
    <w:name w:val="Intense Reference"/>
    <w:basedOn w:val="Standardnpsmoodstavce"/>
    <w:uiPriority w:val="32"/>
    <w:qFormat/>
    <w:rsid w:val="00FE1FA9"/>
    <w:rPr>
      <w:b/>
      <w:bCs/>
      <w:smallCaps/>
      <w:color w:val="0F4761" w:themeColor="accent1" w:themeShade="BF"/>
      <w:spacing w:val="5"/>
    </w:rPr>
  </w:style>
  <w:style w:type="paragraph" w:styleId="Nadpisobsahu">
    <w:name w:val="TOC Heading"/>
    <w:basedOn w:val="Nadpis1"/>
    <w:next w:val="Normln"/>
    <w:uiPriority w:val="39"/>
    <w:unhideWhenUsed/>
    <w:qFormat/>
    <w:rsid w:val="00700ADD"/>
    <w:pPr>
      <w:spacing w:before="240" w:after="0"/>
      <w:outlineLvl w:val="9"/>
    </w:pPr>
    <w:rPr>
      <w:kern w:val="0"/>
      <w:sz w:val="32"/>
      <w:szCs w:val="32"/>
      <w:lang w:eastAsia="cs-CZ"/>
      <w14:ligatures w14:val="none"/>
    </w:rPr>
  </w:style>
  <w:style w:type="table" w:styleId="Mkatabulky">
    <w:name w:val="Table Grid"/>
    <w:basedOn w:val="Normlntabulka"/>
    <w:uiPriority w:val="39"/>
    <w:rsid w:val="005E63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bsah1">
    <w:name w:val="toc 1"/>
    <w:basedOn w:val="Normln"/>
    <w:next w:val="Normln"/>
    <w:autoRedefine/>
    <w:uiPriority w:val="39"/>
    <w:unhideWhenUsed/>
    <w:rsid w:val="002E1C82"/>
    <w:pPr>
      <w:spacing w:after="100"/>
    </w:pPr>
  </w:style>
  <w:style w:type="paragraph" w:styleId="Obsah3">
    <w:name w:val="toc 3"/>
    <w:basedOn w:val="Normln"/>
    <w:next w:val="Normln"/>
    <w:autoRedefine/>
    <w:uiPriority w:val="39"/>
    <w:unhideWhenUsed/>
    <w:rsid w:val="002E1C82"/>
    <w:pPr>
      <w:spacing w:after="100"/>
      <w:ind w:left="440"/>
    </w:pPr>
  </w:style>
  <w:style w:type="paragraph" w:styleId="Obsah2">
    <w:name w:val="toc 2"/>
    <w:basedOn w:val="Normln"/>
    <w:next w:val="Normln"/>
    <w:autoRedefine/>
    <w:uiPriority w:val="39"/>
    <w:unhideWhenUsed/>
    <w:rsid w:val="002E1C82"/>
    <w:pPr>
      <w:spacing w:after="100"/>
      <w:ind w:left="220"/>
    </w:pPr>
  </w:style>
  <w:style w:type="character" w:styleId="Hypertextovodkaz">
    <w:name w:val="Hyperlink"/>
    <w:basedOn w:val="Standardnpsmoodstavce"/>
    <w:uiPriority w:val="99"/>
    <w:unhideWhenUsed/>
    <w:rsid w:val="002E1C82"/>
    <w:rPr>
      <w:color w:val="467886" w:themeColor="hyperlink"/>
      <w:u w:val="single"/>
    </w:rPr>
  </w:style>
  <w:style w:type="paragraph" w:styleId="Bezmezer">
    <w:name w:val="No Spacing"/>
    <w:uiPriority w:val="1"/>
    <w:qFormat/>
    <w:rsid w:val="00FC7E7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109AE8-534F-4B88-AE92-4A08F5ADD5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449</TotalTime>
  <Pages>1</Pages>
  <Words>3632</Words>
  <Characters>20417</Characters>
  <Application>Microsoft Office Word</Application>
  <DocSecurity>0</DocSecurity>
  <Lines>972</Lines>
  <Paragraphs>707</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Bartyzal</dc:creator>
  <cp:keywords/>
  <dc:description/>
  <cp:lastModifiedBy>Jan Bartyzal</cp:lastModifiedBy>
  <cp:revision>31</cp:revision>
  <dcterms:created xsi:type="dcterms:W3CDTF">2026-02-18T08:21:00Z</dcterms:created>
  <dcterms:modified xsi:type="dcterms:W3CDTF">2026-03-03T10:15:00Z</dcterms:modified>
</cp:coreProperties>
</file>