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4822" w14:textId="13868B5A" w:rsidR="00E87FB0" w:rsidRDefault="00000000">
      <w:pPr>
        <w:numPr>
          <w:ilvl w:val="0"/>
          <w:numId w:val="10"/>
        </w:numPr>
        <w:rPr>
          <w:color w:val="333333"/>
        </w:rPr>
      </w:pPr>
      <w:r>
        <w:rPr>
          <w:strike/>
          <w:color w:val="333333"/>
        </w:rPr>
        <w:t>V adresáři je uložený soubor dokumentace IdolEshop-Dostal-do</w:t>
      </w:r>
      <w:r w:rsidR="00952494">
        <w:rPr>
          <w:strike/>
          <w:color w:val="333333"/>
        </w:rPr>
        <w:t>cumentation</w:t>
      </w:r>
      <w:r>
        <w:rPr>
          <w:strike/>
          <w:color w:val="333333"/>
        </w:rPr>
        <w:t>.docx</w:t>
      </w:r>
    </w:p>
    <w:p w14:paraId="7B763B15" w14:textId="77777777" w:rsidR="00E87FB0" w:rsidRDefault="00000000">
      <w:pPr>
        <w:spacing w:after="0" w:line="276" w:lineRule="auto"/>
        <w:jc w:val="left"/>
        <w:rPr>
          <w:b/>
          <w:sz w:val="36"/>
          <w:szCs w:val="36"/>
        </w:rPr>
      </w:pPr>
      <w:r>
        <w:rPr>
          <w:b/>
          <w:sz w:val="36"/>
          <w:szCs w:val="36"/>
        </w:rPr>
        <w:t xml:space="preserve"> </w:t>
      </w:r>
    </w:p>
    <w:p w14:paraId="01C582B4" w14:textId="77777777" w:rsidR="00E87FB0" w:rsidRDefault="00000000">
      <w:pPr>
        <w:spacing w:after="0" w:line="276" w:lineRule="auto"/>
        <w:jc w:val="left"/>
        <w:rPr>
          <w:b/>
          <w:sz w:val="36"/>
          <w:szCs w:val="36"/>
        </w:rPr>
      </w:pPr>
      <w:r>
        <w:rPr>
          <w:b/>
          <w:sz w:val="36"/>
          <w:szCs w:val="36"/>
        </w:rPr>
        <w:t xml:space="preserve"> </w:t>
      </w:r>
    </w:p>
    <w:p w14:paraId="1133E06D" w14:textId="77777777" w:rsidR="00E87FB0" w:rsidRDefault="00000000">
      <w:pPr>
        <w:spacing w:after="0" w:line="276" w:lineRule="auto"/>
        <w:jc w:val="left"/>
        <w:rPr>
          <w:b/>
          <w:sz w:val="56"/>
          <w:szCs w:val="56"/>
        </w:rPr>
      </w:pPr>
      <w:r>
        <w:rPr>
          <w:b/>
          <w:sz w:val="56"/>
          <w:szCs w:val="56"/>
        </w:rPr>
        <w:t>Semestrální projekt</w:t>
      </w:r>
    </w:p>
    <w:p w14:paraId="0E356F73" w14:textId="77777777" w:rsidR="00E87FB0" w:rsidRDefault="00000000">
      <w:pPr>
        <w:spacing w:after="0" w:line="276" w:lineRule="auto"/>
        <w:jc w:val="left"/>
        <w:rPr>
          <w:sz w:val="28"/>
          <w:szCs w:val="28"/>
        </w:rPr>
      </w:pPr>
      <w:r>
        <w:rPr>
          <w:sz w:val="28"/>
          <w:szCs w:val="28"/>
        </w:rPr>
        <w:t xml:space="preserve">IDOL </w:t>
      </w:r>
      <w:proofErr w:type="gramStart"/>
      <w:r>
        <w:rPr>
          <w:sz w:val="28"/>
          <w:szCs w:val="28"/>
        </w:rPr>
        <w:t>Eshop</w:t>
      </w:r>
      <w:proofErr w:type="gramEnd"/>
      <w:r>
        <w:rPr>
          <w:sz w:val="28"/>
          <w:szCs w:val="28"/>
        </w:rPr>
        <w:t xml:space="preserve"> – aplikace pro vyřizování administrativních záležitostí uživateli veřejné dopravy Libereckého kraje</w:t>
      </w:r>
    </w:p>
    <w:p w14:paraId="33013B96" w14:textId="77777777" w:rsidR="00E87FB0" w:rsidRDefault="00E87FB0"/>
    <w:p w14:paraId="5157B4CB" w14:textId="77777777" w:rsidR="00E87FB0" w:rsidRDefault="00000000">
      <w:pPr>
        <w:spacing w:after="0" w:line="276" w:lineRule="auto"/>
        <w:jc w:val="left"/>
        <w:rPr>
          <w:sz w:val="22"/>
          <w:szCs w:val="22"/>
        </w:rPr>
      </w:pPr>
      <w:r>
        <w:rPr>
          <w:sz w:val="22"/>
          <w:szCs w:val="22"/>
        </w:rPr>
        <w:t>Na projektu ve vzájemné součinnosti spolupracovali:</w:t>
      </w:r>
    </w:p>
    <w:p w14:paraId="2CBFBEA4" w14:textId="77777777" w:rsidR="00E87FB0" w:rsidRDefault="00000000">
      <w:pPr>
        <w:spacing w:after="0" w:line="276" w:lineRule="auto"/>
        <w:jc w:val="left"/>
        <w:rPr>
          <w:sz w:val="22"/>
          <w:szCs w:val="22"/>
        </w:rPr>
      </w:pPr>
      <w:r>
        <w:rPr>
          <w:sz w:val="22"/>
          <w:szCs w:val="22"/>
        </w:rPr>
        <w:t xml:space="preserve"> </w:t>
      </w:r>
    </w:p>
    <w:tbl>
      <w:tblPr>
        <w:tblStyle w:val="afff3"/>
        <w:tblW w:w="93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90"/>
        <w:gridCol w:w="1035"/>
        <w:gridCol w:w="1395"/>
        <w:gridCol w:w="1590"/>
        <w:gridCol w:w="720"/>
      </w:tblGrid>
      <w:tr w:rsidR="00E87FB0" w14:paraId="1A5582ED" w14:textId="77777777">
        <w:trPr>
          <w:trHeight w:val="420"/>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016CD3" w14:textId="77777777" w:rsidR="00E87FB0" w:rsidRDefault="00000000">
            <w:pPr>
              <w:widowControl w:val="0"/>
              <w:spacing w:after="0" w:line="276" w:lineRule="auto"/>
              <w:jc w:val="left"/>
              <w:rPr>
                <w:sz w:val="22"/>
                <w:szCs w:val="22"/>
              </w:rPr>
            </w:pPr>
            <w:r>
              <w:rPr>
                <w:sz w:val="22"/>
                <w:szCs w:val="22"/>
              </w:rPr>
              <w:t>Název týmu:</w:t>
            </w:r>
          </w:p>
          <w:p w14:paraId="78B8ACEC" w14:textId="77777777" w:rsidR="00E87FB0" w:rsidRDefault="00000000">
            <w:pPr>
              <w:widowControl w:val="0"/>
              <w:spacing w:after="0" w:line="276" w:lineRule="auto"/>
              <w:jc w:val="left"/>
              <w:rPr>
                <w:sz w:val="22"/>
                <w:szCs w:val="22"/>
              </w:rPr>
            </w:pPr>
            <w:r>
              <w:rPr>
                <w:sz w:val="22"/>
                <w:szCs w:val="22"/>
              </w:rPr>
              <w:t xml:space="preserve"> </w:t>
            </w:r>
          </w:p>
        </w:tc>
        <w:tc>
          <w:tcPr>
            <w:tcW w:w="474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CEC481" w14:textId="77777777" w:rsidR="00E87FB0" w:rsidRDefault="00000000">
            <w:pPr>
              <w:spacing w:after="0" w:line="276" w:lineRule="auto"/>
              <w:jc w:val="left"/>
              <w:rPr>
                <w:b/>
                <w:sz w:val="22"/>
                <w:szCs w:val="22"/>
              </w:rPr>
            </w:pPr>
            <w:r>
              <w:rPr>
                <w:b/>
                <w:sz w:val="22"/>
                <w:szCs w:val="22"/>
              </w:rPr>
              <w:t>Zodpovědný za*</w:t>
            </w:r>
          </w:p>
        </w:tc>
      </w:tr>
      <w:tr w:rsidR="00E87FB0" w14:paraId="2553E783" w14:textId="77777777">
        <w:tc>
          <w:tcPr>
            <w:tcW w:w="45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C6D73" w14:textId="77777777" w:rsidR="00E87FB0" w:rsidRDefault="00000000">
            <w:pPr>
              <w:widowControl w:val="0"/>
              <w:spacing w:after="0" w:line="276" w:lineRule="auto"/>
              <w:jc w:val="left"/>
              <w:rPr>
                <w:b/>
                <w:sz w:val="22"/>
                <w:szCs w:val="22"/>
              </w:rPr>
            </w:pPr>
            <w:r>
              <w:rPr>
                <w:b/>
                <w:sz w:val="22"/>
                <w:szCs w:val="22"/>
              </w:rPr>
              <w:t>Jméno</w:t>
            </w:r>
          </w:p>
        </w:tc>
        <w:tc>
          <w:tcPr>
            <w:tcW w:w="1035" w:type="dxa"/>
            <w:tcBorders>
              <w:bottom w:val="single" w:sz="8" w:space="0" w:color="000000"/>
              <w:right w:val="single" w:sz="8" w:space="0" w:color="000000"/>
            </w:tcBorders>
            <w:shd w:val="clear" w:color="auto" w:fill="auto"/>
            <w:tcMar>
              <w:top w:w="100" w:type="dxa"/>
              <w:left w:w="100" w:type="dxa"/>
              <w:bottom w:w="100" w:type="dxa"/>
              <w:right w:w="100" w:type="dxa"/>
            </w:tcMar>
          </w:tcPr>
          <w:p w14:paraId="6F4FCD2F" w14:textId="77777777" w:rsidR="00E87FB0" w:rsidRDefault="00000000">
            <w:pPr>
              <w:widowControl w:val="0"/>
              <w:spacing w:after="0" w:line="276" w:lineRule="auto"/>
              <w:jc w:val="left"/>
              <w:rPr>
                <w:sz w:val="22"/>
                <w:szCs w:val="22"/>
              </w:rPr>
            </w:pPr>
            <w:r>
              <w:rPr>
                <w:sz w:val="22"/>
                <w:szCs w:val="22"/>
              </w:rPr>
              <w:t>Zadání</w:t>
            </w:r>
          </w:p>
        </w:tc>
        <w:tc>
          <w:tcPr>
            <w:tcW w:w="1395" w:type="dxa"/>
            <w:tcBorders>
              <w:bottom w:val="single" w:sz="8" w:space="0" w:color="000000"/>
              <w:right w:val="single" w:sz="8" w:space="0" w:color="000000"/>
            </w:tcBorders>
            <w:shd w:val="clear" w:color="auto" w:fill="auto"/>
            <w:tcMar>
              <w:top w:w="100" w:type="dxa"/>
              <w:left w:w="100" w:type="dxa"/>
              <w:bottom w:w="100" w:type="dxa"/>
              <w:right w:w="100" w:type="dxa"/>
            </w:tcMar>
          </w:tcPr>
          <w:p w14:paraId="637F804E" w14:textId="77777777" w:rsidR="00E87FB0" w:rsidRDefault="00000000">
            <w:pPr>
              <w:widowControl w:val="0"/>
              <w:spacing w:after="0" w:line="276" w:lineRule="auto"/>
              <w:jc w:val="left"/>
              <w:rPr>
                <w:sz w:val="22"/>
                <w:szCs w:val="22"/>
              </w:rPr>
            </w:pPr>
            <w:r>
              <w:rPr>
                <w:sz w:val="22"/>
                <w:szCs w:val="22"/>
              </w:rPr>
              <w:t>Konceptuální návrh</w:t>
            </w: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2D6A1078" w14:textId="77777777" w:rsidR="00E87FB0" w:rsidRDefault="00000000">
            <w:pPr>
              <w:widowControl w:val="0"/>
              <w:spacing w:after="0" w:line="276" w:lineRule="auto"/>
              <w:jc w:val="left"/>
              <w:rPr>
                <w:sz w:val="22"/>
                <w:szCs w:val="22"/>
              </w:rPr>
            </w:pPr>
            <w:r>
              <w:rPr>
                <w:sz w:val="22"/>
                <w:szCs w:val="22"/>
              </w:rPr>
              <w:t>Implementace, Testování,</w:t>
            </w:r>
          </w:p>
          <w:p w14:paraId="5906A728" w14:textId="77777777" w:rsidR="00E87FB0" w:rsidRDefault="00000000">
            <w:pPr>
              <w:widowControl w:val="0"/>
              <w:spacing w:after="0" w:line="276" w:lineRule="auto"/>
              <w:jc w:val="left"/>
              <w:rPr>
                <w:sz w:val="22"/>
                <w:szCs w:val="22"/>
              </w:rPr>
            </w:pPr>
            <w:r>
              <w:rPr>
                <w:sz w:val="22"/>
                <w:szCs w:val="22"/>
              </w:rPr>
              <w:t>Instalace</w:t>
            </w:r>
          </w:p>
        </w:tc>
        <w:tc>
          <w:tcPr>
            <w:tcW w:w="720" w:type="dxa"/>
            <w:tcBorders>
              <w:bottom w:val="single" w:sz="8" w:space="0" w:color="000000"/>
              <w:right w:val="single" w:sz="8" w:space="0" w:color="000000"/>
            </w:tcBorders>
            <w:shd w:val="clear" w:color="auto" w:fill="auto"/>
            <w:tcMar>
              <w:top w:w="100" w:type="dxa"/>
              <w:left w:w="100" w:type="dxa"/>
              <w:bottom w:w="100" w:type="dxa"/>
              <w:right w:w="100" w:type="dxa"/>
            </w:tcMar>
          </w:tcPr>
          <w:p w14:paraId="6F478205" w14:textId="77777777" w:rsidR="00E87FB0" w:rsidRDefault="00000000">
            <w:pPr>
              <w:widowControl w:val="0"/>
              <w:spacing w:after="0" w:line="276" w:lineRule="auto"/>
              <w:jc w:val="left"/>
              <w:rPr>
                <w:sz w:val="22"/>
                <w:szCs w:val="22"/>
              </w:rPr>
            </w:pPr>
            <w:r>
              <w:rPr>
                <w:sz w:val="22"/>
                <w:szCs w:val="22"/>
              </w:rPr>
              <w:t>SQL</w:t>
            </w:r>
          </w:p>
        </w:tc>
      </w:tr>
      <w:tr w:rsidR="00E87FB0" w14:paraId="2BBE1C96" w14:textId="77777777">
        <w:tc>
          <w:tcPr>
            <w:tcW w:w="45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E5636F" w14:textId="77777777" w:rsidR="00E87FB0" w:rsidRDefault="00000000">
            <w:pPr>
              <w:spacing w:after="0" w:line="276" w:lineRule="auto"/>
              <w:jc w:val="left"/>
              <w:rPr>
                <w:sz w:val="22"/>
                <w:szCs w:val="22"/>
              </w:rPr>
            </w:pPr>
            <w:r>
              <w:rPr>
                <w:sz w:val="22"/>
                <w:szCs w:val="22"/>
              </w:rPr>
              <w:t xml:space="preserve">Jan Dostál </w:t>
            </w:r>
          </w:p>
        </w:tc>
        <w:tc>
          <w:tcPr>
            <w:tcW w:w="1035" w:type="dxa"/>
            <w:tcBorders>
              <w:bottom w:val="single" w:sz="8" w:space="0" w:color="000000"/>
              <w:right w:val="single" w:sz="8" w:space="0" w:color="000000"/>
            </w:tcBorders>
            <w:shd w:val="clear" w:color="auto" w:fill="auto"/>
            <w:tcMar>
              <w:top w:w="100" w:type="dxa"/>
              <w:left w:w="100" w:type="dxa"/>
              <w:bottom w:w="100" w:type="dxa"/>
              <w:right w:w="100" w:type="dxa"/>
            </w:tcMar>
          </w:tcPr>
          <w:p w14:paraId="612460CE" w14:textId="77777777" w:rsidR="00E87FB0" w:rsidRDefault="00000000">
            <w:pPr>
              <w:spacing w:after="0" w:line="276" w:lineRule="auto"/>
              <w:jc w:val="center"/>
              <w:rPr>
                <w:sz w:val="22"/>
                <w:szCs w:val="22"/>
              </w:rPr>
            </w:pPr>
            <w:r>
              <w:rPr>
                <w:sz w:val="22"/>
                <w:szCs w:val="22"/>
              </w:rPr>
              <w:t>*</w:t>
            </w:r>
          </w:p>
        </w:tc>
        <w:tc>
          <w:tcPr>
            <w:tcW w:w="1395" w:type="dxa"/>
            <w:tcBorders>
              <w:bottom w:val="single" w:sz="8" w:space="0" w:color="000000"/>
              <w:right w:val="single" w:sz="8" w:space="0" w:color="000000"/>
            </w:tcBorders>
            <w:shd w:val="clear" w:color="auto" w:fill="auto"/>
            <w:tcMar>
              <w:top w:w="100" w:type="dxa"/>
              <w:left w:w="100" w:type="dxa"/>
              <w:bottom w:w="100" w:type="dxa"/>
              <w:right w:w="100" w:type="dxa"/>
            </w:tcMar>
          </w:tcPr>
          <w:p w14:paraId="4BA2A39D" w14:textId="77777777" w:rsidR="00E87FB0" w:rsidRDefault="00000000">
            <w:pPr>
              <w:widowControl w:val="0"/>
              <w:spacing w:after="0" w:line="276" w:lineRule="auto"/>
              <w:jc w:val="center"/>
              <w:rPr>
                <w:sz w:val="22"/>
                <w:szCs w:val="22"/>
              </w:rPr>
            </w:pPr>
            <w:r>
              <w:rPr>
                <w:sz w:val="22"/>
                <w:szCs w:val="22"/>
              </w:rPr>
              <w:t>*</w:t>
            </w: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396BA3A3" w14:textId="77777777" w:rsidR="00E87FB0" w:rsidRDefault="00000000">
            <w:pPr>
              <w:widowControl w:val="0"/>
              <w:spacing w:after="0" w:line="276" w:lineRule="auto"/>
              <w:jc w:val="center"/>
              <w:rPr>
                <w:sz w:val="22"/>
                <w:szCs w:val="22"/>
              </w:rPr>
            </w:pPr>
            <w:r>
              <w:rPr>
                <w:sz w:val="22"/>
                <w:szCs w:val="22"/>
              </w:rPr>
              <w:t>*</w:t>
            </w:r>
          </w:p>
        </w:tc>
        <w:tc>
          <w:tcPr>
            <w:tcW w:w="720" w:type="dxa"/>
            <w:tcBorders>
              <w:bottom w:val="single" w:sz="8" w:space="0" w:color="000000"/>
              <w:right w:val="single" w:sz="8" w:space="0" w:color="000000"/>
            </w:tcBorders>
            <w:shd w:val="clear" w:color="auto" w:fill="auto"/>
            <w:tcMar>
              <w:top w:w="100" w:type="dxa"/>
              <w:left w:w="100" w:type="dxa"/>
              <w:bottom w:w="100" w:type="dxa"/>
              <w:right w:w="100" w:type="dxa"/>
            </w:tcMar>
          </w:tcPr>
          <w:p w14:paraId="717189BD" w14:textId="77777777" w:rsidR="00E87FB0" w:rsidRDefault="00000000">
            <w:pPr>
              <w:widowControl w:val="0"/>
              <w:spacing w:after="0" w:line="276" w:lineRule="auto"/>
              <w:jc w:val="center"/>
              <w:rPr>
                <w:sz w:val="22"/>
                <w:szCs w:val="22"/>
              </w:rPr>
            </w:pPr>
            <w:r>
              <w:rPr>
                <w:sz w:val="22"/>
                <w:szCs w:val="22"/>
              </w:rPr>
              <w:t>*</w:t>
            </w:r>
          </w:p>
        </w:tc>
      </w:tr>
    </w:tbl>
    <w:p w14:paraId="375B62F6" w14:textId="77777777" w:rsidR="00E87FB0" w:rsidRDefault="00000000">
      <w:pPr>
        <w:spacing w:after="0" w:line="276" w:lineRule="auto"/>
        <w:jc w:val="left"/>
        <w:rPr>
          <w:sz w:val="22"/>
          <w:szCs w:val="22"/>
        </w:rPr>
      </w:pPr>
      <w:r>
        <w:rPr>
          <w:sz w:val="22"/>
          <w:szCs w:val="22"/>
        </w:rPr>
        <w:t xml:space="preserve"> </w:t>
      </w:r>
    </w:p>
    <w:p w14:paraId="47F0413F" w14:textId="77777777" w:rsidR="00E87FB0" w:rsidRDefault="00000000">
      <w:pPr>
        <w:spacing w:after="0" w:line="276" w:lineRule="auto"/>
        <w:ind w:hanging="360"/>
        <w:jc w:val="left"/>
      </w:pPr>
      <w:r>
        <w:br w:type="page"/>
      </w:r>
    </w:p>
    <w:p w14:paraId="6703EB78" w14:textId="77777777" w:rsidR="00E87FB0" w:rsidRDefault="00000000">
      <w:pPr>
        <w:pStyle w:val="Nadpis1"/>
        <w:numPr>
          <w:ilvl w:val="0"/>
          <w:numId w:val="4"/>
        </w:numPr>
      </w:pPr>
      <w:r>
        <w:lastRenderedPageBreak/>
        <w:t>Zadání</w:t>
      </w:r>
    </w:p>
    <w:p w14:paraId="1C6D55C7" w14:textId="77777777" w:rsidR="00E87FB0" w:rsidRDefault="00000000">
      <w:pPr>
        <w:rPr>
          <w:color w:val="4F81BD"/>
        </w:rPr>
      </w:pPr>
      <w:r>
        <w:t xml:space="preserve">Vytvořte datovou vrstvu k aplikaci pro vyřizování administrativních záležitostí uživateli veřejné dopravy Libereckého kraje IDOL </w:t>
      </w:r>
      <w:proofErr w:type="gramStart"/>
      <w:r>
        <w:t>Eshop</w:t>
      </w:r>
      <w:proofErr w:type="gramEnd"/>
      <w:r>
        <w:t>.</w:t>
      </w:r>
    </w:p>
    <w:p w14:paraId="29807E73" w14:textId="77777777" w:rsidR="00E87FB0" w:rsidRDefault="00000000">
      <w:pPr>
        <w:pStyle w:val="Nadpis3"/>
      </w:pPr>
      <w:bookmarkStart w:id="0" w:name="_heading=h.gjdgxs" w:colFirst="0" w:colLast="0"/>
      <w:bookmarkEnd w:id="0"/>
      <w:r>
        <w:t>Název aplikace</w:t>
      </w:r>
    </w:p>
    <w:p w14:paraId="417FBC5F" w14:textId="77777777" w:rsidR="00E87FB0" w:rsidRDefault="00000000">
      <w:r>
        <w:t xml:space="preserve">IDOL </w:t>
      </w:r>
      <w:proofErr w:type="gramStart"/>
      <w:r>
        <w:t>Eshop</w:t>
      </w:r>
      <w:proofErr w:type="gramEnd"/>
    </w:p>
    <w:p w14:paraId="5C6A63FF" w14:textId="77777777" w:rsidR="00E87FB0" w:rsidRDefault="00000000">
      <w:pPr>
        <w:pStyle w:val="Nadpis3"/>
      </w:pPr>
      <w:bookmarkStart w:id="1" w:name="_heading=h.30j0zll" w:colFirst="0" w:colLast="0"/>
      <w:bookmarkEnd w:id="1"/>
      <w:r>
        <w:t>Popis aplikace</w:t>
      </w:r>
    </w:p>
    <w:p w14:paraId="788B2585" w14:textId="77777777" w:rsidR="00E87FB0" w:rsidRDefault="00000000">
      <w:pPr>
        <w:numPr>
          <w:ilvl w:val="0"/>
          <w:numId w:val="5"/>
        </w:numPr>
        <w:spacing w:after="0"/>
        <w:ind w:left="425" w:hanging="420"/>
      </w:pPr>
      <w:r>
        <w:t xml:space="preserve">Jedná se o webovou aplikaci, která má za cíl uživatelům veřejné dopravy Libereckého kraje zefektivnit vyřizování administrativy namísto chození na pobočku (objednání nové </w:t>
      </w:r>
      <w:proofErr w:type="spellStart"/>
      <w:r>
        <w:t>opuscard</w:t>
      </w:r>
      <w:proofErr w:type="spellEnd"/>
      <w:r>
        <w:t xml:space="preserve"> karty, pořízení časového kupónu na kartu, zobrazení přehledu zakoupených kupónů a </w:t>
      </w:r>
      <w:proofErr w:type="spellStart"/>
      <w:r>
        <w:t>opuscard</w:t>
      </w:r>
      <w:proofErr w:type="spellEnd"/>
      <w:r>
        <w:t xml:space="preserve"> karet a stavů jejich platností atd.)</w:t>
      </w:r>
    </w:p>
    <w:p w14:paraId="0D2B5123" w14:textId="77777777" w:rsidR="00E87FB0" w:rsidRDefault="00000000">
      <w:pPr>
        <w:numPr>
          <w:ilvl w:val="0"/>
          <w:numId w:val="5"/>
        </w:numPr>
        <w:spacing w:after="0"/>
        <w:ind w:left="425" w:hanging="420"/>
      </w:pPr>
      <w:r>
        <w:t>Pro zjednodušení návrhu databázového schématu se:</w:t>
      </w:r>
    </w:p>
    <w:p w14:paraId="51D45BE5" w14:textId="77777777" w:rsidR="00E87FB0" w:rsidRDefault="00000000">
      <w:pPr>
        <w:numPr>
          <w:ilvl w:val="1"/>
          <w:numId w:val="5"/>
        </w:numPr>
        <w:spacing w:after="0"/>
        <w:ind w:left="1133" w:hanging="425"/>
      </w:pPr>
      <w:r>
        <w:t xml:space="preserve">Neuvažují se jiné identifikátory než </w:t>
      </w:r>
      <w:proofErr w:type="spellStart"/>
      <w:r>
        <w:t>opuscard</w:t>
      </w:r>
      <w:proofErr w:type="spellEnd"/>
    </w:p>
    <w:p w14:paraId="5AD63229" w14:textId="77777777" w:rsidR="00E87FB0" w:rsidRDefault="00000000">
      <w:pPr>
        <w:numPr>
          <w:ilvl w:val="1"/>
          <w:numId w:val="5"/>
        </w:numPr>
        <w:spacing w:after="0"/>
        <w:ind w:left="1140" w:hanging="420"/>
      </w:pPr>
      <w:r>
        <w:t>Neuvažují se podřízené účty</w:t>
      </w:r>
    </w:p>
    <w:p w14:paraId="664F4428" w14:textId="77777777" w:rsidR="00E87FB0" w:rsidRDefault="00000000">
      <w:pPr>
        <w:numPr>
          <w:ilvl w:val="1"/>
          <w:numId w:val="5"/>
        </w:numPr>
        <w:ind w:left="1140" w:hanging="420"/>
      </w:pPr>
      <w:r>
        <w:t xml:space="preserve">Neuvažují se parametrizace nastavení notifikací ohledně konce platnosti kupónu či </w:t>
      </w:r>
      <w:proofErr w:type="spellStart"/>
      <w:r>
        <w:t>opuscard</w:t>
      </w:r>
      <w:proofErr w:type="spellEnd"/>
      <w:r>
        <w:t xml:space="preserve"> karet</w:t>
      </w:r>
    </w:p>
    <w:p w14:paraId="09F696A4" w14:textId="77777777" w:rsidR="00E87FB0" w:rsidRDefault="00000000">
      <w:pPr>
        <w:pStyle w:val="Nadpis3"/>
      </w:pPr>
      <w:bookmarkStart w:id="2" w:name="_heading=h.1fob9te" w:colFirst="0" w:colLast="0"/>
      <w:bookmarkEnd w:id="2"/>
      <w:r>
        <w:t>Odkaz na existující aplikaci</w:t>
      </w:r>
    </w:p>
    <w:p w14:paraId="53FDB877" w14:textId="77777777" w:rsidR="00E87FB0" w:rsidRDefault="00000000">
      <w:hyperlink r:id="rId8">
        <w:r>
          <w:rPr>
            <w:color w:val="1155CC"/>
            <w:u w:val="single"/>
          </w:rPr>
          <w:t>https://eshop.iidol.cz/cs</w:t>
        </w:r>
      </w:hyperlink>
    </w:p>
    <w:p w14:paraId="479A917C" w14:textId="77777777" w:rsidR="00E87FB0" w:rsidRDefault="00000000">
      <w:pPr>
        <w:pStyle w:val="Nadpis3"/>
      </w:pPr>
      <w:bookmarkStart w:id="3" w:name="_heading=h.3znysh7" w:colFirst="0" w:colLast="0"/>
      <w:bookmarkEnd w:id="3"/>
      <w:r>
        <w:t>Uživatelé</w:t>
      </w:r>
    </w:p>
    <w:p w14:paraId="0FCC1D3D" w14:textId="77777777" w:rsidR="00E87FB0" w:rsidRDefault="00000000">
      <w:r>
        <w:t>Očekávají se běžní lidé (důchodci, děti, dospělí, studenti, zdravotně znevýhodnění), kteří používají veřejný dopravní systém Libereckého kraje.</w:t>
      </w:r>
    </w:p>
    <w:p w14:paraId="248A62D0" w14:textId="77777777" w:rsidR="00E87FB0" w:rsidRDefault="00000000">
      <w:pPr>
        <w:pStyle w:val="Nadpis3"/>
      </w:pPr>
      <w:bookmarkStart w:id="4" w:name="_heading=h.2et92p0" w:colFirst="0" w:colLast="0"/>
      <w:bookmarkEnd w:id="4"/>
      <w:r>
        <w:t>Případy užití</w:t>
      </w:r>
    </w:p>
    <w:p w14:paraId="6BFD7B22" w14:textId="77777777" w:rsidR="00E87FB0" w:rsidRDefault="00000000">
      <w:pPr>
        <w:numPr>
          <w:ilvl w:val="0"/>
          <w:numId w:val="6"/>
        </w:numPr>
        <w:spacing w:after="0"/>
        <w:ind w:left="425" w:hanging="425"/>
      </w:pPr>
      <w:r>
        <w:t>Aplikace má umožnit uživatelům veřejné dopravy Libereckého kraje:</w:t>
      </w:r>
    </w:p>
    <w:p w14:paraId="7669C2AE" w14:textId="77777777" w:rsidR="00E87FB0" w:rsidRDefault="00000000">
      <w:pPr>
        <w:numPr>
          <w:ilvl w:val="1"/>
          <w:numId w:val="6"/>
        </w:numPr>
        <w:spacing w:after="0"/>
        <w:ind w:left="1133" w:hanging="431"/>
      </w:pPr>
      <w:r>
        <w:t>Sdílení registrovaného účtu s jinými účty a naopak</w:t>
      </w:r>
    </w:p>
    <w:p w14:paraId="525E8CD0" w14:textId="77777777" w:rsidR="00E87FB0" w:rsidRDefault="00000000">
      <w:pPr>
        <w:numPr>
          <w:ilvl w:val="1"/>
          <w:numId w:val="6"/>
        </w:numPr>
        <w:spacing w:after="0"/>
        <w:ind w:left="1133" w:hanging="431"/>
      </w:pPr>
      <w:r>
        <w:t>Vybrání si jedné nebo vícero tarifních kategorií v rámci jednoho účtu (dospělý 18+, student do 26, důchodce 65+ atd.)</w:t>
      </w:r>
    </w:p>
    <w:p w14:paraId="104CEE4B" w14:textId="77777777" w:rsidR="00E87FB0" w:rsidRDefault="00000000">
      <w:pPr>
        <w:numPr>
          <w:ilvl w:val="1"/>
          <w:numId w:val="6"/>
        </w:numPr>
        <w:spacing w:after="0"/>
        <w:ind w:left="1133" w:hanging="431"/>
      </w:pPr>
      <w:r>
        <w:t>Nahrání ISIC karty pro uplatnění slevy při nákupu časového kupónu</w:t>
      </w:r>
    </w:p>
    <w:p w14:paraId="725E67D8" w14:textId="77777777" w:rsidR="00E87FB0" w:rsidRDefault="00000000">
      <w:pPr>
        <w:numPr>
          <w:ilvl w:val="1"/>
          <w:numId w:val="6"/>
        </w:numPr>
        <w:spacing w:after="0"/>
        <w:ind w:left="1133" w:hanging="431"/>
      </w:pPr>
      <w:r>
        <w:t>Vytvoření nového účtu s následnou aktivací účtu pomocí odkazu zaslaného na email</w:t>
      </w:r>
    </w:p>
    <w:p w14:paraId="2AC2B6F1" w14:textId="77777777" w:rsidR="00E87FB0" w:rsidRDefault="00000000">
      <w:pPr>
        <w:numPr>
          <w:ilvl w:val="1"/>
          <w:numId w:val="6"/>
        </w:numPr>
        <w:spacing w:after="0"/>
        <w:ind w:left="1133" w:hanging="431"/>
      </w:pPr>
      <w:r>
        <w:t>Použití ověřovacího kódu v detailech účtu pro komunikaci přes email nebo telefon se zákaznickou linkou</w:t>
      </w:r>
    </w:p>
    <w:p w14:paraId="0AF0FD91" w14:textId="77777777" w:rsidR="00E87FB0" w:rsidRDefault="00000000">
      <w:pPr>
        <w:numPr>
          <w:ilvl w:val="1"/>
          <w:numId w:val="6"/>
        </w:numPr>
        <w:spacing w:after="0"/>
        <w:ind w:left="1133" w:hanging="431"/>
      </w:pPr>
      <w:r>
        <w:t xml:space="preserve">Objednání nové </w:t>
      </w:r>
      <w:proofErr w:type="spellStart"/>
      <w:r>
        <w:t>opuscard</w:t>
      </w:r>
      <w:proofErr w:type="spellEnd"/>
      <w:r>
        <w:t xml:space="preserve"> karty</w:t>
      </w:r>
    </w:p>
    <w:p w14:paraId="5A3C5820" w14:textId="77777777" w:rsidR="00E87FB0" w:rsidRDefault="00000000">
      <w:pPr>
        <w:numPr>
          <w:ilvl w:val="1"/>
          <w:numId w:val="6"/>
        </w:numPr>
        <w:spacing w:after="0"/>
        <w:ind w:left="1133" w:hanging="431"/>
      </w:pPr>
      <w:r>
        <w:t xml:space="preserve">Zablokování stávající </w:t>
      </w:r>
      <w:proofErr w:type="spellStart"/>
      <w:r>
        <w:t>opuscard</w:t>
      </w:r>
      <w:proofErr w:type="spellEnd"/>
      <w:r>
        <w:t xml:space="preserve"> karty (výměna, ztráta, poškození)</w:t>
      </w:r>
    </w:p>
    <w:p w14:paraId="580DA328" w14:textId="77777777" w:rsidR="00E87FB0" w:rsidRDefault="00000000">
      <w:pPr>
        <w:numPr>
          <w:ilvl w:val="1"/>
          <w:numId w:val="6"/>
        </w:numPr>
        <w:spacing w:after="0"/>
        <w:ind w:left="1133" w:hanging="431"/>
      </w:pPr>
      <w:r>
        <w:t xml:space="preserve">Zakoupení časové kupónu pro uživatelovu aktivní </w:t>
      </w:r>
      <w:proofErr w:type="spellStart"/>
      <w:r>
        <w:t>opuscard</w:t>
      </w:r>
      <w:proofErr w:type="spellEnd"/>
      <w:r>
        <w:t xml:space="preserve"> kartu</w:t>
      </w:r>
    </w:p>
    <w:p w14:paraId="1E392613" w14:textId="77777777" w:rsidR="00E87FB0" w:rsidRDefault="00000000">
      <w:pPr>
        <w:numPr>
          <w:ilvl w:val="1"/>
          <w:numId w:val="6"/>
        </w:numPr>
        <w:ind w:left="1133" w:hanging="431"/>
      </w:pPr>
      <w:r>
        <w:t xml:space="preserve">Přesun aktivního časového kupónu ze stávající </w:t>
      </w:r>
      <w:proofErr w:type="spellStart"/>
      <w:r>
        <w:t>opuscard</w:t>
      </w:r>
      <w:proofErr w:type="spellEnd"/>
      <w:r>
        <w:t xml:space="preserve"> na novou </w:t>
      </w:r>
      <w:proofErr w:type="spellStart"/>
      <w:r>
        <w:t>opuscard</w:t>
      </w:r>
      <w:proofErr w:type="spellEnd"/>
    </w:p>
    <w:p w14:paraId="11767A00" w14:textId="77777777" w:rsidR="00E87FB0" w:rsidRDefault="00000000">
      <w:pPr>
        <w:spacing w:after="0"/>
      </w:pPr>
      <w:r>
        <w:rPr>
          <w:noProof/>
        </w:rPr>
        <w:lastRenderedPageBreak/>
        <w:drawing>
          <wp:inline distT="114300" distB="114300" distL="114300" distR="114300" wp14:anchorId="4D13F2B1" wp14:editId="1152578E">
            <wp:extent cx="5876925" cy="743307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876925" cy="7433072"/>
                    </a:xfrm>
                    <a:prstGeom prst="rect">
                      <a:avLst/>
                    </a:prstGeom>
                    <a:ln/>
                  </pic:spPr>
                </pic:pic>
              </a:graphicData>
            </a:graphic>
          </wp:inline>
        </w:drawing>
      </w:r>
    </w:p>
    <w:p w14:paraId="09331657" w14:textId="77777777" w:rsidR="00E87FB0" w:rsidRDefault="00000000">
      <w:pPr>
        <w:spacing w:after="0"/>
      </w:pPr>
      <w:r>
        <w:br w:type="page"/>
      </w:r>
    </w:p>
    <w:p w14:paraId="07ECADE6" w14:textId="77777777" w:rsidR="00E87FB0" w:rsidRDefault="00000000">
      <w:pPr>
        <w:pStyle w:val="Nadpis3"/>
      </w:pPr>
      <w:bookmarkStart w:id="5" w:name="_heading=h.tyjcwt" w:colFirst="0" w:colLast="0"/>
      <w:bookmarkEnd w:id="5"/>
      <w:r>
        <w:lastRenderedPageBreak/>
        <w:t xml:space="preserve">Konkrétní popis jednotlivých případů užití </w:t>
      </w:r>
    </w:p>
    <w:p w14:paraId="1DD7FD11" w14:textId="77777777" w:rsidR="00E87FB0" w:rsidRDefault="00000000">
      <w:pPr>
        <w:numPr>
          <w:ilvl w:val="0"/>
          <w:numId w:val="11"/>
        </w:numPr>
        <w:spacing w:before="120" w:after="0" w:line="259" w:lineRule="auto"/>
        <w:ind w:left="425" w:hanging="420"/>
        <w:jc w:val="left"/>
      </w:pPr>
      <w:r>
        <w:t>Sdílení registrovaného účtu s jinými účty a naopak</w:t>
      </w:r>
    </w:p>
    <w:p w14:paraId="0214249C" w14:textId="77777777" w:rsidR="00E87FB0" w:rsidRDefault="00000000">
      <w:pPr>
        <w:numPr>
          <w:ilvl w:val="1"/>
          <w:numId w:val="11"/>
        </w:numPr>
        <w:spacing w:after="0" w:line="259" w:lineRule="auto"/>
        <w:ind w:left="1133" w:hanging="435"/>
        <w:jc w:val="left"/>
      </w:pPr>
      <w:r>
        <w:t>Účty se sdílí mezi sebou pomocí emailu</w:t>
      </w:r>
    </w:p>
    <w:p w14:paraId="59CD2752" w14:textId="77777777" w:rsidR="00E87FB0" w:rsidRDefault="00000000">
      <w:pPr>
        <w:numPr>
          <w:ilvl w:val="1"/>
          <w:numId w:val="11"/>
        </w:numPr>
        <w:spacing w:after="0" w:line="259" w:lineRule="auto"/>
        <w:ind w:left="1133" w:hanging="435"/>
        <w:jc w:val="left"/>
      </w:pPr>
      <w:r>
        <w:t>Sdílený účet pošle odkaz na email jiného účtu a pak ten jiný účet je schopný ze svého účtu ovládat ten sdílený účet a dělat např. objednávky</w:t>
      </w:r>
    </w:p>
    <w:p w14:paraId="2E6A6CE7" w14:textId="77777777" w:rsidR="00E87FB0" w:rsidRDefault="00000000">
      <w:pPr>
        <w:numPr>
          <w:ilvl w:val="0"/>
          <w:numId w:val="11"/>
        </w:numPr>
        <w:spacing w:after="0" w:line="259" w:lineRule="auto"/>
        <w:ind w:left="425" w:hanging="420"/>
        <w:jc w:val="left"/>
      </w:pPr>
      <w:r>
        <w:t>Vybrání si jedné nebo vícero tarifních kategorií v rámci jednoho účtu (dospělý 18+, student do 26, důchodce 65+ atd.)</w:t>
      </w:r>
    </w:p>
    <w:p w14:paraId="43E0AAEA" w14:textId="77777777" w:rsidR="00E87FB0" w:rsidRDefault="00000000">
      <w:pPr>
        <w:numPr>
          <w:ilvl w:val="1"/>
          <w:numId w:val="11"/>
        </w:numPr>
        <w:spacing w:after="0" w:line="259" w:lineRule="auto"/>
        <w:ind w:left="1133" w:hanging="425"/>
        <w:jc w:val="left"/>
      </w:pPr>
      <w:r>
        <w:t>Po vybrání kategorií je potřeba ověřit si validitu kategorie např. předložením ZTP průkazu na pobočce nebo pomocí emailu, následně začnou platit slevové výhody dané tarifní kategorie</w:t>
      </w:r>
    </w:p>
    <w:p w14:paraId="1D09BA69" w14:textId="77777777" w:rsidR="00E87FB0" w:rsidRDefault="00000000">
      <w:pPr>
        <w:numPr>
          <w:ilvl w:val="0"/>
          <w:numId w:val="11"/>
        </w:numPr>
        <w:spacing w:after="0" w:line="259" w:lineRule="auto"/>
        <w:ind w:left="425" w:hanging="420"/>
        <w:jc w:val="left"/>
      </w:pPr>
      <w:r>
        <w:t>Nahrání ISIC karty pro uplatnění slevy při nákupu časového kupónu</w:t>
      </w:r>
    </w:p>
    <w:p w14:paraId="19411B19" w14:textId="77777777" w:rsidR="00E87FB0" w:rsidRDefault="00000000">
      <w:pPr>
        <w:numPr>
          <w:ilvl w:val="1"/>
          <w:numId w:val="11"/>
        </w:numPr>
        <w:spacing w:after="0" w:line="259" w:lineRule="auto"/>
        <w:ind w:left="1133" w:hanging="425"/>
        <w:jc w:val="left"/>
      </w:pPr>
      <w:r>
        <w:t>Je umožněno pouze při vybrané kategorii student do 26</w:t>
      </w:r>
    </w:p>
    <w:p w14:paraId="71B95676" w14:textId="77777777" w:rsidR="00E87FB0" w:rsidRDefault="00000000">
      <w:pPr>
        <w:numPr>
          <w:ilvl w:val="1"/>
          <w:numId w:val="11"/>
        </w:numPr>
        <w:spacing w:after="0" w:line="259" w:lineRule="auto"/>
        <w:ind w:left="1133" w:hanging="425"/>
        <w:jc w:val="left"/>
      </w:pPr>
      <w:r>
        <w:t>Kategorie student jako jediná nabízí ověření validity takto přes nahrání ISIC karty, další kategorie se musí ověřit emailem nebo návštěvou pobočky (osobní list důchodového pojištění, doklad totožnosti atd.)</w:t>
      </w:r>
    </w:p>
    <w:p w14:paraId="6E36D889" w14:textId="77777777" w:rsidR="00E87FB0" w:rsidRDefault="00000000">
      <w:pPr>
        <w:numPr>
          <w:ilvl w:val="0"/>
          <w:numId w:val="11"/>
        </w:numPr>
        <w:spacing w:after="0" w:line="259" w:lineRule="auto"/>
        <w:ind w:left="425" w:hanging="420"/>
        <w:jc w:val="left"/>
      </w:pPr>
      <w:r>
        <w:t>Vytvoření nového účtu s následnou aktivací účtu pomocí odkazu zaslaného na email</w:t>
      </w:r>
    </w:p>
    <w:p w14:paraId="491E00B9" w14:textId="77777777" w:rsidR="00E87FB0" w:rsidRDefault="00000000">
      <w:pPr>
        <w:numPr>
          <w:ilvl w:val="1"/>
          <w:numId w:val="11"/>
        </w:numPr>
        <w:spacing w:after="0" w:line="259" w:lineRule="auto"/>
        <w:ind w:left="1133" w:hanging="435"/>
        <w:jc w:val="left"/>
      </w:pPr>
      <w:r>
        <w:t>Účet nemusí obsahovat střední jméno a telefonní číslo</w:t>
      </w:r>
    </w:p>
    <w:p w14:paraId="1F0E83EA" w14:textId="77777777" w:rsidR="00E87FB0" w:rsidRDefault="00000000">
      <w:pPr>
        <w:numPr>
          <w:ilvl w:val="1"/>
          <w:numId w:val="11"/>
        </w:numPr>
        <w:spacing w:after="0" w:line="259" w:lineRule="auto"/>
        <w:ind w:left="1133" w:hanging="435"/>
        <w:jc w:val="left"/>
      </w:pPr>
      <w:r>
        <w:t>Po vytvoření účtu je potřeba potvrdit email pomocí zaslaného odkazu</w:t>
      </w:r>
    </w:p>
    <w:p w14:paraId="0AE75F29" w14:textId="77777777" w:rsidR="00E87FB0" w:rsidRDefault="00000000">
      <w:pPr>
        <w:numPr>
          <w:ilvl w:val="1"/>
          <w:numId w:val="11"/>
        </w:numPr>
        <w:spacing w:after="0" w:line="259" w:lineRule="auto"/>
        <w:ind w:left="1133" w:hanging="435"/>
        <w:jc w:val="left"/>
      </w:pPr>
      <w:r>
        <w:t>V případě telefonního čísla to je také potřeba potvrdit</w:t>
      </w:r>
    </w:p>
    <w:p w14:paraId="693A4F61" w14:textId="77777777" w:rsidR="00E87FB0" w:rsidRDefault="00000000">
      <w:pPr>
        <w:numPr>
          <w:ilvl w:val="0"/>
          <w:numId w:val="11"/>
        </w:numPr>
        <w:spacing w:after="0" w:line="259" w:lineRule="auto"/>
        <w:ind w:left="425" w:hanging="420"/>
        <w:jc w:val="left"/>
      </w:pPr>
      <w:r>
        <w:t>Použití ověřovacího kódu v detailech účtu pro komunikaci přes email nebo telefon se zákaznickou linkou</w:t>
      </w:r>
    </w:p>
    <w:p w14:paraId="7D0431DF" w14:textId="77777777" w:rsidR="00E87FB0" w:rsidRDefault="00000000">
      <w:pPr>
        <w:numPr>
          <w:ilvl w:val="1"/>
          <w:numId w:val="11"/>
        </w:numPr>
        <w:spacing w:after="0" w:line="259" w:lineRule="auto"/>
        <w:ind w:left="1133" w:hanging="435"/>
        <w:jc w:val="left"/>
      </w:pPr>
      <w:r>
        <w:t>Hodí se, pokud třeba byly zadány špatně údaje při objednávce karty nebo špatně zadané údaje na účtu jako jméno, příjmení, datum narození atd.</w:t>
      </w:r>
    </w:p>
    <w:p w14:paraId="24FA3EF6" w14:textId="77777777" w:rsidR="00E87FB0" w:rsidRDefault="00000000">
      <w:pPr>
        <w:numPr>
          <w:ilvl w:val="0"/>
          <w:numId w:val="11"/>
        </w:numPr>
        <w:spacing w:after="0" w:line="259" w:lineRule="auto"/>
        <w:ind w:left="425" w:hanging="420"/>
        <w:jc w:val="left"/>
      </w:pPr>
      <w:r>
        <w:t xml:space="preserve">Objednání nové </w:t>
      </w:r>
      <w:proofErr w:type="spellStart"/>
      <w:r>
        <w:t>opuscard</w:t>
      </w:r>
      <w:proofErr w:type="spellEnd"/>
      <w:r>
        <w:t xml:space="preserve"> karty</w:t>
      </w:r>
    </w:p>
    <w:p w14:paraId="2F4E1C17" w14:textId="77777777" w:rsidR="00E87FB0" w:rsidRDefault="00000000">
      <w:pPr>
        <w:numPr>
          <w:ilvl w:val="1"/>
          <w:numId w:val="11"/>
        </w:numPr>
        <w:spacing w:after="0" w:line="259" w:lineRule="auto"/>
        <w:ind w:left="1133" w:hanging="435"/>
        <w:jc w:val="left"/>
      </w:pPr>
      <w:r>
        <w:t>Proces objednání je takový, že uživatel do formuláře nahraje svoji fotku (max 2 MB) a vybere způsob převzetí (na pobočce, poštou domů), dojde k vytvoření žádosti/objednávky, čeká se na schválení správnosti objednávky systémem, po schválení se čeká, než uživatel vybere platební metodu (hotovost, kartou, převodem) a zaplatí objednávku, po zaplacení systém přiřadí objednávce pobočku, která bude zodpovědná za výrobu karty</w:t>
      </w:r>
    </w:p>
    <w:p w14:paraId="62986516" w14:textId="77777777" w:rsidR="00E87FB0" w:rsidRDefault="00000000">
      <w:pPr>
        <w:numPr>
          <w:ilvl w:val="0"/>
          <w:numId w:val="11"/>
        </w:numPr>
        <w:spacing w:after="0" w:line="259" w:lineRule="auto"/>
        <w:ind w:left="425" w:hanging="420"/>
        <w:jc w:val="left"/>
      </w:pPr>
      <w:r>
        <w:t xml:space="preserve">Zablokování stávající </w:t>
      </w:r>
      <w:proofErr w:type="spellStart"/>
      <w:r>
        <w:t>opuscard</w:t>
      </w:r>
      <w:proofErr w:type="spellEnd"/>
      <w:r>
        <w:t xml:space="preserve"> karty (výměna, ztráta, poškození karty)</w:t>
      </w:r>
    </w:p>
    <w:p w14:paraId="0B6AE8D1" w14:textId="77777777" w:rsidR="00E87FB0" w:rsidRDefault="00000000">
      <w:pPr>
        <w:numPr>
          <w:ilvl w:val="1"/>
          <w:numId w:val="11"/>
        </w:numPr>
        <w:spacing w:after="0" w:line="259" w:lineRule="auto"/>
        <w:ind w:left="1133" w:hanging="431"/>
        <w:jc w:val="left"/>
      </w:pPr>
      <w:r>
        <w:t>Lze pouze, pokud kartě neskončila platnost</w:t>
      </w:r>
    </w:p>
    <w:p w14:paraId="1F725C04" w14:textId="77777777" w:rsidR="00E87FB0" w:rsidRDefault="00000000">
      <w:pPr>
        <w:numPr>
          <w:ilvl w:val="1"/>
          <w:numId w:val="11"/>
        </w:numPr>
        <w:spacing w:after="0" w:line="259" w:lineRule="auto"/>
        <w:ind w:left="1133" w:hanging="431"/>
        <w:jc w:val="left"/>
      </w:pPr>
      <w:r>
        <w:t xml:space="preserve">Pro odebrání karty úplně z účtu je potřeba kontaktovat zákaznickou linku a přiložit ověřovací kód účtu a číslo </w:t>
      </w:r>
      <w:proofErr w:type="spellStart"/>
      <w:r>
        <w:t>opuscard</w:t>
      </w:r>
      <w:proofErr w:type="spellEnd"/>
      <w:r>
        <w:t xml:space="preserve"> karty</w:t>
      </w:r>
    </w:p>
    <w:p w14:paraId="0140C0E0" w14:textId="77777777" w:rsidR="00E87FB0" w:rsidRDefault="00000000">
      <w:pPr>
        <w:numPr>
          <w:ilvl w:val="0"/>
          <w:numId w:val="11"/>
        </w:numPr>
        <w:spacing w:after="0" w:line="259" w:lineRule="auto"/>
        <w:ind w:left="425" w:hanging="420"/>
        <w:jc w:val="left"/>
      </w:pPr>
      <w:r>
        <w:t xml:space="preserve">Zakoupení časové kupónu pro uživatelovu aktivní </w:t>
      </w:r>
      <w:proofErr w:type="spellStart"/>
      <w:r>
        <w:t>opuscard</w:t>
      </w:r>
      <w:proofErr w:type="spellEnd"/>
      <w:r>
        <w:t xml:space="preserve"> kartu</w:t>
      </w:r>
    </w:p>
    <w:p w14:paraId="2C34066D" w14:textId="77777777" w:rsidR="00E87FB0" w:rsidRDefault="00000000">
      <w:pPr>
        <w:numPr>
          <w:ilvl w:val="1"/>
          <w:numId w:val="11"/>
        </w:numPr>
        <w:spacing w:after="0" w:line="259" w:lineRule="auto"/>
        <w:ind w:left="1133" w:hanging="435"/>
        <w:jc w:val="left"/>
      </w:pPr>
      <w:r>
        <w:t xml:space="preserve">Lze pouze zakoupit na </w:t>
      </w:r>
      <w:proofErr w:type="spellStart"/>
      <w:r>
        <w:t>opuscard</w:t>
      </w:r>
      <w:proofErr w:type="spellEnd"/>
      <w:r>
        <w:t xml:space="preserve"> kartu, která není zablokovaná a které nevypršela platnost</w:t>
      </w:r>
    </w:p>
    <w:p w14:paraId="62E74E27" w14:textId="77777777" w:rsidR="00E87FB0" w:rsidRDefault="00000000">
      <w:pPr>
        <w:numPr>
          <w:ilvl w:val="1"/>
          <w:numId w:val="11"/>
        </w:numPr>
        <w:spacing w:after="0" w:line="259" w:lineRule="auto"/>
        <w:ind w:left="1133" w:hanging="435"/>
        <w:jc w:val="left"/>
      </w:pPr>
      <w:r>
        <w:t xml:space="preserve">Proces objednání je takový, že ke kupónu se zvolí typ kupónu (7denní, 30denní atd.), vybere se aktivní </w:t>
      </w:r>
      <w:proofErr w:type="spellStart"/>
      <w:r>
        <w:t>opuscard</w:t>
      </w:r>
      <w:proofErr w:type="spellEnd"/>
      <w:r>
        <w:t xml:space="preserve"> karta a uživatelova validní tarifní kategorie, dále se vybere nástupní a výstupní tarifní zóna (vzdálenost mezi zónami ovlivňuje výslednou cenu).</w:t>
      </w:r>
    </w:p>
    <w:p w14:paraId="5EAE093E" w14:textId="77777777" w:rsidR="00E87FB0" w:rsidRDefault="00000000">
      <w:pPr>
        <w:numPr>
          <w:ilvl w:val="1"/>
          <w:numId w:val="11"/>
        </w:numPr>
        <w:spacing w:after="0" w:line="259" w:lineRule="auto"/>
        <w:ind w:left="1133" w:hanging="435"/>
        <w:jc w:val="left"/>
      </w:pPr>
      <w:r>
        <w:lastRenderedPageBreak/>
        <w:t>Následně pomocí kombinace typu kupónu, nástupní a výstupní zóny a tarifní kategorie se spočítá výsledná cena kupónu a dojde k vytvoření objednávky s jedním kupónem, lze poté do objednávky přidat další kupóny</w:t>
      </w:r>
    </w:p>
    <w:p w14:paraId="55A5743A" w14:textId="77777777" w:rsidR="00E87FB0" w:rsidRDefault="00000000">
      <w:pPr>
        <w:numPr>
          <w:ilvl w:val="1"/>
          <w:numId w:val="11"/>
        </w:numPr>
        <w:spacing w:after="0" w:line="259" w:lineRule="auto"/>
        <w:ind w:left="1133" w:hanging="435"/>
        <w:jc w:val="left"/>
      </w:pPr>
      <w:r>
        <w:t>Poté se čeká na zaplacení objednávky, uživatel si vybere platební metodu (hotovost, kartou, převodem) a zaplatí</w:t>
      </w:r>
    </w:p>
    <w:p w14:paraId="4768B3B4" w14:textId="77777777" w:rsidR="00E87FB0" w:rsidRDefault="00000000">
      <w:pPr>
        <w:numPr>
          <w:ilvl w:val="0"/>
          <w:numId w:val="11"/>
        </w:numPr>
        <w:spacing w:after="0" w:line="259" w:lineRule="auto"/>
        <w:ind w:left="425" w:hanging="420"/>
        <w:jc w:val="left"/>
      </w:pPr>
      <w:r>
        <w:t xml:space="preserve">Přesun aktivního časového kupónu ze stávající </w:t>
      </w:r>
      <w:proofErr w:type="spellStart"/>
      <w:r>
        <w:t>opuscard</w:t>
      </w:r>
      <w:proofErr w:type="spellEnd"/>
      <w:r>
        <w:t xml:space="preserve"> na novou </w:t>
      </w:r>
      <w:proofErr w:type="spellStart"/>
      <w:r>
        <w:t>opuscard</w:t>
      </w:r>
      <w:proofErr w:type="spellEnd"/>
    </w:p>
    <w:p w14:paraId="16C2EA0B" w14:textId="77777777" w:rsidR="00E87FB0" w:rsidRDefault="00000000">
      <w:pPr>
        <w:numPr>
          <w:ilvl w:val="1"/>
          <w:numId w:val="11"/>
        </w:numPr>
        <w:spacing w:after="0" w:line="259" w:lineRule="auto"/>
        <w:ind w:left="1133" w:hanging="425"/>
        <w:jc w:val="left"/>
      </w:pPr>
      <w:r>
        <w:t>Je možné pouze, pokud cílová karta není zablokována a které nevypršela platnost</w:t>
      </w:r>
    </w:p>
    <w:p w14:paraId="4E995FD1" w14:textId="77777777" w:rsidR="00E87FB0" w:rsidRDefault="00000000">
      <w:pPr>
        <w:numPr>
          <w:ilvl w:val="1"/>
          <w:numId w:val="11"/>
        </w:numPr>
        <w:spacing w:after="240" w:line="259" w:lineRule="auto"/>
        <w:ind w:left="1133" w:hanging="425"/>
        <w:jc w:val="left"/>
      </w:pPr>
      <w:r>
        <w:t>Je možné pouze, pokud časovému kupónu z původní karty nevypršela platnost</w:t>
      </w:r>
    </w:p>
    <w:p w14:paraId="6CFDBB20" w14:textId="77777777" w:rsidR="00E87FB0" w:rsidRDefault="00000000">
      <w:pPr>
        <w:pStyle w:val="Nadpis3"/>
      </w:pPr>
      <w:bookmarkStart w:id="6" w:name="_heading=h.3dy6vkm" w:colFirst="0" w:colLast="0"/>
      <w:bookmarkEnd w:id="6"/>
      <w:r>
        <w:lastRenderedPageBreak/>
        <w:t>Přílohy A</w:t>
      </w:r>
    </w:p>
    <w:p w14:paraId="5D00B189" w14:textId="77777777" w:rsidR="00E87FB0" w:rsidRDefault="00000000">
      <w:pPr>
        <w:spacing w:after="160" w:line="259" w:lineRule="auto"/>
        <w:jc w:val="left"/>
        <w:rPr>
          <w:color w:val="4F81BD"/>
        </w:rPr>
      </w:pPr>
      <w:r>
        <w:rPr>
          <w:noProof/>
          <w:sz w:val="22"/>
          <w:szCs w:val="22"/>
        </w:rPr>
        <w:drawing>
          <wp:inline distT="0" distB="0" distL="0" distR="0" wp14:anchorId="1EF5A19A" wp14:editId="50456191">
            <wp:extent cx="5733943" cy="8023671"/>
            <wp:effectExtent l="0" t="0" r="0" b="0"/>
            <wp:docPr id="8" name="image3.jpg" descr="Obsah obrázku text, elektronika, snímek obrazovky, Paralelní&#10;&#10;Popis byl vytvořen automaticky"/>
            <wp:cNvGraphicFramePr/>
            <a:graphic xmlns:a="http://schemas.openxmlformats.org/drawingml/2006/main">
              <a:graphicData uri="http://schemas.openxmlformats.org/drawingml/2006/picture">
                <pic:pic xmlns:pic="http://schemas.openxmlformats.org/drawingml/2006/picture">
                  <pic:nvPicPr>
                    <pic:cNvPr id="0" name="image3.jpg" descr="Obsah obrázku text, elektronika, snímek obrazovky, Paralelní&#10;&#10;Popis byl vytvořen automaticky"/>
                    <pic:cNvPicPr preferRelativeResize="0"/>
                  </pic:nvPicPr>
                  <pic:blipFill>
                    <a:blip r:embed="rId10"/>
                    <a:srcRect/>
                    <a:stretch>
                      <a:fillRect/>
                    </a:stretch>
                  </pic:blipFill>
                  <pic:spPr>
                    <a:xfrm>
                      <a:off x="0" y="0"/>
                      <a:ext cx="5733943" cy="8023671"/>
                    </a:xfrm>
                    <a:prstGeom prst="rect">
                      <a:avLst/>
                    </a:prstGeom>
                    <a:ln/>
                  </pic:spPr>
                </pic:pic>
              </a:graphicData>
            </a:graphic>
          </wp:inline>
        </w:drawing>
      </w:r>
    </w:p>
    <w:p w14:paraId="7EA7B8CC" w14:textId="77777777" w:rsidR="00E87FB0" w:rsidRDefault="00000000">
      <w:pPr>
        <w:pStyle w:val="Nadpis3"/>
      </w:pPr>
      <w:bookmarkStart w:id="7" w:name="_heading=h.1t3h5sf" w:colFirst="0" w:colLast="0"/>
      <w:bookmarkEnd w:id="7"/>
      <w:r>
        <w:lastRenderedPageBreak/>
        <w:t>Přílohy B</w:t>
      </w:r>
    </w:p>
    <w:p w14:paraId="036956C2" w14:textId="77777777" w:rsidR="00E87FB0" w:rsidRDefault="00000000">
      <w:pPr>
        <w:spacing w:before="120" w:after="240" w:line="259" w:lineRule="auto"/>
        <w:ind w:firstLine="708"/>
        <w:jc w:val="left"/>
        <w:rPr>
          <w:color w:val="4F81BD"/>
          <w:sz w:val="22"/>
          <w:szCs w:val="22"/>
        </w:rPr>
      </w:pPr>
      <w:r>
        <w:rPr>
          <w:noProof/>
        </w:rPr>
        <w:drawing>
          <wp:inline distT="0" distB="0" distL="0" distR="0" wp14:anchorId="10BCE29A" wp14:editId="394DE924">
            <wp:extent cx="6129338" cy="561975"/>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6129338" cy="561975"/>
                    </a:xfrm>
                    <a:prstGeom prst="rect">
                      <a:avLst/>
                    </a:prstGeom>
                    <a:ln/>
                  </pic:spPr>
                </pic:pic>
              </a:graphicData>
            </a:graphic>
          </wp:inline>
        </w:drawing>
      </w:r>
    </w:p>
    <w:p w14:paraId="7B3212A3" w14:textId="77777777" w:rsidR="00E87FB0" w:rsidRDefault="00000000">
      <w:pPr>
        <w:pStyle w:val="Nadpis1"/>
        <w:numPr>
          <w:ilvl w:val="0"/>
          <w:numId w:val="4"/>
        </w:numPr>
      </w:pPr>
      <w:r>
        <w:t>Konceptuální návrh</w:t>
      </w:r>
    </w:p>
    <w:p w14:paraId="4B01DFF7" w14:textId="77777777" w:rsidR="00E87FB0" w:rsidRDefault="00000000">
      <w:pPr>
        <w:pStyle w:val="Nadpis3"/>
        <w:jc w:val="left"/>
      </w:pPr>
      <w:bookmarkStart w:id="8" w:name="_heading=h.4d34og8" w:colFirst="0" w:colLast="0"/>
      <w:bookmarkEnd w:id="8"/>
      <w:r>
        <w:t>Model</w:t>
      </w:r>
    </w:p>
    <w:p w14:paraId="21F9DE2D" w14:textId="77777777" w:rsidR="00E87FB0" w:rsidRDefault="00000000">
      <w:pPr>
        <w:jc w:val="left"/>
        <w:rPr>
          <w:color w:val="FF9900"/>
        </w:rPr>
      </w:pPr>
      <w:r>
        <w:rPr>
          <w:noProof/>
          <w:color w:val="FF9900"/>
        </w:rPr>
        <w:drawing>
          <wp:inline distT="114300" distB="114300" distL="114300" distR="114300" wp14:anchorId="7CF5D095" wp14:editId="7D4FE168">
            <wp:extent cx="6778728" cy="334591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778728" cy="3345910"/>
                    </a:xfrm>
                    <a:prstGeom prst="rect">
                      <a:avLst/>
                    </a:prstGeom>
                    <a:ln/>
                  </pic:spPr>
                </pic:pic>
              </a:graphicData>
            </a:graphic>
          </wp:inline>
        </w:drawing>
      </w:r>
    </w:p>
    <w:p w14:paraId="09CD16DA" w14:textId="77777777" w:rsidR="00E87FB0" w:rsidRDefault="00E87FB0">
      <w:pPr>
        <w:jc w:val="left"/>
        <w:rPr>
          <w:color w:val="4F81BD"/>
        </w:rPr>
      </w:pPr>
    </w:p>
    <w:p w14:paraId="1BF26D02" w14:textId="77777777" w:rsidR="00E87FB0" w:rsidRDefault="00000000">
      <w:pPr>
        <w:numPr>
          <w:ilvl w:val="0"/>
          <w:numId w:val="8"/>
        </w:numPr>
        <w:spacing w:after="0"/>
        <w:jc w:val="left"/>
        <w:rPr>
          <w:color w:val="333333"/>
        </w:rPr>
      </w:pPr>
      <w:r>
        <w:rPr>
          <w:strike/>
          <w:color w:val="333333"/>
        </w:rPr>
        <w:t>V adresáři je uložený obrázek modelu IdolEshop-Dostal-model.png</w:t>
      </w:r>
    </w:p>
    <w:p w14:paraId="3E4CA7F7" w14:textId="77777777" w:rsidR="00E87FB0" w:rsidRDefault="00000000">
      <w:pPr>
        <w:numPr>
          <w:ilvl w:val="0"/>
          <w:numId w:val="8"/>
        </w:numPr>
        <w:jc w:val="left"/>
        <w:rPr>
          <w:color w:val="333333"/>
        </w:rPr>
      </w:pPr>
      <w:r>
        <w:rPr>
          <w:strike/>
          <w:color w:val="333333"/>
        </w:rPr>
        <w:t>V adresáři je uložený model v .</w:t>
      </w:r>
      <w:proofErr w:type="spellStart"/>
      <w:r>
        <w:rPr>
          <w:strike/>
          <w:color w:val="333333"/>
        </w:rPr>
        <w:t>xml</w:t>
      </w:r>
      <w:proofErr w:type="spellEnd"/>
      <w:r>
        <w:rPr>
          <w:strike/>
          <w:color w:val="333333"/>
        </w:rPr>
        <w:t xml:space="preserve"> IdolEshop-Dostal-model.xml</w:t>
      </w:r>
    </w:p>
    <w:p w14:paraId="1DD47816" w14:textId="77777777" w:rsidR="00E87FB0" w:rsidRDefault="00000000">
      <w:pPr>
        <w:jc w:val="left"/>
        <w:rPr>
          <w:color w:val="333333"/>
        </w:rPr>
      </w:pPr>
      <w:r>
        <w:br w:type="page"/>
      </w:r>
    </w:p>
    <w:p w14:paraId="7B0FB729" w14:textId="77777777" w:rsidR="00E87FB0" w:rsidRDefault="00000000">
      <w:pPr>
        <w:pStyle w:val="Nadpis3"/>
        <w:jc w:val="left"/>
      </w:pPr>
      <w:bookmarkStart w:id="9" w:name="_heading=h.2s8eyo1" w:colFirst="0" w:colLast="0"/>
      <w:bookmarkEnd w:id="9"/>
      <w:r>
        <w:lastRenderedPageBreak/>
        <w:t>Model B vytvořený druhým týmem</w:t>
      </w:r>
    </w:p>
    <w:p w14:paraId="24F29190" w14:textId="77777777" w:rsidR="00E87FB0" w:rsidRDefault="00000000">
      <w:pPr>
        <w:jc w:val="left"/>
      </w:pPr>
      <w:r>
        <w:t>Partner</w:t>
      </w:r>
    </w:p>
    <w:p w14:paraId="08C709EC" w14:textId="77777777" w:rsidR="00E87FB0" w:rsidRDefault="00000000">
      <w:pPr>
        <w:jc w:val="left"/>
        <w:rPr>
          <w:color w:val="4F81BD"/>
        </w:rPr>
      </w:pPr>
      <w:r>
        <w:rPr>
          <w:noProof/>
          <w:color w:val="FF9900"/>
        </w:rPr>
        <w:drawing>
          <wp:inline distT="114300" distB="114300" distL="114300" distR="114300" wp14:anchorId="7C874797" wp14:editId="6CD272F3">
            <wp:extent cx="6301193" cy="428481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301193" cy="4284811"/>
                    </a:xfrm>
                    <a:prstGeom prst="rect">
                      <a:avLst/>
                    </a:prstGeom>
                    <a:ln/>
                  </pic:spPr>
                </pic:pic>
              </a:graphicData>
            </a:graphic>
          </wp:inline>
        </w:drawing>
      </w:r>
    </w:p>
    <w:p w14:paraId="56D45695" w14:textId="77777777" w:rsidR="00E87FB0" w:rsidRDefault="00E87FB0">
      <w:pPr>
        <w:jc w:val="left"/>
        <w:rPr>
          <w:color w:val="4F81BD"/>
        </w:rPr>
      </w:pPr>
    </w:p>
    <w:p w14:paraId="2B0A86A5" w14:textId="77777777" w:rsidR="00E87FB0" w:rsidRDefault="00000000">
      <w:pPr>
        <w:numPr>
          <w:ilvl w:val="0"/>
          <w:numId w:val="8"/>
        </w:numPr>
        <w:spacing w:after="0"/>
        <w:jc w:val="left"/>
        <w:rPr>
          <w:color w:val="333333"/>
        </w:rPr>
      </w:pPr>
      <w:r>
        <w:rPr>
          <w:strike/>
          <w:color w:val="333333"/>
        </w:rPr>
        <w:t>V adresáři je uložený obrázek modelu B IdolEshop-Partner-modelB.png</w:t>
      </w:r>
    </w:p>
    <w:p w14:paraId="4DDC2CBA" w14:textId="77777777" w:rsidR="00E87FB0" w:rsidRDefault="00000000">
      <w:pPr>
        <w:numPr>
          <w:ilvl w:val="0"/>
          <w:numId w:val="8"/>
        </w:numPr>
        <w:jc w:val="left"/>
        <w:rPr>
          <w:color w:val="333333"/>
        </w:rPr>
      </w:pPr>
      <w:r>
        <w:rPr>
          <w:strike/>
          <w:color w:val="333333"/>
        </w:rPr>
        <w:t>V adresáři je uložený model B v .</w:t>
      </w:r>
      <w:proofErr w:type="spellStart"/>
      <w:r>
        <w:rPr>
          <w:strike/>
          <w:color w:val="333333"/>
        </w:rPr>
        <w:t>xml</w:t>
      </w:r>
      <w:proofErr w:type="spellEnd"/>
      <w:r>
        <w:rPr>
          <w:strike/>
          <w:color w:val="333333"/>
        </w:rPr>
        <w:t xml:space="preserve"> IdolEshop-Partner-modelB.xml</w:t>
      </w:r>
    </w:p>
    <w:p w14:paraId="12ACABAC" w14:textId="77777777" w:rsidR="00E87FB0" w:rsidRDefault="00E87FB0">
      <w:pPr>
        <w:jc w:val="left"/>
        <w:rPr>
          <w:b/>
          <w:sz w:val="28"/>
          <w:szCs w:val="28"/>
        </w:rPr>
      </w:pPr>
    </w:p>
    <w:p w14:paraId="05429FA2" w14:textId="77777777" w:rsidR="00E87FB0" w:rsidRDefault="00000000">
      <w:pPr>
        <w:rPr>
          <w:b/>
          <w:sz w:val="28"/>
          <w:szCs w:val="28"/>
        </w:rPr>
      </w:pPr>
      <w:r>
        <w:rPr>
          <w:b/>
          <w:sz w:val="28"/>
          <w:szCs w:val="28"/>
        </w:rPr>
        <w:t>Popis konceptuálního návrhu (jenom A)</w:t>
      </w:r>
    </w:p>
    <w:p w14:paraId="67F2BB87" w14:textId="77777777" w:rsidR="00E87FB0" w:rsidRDefault="00000000">
      <w:r>
        <w:t>Viz příloha C</w:t>
      </w:r>
    </w:p>
    <w:p w14:paraId="6611144A" w14:textId="77777777" w:rsidR="00E87FB0" w:rsidRDefault="00000000">
      <w:pPr>
        <w:rPr>
          <w:b/>
        </w:rPr>
      </w:pPr>
      <w:r>
        <w:br w:type="page"/>
      </w:r>
    </w:p>
    <w:p w14:paraId="38444A74" w14:textId="77777777" w:rsidR="00E87FB0" w:rsidRDefault="00000000">
      <w:pPr>
        <w:rPr>
          <w:b/>
          <w:sz w:val="28"/>
          <w:szCs w:val="28"/>
        </w:rPr>
      </w:pPr>
      <w:r>
        <w:rPr>
          <w:b/>
          <w:sz w:val="28"/>
          <w:szCs w:val="28"/>
        </w:rPr>
        <w:lastRenderedPageBreak/>
        <w:t>Pravidla mimo konceptuální návrh</w:t>
      </w:r>
    </w:p>
    <w:p w14:paraId="2EE90960" w14:textId="77777777" w:rsidR="00E87FB0" w:rsidRDefault="00000000">
      <w:pPr>
        <w:numPr>
          <w:ilvl w:val="0"/>
          <w:numId w:val="3"/>
        </w:numPr>
        <w:spacing w:after="0"/>
        <w:ind w:left="425" w:hanging="425"/>
        <w:jc w:val="left"/>
      </w:pPr>
      <w:r>
        <w:t>ISIC karta:</w:t>
      </w:r>
    </w:p>
    <w:p w14:paraId="3D197B6C" w14:textId="77777777" w:rsidR="00E87FB0" w:rsidRDefault="00000000">
      <w:pPr>
        <w:numPr>
          <w:ilvl w:val="1"/>
          <w:numId w:val="3"/>
        </w:numPr>
        <w:spacing w:after="0"/>
        <w:ind w:left="1133" w:hanging="425"/>
        <w:jc w:val="left"/>
      </w:pPr>
      <w:r>
        <w:t>Přidání nové ISIC karty je možné pouze, pokud si uživatel zvolil tarifní kategorii Student do 26</w:t>
      </w:r>
    </w:p>
    <w:p w14:paraId="15A0A605" w14:textId="77777777" w:rsidR="00E87FB0" w:rsidRDefault="00000000">
      <w:pPr>
        <w:numPr>
          <w:ilvl w:val="1"/>
          <w:numId w:val="3"/>
        </w:numPr>
        <w:spacing w:after="0"/>
        <w:ind w:left="1133" w:hanging="425"/>
        <w:jc w:val="left"/>
      </w:pPr>
      <w:r>
        <w:t xml:space="preserve">Pokud si uživatel odebere ISIC kartu, tak se ve vazební tabulce </w:t>
      </w:r>
      <w:proofErr w:type="spellStart"/>
      <w:r>
        <w:t>RegisteredAccountTarifCategory</w:t>
      </w:r>
      <w:proofErr w:type="spellEnd"/>
      <w:r>
        <w:t xml:space="preserve"> upraví záznam představující uživatelovu vybranou tarifní kategorii Student ve smyslu změny hodnoty atributu </w:t>
      </w:r>
      <w:proofErr w:type="spellStart"/>
      <w:r>
        <w:t>isTarifCategoryValid</w:t>
      </w:r>
      <w:proofErr w:type="spellEnd"/>
      <w:r>
        <w:t xml:space="preserve"> na </w:t>
      </w:r>
      <w:proofErr w:type="spellStart"/>
      <w:r>
        <w:t>false</w:t>
      </w:r>
      <w:proofErr w:type="spellEnd"/>
    </w:p>
    <w:p w14:paraId="4F0DC1BE" w14:textId="77777777" w:rsidR="00E87FB0" w:rsidRDefault="00000000">
      <w:pPr>
        <w:numPr>
          <w:ilvl w:val="1"/>
          <w:numId w:val="3"/>
        </w:numPr>
        <w:spacing w:after="0"/>
        <w:ind w:left="1133" w:hanging="425"/>
        <w:jc w:val="left"/>
      </w:pPr>
      <w:r>
        <w:t>Pokud se uživateli odebere tarifní kategorie, tak pokud má přidanou ISIC kartu, tak ta se taky odebere</w:t>
      </w:r>
    </w:p>
    <w:p w14:paraId="5DCE6B24" w14:textId="77777777" w:rsidR="00E87FB0" w:rsidRDefault="00000000">
      <w:pPr>
        <w:numPr>
          <w:ilvl w:val="1"/>
          <w:numId w:val="3"/>
        </w:numPr>
        <w:spacing w:after="0"/>
        <w:ind w:left="1133" w:hanging="425"/>
        <w:jc w:val="left"/>
      </w:pPr>
      <w:r>
        <w:t>Pokud na aplikační úrovni po ověření existence uživatelsky zadaného čísla ISIC karty pomocí API není nalezeno číslo karty, tak se ISIC karta nepřidá do databáze</w:t>
      </w:r>
    </w:p>
    <w:p w14:paraId="52F12B1B" w14:textId="77777777" w:rsidR="00E87FB0" w:rsidRDefault="00000000">
      <w:pPr>
        <w:numPr>
          <w:ilvl w:val="1"/>
          <w:numId w:val="3"/>
        </w:numPr>
        <w:spacing w:after="0"/>
        <w:ind w:left="1133" w:hanging="425"/>
        <w:jc w:val="left"/>
      </w:pPr>
      <w:r>
        <w:t xml:space="preserve">Pokud na aplikační úrovni se úspěšně </w:t>
      </w:r>
      <w:proofErr w:type="gramStart"/>
      <w:r>
        <w:t>ověří</w:t>
      </w:r>
      <w:proofErr w:type="gramEnd"/>
      <w:r>
        <w:t xml:space="preserve"> existence uživatelsky zadaného čísla ISIC karty pomocí API, ale kartě již vypršela platnost, tak se ISIC karta taky nepřidá do databáze</w:t>
      </w:r>
    </w:p>
    <w:p w14:paraId="090F7B49" w14:textId="77777777" w:rsidR="00E87FB0" w:rsidRDefault="00000000">
      <w:pPr>
        <w:numPr>
          <w:ilvl w:val="1"/>
          <w:numId w:val="3"/>
        </w:numPr>
        <w:spacing w:after="0"/>
        <w:ind w:left="1133" w:hanging="425"/>
        <w:jc w:val="left"/>
      </w:pPr>
      <w:r>
        <w:t xml:space="preserve">Pokud na aplikační úrovni se úspěšně </w:t>
      </w:r>
      <w:proofErr w:type="gramStart"/>
      <w:r>
        <w:t>ověří</w:t>
      </w:r>
      <w:proofErr w:type="gramEnd"/>
      <w:r>
        <w:t xml:space="preserve"> existence uživatelsky zadaného čísla ISIC karty pomocí API a zároveň se následně úspěšně ověří platnost karty, tak se karta přidá do databáze a následně se ve vazební tabulce </w:t>
      </w:r>
      <w:proofErr w:type="spellStart"/>
      <w:r>
        <w:t>RegisteredAccountTarifCategory</w:t>
      </w:r>
      <w:proofErr w:type="spellEnd"/>
      <w:r>
        <w:t xml:space="preserve"> upraví záznam představující uživatelovu vybranou tarifní kategorii Student ve smyslu změny hodnoty atributu </w:t>
      </w:r>
      <w:proofErr w:type="spellStart"/>
      <w:r>
        <w:t>isTarifCategoryValid</w:t>
      </w:r>
      <w:proofErr w:type="spellEnd"/>
      <w:r>
        <w:t xml:space="preserve"> na </w:t>
      </w:r>
      <w:proofErr w:type="spellStart"/>
      <w:r>
        <w:t>true</w:t>
      </w:r>
      <w:proofErr w:type="spellEnd"/>
    </w:p>
    <w:p w14:paraId="31F95625" w14:textId="77777777" w:rsidR="00E87FB0" w:rsidRDefault="00000000">
      <w:pPr>
        <w:numPr>
          <w:ilvl w:val="1"/>
          <w:numId w:val="3"/>
        </w:numPr>
        <w:spacing w:after="0"/>
        <w:ind w:left="1133" w:hanging="425"/>
        <w:jc w:val="left"/>
      </w:pPr>
      <w:r>
        <w:t xml:space="preserve">Na aplikační úrovni </w:t>
      </w:r>
      <w:proofErr w:type="gramStart"/>
      <w:r>
        <w:t>poběží</w:t>
      </w:r>
      <w:proofErr w:type="gramEnd"/>
      <w:r>
        <w:t xml:space="preserve"> automaticky a opakovaně kontrola, kdy se získá z databáze seznam všech ISIC karet, poté pro každou kartu se zavolá API s použitím čísla karty pro získání datumu konce platnosti. Následně se jednotlivě zkontroluje, jestli uživatel karty buďto překročil věk 26 let dle tarifní kategorie Student nebo datum konce platnosti karty již vypršelo. Pokud platí alespoň jedna z těchto podmínek, tak pak se ISIC karta odebere a takto se tento postup zopakuje pro zbývající ISIC karty</w:t>
      </w:r>
    </w:p>
    <w:p w14:paraId="456A8CE0" w14:textId="77777777" w:rsidR="00E87FB0" w:rsidRDefault="00000000">
      <w:pPr>
        <w:numPr>
          <w:ilvl w:val="0"/>
          <w:numId w:val="3"/>
        </w:numPr>
        <w:spacing w:after="0"/>
        <w:ind w:left="425" w:hanging="420"/>
        <w:jc w:val="left"/>
      </w:pPr>
      <w:r>
        <w:t>Časový kupón:</w:t>
      </w:r>
    </w:p>
    <w:p w14:paraId="23AB5980" w14:textId="77777777" w:rsidR="00E87FB0" w:rsidRDefault="00000000">
      <w:pPr>
        <w:numPr>
          <w:ilvl w:val="1"/>
          <w:numId w:val="3"/>
        </w:numPr>
        <w:ind w:left="1133" w:hanging="431"/>
        <w:jc w:val="left"/>
      </w:pPr>
      <w:r>
        <w:t xml:space="preserve">Pokud si uživatel k vybrané </w:t>
      </w:r>
      <w:proofErr w:type="spellStart"/>
      <w:r>
        <w:t>opuscard</w:t>
      </w:r>
      <w:proofErr w:type="spellEnd"/>
      <w:r>
        <w:t xml:space="preserve"> přidá nový časový kupón a dojde k situaci, že část cizího klíče představující email uživatele pocházející z vazební tabulky </w:t>
      </w:r>
      <w:proofErr w:type="spellStart"/>
      <w:r>
        <w:t>RegisteredAccountTarifCategory</w:t>
      </w:r>
      <w:proofErr w:type="spellEnd"/>
      <w:r>
        <w:t xml:space="preserve"> se neshoduje s emailem uživatele, který vlastní vybranou </w:t>
      </w:r>
      <w:proofErr w:type="spellStart"/>
      <w:r>
        <w:t>opuscard</w:t>
      </w:r>
      <w:proofErr w:type="spellEnd"/>
      <w:r>
        <w:t xml:space="preserve"> nebo případně vybraná tarifní kategorie je neplatná, tak poté se nově vzniklý kupón smaže. V případě, že po smazání kupónu, nacházejícího se v objednávce, bude objednávka prázdná, tak se smaže i objednávka</w:t>
      </w:r>
    </w:p>
    <w:p w14:paraId="7F953B18" w14:textId="77777777" w:rsidR="00E87FB0" w:rsidRDefault="00E87FB0">
      <w:pPr>
        <w:jc w:val="left"/>
      </w:pPr>
    </w:p>
    <w:p w14:paraId="1B08FF62" w14:textId="77777777" w:rsidR="00E87FB0" w:rsidRDefault="00000000">
      <w:pPr>
        <w:pStyle w:val="Nadpis1"/>
        <w:numPr>
          <w:ilvl w:val="0"/>
          <w:numId w:val="4"/>
        </w:numPr>
      </w:pPr>
      <w:r>
        <w:t>Implementace</w:t>
      </w:r>
    </w:p>
    <w:p w14:paraId="433A0939" w14:textId="77777777" w:rsidR="00E87FB0" w:rsidRDefault="00E87FB0">
      <w:pPr>
        <w:ind w:left="720"/>
        <w:jc w:val="left"/>
        <w:rPr>
          <w:color w:val="4F81BD"/>
        </w:rPr>
      </w:pPr>
    </w:p>
    <w:p w14:paraId="2480B982" w14:textId="77777777" w:rsidR="00E87FB0" w:rsidRDefault="00000000">
      <w:pPr>
        <w:numPr>
          <w:ilvl w:val="0"/>
          <w:numId w:val="1"/>
        </w:numPr>
        <w:spacing w:after="0"/>
        <w:jc w:val="left"/>
        <w:rPr>
          <w:color w:val="333333"/>
        </w:rPr>
      </w:pPr>
      <w:r>
        <w:rPr>
          <w:strike/>
          <w:color w:val="333333"/>
        </w:rPr>
        <w:t xml:space="preserve">V adresáři je uložený </w:t>
      </w:r>
      <w:proofErr w:type="spellStart"/>
      <w:r>
        <w:rPr>
          <w:strike/>
          <w:color w:val="333333"/>
        </w:rPr>
        <w:t>create</w:t>
      </w:r>
      <w:proofErr w:type="spellEnd"/>
      <w:r>
        <w:rPr>
          <w:strike/>
          <w:color w:val="333333"/>
        </w:rPr>
        <w:t xml:space="preserve"> script pro MS SQL IdolEshop-Dostal-createScript-MSSQL19.sql</w:t>
      </w:r>
    </w:p>
    <w:p w14:paraId="795975FB" w14:textId="77777777" w:rsidR="00E87FB0" w:rsidRDefault="00000000">
      <w:pPr>
        <w:numPr>
          <w:ilvl w:val="0"/>
          <w:numId w:val="1"/>
        </w:numPr>
        <w:jc w:val="left"/>
        <w:rPr>
          <w:color w:val="333333"/>
        </w:rPr>
      </w:pPr>
      <w:r>
        <w:rPr>
          <w:strike/>
          <w:color w:val="333333"/>
        </w:rPr>
        <w:t xml:space="preserve">V adresáři je uložený </w:t>
      </w:r>
      <w:proofErr w:type="spellStart"/>
      <w:r>
        <w:rPr>
          <w:strike/>
          <w:color w:val="333333"/>
        </w:rPr>
        <w:t>create</w:t>
      </w:r>
      <w:proofErr w:type="spellEnd"/>
      <w:r>
        <w:rPr>
          <w:strike/>
          <w:color w:val="333333"/>
        </w:rPr>
        <w:t xml:space="preserve"> script pro jiný DBS IdolEshop-Dostal-createScript-MySQL8.x.sql</w:t>
      </w:r>
    </w:p>
    <w:p w14:paraId="78102281" w14:textId="77777777" w:rsidR="00E87FB0" w:rsidRDefault="00E87FB0"/>
    <w:p w14:paraId="1E08A6AD" w14:textId="77777777" w:rsidR="00E87FB0" w:rsidRDefault="00000000">
      <w:pPr>
        <w:pStyle w:val="Nadpis1"/>
        <w:numPr>
          <w:ilvl w:val="0"/>
          <w:numId w:val="4"/>
        </w:numPr>
      </w:pPr>
      <w:r>
        <w:lastRenderedPageBreak/>
        <w:t>Testování</w:t>
      </w:r>
    </w:p>
    <w:p w14:paraId="4CEEFF68" w14:textId="77777777" w:rsidR="00E87FB0" w:rsidRDefault="00E87FB0">
      <w:pPr>
        <w:rPr>
          <w:color w:val="4F81BD"/>
        </w:rPr>
      </w:pPr>
    </w:p>
    <w:p w14:paraId="07C91A57" w14:textId="77777777" w:rsidR="00E87FB0" w:rsidRDefault="00000000">
      <w:pPr>
        <w:numPr>
          <w:ilvl w:val="0"/>
          <w:numId w:val="2"/>
        </w:numPr>
        <w:jc w:val="left"/>
        <w:rPr>
          <w:color w:val="333333"/>
        </w:rPr>
      </w:pPr>
      <w:r>
        <w:rPr>
          <w:strike/>
          <w:color w:val="333333"/>
        </w:rPr>
        <w:t xml:space="preserve">V adresáři je uložený insert script </w:t>
      </w:r>
      <w:proofErr w:type="spellStart"/>
      <w:r>
        <w:rPr>
          <w:strike/>
          <w:color w:val="333333"/>
        </w:rPr>
        <w:t>IdolEshop</w:t>
      </w:r>
      <w:proofErr w:type="spellEnd"/>
      <w:r>
        <w:rPr>
          <w:strike/>
          <w:color w:val="333333"/>
        </w:rPr>
        <w:t>-Dostal-</w:t>
      </w:r>
      <w:proofErr w:type="spellStart"/>
      <w:r>
        <w:rPr>
          <w:strike/>
          <w:color w:val="333333"/>
        </w:rPr>
        <w:t>insertScript.sql</w:t>
      </w:r>
      <w:proofErr w:type="spellEnd"/>
    </w:p>
    <w:p w14:paraId="4904421D" w14:textId="77777777" w:rsidR="00E87FB0" w:rsidRDefault="00E87FB0">
      <w:pPr>
        <w:jc w:val="left"/>
        <w:rPr>
          <w:color w:val="4F81BD"/>
        </w:rPr>
      </w:pPr>
    </w:p>
    <w:p w14:paraId="43692974" w14:textId="77777777" w:rsidR="00E87FB0" w:rsidRDefault="00000000">
      <w:pPr>
        <w:pStyle w:val="Nadpis1"/>
        <w:numPr>
          <w:ilvl w:val="0"/>
          <w:numId w:val="4"/>
        </w:numPr>
      </w:pPr>
      <w:bookmarkStart w:id="10" w:name="_heading=h.17dp8vu" w:colFirst="0" w:colLast="0"/>
      <w:bookmarkEnd w:id="10"/>
      <w:r>
        <w:t>Instalace</w:t>
      </w:r>
    </w:p>
    <w:p w14:paraId="34681597" w14:textId="77777777" w:rsidR="00E87FB0" w:rsidRDefault="00E87FB0">
      <w:pPr>
        <w:rPr>
          <w:color w:val="4F81BD"/>
        </w:rPr>
      </w:pPr>
    </w:p>
    <w:p w14:paraId="18112284" w14:textId="77777777" w:rsidR="00E87FB0" w:rsidRDefault="00000000">
      <w:pPr>
        <w:numPr>
          <w:ilvl w:val="0"/>
          <w:numId w:val="7"/>
        </w:numPr>
        <w:spacing w:after="0"/>
        <w:ind w:right="-270"/>
        <w:rPr>
          <w:color w:val="333333"/>
        </w:rPr>
      </w:pPr>
      <w:r>
        <w:rPr>
          <w:strike/>
          <w:color w:val="333333"/>
        </w:rPr>
        <w:t xml:space="preserve">Na školním </w:t>
      </w:r>
      <w:proofErr w:type="spellStart"/>
      <w:r>
        <w:rPr>
          <w:strike/>
          <w:color w:val="333333"/>
        </w:rPr>
        <w:t>servru</w:t>
      </w:r>
      <w:proofErr w:type="spellEnd"/>
      <w:r>
        <w:rPr>
          <w:strike/>
          <w:color w:val="333333"/>
        </w:rPr>
        <w:t xml:space="preserve"> MS SQL je vytvořená databáze s daty </w:t>
      </w:r>
      <w:proofErr w:type="spellStart"/>
      <w:r>
        <w:rPr>
          <w:strike/>
          <w:color w:val="333333"/>
        </w:rPr>
        <w:t>IdolEshop</w:t>
      </w:r>
      <w:proofErr w:type="spellEnd"/>
      <w:r>
        <w:rPr>
          <w:strike/>
          <w:color w:val="333333"/>
        </w:rPr>
        <w:t>-Dostal</w:t>
      </w:r>
    </w:p>
    <w:p w14:paraId="6465E191" w14:textId="77777777" w:rsidR="00E87FB0" w:rsidRDefault="00000000">
      <w:pPr>
        <w:numPr>
          <w:ilvl w:val="0"/>
          <w:numId w:val="7"/>
        </w:numPr>
        <w:spacing w:after="0"/>
        <w:rPr>
          <w:color w:val="333333"/>
        </w:rPr>
      </w:pPr>
      <w:r>
        <w:rPr>
          <w:strike/>
          <w:color w:val="333333"/>
        </w:rPr>
        <w:t>Na vlastním PC je nainstalovaný jiný DBS</w:t>
      </w:r>
    </w:p>
    <w:p w14:paraId="338B59AF" w14:textId="77777777" w:rsidR="00E87FB0" w:rsidRDefault="00000000">
      <w:pPr>
        <w:numPr>
          <w:ilvl w:val="0"/>
          <w:numId w:val="7"/>
        </w:numPr>
        <w:spacing w:after="0"/>
        <w:rPr>
          <w:color w:val="333333"/>
        </w:rPr>
      </w:pPr>
      <w:r>
        <w:rPr>
          <w:strike/>
          <w:color w:val="333333"/>
        </w:rPr>
        <w:t xml:space="preserve">Na vlastním PC je vytvořená databáze s daty </w:t>
      </w:r>
      <w:proofErr w:type="spellStart"/>
      <w:r>
        <w:rPr>
          <w:strike/>
          <w:color w:val="333333"/>
        </w:rPr>
        <w:t>idol_</w:t>
      </w:r>
      <w:proofErr w:type="gramStart"/>
      <w:r>
        <w:rPr>
          <w:strike/>
          <w:color w:val="333333"/>
        </w:rPr>
        <w:t>eshop</w:t>
      </w:r>
      <w:proofErr w:type="spellEnd"/>
      <w:proofErr w:type="gramEnd"/>
      <w:r>
        <w:rPr>
          <w:strike/>
          <w:color w:val="333333"/>
        </w:rPr>
        <w:t>-dostal</w:t>
      </w:r>
    </w:p>
    <w:p w14:paraId="03FC5888" w14:textId="77777777" w:rsidR="00E87FB0" w:rsidRDefault="00000000">
      <w:pPr>
        <w:numPr>
          <w:ilvl w:val="0"/>
          <w:numId w:val="7"/>
        </w:numPr>
        <w:rPr>
          <w:color w:val="333333"/>
        </w:rPr>
      </w:pPr>
      <w:r>
        <w:rPr>
          <w:strike/>
          <w:color w:val="333333"/>
        </w:rPr>
        <w:t>Na vlastním PC je nainstalovaný klient pro jiný DBS</w:t>
      </w:r>
    </w:p>
    <w:p w14:paraId="02DD179A" w14:textId="77777777" w:rsidR="00E87FB0" w:rsidRDefault="00E87FB0"/>
    <w:p w14:paraId="76DF1947" w14:textId="77777777" w:rsidR="00E87FB0" w:rsidRDefault="00000000">
      <w:pPr>
        <w:pStyle w:val="Nadpis1"/>
        <w:numPr>
          <w:ilvl w:val="0"/>
          <w:numId w:val="4"/>
        </w:numPr>
      </w:pPr>
      <w:bookmarkStart w:id="11" w:name="_heading=h.3rdcrjn" w:colFirst="0" w:colLast="0"/>
      <w:bookmarkEnd w:id="11"/>
      <w:r>
        <w:t>SQL dotazy</w:t>
      </w:r>
    </w:p>
    <w:p w14:paraId="67D9AAAF" w14:textId="77777777" w:rsidR="00E87FB0" w:rsidRDefault="00E87FB0">
      <w:pPr>
        <w:pBdr>
          <w:top w:val="nil"/>
          <w:left w:val="nil"/>
          <w:bottom w:val="nil"/>
          <w:right w:val="nil"/>
          <w:between w:val="nil"/>
        </w:pBdr>
        <w:rPr>
          <w:color w:val="4F81BD"/>
        </w:rPr>
      </w:pPr>
    </w:p>
    <w:p w14:paraId="2475F017" w14:textId="77777777" w:rsidR="00E87FB0" w:rsidRDefault="00000000">
      <w:pPr>
        <w:numPr>
          <w:ilvl w:val="0"/>
          <w:numId w:val="2"/>
        </w:numPr>
        <w:spacing w:after="0"/>
        <w:jc w:val="left"/>
        <w:rPr>
          <w:color w:val="333333"/>
        </w:rPr>
      </w:pPr>
      <w:r>
        <w:rPr>
          <w:strike/>
          <w:color w:val="333333"/>
        </w:rPr>
        <w:t xml:space="preserve">V adresáři je uložený soubor s dotazy bez řešení </w:t>
      </w:r>
      <w:proofErr w:type="spellStart"/>
      <w:r>
        <w:rPr>
          <w:strike/>
          <w:color w:val="333333"/>
        </w:rPr>
        <w:t>IdolEshop</w:t>
      </w:r>
      <w:proofErr w:type="spellEnd"/>
      <w:r>
        <w:rPr>
          <w:strike/>
          <w:color w:val="333333"/>
        </w:rPr>
        <w:t>-Dostal-</w:t>
      </w:r>
      <w:proofErr w:type="spellStart"/>
      <w:r>
        <w:rPr>
          <w:strike/>
          <w:color w:val="333333"/>
        </w:rPr>
        <w:t>querries</w:t>
      </w:r>
      <w:proofErr w:type="spellEnd"/>
      <w:r>
        <w:rPr>
          <w:strike/>
          <w:color w:val="333333"/>
        </w:rPr>
        <w:t>-</w:t>
      </w:r>
      <w:proofErr w:type="spellStart"/>
      <w:r>
        <w:rPr>
          <w:strike/>
          <w:color w:val="333333"/>
        </w:rPr>
        <w:t>empty.sql</w:t>
      </w:r>
      <w:proofErr w:type="spellEnd"/>
    </w:p>
    <w:p w14:paraId="5B886723" w14:textId="77777777" w:rsidR="00E87FB0" w:rsidRDefault="00000000">
      <w:pPr>
        <w:numPr>
          <w:ilvl w:val="0"/>
          <w:numId w:val="2"/>
        </w:numPr>
        <w:jc w:val="left"/>
        <w:rPr>
          <w:color w:val="333333"/>
        </w:rPr>
      </w:pPr>
      <w:r>
        <w:rPr>
          <w:strike/>
          <w:color w:val="333333"/>
        </w:rPr>
        <w:t xml:space="preserve">V adresáři je uložený soubor s dotazy s řešeními </w:t>
      </w:r>
      <w:proofErr w:type="spellStart"/>
      <w:r>
        <w:rPr>
          <w:strike/>
          <w:color w:val="333333"/>
        </w:rPr>
        <w:t>IdolEshop</w:t>
      </w:r>
      <w:proofErr w:type="spellEnd"/>
      <w:r>
        <w:rPr>
          <w:strike/>
          <w:color w:val="333333"/>
        </w:rPr>
        <w:t>-Dostal-</w:t>
      </w:r>
      <w:proofErr w:type="spellStart"/>
      <w:r>
        <w:rPr>
          <w:strike/>
          <w:color w:val="333333"/>
        </w:rPr>
        <w:t>querries</w:t>
      </w:r>
      <w:proofErr w:type="spellEnd"/>
      <w:r>
        <w:rPr>
          <w:strike/>
          <w:color w:val="333333"/>
        </w:rPr>
        <w:t>-</w:t>
      </w:r>
      <w:proofErr w:type="spellStart"/>
      <w:r>
        <w:rPr>
          <w:strike/>
          <w:color w:val="333333"/>
        </w:rPr>
        <w:t>solutions.sql</w:t>
      </w:r>
      <w:proofErr w:type="spellEnd"/>
    </w:p>
    <w:p w14:paraId="1AE9A02E" w14:textId="77777777" w:rsidR="00E87FB0" w:rsidRDefault="00000000">
      <w:pPr>
        <w:pStyle w:val="Nadpis1"/>
        <w:ind w:firstLine="360"/>
      </w:pPr>
      <w:bookmarkStart w:id="12" w:name="_heading=h.26in1rg" w:colFirst="0" w:colLast="0"/>
      <w:bookmarkEnd w:id="12"/>
      <w:r>
        <w:br w:type="page"/>
      </w:r>
    </w:p>
    <w:p w14:paraId="0FB2BEDC" w14:textId="77777777" w:rsidR="00E87FB0" w:rsidRDefault="00000000">
      <w:pPr>
        <w:pStyle w:val="Nadpis1"/>
        <w:ind w:firstLine="360"/>
      </w:pPr>
      <w:bookmarkStart w:id="13" w:name="_heading=h.lnxbz9" w:colFirst="0" w:colLast="0"/>
      <w:bookmarkEnd w:id="13"/>
      <w:r>
        <w:lastRenderedPageBreak/>
        <w:t>Příloha C</w:t>
      </w:r>
    </w:p>
    <w:p w14:paraId="5750AF99" w14:textId="77777777" w:rsidR="00E87FB0" w:rsidRDefault="00000000">
      <w:pPr>
        <w:numPr>
          <w:ilvl w:val="0"/>
          <w:numId w:val="9"/>
        </w:numPr>
        <w:ind w:left="425" w:hanging="420"/>
      </w:pPr>
      <w:r>
        <w:t>A – ano, N – ne</w:t>
      </w:r>
    </w:p>
    <w:p w14:paraId="4D6D6AD4" w14:textId="77777777" w:rsidR="00E87FB0" w:rsidRDefault="00E87FB0">
      <w:pPr>
        <w:rPr>
          <w:color w:val="4F81BD"/>
        </w:rPr>
      </w:pPr>
    </w:p>
    <w:tbl>
      <w:tblPr>
        <w:tblStyle w:val="afff4"/>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4542DDBA" w14:textId="77777777">
        <w:tc>
          <w:tcPr>
            <w:tcW w:w="9500" w:type="dxa"/>
            <w:shd w:val="clear" w:color="auto" w:fill="D9D9D9"/>
          </w:tcPr>
          <w:p w14:paraId="79A83695" w14:textId="77777777" w:rsidR="00E87FB0" w:rsidRDefault="00000000">
            <w:pPr>
              <w:rPr>
                <w:b/>
              </w:rPr>
            </w:pPr>
            <w:r>
              <w:rPr>
                <w:b/>
              </w:rPr>
              <w:t xml:space="preserve">ENTITA </w:t>
            </w:r>
            <w:proofErr w:type="spellStart"/>
            <w:r>
              <w:rPr>
                <w:b/>
              </w:rPr>
              <w:t>TarifCategory</w:t>
            </w:r>
            <w:proofErr w:type="spellEnd"/>
          </w:p>
        </w:tc>
      </w:tr>
      <w:tr w:rsidR="00E87FB0" w14:paraId="2514D2AF" w14:textId="77777777">
        <w:tc>
          <w:tcPr>
            <w:tcW w:w="9500" w:type="dxa"/>
          </w:tcPr>
          <w:p w14:paraId="3140FC1E" w14:textId="77777777" w:rsidR="00E87FB0" w:rsidRDefault="00000000">
            <w:proofErr w:type="spellStart"/>
            <w:r>
              <w:t>TarifCategory</w:t>
            </w:r>
            <w:proofErr w:type="spellEnd"/>
            <w:r>
              <w:t xml:space="preserve"> reprezentuje kategorii (zdravotně postižený, dítě atd.) z hlediska demografie pro uživatele veřejné dopravy, podle které se určují výsledné ceny určitých objednávek, stanovují se kritéria pro udělení kategorie uživateli atd.</w:t>
            </w:r>
          </w:p>
        </w:tc>
      </w:tr>
    </w:tbl>
    <w:p w14:paraId="2AE33780" w14:textId="77777777" w:rsidR="00E87FB0" w:rsidRDefault="00E87FB0">
      <w:pPr>
        <w:rPr>
          <w:b/>
          <w:color w:val="4F81BD"/>
        </w:rPr>
      </w:pPr>
    </w:p>
    <w:tbl>
      <w:tblPr>
        <w:tblStyle w:val="afff5"/>
        <w:tblW w:w="954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550"/>
        <w:gridCol w:w="2340"/>
        <w:gridCol w:w="1095"/>
        <w:gridCol w:w="1080"/>
        <w:gridCol w:w="1200"/>
      </w:tblGrid>
      <w:tr w:rsidR="00E87FB0" w14:paraId="5A6EC202" w14:textId="77777777">
        <w:tc>
          <w:tcPr>
            <w:tcW w:w="1275" w:type="dxa"/>
            <w:shd w:val="clear" w:color="auto" w:fill="D9D9D9"/>
          </w:tcPr>
          <w:p w14:paraId="69D4FE9E" w14:textId="77777777" w:rsidR="00E87FB0" w:rsidRDefault="00000000">
            <w:pPr>
              <w:rPr>
                <w:b/>
              </w:rPr>
            </w:pPr>
            <w:r>
              <w:rPr>
                <w:b/>
              </w:rPr>
              <w:t>Atributy</w:t>
            </w:r>
          </w:p>
        </w:tc>
        <w:tc>
          <w:tcPr>
            <w:tcW w:w="2550" w:type="dxa"/>
            <w:shd w:val="clear" w:color="auto" w:fill="D9D9D9"/>
          </w:tcPr>
          <w:p w14:paraId="2B38DA6D" w14:textId="77777777" w:rsidR="00E87FB0" w:rsidRDefault="00000000">
            <w:pPr>
              <w:rPr>
                <w:b/>
              </w:rPr>
            </w:pPr>
            <w:r>
              <w:rPr>
                <w:b/>
              </w:rPr>
              <w:t>Název</w:t>
            </w:r>
          </w:p>
        </w:tc>
        <w:tc>
          <w:tcPr>
            <w:tcW w:w="2340" w:type="dxa"/>
            <w:shd w:val="clear" w:color="auto" w:fill="D9D9D9"/>
          </w:tcPr>
          <w:p w14:paraId="3F205812" w14:textId="77777777" w:rsidR="00E87FB0" w:rsidRDefault="00000000">
            <w:pPr>
              <w:rPr>
                <w:b/>
              </w:rPr>
            </w:pPr>
            <w:r>
              <w:rPr>
                <w:b/>
              </w:rPr>
              <w:t>Název v modelu</w:t>
            </w:r>
          </w:p>
        </w:tc>
        <w:tc>
          <w:tcPr>
            <w:tcW w:w="1095" w:type="dxa"/>
            <w:shd w:val="clear" w:color="auto" w:fill="D9D9D9"/>
          </w:tcPr>
          <w:p w14:paraId="56DF8786" w14:textId="77777777" w:rsidR="00E87FB0" w:rsidRDefault="00000000">
            <w:pPr>
              <w:rPr>
                <w:b/>
              </w:rPr>
            </w:pPr>
            <w:r>
              <w:rPr>
                <w:b/>
              </w:rPr>
              <w:t>Primární klíč</w:t>
            </w:r>
          </w:p>
        </w:tc>
        <w:tc>
          <w:tcPr>
            <w:tcW w:w="1080" w:type="dxa"/>
            <w:shd w:val="clear" w:color="auto" w:fill="D9D9D9"/>
          </w:tcPr>
          <w:p w14:paraId="585F097A" w14:textId="77777777" w:rsidR="00E87FB0" w:rsidRDefault="00000000">
            <w:pPr>
              <w:rPr>
                <w:b/>
              </w:rPr>
            </w:pPr>
            <w:r>
              <w:rPr>
                <w:b/>
              </w:rPr>
              <w:t>Povinný</w:t>
            </w:r>
          </w:p>
        </w:tc>
        <w:tc>
          <w:tcPr>
            <w:tcW w:w="1200" w:type="dxa"/>
            <w:shd w:val="clear" w:color="auto" w:fill="D9D9D9"/>
          </w:tcPr>
          <w:p w14:paraId="50FB7971" w14:textId="77777777" w:rsidR="00E87FB0" w:rsidRDefault="00000000">
            <w:pPr>
              <w:rPr>
                <w:b/>
              </w:rPr>
            </w:pPr>
            <w:r>
              <w:rPr>
                <w:b/>
              </w:rPr>
              <w:t>Jedinečný</w:t>
            </w:r>
          </w:p>
        </w:tc>
      </w:tr>
      <w:tr w:rsidR="00E87FB0" w14:paraId="0B4F53E7" w14:textId="77777777">
        <w:tc>
          <w:tcPr>
            <w:tcW w:w="1275" w:type="dxa"/>
            <w:vMerge w:val="restart"/>
          </w:tcPr>
          <w:p w14:paraId="6615BE63" w14:textId="77777777" w:rsidR="00E87FB0" w:rsidRDefault="00E87FB0">
            <w:pPr>
              <w:rPr>
                <w:b/>
                <w:color w:val="4F81BD"/>
              </w:rPr>
            </w:pPr>
          </w:p>
        </w:tc>
        <w:tc>
          <w:tcPr>
            <w:tcW w:w="2550" w:type="dxa"/>
          </w:tcPr>
          <w:p w14:paraId="6B35B8E0" w14:textId="77777777" w:rsidR="00E87FB0" w:rsidRDefault="00000000">
            <w:r>
              <w:t>ID</w:t>
            </w:r>
          </w:p>
        </w:tc>
        <w:tc>
          <w:tcPr>
            <w:tcW w:w="2340" w:type="dxa"/>
          </w:tcPr>
          <w:p w14:paraId="07024C36" w14:textId="77777777" w:rsidR="00E87FB0" w:rsidRDefault="00000000">
            <w:proofErr w:type="spellStart"/>
            <w:r>
              <w:t>tarifCategoryId</w:t>
            </w:r>
            <w:proofErr w:type="spellEnd"/>
          </w:p>
        </w:tc>
        <w:tc>
          <w:tcPr>
            <w:tcW w:w="1095" w:type="dxa"/>
          </w:tcPr>
          <w:p w14:paraId="7E325734" w14:textId="77777777" w:rsidR="00E87FB0" w:rsidRDefault="00000000">
            <w:r>
              <w:t>A</w:t>
            </w:r>
          </w:p>
        </w:tc>
        <w:tc>
          <w:tcPr>
            <w:tcW w:w="1080" w:type="dxa"/>
          </w:tcPr>
          <w:p w14:paraId="6C4870CE" w14:textId="77777777" w:rsidR="00E87FB0" w:rsidRDefault="00000000">
            <w:r>
              <w:t>A</w:t>
            </w:r>
          </w:p>
        </w:tc>
        <w:tc>
          <w:tcPr>
            <w:tcW w:w="1200" w:type="dxa"/>
          </w:tcPr>
          <w:p w14:paraId="321C860C" w14:textId="77777777" w:rsidR="00E87FB0" w:rsidRDefault="00000000">
            <w:r>
              <w:t>A</w:t>
            </w:r>
          </w:p>
        </w:tc>
      </w:tr>
      <w:tr w:rsidR="00E87FB0" w14:paraId="614FF644" w14:textId="77777777">
        <w:tc>
          <w:tcPr>
            <w:tcW w:w="1275" w:type="dxa"/>
            <w:vMerge/>
          </w:tcPr>
          <w:p w14:paraId="7D527AB7" w14:textId="77777777" w:rsidR="00E87FB0" w:rsidRDefault="00E87FB0">
            <w:pPr>
              <w:widowControl w:val="0"/>
              <w:pBdr>
                <w:top w:val="nil"/>
                <w:left w:val="nil"/>
                <w:bottom w:val="nil"/>
                <w:right w:val="nil"/>
                <w:between w:val="nil"/>
              </w:pBdr>
              <w:spacing w:after="0" w:line="276" w:lineRule="auto"/>
              <w:jc w:val="left"/>
            </w:pPr>
          </w:p>
        </w:tc>
        <w:tc>
          <w:tcPr>
            <w:tcW w:w="2550" w:type="dxa"/>
          </w:tcPr>
          <w:p w14:paraId="603AA85A" w14:textId="77777777" w:rsidR="00E87FB0" w:rsidRDefault="00000000">
            <w:r>
              <w:t>Název</w:t>
            </w:r>
          </w:p>
        </w:tc>
        <w:tc>
          <w:tcPr>
            <w:tcW w:w="2340" w:type="dxa"/>
          </w:tcPr>
          <w:p w14:paraId="455977DC" w14:textId="77777777" w:rsidR="00E87FB0" w:rsidRDefault="00000000">
            <w:proofErr w:type="spellStart"/>
            <w:r>
              <w:t>tarifCategoryName</w:t>
            </w:r>
            <w:proofErr w:type="spellEnd"/>
          </w:p>
        </w:tc>
        <w:tc>
          <w:tcPr>
            <w:tcW w:w="1095" w:type="dxa"/>
          </w:tcPr>
          <w:p w14:paraId="145813BB" w14:textId="77777777" w:rsidR="00E87FB0" w:rsidRDefault="00000000">
            <w:r>
              <w:t>N</w:t>
            </w:r>
          </w:p>
        </w:tc>
        <w:tc>
          <w:tcPr>
            <w:tcW w:w="1080" w:type="dxa"/>
          </w:tcPr>
          <w:p w14:paraId="11F9BA7D" w14:textId="77777777" w:rsidR="00E87FB0" w:rsidRDefault="00000000">
            <w:r>
              <w:t>A</w:t>
            </w:r>
          </w:p>
        </w:tc>
        <w:tc>
          <w:tcPr>
            <w:tcW w:w="1200" w:type="dxa"/>
          </w:tcPr>
          <w:p w14:paraId="347400D0" w14:textId="77777777" w:rsidR="00E87FB0" w:rsidRDefault="00000000">
            <w:r>
              <w:t>A</w:t>
            </w:r>
          </w:p>
        </w:tc>
      </w:tr>
      <w:tr w:rsidR="00E87FB0" w14:paraId="6D935F47" w14:textId="77777777">
        <w:tc>
          <w:tcPr>
            <w:tcW w:w="1275" w:type="dxa"/>
            <w:vMerge/>
          </w:tcPr>
          <w:p w14:paraId="53A76C36" w14:textId="77777777" w:rsidR="00E87FB0" w:rsidRDefault="00E87FB0">
            <w:pPr>
              <w:widowControl w:val="0"/>
              <w:pBdr>
                <w:top w:val="nil"/>
                <w:left w:val="nil"/>
                <w:bottom w:val="nil"/>
                <w:right w:val="nil"/>
                <w:between w:val="nil"/>
              </w:pBdr>
              <w:spacing w:after="0" w:line="276" w:lineRule="auto"/>
              <w:jc w:val="left"/>
            </w:pPr>
          </w:p>
        </w:tc>
        <w:tc>
          <w:tcPr>
            <w:tcW w:w="2550" w:type="dxa"/>
          </w:tcPr>
          <w:p w14:paraId="58EF47D4" w14:textId="77777777" w:rsidR="00E87FB0" w:rsidRDefault="00000000">
            <w:r>
              <w:t>Dolní věková hranice</w:t>
            </w:r>
          </w:p>
        </w:tc>
        <w:tc>
          <w:tcPr>
            <w:tcW w:w="2340" w:type="dxa"/>
          </w:tcPr>
          <w:p w14:paraId="6EA385A7" w14:textId="77777777" w:rsidR="00E87FB0" w:rsidRDefault="00000000">
            <w:proofErr w:type="spellStart"/>
            <w:r>
              <w:t>lowerAgeBoundary</w:t>
            </w:r>
            <w:proofErr w:type="spellEnd"/>
          </w:p>
        </w:tc>
        <w:tc>
          <w:tcPr>
            <w:tcW w:w="1095" w:type="dxa"/>
          </w:tcPr>
          <w:p w14:paraId="124B3841" w14:textId="77777777" w:rsidR="00E87FB0" w:rsidRDefault="00000000">
            <w:r>
              <w:t>N</w:t>
            </w:r>
          </w:p>
        </w:tc>
        <w:tc>
          <w:tcPr>
            <w:tcW w:w="1080" w:type="dxa"/>
          </w:tcPr>
          <w:p w14:paraId="6AB9CE55" w14:textId="77777777" w:rsidR="00E87FB0" w:rsidRDefault="00000000">
            <w:r>
              <w:t>N</w:t>
            </w:r>
          </w:p>
        </w:tc>
        <w:tc>
          <w:tcPr>
            <w:tcW w:w="1200" w:type="dxa"/>
          </w:tcPr>
          <w:p w14:paraId="752D7FF9" w14:textId="77777777" w:rsidR="00E87FB0" w:rsidRDefault="00000000">
            <w:r>
              <w:t>N</w:t>
            </w:r>
          </w:p>
        </w:tc>
      </w:tr>
      <w:tr w:rsidR="00E87FB0" w14:paraId="400D193F" w14:textId="77777777">
        <w:tc>
          <w:tcPr>
            <w:tcW w:w="1275" w:type="dxa"/>
            <w:vMerge/>
          </w:tcPr>
          <w:p w14:paraId="49BB0F51" w14:textId="77777777" w:rsidR="00E87FB0" w:rsidRDefault="00E87FB0">
            <w:pPr>
              <w:widowControl w:val="0"/>
              <w:pBdr>
                <w:top w:val="nil"/>
                <w:left w:val="nil"/>
                <w:bottom w:val="nil"/>
                <w:right w:val="nil"/>
                <w:between w:val="nil"/>
              </w:pBdr>
              <w:spacing w:after="0" w:line="276" w:lineRule="auto"/>
              <w:jc w:val="left"/>
            </w:pPr>
          </w:p>
        </w:tc>
        <w:tc>
          <w:tcPr>
            <w:tcW w:w="2550" w:type="dxa"/>
          </w:tcPr>
          <w:p w14:paraId="28477F41" w14:textId="77777777" w:rsidR="00E87FB0" w:rsidRDefault="00000000">
            <w:r>
              <w:t>Horní věková hranice</w:t>
            </w:r>
          </w:p>
        </w:tc>
        <w:tc>
          <w:tcPr>
            <w:tcW w:w="2340" w:type="dxa"/>
          </w:tcPr>
          <w:p w14:paraId="59E99882" w14:textId="77777777" w:rsidR="00E87FB0" w:rsidRDefault="00000000">
            <w:proofErr w:type="spellStart"/>
            <w:r>
              <w:t>upperAgeBoundary</w:t>
            </w:r>
            <w:proofErr w:type="spellEnd"/>
          </w:p>
        </w:tc>
        <w:tc>
          <w:tcPr>
            <w:tcW w:w="1095" w:type="dxa"/>
          </w:tcPr>
          <w:p w14:paraId="718CA065" w14:textId="77777777" w:rsidR="00E87FB0" w:rsidRDefault="00000000">
            <w:r>
              <w:t>N</w:t>
            </w:r>
          </w:p>
        </w:tc>
        <w:tc>
          <w:tcPr>
            <w:tcW w:w="1080" w:type="dxa"/>
          </w:tcPr>
          <w:p w14:paraId="3AF2357B" w14:textId="77777777" w:rsidR="00E87FB0" w:rsidRDefault="00000000">
            <w:r>
              <w:t>N</w:t>
            </w:r>
          </w:p>
        </w:tc>
        <w:tc>
          <w:tcPr>
            <w:tcW w:w="1200" w:type="dxa"/>
          </w:tcPr>
          <w:p w14:paraId="78FA9402" w14:textId="77777777" w:rsidR="00E87FB0" w:rsidRDefault="00000000">
            <w:r>
              <w:t>N</w:t>
            </w:r>
          </w:p>
        </w:tc>
      </w:tr>
    </w:tbl>
    <w:p w14:paraId="518E5DED" w14:textId="77777777" w:rsidR="00E87FB0" w:rsidRDefault="00E87FB0">
      <w:pPr>
        <w:rPr>
          <w:b/>
          <w:color w:val="4F81BD"/>
        </w:rPr>
      </w:pPr>
    </w:p>
    <w:tbl>
      <w:tblPr>
        <w:tblStyle w:val="afff6"/>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77E4E55D" w14:textId="77777777">
        <w:tc>
          <w:tcPr>
            <w:tcW w:w="1242" w:type="dxa"/>
            <w:shd w:val="clear" w:color="auto" w:fill="D9D9D9"/>
          </w:tcPr>
          <w:p w14:paraId="5DB63758" w14:textId="77777777" w:rsidR="00E87FB0" w:rsidRDefault="00000000">
            <w:pPr>
              <w:rPr>
                <w:b/>
              </w:rPr>
            </w:pPr>
            <w:r>
              <w:rPr>
                <w:b/>
              </w:rPr>
              <w:t>Vazby</w:t>
            </w:r>
          </w:p>
        </w:tc>
        <w:tc>
          <w:tcPr>
            <w:tcW w:w="8258" w:type="dxa"/>
            <w:shd w:val="clear" w:color="auto" w:fill="D9D9D9"/>
          </w:tcPr>
          <w:p w14:paraId="32761A8A" w14:textId="77777777" w:rsidR="00E87FB0" w:rsidRDefault="00000000">
            <w:pPr>
              <w:rPr>
                <w:b/>
              </w:rPr>
            </w:pPr>
            <w:r>
              <w:rPr>
                <w:b/>
              </w:rPr>
              <w:t>Popis</w:t>
            </w:r>
          </w:p>
        </w:tc>
      </w:tr>
      <w:tr w:rsidR="00E87FB0" w14:paraId="3A345D93" w14:textId="77777777">
        <w:tc>
          <w:tcPr>
            <w:tcW w:w="1242" w:type="dxa"/>
          </w:tcPr>
          <w:p w14:paraId="23401AB2" w14:textId="77777777" w:rsidR="00E87FB0" w:rsidRDefault="00E87FB0">
            <w:pPr>
              <w:rPr>
                <w:b/>
                <w:color w:val="4F81BD"/>
              </w:rPr>
            </w:pPr>
          </w:p>
        </w:tc>
        <w:tc>
          <w:tcPr>
            <w:tcW w:w="8258" w:type="dxa"/>
          </w:tcPr>
          <w:p w14:paraId="6D4CE685" w14:textId="77777777" w:rsidR="00E87FB0" w:rsidRDefault="00000000">
            <w:r>
              <w:t xml:space="preserve">Každá </w:t>
            </w:r>
            <w:proofErr w:type="spellStart"/>
            <w:r>
              <w:t>TarifCategory</w:t>
            </w:r>
            <w:proofErr w:type="spellEnd"/>
            <w:r>
              <w:t xml:space="preserve"> může být přiřazena jednomu nebo více uživatelům.</w:t>
            </w:r>
          </w:p>
        </w:tc>
      </w:tr>
    </w:tbl>
    <w:p w14:paraId="05F6A18E" w14:textId="77777777" w:rsidR="00E87FB0" w:rsidRDefault="00E87FB0">
      <w:pPr>
        <w:pBdr>
          <w:top w:val="nil"/>
          <w:left w:val="nil"/>
          <w:bottom w:val="nil"/>
          <w:right w:val="nil"/>
          <w:between w:val="nil"/>
        </w:pBdr>
      </w:pPr>
    </w:p>
    <w:p w14:paraId="61A06D32" w14:textId="77777777" w:rsidR="00E87FB0" w:rsidRDefault="00E87FB0">
      <w:pPr>
        <w:spacing w:after="0" w:line="276" w:lineRule="auto"/>
        <w:ind w:hanging="360"/>
        <w:jc w:val="left"/>
        <w:rPr>
          <w:sz w:val="22"/>
          <w:szCs w:val="22"/>
        </w:rPr>
      </w:pPr>
    </w:p>
    <w:p w14:paraId="628A023C" w14:textId="77777777" w:rsidR="00E87FB0" w:rsidRDefault="00E87FB0">
      <w:pPr>
        <w:spacing w:after="0" w:line="360" w:lineRule="auto"/>
      </w:pPr>
      <w:bookmarkStart w:id="14" w:name="_heading=h.35nkun2" w:colFirst="0" w:colLast="0"/>
      <w:bookmarkEnd w:id="14"/>
    </w:p>
    <w:p w14:paraId="6384A74A" w14:textId="77777777" w:rsidR="00E87FB0" w:rsidRDefault="00E87FB0">
      <w:pPr>
        <w:rPr>
          <w:color w:val="4F81BD"/>
        </w:rPr>
      </w:pPr>
    </w:p>
    <w:tbl>
      <w:tblPr>
        <w:tblStyle w:val="afff7"/>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2D8AC742" w14:textId="77777777">
        <w:tc>
          <w:tcPr>
            <w:tcW w:w="9500" w:type="dxa"/>
            <w:shd w:val="clear" w:color="auto" w:fill="D9D9D9"/>
          </w:tcPr>
          <w:p w14:paraId="7312A682" w14:textId="77777777" w:rsidR="00E87FB0" w:rsidRDefault="00000000">
            <w:pPr>
              <w:rPr>
                <w:b/>
              </w:rPr>
            </w:pPr>
            <w:r>
              <w:rPr>
                <w:b/>
              </w:rPr>
              <w:t xml:space="preserve">ENTITA </w:t>
            </w:r>
            <w:proofErr w:type="spellStart"/>
            <w:r>
              <w:rPr>
                <w:b/>
              </w:rPr>
              <w:t>RegisteredAccountTarifCategory</w:t>
            </w:r>
            <w:proofErr w:type="spellEnd"/>
          </w:p>
        </w:tc>
      </w:tr>
      <w:tr w:rsidR="00E87FB0" w14:paraId="7FA0AB26" w14:textId="77777777">
        <w:tc>
          <w:tcPr>
            <w:tcW w:w="9500" w:type="dxa"/>
          </w:tcPr>
          <w:p w14:paraId="400AF689" w14:textId="77777777" w:rsidR="00E87FB0" w:rsidRDefault="00000000">
            <w:proofErr w:type="spellStart"/>
            <w:r>
              <w:t>RegisteredAccountTarifCategory</w:t>
            </w:r>
            <w:proofErr w:type="spellEnd"/>
            <w:r>
              <w:t xml:space="preserve"> reprezentuje vazební entitu, pomocí níž se spáruje konkrétní uživatel a jeho vybraná tarifní kategorie</w:t>
            </w:r>
          </w:p>
        </w:tc>
      </w:tr>
    </w:tbl>
    <w:p w14:paraId="51D2D8A6" w14:textId="77777777" w:rsidR="00E87FB0" w:rsidRDefault="00E87FB0">
      <w:pPr>
        <w:rPr>
          <w:b/>
          <w:color w:val="4F81BD"/>
        </w:rPr>
      </w:pPr>
    </w:p>
    <w:tbl>
      <w:tblPr>
        <w:tblStyle w:val="afff8"/>
        <w:tblW w:w="1089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3015"/>
        <w:gridCol w:w="2655"/>
        <w:gridCol w:w="1710"/>
        <w:gridCol w:w="1110"/>
        <w:gridCol w:w="1245"/>
      </w:tblGrid>
      <w:tr w:rsidR="00E87FB0" w14:paraId="550E96E1" w14:textId="77777777">
        <w:tc>
          <w:tcPr>
            <w:tcW w:w="1155" w:type="dxa"/>
            <w:shd w:val="clear" w:color="auto" w:fill="D9D9D9"/>
          </w:tcPr>
          <w:p w14:paraId="20CE3E49" w14:textId="77777777" w:rsidR="00E87FB0" w:rsidRDefault="00000000">
            <w:pPr>
              <w:rPr>
                <w:b/>
              </w:rPr>
            </w:pPr>
            <w:r>
              <w:rPr>
                <w:b/>
              </w:rPr>
              <w:t>Atributy</w:t>
            </w:r>
          </w:p>
        </w:tc>
        <w:tc>
          <w:tcPr>
            <w:tcW w:w="3015" w:type="dxa"/>
            <w:shd w:val="clear" w:color="auto" w:fill="D9D9D9"/>
          </w:tcPr>
          <w:p w14:paraId="2338322A" w14:textId="77777777" w:rsidR="00E87FB0" w:rsidRDefault="00000000">
            <w:pPr>
              <w:rPr>
                <w:b/>
              </w:rPr>
            </w:pPr>
            <w:r>
              <w:rPr>
                <w:b/>
              </w:rPr>
              <w:t>Název</w:t>
            </w:r>
          </w:p>
        </w:tc>
        <w:tc>
          <w:tcPr>
            <w:tcW w:w="2655" w:type="dxa"/>
            <w:shd w:val="clear" w:color="auto" w:fill="D9D9D9"/>
          </w:tcPr>
          <w:p w14:paraId="3DE93F36" w14:textId="77777777" w:rsidR="00E87FB0" w:rsidRDefault="00000000">
            <w:pPr>
              <w:rPr>
                <w:b/>
              </w:rPr>
            </w:pPr>
            <w:r>
              <w:rPr>
                <w:b/>
              </w:rPr>
              <w:t>Název v modelu</w:t>
            </w:r>
          </w:p>
        </w:tc>
        <w:tc>
          <w:tcPr>
            <w:tcW w:w="1710" w:type="dxa"/>
            <w:shd w:val="clear" w:color="auto" w:fill="D9D9D9"/>
          </w:tcPr>
          <w:p w14:paraId="382ADF2C" w14:textId="77777777" w:rsidR="00E87FB0" w:rsidRDefault="00000000">
            <w:pPr>
              <w:rPr>
                <w:b/>
              </w:rPr>
            </w:pPr>
            <w:r>
              <w:rPr>
                <w:b/>
              </w:rPr>
              <w:t>Primární klíč</w:t>
            </w:r>
          </w:p>
        </w:tc>
        <w:tc>
          <w:tcPr>
            <w:tcW w:w="1110" w:type="dxa"/>
            <w:shd w:val="clear" w:color="auto" w:fill="D9D9D9"/>
          </w:tcPr>
          <w:p w14:paraId="5FC06BAE" w14:textId="77777777" w:rsidR="00E87FB0" w:rsidRDefault="00000000">
            <w:pPr>
              <w:rPr>
                <w:b/>
              </w:rPr>
            </w:pPr>
            <w:r>
              <w:rPr>
                <w:b/>
              </w:rPr>
              <w:t>Povinný</w:t>
            </w:r>
          </w:p>
        </w:tc>
        <w:tc>
          <w:tcPr>
            <w:tcW w:w="1245" w:type="dxa"/>
            <w:shd w:val="clear" w:color="auto" w:fill="D9D9D9"/>
          </w:tcPr>
          <w:p w14:paraId="73EFE419" w14:textId="77777777" w:rsidR="00E87FB0" w:rsidRDefault="00000000">
            <w:pPr>
              <w:rPr>
                <w:b/>
              </w:rPr>
            </w:pPr>
            <w:r>
              <w:rPr>
                <w:b/>
              </w:rPr>
              <w:t>Jedinečný</w:t>
            </w:r>
          </w:p>
        </w:tc>
      </w:tr>
      <w:tr w:rsidR="00E87FB0" w14:paraId="371AF5DC" w14:textId="77777777">
        <w:trPr>
          <w:trHeight w:val="240"/>
        </w:trPr>
        <w:tc>
          <w:tcPr>
            <w:tcW w:w="1155" w:type="dxa"/>
            <w:vMerge w:val="restart"/>
          </w:tcPr>
          <w:p w14:paraId="2BBF230F" w14:textId="77777777" w:rsidR="00E87FB0" w:rsidRDefault="00E87FB0">
            <w:pPr>
              <w:rPr>
                <w:b/>
                <w:color w:val="4F81BD"/>
              </w:rPr>
            </w:pPr>
          </w:p>
        </w:tc>
        <w:tc>
          <w:tcPr>
            <w:tcW w:w="3015" w:type="dxa"/>
          </w:tcPr>
          <w:p w14:paraId="5EB0D0D0" w14:textId="77777777" w:rsidR="00E87FB0" w:rsidRDefault="00000000">
            <w:r>
              <w:t>Email účtu uživatele</w:t>
            </w:r>
          </w:p>
        </w:tc>
        <w:tc>
          <w:tcPr>
            <w:tcW w:w="2655" w:type="dxa"/>
          </w:tcPr>
          <w:p w14:paraId="404797A6" w14:textId="77777777" w:rsidR="00E87FB0" w:rsidRDefault="00000000">
            <w:proofErr w:type="spellStart"/>
            <w:r>
              <w:t>registeredAccountEmail</w:t>
            </w:r>
            <w:proofErr w:type="spellEnd"/>
          </w:p>
        </w:tc>
        <w:tc>
          <w:tcPr>
            <w:tcW w:w="1710" w:type="dxa"/>
          </w:tcPr>
          <w:p w14:paraId="15919E37" w14:textId="77777777" w:rsidR="00E87FB0" w:rsidRDefault="00000000">
            <w:r>
              <w:t>A</w:t>
            </w:r>
          </w:p>
        </w:tc>
        <w:tc>
          <w:tcPr>
            <w:tcW w:w="1110" w:type="dxa"/>
          </w:tcPr>
          <w:p w14:paraId="0E6F4E78" w14:textId="77777777" w:rsidR="00E87FB0" w:rsidRDefault="00000000">
            <w:r>
              <w:t>A</w:t>
            </w:r>
          </w:p>
        </w:tc>
        <w:tc>
          <w:tcPr>
            <w:tcW w:w="1245" w:type="dxa"/>
            <w:vMerge w:val="restart"/>
            <w:vAlign w:val="center"/>
          </w:tcPr>
          <w:p w14:paraId="5F2204B1" w14:textId="77777777" w:rsidR="00E87FB0" w:rsidRDefault="00000000">
            <w:r>
              <w:t>A</w:t>
            </w:r>
          </w:p>
        </w:tc>
      </w:tr>
      <w:tr w:rsidR="00E87FB0" w14:paraId="6E28A7C1" w14:textId="77777777">
        <w:trPr>
          <w:trHeight w:val="240"/>
        </w:trPr>
        <w:tc>
          <w:tcPr>
            <w:tcW w:w="1155" w:type="dxa"/>
            <w:vMerge/>
          </w:tcPr>
          <w:p w14:paraId="2056C08E" w14:textId="77777777" w:rsidR="00E87FB0" w:rsidRDefault="00E87FB0">
            <w:pPr>
              <w:widowControl w:val="0"/>
              <w:pBdr>
                <w:top w:val="nil"/>
                <w:left w:val="nil"/>
                <w:bottom w:val="nil"/>
                <w:right w:val="nil"/>
                <w:between w:val="nil"/>
              </w:pBdr>
              <w:spacing w:after="0" w:line="276" w:lineRule="auto"/>
              <w:jc w:val="left"/>
            </w:pPr>
          </w:p>
        </w:tc>
        <w:tc>
          <w:tcPr>
            <w:tcW w:w="3015" w:type="dxa"/>
          </w:tcPr>
          <w:p w14:paraId="3B25D3F0" w14:textId="77777777" w:rsidR="00E87FB0" w:rsidRDefault="00000000">
            <w:r>
              <w:t>ID tarifní kategorie</w:t>
            </w:r>
          </w:p>
        </w:tc>
        <w:tc>
          <w:tcPr>
            <w:tcW w:w="2655" w:type="dxa"/>
          </w:tcPr>
          <w:p w14:paraId="35407B8D" w14:textId="77777777" w:rsidR="00E87FB0" w:rsidRDefault="00000000">
            <w:proofErr w:type="spellStart"/>
            <w:r>
              <w:t>tarifCategoryId</w:t>
            </w:r>
            <w:proofErr w:type="spellEnd"/>
          </w:p>
        </w:tc>
        <w:tc>
          <w:tcPr>
            <w:tcW w:w="1710" w:type="dxa"/>
          </w:tcPr>
          <w:p w14:paraId="05D09024" w14:textId="77777777" w:rsidR="00E87FB0" w:rsidRDefault="00000000">
            <w:r>
              <w:t>A</w:t>
            </w:r>
          </w:p>
        </w:tc>
        <w:tc>
          <w:tcPr>
            <w:tcW w:w="1110" w:type="dxa"/>
          </w:tcPr>
          <w:p w14:paraId="2D36663C" w14:textId="77777777" w:rsidR="00E87FB0" w:rsidRDefault="00000000">
            <w:r>
              <w:t>A</w:t>
            </w:r>
          </w:p>
        </w:tc>
        <w:tc>
          <w:tcPr>
            <w:tcW w:w="1245" w:type="dxa"/>
            <w:vMerge/>
            <w:vAlign w:val="center"/>
          </w:tcPr>
          <w:p w14:paraId="1AFCC545" w14:textId="77777777" w:rsidR="00E87FB0" w:rsidRDefault="00E87FB0">
            <w:pPr>
              <w:widowControl w:val="0"/>
              <w:pBdr>
                <w:top w:val="nil"/>
                <w:left w:val="nil"/>
                <w:bottom w:val="nil"/>
                <w:right w:val="nil"/>
                <w:between w:val="nil"/>
              </w:pBdr>
              <w:spacing w:after="0" w:line="276" w:lineRule="auto"/>
              <w:jc w:val="left"/>
            </w:pPr>
          </w:p>
        </w:tc>
      </w:tr>
      <w:tr w:rsidR="00E87FB0" w14:paraId="0726322F" w14:textId="77777777">
        <w:tc>
          <w:tcPr>
            <w:tcW w:w="1155" w:type="dxa"/>
            <w:vMerge/>
          </w:tcPr>
          <w:p w14:paraId="28B88017" w14:textId="77777777" w:rsidR="00E87FB0" w:rsidRDefault="00E87FB0">
            <w:pPr>
              <w:widowControl w:val="0"/>
              <w:pBdr>
                <w:top w:val="nil"/>
                <w:left w:val="nil"/>
                <w:bottom w:val="nil"/>
                <w:right w:val="nil"/>
                <w:between w:val="nil"/>
              </w:pBdr>
              <w:spacing w:after="0" w:line="276" w:lineRule="auto"/>
              <w:jc w:val="left"/>
            </w:pPr>
          </w:p>
        </w:tc>
        <w:tc>
          <w:tcPr>
            <w:tcW w:w="3015" w:type="dxa"/>
          </w:tcPr>
          <w:p w14:paraId="4916B843" w14:textId="77777777" w:rsidR="00E87FB0" w:rsidRDefault="00000000">
            <w:r>
              <w:t>Je tarifní kategorie platná?</w:t>
            </w:r>
          </w:p>
        </w:tc>
        <w:tc>
          <w:tcPr>
            <w:tcW w:w="2655" w:type="dxa"/>
          </w:tcPr>
          <w:p w14:paraId="07A7CE3E" w14:textId="77777777" w:rsidR="00E87FB0" w:rsidRDefault="00000000">
            <w:proofErr w:type="spellStart"/>
            <w:r>
              <w:t>isTarifCategoryValid</w:t>
            </w:r>
            <w:proofErr w:type="spellEnd"/>
          </w:p>
        </w:tc>
        <w:tc>
          <w:tcPr>
            <w:tcW w:w="1710" w:type="dxa"/>
          </w:tcPr>
          <w:p w14:paraId="4B9FC337" w14:textId="77777777" w:rsidR="00E87FB0" w:rsidRDefault="00000000">
            <w:r>
              <w:t>N</w:t>
            </w:r>
          </w:p>
        </w:tc>
        <w:tc>
          <w:tcPr>
            <w:tcW w:w="1110" w:type="dxa"/>
          </w:tcPr>
          <w:p w14:paraId="4B10F2A4" w14:textId="77777777" w:rsidR="00E87FB0" w:rsidRDefault="00000000">
            <w:r>
              <w:t>A</w:t>
            </w:r>
          </w:p>
        </w:tc>
        <w:tc>
          <w:tcPr>
            <w:tcW w:w="1245" w:type="dxa"/>
          </w:tcPr>
          <w:p w14:paraId="6439595D" w14:textId="77777777" w:rsidR="00E87FB0" w:rsidRDefault="00000000">
            <w:r>
              <w:t>N</w:t>
            </w:r>
          </w:p>
        </w:tc>
      </w:tr>
    </w:tbl>
    <w:p w14:paraId="5F5FF00B" w14:textId="77777777" w:rsidR="00E87FB0" w:rsidRDefault="00E87FB0">
      <w:pPr>
        <w:rPr>
          <w:b/>
          <w:color w:val="4F81BD"/>
        </w:rPr>
      </w:pPr>
    </w:p>
    <w:tbl>
      <w:tblPr>
        <w:tblStyle w:val="afff9"/>
        <w:tblW w:w="10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9165"/>
      </w:tblGrid>
      <w:tr w:rsidR="00E87FB0" w14:paraId="32C142B5" w14:textId="77777777">
        <w:tc>
          <w:tcPr>
            <w:tcW w:w="1245" w:type="dxa"/>
            <w:shd w:val="clear" w:color="auto" w:fill="D9D9D9"/>
          </w:tcPr>
          <w:p w14:paraId="7E88ADF5" w14:textId="77777777" w:rsidR="00E87FB0" w:rsidRDefault="00000000">
            <w:pPr>
              <w:rPr>
                <w:b/>
              </w:rPr>
            </w:pPr>
            <w:r>
              <w:rPr>
                <w:b/>
              </w:rPr>
              <w:t>Vazby</w:t>
            </w:r>
          </w:p>
        </w:tc>
        <w:tc>
          <w:tcPr>
            <w:tcW w:w="9165" w:type="dxa"/>
            <w:shd w:val="clear" w:color="auto" w:fill="D9D9D9"/>
          </w:tcPr>
          <w:p w14:paraId="5C8699A5" w14:textId="77777777" w:rsidR="00E87FB0" w:rsidRDefault="00000000">
            <w:pPr>
              <w:rPr>
                <w:b/>
              </w:rPr>
            </w:pPr>
            <w:r>
              <w:rPr>
                <w:b/>
              </w:rPr>
              <w:t>Popis</w:t>
            </w:r>
          </w:p>
        </w:tc>
      </w:tr>
      <w:tr w:rsidR="00E87FB0" w14:paraId="2DCBADAA" w14:textId="77777777">
        <w:tc>
          <w:tcPr>
            <w:tcW w:w="1245" w:type="dxa"/>
            <w:vMerge w:val="restart"/>
          </w:tcPr>
          <w:p w14:paraId="3B28E595" w14:textId="77777777" w:rsidR="00E87FB0" w:rsidRDefault="00E87FB0">
            <w:pPr>
              <w:rPr>
                <w:b/>
                <w:color w:val="4F81BD"/>
              </w:rPr>
            </w:pPr>
          </w:p>
        </w:tc>
        <w:tc>
          <w:tcPr>
            <w:tcW w:w="9165" w:type="dxa"/>
          </w:tcPr>
          <w:p w14:paraId="2AFC5813" w14:textId="77777777" w:rsidR="00E87FB0" w:rsidRDefault="00000000">
            <w:r>
              <w:t xml:space="preserve">Každé </w:t>
            </w:r>
            <w:proofErr w:type="spellStart"/>
            <w:r>
              <w:t>RegisteredAccountTarifCategory</w:t>
            </w:r>
            <w:proofErr w:type="spellEnd"/>
            <w:r>
              <w:t xml:space="preserve"> má právě jednu tarifní kategorii.</w:t>
            </w:r>
          </w:p>
        </w:tc>
      </w:tr>
      <w:tr w:rsidR="00E87FB0" w14:paraId="7BC63937" w14:textId="77777777">
        <w:tc>
          <w:tcPr>
            <w:tcW w:w="1245" w:type="dxa"/>
            <w:vMerge/>
          </w:tcPr>
          <w:p w14:paraId="79D227A6" w14:textId="77777777" w:rsidR="00E87FB0" w:rsidRDefault="00E87FB0">
            <w:pPr>
              <w:widowControl w:val="0"/>
              <w:pBdr>
                <w:top w:val="nil"/>
                <w:left w:val="nil"/>
                <w:bottom w:val="nil"/>
                <w:right w:val="nil"/>
                <w:between w:val="nil"/>
              </w:pBdr>
              <w:spacing w:after="0" w:line="276" w:lineRule="auto"/>
              <w:jc w:val="left"/>
            </w:pPr>
          </w:p>
        </w:tc>
        <w:tc>
          <w:tcPr>
            <w:tcW w:w="9165" w:type="dxa"/>
          </w:tcPr>
          <w:p w14:paraId="0E4803CB" w14:textId="77777777" w:rsidR="00E87FB0" w:rsidRDefault="00000000">
            <w:r>
              <w:t xml:space="preserve">Každé </w:t>
            </w:r>
            <w:proofErr w:type="spellStart"/>
            <w:r>
              <w:t>RegisteredAccountTarifCategory</w:t>
            </w:r>
            <w:proofErr w:type="spellEnd"/>
            <w:r>
              <w:t xml:space="preserve"> má právě jednoho uživatele.</w:t>
            </w:r>
          </w:p>
        </w:tc>
      </w:tr>
      <w:tr w:rsidR="00E87FB0" w14:paraId="7C561AA3" w14:textId="77777777">
        <w:tc>
          <w:tcPr>
            <w:tcW w:w="1245" w:type="dxa"/>
            <w:vMerge/>
          </w:tcPr>
          <w:p w14:paraId="7E8DF534" w14:textId="77777777" w:rsidR="00E87FB0" w:rsidRDefault="00E87FB0">
            <w:pPr>
              <w:widowControl w:val="0"/>
              <w:pBdr>
                <w:top w:val="nil"/>
                <w:left w:val="nil"/>
                <w:bottom w:val="nil"/>
                <w:right w:val="nil"/>
                <w:between w:val="nil"/>
              </w:pBdr>
              <w:spacing w:after="0" w:line="276" w:lineRule="auto"/>
              <w:jc w:val="left"/>
            </w:pPr>
          </w:p>
        </w:tc>
        <w:tc>
          <w:tcPr>
            <w:tcW w:w="9165" w:type="dxa"/>
          </w:tcPr>
          <w:p w14:paraId="2704C068" w14:textId="77777777" w:rsidR="00E87FB0" w:rsidRDefault="00000000">
            <w:r>
              <w:t xml:space="preserve">Každé </w:t>
            </w:r>
            <w:proofErr w:type="spellStart"/>
            <w:r>
              <w:t>RegisteredAccountTarifCategory</w:t>
            </w:r>
            <w:proofErr w:type="spellEnd"/>
            <w:r>
              <w:t xml:space="preserve"> s platnou tarifní kategorií může být přiřazeno jednomu nebo více časovým kupónům, jejichž vlastník se musí shodovat se spárovaným uživatelem z entity </w:t>
            </w:r>
            <w:proofErr w:type="spellStart"/>
            <w:r>
              <w:t>RegisteredAccountTarifCategory</w:t>
            </w:r>
            <w:proofErr w:type="spellEnd"/>
            <w:r>
              <w:t>.</w:t>
            </w:r>
          </w:p>
        </w:tc>
      </w:tr>
    </w:tbl>
    <w:p w14:paraId="0E48DCA6" w14:textId="77777777" w:rsidR="00E87FB0" w:rsidRDefault="00E87FB0">
      <w:pPr>
        <w:rPr>
          <w:color w:val="4F81BD"/>
        </w:rPr>
      </w:pPr>
    </w:p>
    <w:tbl>
      <w:tblPr>
        <w:tblStyle w:val="afffa"/>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31AB68AC" w14:textId="77777777">
        <w:trPr>
          <w:trHeight w:val="337"/>
        </w:trPr>
        <w:tc>
          <w:tcPr>
            <w:tcW w:w="9500" w:type="dxa"/>
            <w:shd w:val="clear" w:color="auto" w:fill="D9D9D9"/>
          </w:tcPr>
          <w:p w14:paraId="1C45827B" w14:textId="77777777" w:rsidR="00E87FB0" w:rsidRDefault="00000000">
            <w:pPr>
              <w:rPr>
                <w:b/>
              </w:rPr>
            </w:pPr>
            <w:r>
              <w:rPr>
                <w:b/>
              </w:rPr>
              <w:lastRenderedPageBreak/>
              <w:t xml:space="preserve">ENTITA </w:t>
            </w:r>
            <w:proofErr w:type="spellStart"/>
            <w:r>
              <w:rPr>
                <w:b/>
              </w:rPr>
              <w:t>IsicCard</w:t>
            </w:r>
            <w:proofErr w:type="spellEnd"/>
          </w:p>
        </w:tc>
      </w:tr>
      <w:tr w:rsidR="00E87FB0" w14:paraId="57F041CE" w14:textId="77777777">
        <w:tc>
          <w:tcPr>
            <w:tcW w:w="9500" w:type="dxa"/>
          </w:tcPr>
          <w:p w14:paraId="17DB6CF9" w14:textId="77777777" w:rsidR="00E87FB0" w:rsidRDefault="00000000">
            <w:proofErr w:type="spellStart"/>
            <w:r>
              <w:t>IsicCard</w:t>
            </w:r>
            <w:proofErr w:type="spellEnd"/>
            <w:r>
              <w:t xml:space="preserve"> reprezentuje odkaz na ISIC kartu, jejíž informace se získají poskytnutím odkazu API, pro ověřování validity vybrané tarifní kategorie Student pro jednotlivé uživatele</w:t>
            </w:r>
          </w:p>
        </w:tc>
      </w:tr>
    </w:tbl>
    <w:p w14:paraId="37196244" w14:textId="77777777" w:rsidR="00E87FB0" w:rsidRDefault="00E87FB0">
      <w:pPr>
        <w:rPr>
          <w:b/>
          <w:color w:val="4F81BD"/>
        </w:rPr>
      </w:pPr>
    </w:p>
    <w:tbl>
      <w:tblPr>
        <w:tblStyle w:val="afffb"/>
        <w:tblW w:w="1086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550"/>
        <w:gridCol w:w="2685"/>
        <w:gridCol w:w="1530"/>
        <w:gridCol w:w="1185"/>
        <w:gridCol w:w="1635"/>
      </w:tblGrid>
      <w:tr w:rsidR="00E87FB0" w14:paraId="7E43D26B" w14:textId="77777777">
        <w:tc>
          <w:tcPr>
            <w:tcW w:w="1275" w:type="dxa"/>
            <w:shd w:val="clear" w:color="auto" w:fill="D9D9D9"/>
          </w:tcPr>
          <w:p w14:paraId="63DB89CA" w14:textId="77777777" w:rsidR="00E87FB0" w:rsidRDefault="00000000">
            <w:pPr>
              <w:rPr>
                <w:b/>
              </w:rPr>
            </w:pPr>
            <w:r>
              <w:rPr>
                <w:b/>
              </w:rPr>
              <w:t>Atributy</w:t>
            </w:r>
          </w:p>
        </w:tc>
        <w:tc>
          <w:tcPr>
            <w:tcW w:w="2550" w:type="dxa"/>
            <w:shd w:val="clear" w:color="auto" w:fill="D9D9D9"/>
          </w:tcPr>
          <w:p w14:paraId="78420856" w14:textId="77777777" w:rsidR="00E87FB0" w:rsidRDefault="00000000">
            <w:pPr>
              <w:rPr>
                <w:b/>
              </w:rPr>
            </w:pPr>
            <w:r>
              <w:rPr>
                <w:b/>
              </w:rPr>
              <w:t>Název</w:t>
            </w:r>
          </w:p>
        </w:tc>
        <w:tc>
          <w:tcPr>
            <w:tcW w:w="2685" w:type="dxa"/>
            <w:shd w:val="clear" w:color="auto" w:fill="D9D9D9"/>
          </w:tcPr>
          <w:p w14:paraId="1846B20C" w14:textId="77777777" w:rsidR="00E87FB0" w:rsidRDefault="00000000">
            <w:pPr>
              <w:rPr>
                <w:b/>
              </w:rPr>
            </w:pPr>
            <w:r>
              <w:rPr>
                <w:b/>
              </w:rPr>
              <w:t>Název v modelu</w:t>
            </w:r>
          </w:p>
        </w:tc>
        <w:tc>
          <w:tcPr>
            <w:tcW w:w="1530" w:type="dxa"/>
            <w:shd w:val="clear" w:color="auto" w:fill="D9D9D9"/>
          </w:tcPr>
          <w:p w14:paraId="6B2931ED" w14:textId="77777777" w:rsidR="00E87FB0" w:rsidRDefault="00000000">
            <w:pPr>
              <w:rPr>
                <w:b/>
              </w:rPr>
            </w:pPr>
            <w:r>
              <w:rPr>
                <w:b/>
              </w:rPr>
              <w:t>Primární klíč</w:t>
            </w:r>
          </w:p>
        </w:tc>
        <w:tc>
          <w:tcPr>
            <w:tcW w:w="1185" w:type="dxa"/>
            <w:shd w:val="clear" w:color="auto" w:fill="D9D9D9"/>
          </w:tcPr>
          <w:p w14:paraId="266D3A73" w14:textId="77777777" w:rsidR="00E87FB0" w:rsidRDefault="00000000">
            <w:pPr>
              <w:rPr>
                <w:b/>
              </w:rPr>
            </w:pPr>
            <w:r>
              <w:rPr>
                <w:b/>
              </w:rPr>
              <w:t>Povinný</w:t>
            </w:r>
          </w:p>
        </w:tc>
        <w:tc>
          <w:tcPr>
            <w:tcW w:w="1635" w:type="dxa"/>
            <w:shd w:val="clear" w:color="auto" w:fill="D9D9D9"/>
          </w:tcPr>
          <w:p w14:paraId="4768103D" w14:textId="77777777" w:rsidR="00E87FB0" w:rsidRDefault="00000000">
            <w:pPr>
              <w:rPr>
                <w:b/>
              </w:rPr>
            </w:pPr>
            <w:r>
              <w:rPr>
                <w:b/>
              </w:rPr>
              <w:t>Jedinečný</w:t>
            </w:r>
          </w:p>
        </w:tc>
      </w:tr>
      <w:tr w:rsidR="00E87FB0" w14:paraId="371530C7" w14:textId="77777777">
        <w:tc>
          <w:tcPr>
            <w:tcW w:w="1275" w:type="dxa"/>
            <w:vMerge w:val="restart"/>
          </w:tcPr>
          <w:p w14:paraId="0AEC400C" w14:textId="77777777" w:rsidR="00E87FB0" w:rsidRDefault="00E87FB0">
            <w:pPr>
              <w:rPr>
                <w:b/>
                <w:color w:val="4F81BD"/>
              </w:rPr>
            </w:pPr>
          </w:p>
        </w:tc>
        <w:tc>
          <w:tcPr>
            <w:tcW w:w="2550" w:type="dxa"/>
          </w:tcPr>
          <w:p w14:paraId="2461B280" w14:textId="77777777" w:rsidR="00E87FB0" w:rsidRDefault="00000000">
            <w:r>
              <w:t>Číslo ISIC karty</w:t>
            </w:r>
          </w:p>
        </w:tc>
        <w:tc>
          <w:tcPr>
            <w:tcW w:w="2685" w:type="dxa"/>
          </w:tcPr>
          <w:p w14:paraId="53099D6F" w14:textId="77777777" w:rsidR="00E87FB0" w:rsidRDefault="00000000">
            <w:proofErr w:type="spellStart"/>
            <w:r>
              <w:t>isicCardNumber</w:t>
            </w:r>
            <w:proofErr w:type="spellEnd"/>
          </w:p>
        </w:tc>
        <w:tc>
          <w:tcPr>
            <w:tcW w:w="1530" w:type="dxa"/>
          </w:tcPr>
          <w:p w14:paraId="32E9895C" w14:textId="77777777" w:rsidR="00E87FB0" w:rsidRDefault="00000000">
            <w:r>
              <w:t>A</w:t>
            </w:r>
          </w:p>
        </w:tc>
        <w:tc>
          <w:tcPr>
            <w:tcW w:w="1185" w:type="dxa"/>
          </w:tcPr>
          <w:p w14:paraId="444766B0" w14:textId="77777777" w:rsidR="00E87FB0" w:rsidRDefault="00000000">
            <w:r>
              <w:t>A</w:t>
            </w:r>
          </w:p>
        </w:tc>
        <w:tc>
          <w:tcPr>
            <w:tcW w:w="1635" w:type="dxa"/>
          </w:tcPr>
          <w:p w14:paraId="023B46BB" w14:textId="77777777" w:rsidR="00E87FB0" w:rsidRDefault="00000000">
            <w:r>
              <w:t>A</w:t>
            </w:r>
          </w:p>
        </w:tc>
      </w:tr>
      <w:tr w:rsidR="00E87FB0" w14:paraId="07B55096" w14:textId="77777777">
        <w:tc>
          <w:tcPr>
            <w:tcW w:w="1275" w:type="dxa"/>
            <w:vMerge/>
          </w:tcPr>
          <w:p w14:paraId="42FD08A7" w14:textId="77777777" w:rsidR="00E87FB0" w:rsidRDefault="00E87FB0">
            <w:pPr>
              <w:widowControl w:val="0"/>
              <w:pBdr>
                <w:top w:val="nil"/>
                <w:left w:val="nil"/>
                <w:bottom w:val="nil"/>
                <w:right w:val="nil"/>
                <w:between w:val="nil"/>
              </w:pBdr>
              <w:spacing w:after="0" w:line="276" w:lineRule="auto"/>
              <w:jc w:val="left"/>
            </w:pPr>
          </w:p>
        </w:tc>
        <w:tc>
          <w:tcPr>
            <w:tcW w:w="2550" w:type="dxa"/>
          </w:tcPr>
          <w:p w14:paraId="0041CEA8" w14:textId="77777777" w:rsidR="00E87FB0" w:rsidRDefault="00000000">
            <w:r>
              <w:t>Email účtu uživatele</w:t>
            </w:r>
          </w:p>
        </w:tc>
        <w:tc>
          <w:tcPr>
            <w:tcW w:w="2685" w:type="dxa"/>
          </w:tcPr>
          <w:p w14:paraId="77A1AA4A" w14:textId="77777777" w:rsidR="00E87FB0" w:rsidRDefault="00000000">
            <w:proofErr w:type="spellStart"/>
            <w:r>
              <w:t>registeredAccountEmail</w:t>
            </w:r>
            <w:proofErr w:type="spellEnd"/>
          </w:p>
        </w:tc>
        <w:tc>
          <w:tcPr>
            <w:tcW w:w="1530" w:type="dxa"/>
          </w:tcPr>
          <w:p w14:paraId="100EDFFC" w14:textId="77777777" w:rsidR="00E87FB0" w:rsidRDefault="00000000">
            <w:r>
              <w:t>N</w:t>
            </w:r>
          </w:p>
        </w:tc>
        <w:tc>
          <w:tcPr>
            <w:tcW w:w="1185" w:type="dxa"/>
          </w:tcPr>
          <w:p w14:paraId="25B3753B" w14:textId="77777777" w:rsidR="00E87FB0" w:rsidRDefault="00000000">
            <w:r>
              <w:t>A</w:t>
            </w:r>
          </w:p>
        </w:tc>
        <w:tc>
          <w:tcPr>
            <w:tcW w:w="1635" w:type="dxa"/>
          </w:tcPr>
          <w:p w14:paraId="70A51220" w14:textId="77777777" w:rsidR="00E87FB0" w:rsidRDefault="00000000">
            <w:r>
              <w:t>A</w:t>
            </w:r>
          </w:p>
        </w:tc>
      </w:tr>
    </w:tbl>
    <w:p w14:paraId="51E140D0" w14:textId="77777777" w:rsidR="00E87FB0" w:rsidRDefault="00E87FB0">
      <w:pPr>
        <w:rPr>
          <w:b/>
          <w:color w:val="4F81BD"/>
        </w:rPr>
      </w:pPr>
    </w:p>
    <w:tbl>
      <w:tblPr>
        <w:tblStyle w:val="afffc"/>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18B91927" w14:textId="77777777">
        <w:tc>
          <w:tcPr>
            <w:tcW w:w="1242" w:type="dxa"/>
            <w:shd w:val="clear" w:color="auto" w:fill="D9D9D9"/>
          </w:tcPr>
          <w:p w14:paraId="49805FDA" w14:textId="77777777" w:rsidR="00E87FB0" w:rsidRDefault="00000000">
            <w:pPr>
              <w:rPr>
                <w:b/>
              </w:rPr>
            </w:pPr>
            <w:r>
              <w:rPr>
                <w:b/>
              </w:rPr>
              <w:t>Vazby</w:t>
            </w:r>
          </w:p>
        </w:tc>
        <w:tc>
          <w:tcPr>
            <w:tcW w:w="8258" w:type="dxa"/>
            <w:shd w:val="clear" w:color="auto" w:fill="D9D9D9"/>
          </w:tcPr>
          <w:p w14:paraId="5CEA0470" w14:textId="77777777" w:rsidR="00E87FB0" w:rsidRDefault="00000000">
            <w:pPr>
              <w:rPr>
                <w:b/>
              </w:rPr>
            </w:pPr>
            <w:r>
              <w:rPr>
                <w:b/>
              </w:rPr>
              <w:t>Popis</w:t>
            </w:r>
          </w:p>
        </w:tc>
      </w:tr>
      <w:tr w:rsidR="00E87FB0" w14:paraId="44181B55" w14:textId="77777777">
        <w:tc>
          <w:tcPr>
            <w:tcW w:w="1242" w:type="dxa"/>
          </w:tcPr>
          <w:p w14:paraId="1006A631" w14:textId="77777777" w:rsidR="00E87FB0" w:rsidRDefault="00E87FB0">
            <w:pPr>
              <w:widowControl w:val="0"/>
              <w:spacing w:after="0" w:line="276" w:lineRule="auto"/>
              <w:jc w:val="left"/>
              <w:rPr>
                <w:color w:val="4F81BD"/>
              </w:rPr>
            </w:pPr>
          </w:p>
        </w:tc>
        <w:tc>
          <w:tcPr>
            <w:tcW w:w="8258" w:type="dxa"/>
          </w:tcPr>
          <w:p w14:paraId="6A22620A" w14:textId="77777777" w:rsidR="00E87FB0" w:rsidRDefault="00000000">
            <w:r>
              <w:t xml:space="preserve">Každá </w:t>
            </w:r>
            <w:proofErr w:type="spellStart"/>
            <w:r>
              <w:t>IsicCard</w:t>
            </w:r>
            <w:proofErr w:type="spellEnd"/>
            <w:r>
              <w:t xml:space="preserve"> musí být vlastněna právě jedním uživatelem. </w:t>
            </w:r>
          </w:p>
        </w:tc>
      </w:tr>
    </w:tbl>
    <w:p w14:paraId="6BDD75D3" w14:textId="77777777" w:rsidR="00E87FB0" w:rsidRDefault="00E87FB0"/>
    <w:p w14:paraId="29FE19B6" w14:textId="77777777" w:rsidR="00E87FB0" w:rsidRDefault="00E87FB0">
      <w:pPr>
        <w:spacing w:after="0" w:line="276" w:lineRule="auto"/>
        <w:ind w:hanging="360"/>
        <w:jc w:val="left"/>
        <w:rPr>
          <w:sz w:val="22"/>
          <w:szCs w:val="22"/>
        </w:rPr>
      </w:pPr>
    </w:p>
    <w:p w14:paraId="142D30EA" w14:textId="77777777" w:rsidR="00E87FB0" w:rsidRDefault="00E87FB0">
      <w:pPr>
        <w:spacing w:after="0" w:line="360" w:lineRule="auto"/>
      </w:pPr>
      <w:bookmarkStart w:id="15" w:name="_heading=h.1ksv4uv" w:colFirst="0" w:colLast="0"/>
      <w:bookmarkEnd w:id="15"/>
    </w:p>
    <w:p w14:paraId="24BA33A9" w14:textId="77777777" w:rsidR="00E87FB0" w:rsidRDefault="00000000">
      <w:pPr>
        <w:rPr>
          <w:color w:val="4F81BD"/>
        </w:rPr>
      </w:pPr>
      <w:r>
        <w:br w:type="page"/>
      </w:r>
    </w:p>
    <w:p w14:paraId="165CAC25" w14:textId="77777777" w:rsidR="00E87FB0" w:rsidRDefault="00E87FB0">
      <w:pPr>
        <w:rPr>
          <w:color w:val="4F81BD"/>
        </w:rPr>
      </w:pPr>
    </w:p>
    <w:tbl>
      <w:tblPr>
        <w:tblStyle w:val="afffd"/>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74BDAFCA" w14:textId="77777777">
        <w:tc>
          <w:tcPr>
            <w:tcW w:w="9500" w:type="dxa"/>
            <w:shd w:val="clear" w:color="auto" w:fill="D9D9D9"/>
          </w:tcPr>
          <w:p w14:paraId="7C44C16F" w14:textId="77777777" w:rsidR="00E87FB0" w:rsidRDefault="00000000">
            <w:pPr>
              <w:rPr>
                <w:b/>
              </w:rPr>
            </w:pPr>
            <w:r>
              <w:rPr>
                <w:b/>
              </w:rPr>
              <w:t xml:space="preserve">ENTITA </w:t>
            </w:r>
            <w:proofErr w:type="spellStart"/>
            <w:r>
              <w:rPr>
                <w:b/>
              </w:rPr>
              <w:t>RegisteredAccount</w:t>
            </w:r>
            <w:proofErr w:type="spellEnd"/>
          </w:p>
        </w:tc>
      </w:tr>
      <w:tr w:rsidR="00E87FB0" w14:paraId="282F9BC7" w14:textId="77777777">
        <w:tc>
          <w:tcPr>
            <w:tcW w:w="9500" w:type="dxa"/>
          </w:tcPr>
          <w:p w14:paraId="2C0DCAF3" w14:textId="77777777" w:rsidR="00E87FB0" w:rsidRDefault="00000000">
            <w:proofErr w:type="spellStart"/>
            <w:r>
              <w:t>RegisteredAccount</w:t>
            </w:r>
            <w:proofErr w:type="spellEnd"/>
            <w:r>
              <w:t xml:space="preserve"> reprezentuje účet běžného uživatele veřejné dopravy, který bude používat aplikaci </w:t>
            </w:r>
          </w:p>
        </w:tc>
      </w:tr>
    </w:tbl>
    <w:p w14:paraId="4577F06B" w14:textId="77777777" w:rsidR="00E87FB0" w:rsidRDefault="00E87FB0">
      <w:pPr>
        <w:rPr>
          <w:b/>
          <w:color w:val="4F81BD"/>
        </w:rPr>
      </w:pPr>
    </w:p>
    <w:tbl>
      <w:tblPr>
        <w:tblStyle w:val="afffe"/>
        <w:tblW w:w="11805" w:type="dxa"/>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0"/>
        <w:gridCol w:w="2805"/>
        <w:gridCol w:w="3315"/>
        <w:gridCol w:w="1620"/>
        <w:gridCol w:w="1320"/>
        <w:gridCol w:w="1425"/>
      </w:tblGrid>
      <w:tr w:rsidR="00E87FB0" w14:paraId="2885AD31" w14:textId="77777777">
        <w:tc>
          <w:tcPr>
            <w:tcW w:w="1320" w:type="dxa"/>
            <w:shd w:val="clear" w:color="auto" w:fill="D9D9D9"/>
          </w:tcPr>
          <w:p w14:paraId="254F0B85" w14:textId="77777777" w:rsidR="00E87FB0" w:rsidRDefault="00000000">
            <w:pPr>
              <w:rPr>
                <w:b/>
              </w:rPr>
            </w:pPr>
            <w:r>
              <w:rPr>
                <w:b/>
              </w:rPr>
              <w:t>Atributy</w:t>
            </w:r>
          </w:p>
        </w:tc>
        <w:tc>
          <w:tcPr>
            <w:tcW w:w="2805" w:type="dxa"/>
            <w:shd w:val="clear" w:color="auto" w:fill="D9D9D9"/>
          </w:tcPr>
          <w:p w14:paraId="6479AE34" w14:textId="77777777" w:rsidR="00E87FB0" w:rsidRDefault="00000000">
            <w:pPr>
              <w:rPr>
                <w:b/>
              </w:rPr>
            </w:pPr>
            <w:r>
              <w:rPr>
                <w:b/>
              </w:rPr>
              <w:t>Název</w:t>
            </w:r>
          </w:p>
        </w:tc>
        <w:tc>
          <w:tcPr>
            <w:tcW w:w="3315" w:type="dxa"/>
            <w:shd w:val="clear" w:color="auto" w:fill="D9D9D9"/>
          </w:tcPr>
          <w:p w14:paraId="2B1CE645" w14:textId="77777777" w:rsidR="00E87FB0" w:rsidRDefault="00000000">
            <w:pPr>
              <w:rPr>
                <w:b/>
              </w:rPr>
            </w:pPr>
            <w:r>
              <w:rPr>
                <w:b/>
              </w:rPr>
              <w:t>Název v modelu</w:t>
            </w:r>
          </w:p>
        </w:tc>
        <w:tc>
          <w:tcPr>
            <w:tcW w:w="1620" w:type="dxa"/>
            <w:shd w:val="clear" w:color="auto" w:fill="D9D9D9"/>
          </w:tcPr>
          <w:p w14:paraId="0EBAB5B1" w14:textId="77777777" w:rsidR="00E87FB0" w:rsidRDefault="00000000">
            <w:pPr>
              <w:rPr>
                <w:b/>
              </w:rPr>
            </w:pPr>
            <w:r>
              <w:rPr>
                <w:b/>
              </w:rPr>
              <w:t>Primární klíč</w:t>
            </w:r>
          </w:p>
        </w:tc>
        <w:tc>
          <w:tcPr>
            <w:tcW w:w="1320" w:type="dxa"/>
            <w:shd w:val="clear" w:color="auto" w:fill="D9D9D9"/>
          </w:tcPr>
          <w:p w14:paraId="2BD90BDD" w14:textId="77777777" w:rsidR="00E87FB0" w:rsidRDefault="00000000">
            <w:pPr>
              <w:rPr>
                <w:b/>
              </w:rPr>
            </w:pPr>
            <w:r>
              <w:rPr>
                <w:b/>
              </w:rPr>
              <w:t>Povinný</w:t>
            </w:r>
          </w:p>
        </w:tc>
        <w:tc>
          <w:tcPr>
            <w:tcW w:w="1425" w:type="dxa"/>
            <w:shd w:val="clear" w:color="auto" w:fill="D9D9D9"/>
          </w:tcPr>
          <w:p w14:paraId="40A8D87B" w14:textId="77777777" w:rsidR="00E87FB0" w:rsidRDefault="00000000">
            <w:pPr>
              <w:rPr>
                <w:b/>
              </w:rPr>
            </w:pPr>
            <w:r>
              <w:rPr>
                <w:b/>
              </w:rPr>
              <w:t>Jedinečný</w:t>
            </w:r>
          </w:p>
        </w:tc>
      </w:tr>
      <w:tr w:rsidR="00E87FB0" w14:paraId="06860C3E" w14:textId="77777777">
        <w:trPr>
          <w:trHeight w:val="240"/>
        </w:trPr>
        <w:tc>
          <w:tcPr>
            <w:tcW w:w="1320" w:type="dxa"/>
            <w:vMerge w:val="restart"/>
          </w:tcPr>
          <w:p w14:paraId="2B5207B8" w14:textId="77777777" w:rsidR="00E87FB0" w:rsidRDefault="00E87FB0">
            <w:pPr>
              <w:rPr>
                <w:b/>
                <w:color w:val="4F81BD"/>
              </w:rPr>
            </w:pPr>
          </w:p>
        </w:tc>
        <w:tc>
          <w:tcPr>
            <w:tcW w:w="2805" w:type="dxa"/>
          </w:tcPr>
          <w:p w14:paraId="04FEEC4C" w14:textId="77777777" w:rsidR="00E87FB0" w:rsidRDefault="00000000">
            <w:r>
              <w:t>Email účtu uživatele</w:t>
            </w:r>
          </w:p>
        </w:tc>
        <w:tc>
          <w:tcPr>
            <w:tcW w:w="3315" w:type="dxa"/>
          </w:tcPr>
          <w:p w14:paraId="42BBD9E7" w14:textId="77777777" w:rsidR="00E87FB0" w:rsidRDefault="00000000">
            <w:proofErr w:type="spellStart"/>
            <w:r>
              <w:t>registeredAccountEmail</w:t>
            </w:r>
            <w:proofErr w:type="spellEnd"/>
          </w:p>
        </w:tc>
        <w:tc>
          <w:tcPr>
            <w:tcW w:w="1620" w:type="dxa"/>
          </w:tcPr>
          <w:p w14:paraId="3BA358E5" w14:textId="77777777" w:rsidR="00E87FB0" w:rsidRDefault="00000000">
            <w:r>
              <w:t>A</w:t>
            </w:r>
          </w:p>
        </w:tc>
        <w:tc>
          <w:tcPr>
            <w:tcW w:w="1320" w:type="dxa"/>
          </w:tcPr>
          <w:p w14:paraId="04962B34" w14:textId="77777777" w:rsidR="00E87FB0" w:rsidRDefault="00000000">
            <w:r>
              <w:t>A</w:t>
            </w:r>
          </w:p>
        </w:tc>
        <w:tc>
          <w:tcPr>
            <w:tcW w:w="1425" w:type="dxa"/>
          </w:tcPr>
          <w:p w14:paraId="10040D7C" w14:textId="77777777" w:rsidR="00E87FB0" w:rsidRDefault="00000000">
            <w:r>
              <w:t>A</w:t>
            </w:r>
          </w:p>
        </w:tc>
      </w:tr>
      <w:tr w:rsidR="00E87FB0" w14:paraId="64283F66" w14:textId="77777777">
        <w:trPr>
          <w:trHeight w:val="240"/>
        </w:trPr>
        <w:tc>
          <w:tcPr>
            <w:tcW w:w="1320" w:type="dxa"/>
            <w:vMerge/>
          </w:tcPr>
          <w:p w14:paraId="5F9050DB" w14:textId="77777777" w:rsidR="00E87FB0" w:rsidRDefault="00E87FB0">
            <w:pPr>
              <w:widowControl w:val="0"/>
              <w:pBdr>
                <w:top w:val="nil"/>
                <w:left w:val="nil"/>
                <w:bottom w:val="nil"/>
                <w:right w:val="nil"/>
                <w:between w:val="nil"/>
              </w:pBdr>
              <w:spacing w:after="0" w:line="276" w:lineRule="auto"/>
              <w:jc w:val="left"/>
            </w:pPr>
          </w:p>
        </w:tc>
        <w:tc>
          <w:tcPr>
            <w:tcW w:w="2805" w:type="dxa"/>
          </w:tcPr>
          <w:p w14:paraId="3E7AD373" w14:textId="77777777" w:rsidR="00E87FB0" w:rsidRDefault="00000000">
            <w:r>
              <w:t>Křestní jméno</w:t>
            </w:r>
          </w:p>
        </w:tc>
        <w:tc>
          <w:tcPr>
            <w:tcW w:w="3315" w:type="dxa"/>
          </w:tcPr>
          <w:p w14:paraId="090EC037" w14:textId="77777777" w:rsidR="00E87FB0" w:rsidRDefault="00000000">
            <w:proofErr w:type="spellStart"/>
            <w:r>
              <w:t>forename</w:t>
            </w:r>
            <w:proofErr w:type="spellEnd"/>
          </w:p>
        </w:tc>
        <w:tc>
          <w:tcPr>
            <w:tcW w:w="1620" w:type="dxa"/>
          </w:tcPr>
          <w:p w14:paraId="15F0C4DE" w14:textId="77777777" w:rsidR="00E87FB0" w:rsidRDefault="00000000">
            <w:r>
              <w:t>N</w:t>
            </w:r>
          </w:p>
        </w:tc>
        <w:tc>
          <w:tcPr>
            <w:tcW w:w="1320" w:type="dxa"/>
          </w:tcPr>
          <w:p w14:paraId="50BD25AE" w14:textId="77777777" w:rsidR="00E87FB0" w:rsidRDefault="00000000">
            <w:r>
              <w:t>A</w:t>
            </w:r>
          </w:p>
        </w:tc>
        <w:tc>
          <w:tcPr>
            <w:tcW w:w="1425" w:type="dxa"/>
          </w:tcPr>
          <w:p w14:paraId="035B646C" w14:textId="77777777" w:rsidR="00E87FB0" w:rsidRDefault="00000000">
            <w:r>
              <w:t>N</w:t>
            </w:r>
          </w:p>
        </w:tc>
      </w:tr>
      <w:tr w:rsidR="00E87FB0" w14:paraId="6CEF500E" w14:textId="77777777">
        <w:trPr>
          <w:trHeight w:val="240"/>
        </w:trPr>
        <w:tc>
          <w:tcPr>
            <w:tcW w:w="1320" w:type="dxa"/>
            <w:vMerge/>
          </w:tcPr>
          <w:p w14:paraId="771526C9" w14:textId="77777777" w:rsidR="00E87FB0" w:rsidRDefault="00E87FB0">
            <w:pPr>
              <w:widowControl w:val="0"/>
              <w:pBdr>
                <w:top w:val="nil"/>
                <w:left w:val="nil"/>
                <w:bottom w:val="nil"/>
                <w:right w:val="nil"/>
                <w:between w:val="nil"/>
              </w:pBdr>
              <w:spacing w:after="0" w:line="276" w:lineRule="auto"/>
              <w:jc w:val="left"/>
            </w:pPr>
          </w:p>
        </w:tc>
        <w:tc>
          <w:tcPr>
            <w:tcW w:w="2805" w:type="dxa"/>
          </w:tcPr>
          <w:p w14:paraId="017DDB18" w14:textId="77777777" w:rsidR="00E87FB0" w:rsidRDefault="00000000">
            <w:r>
              <w:t>Příjmení</w:t>
            </w:r>
          </w:p>
        </w:tc>
        <w:tc>
          <w:tcPr>
            <w:tcW w:w="3315" w:type="dxa"/>
          </w:tcPr>
          <w:p w14:paraId="544AD4C0" w14:textId="77777777" w:rsidR="00E87FB0" w:rsidRDefault="00000000">
            <w:proofErr w:type="spellStart"/>
            <w:r>
              <w:t>surname</w:t>
            </w:r>
            <w:proofErr w:type="spellEnd"/>
          </w:p>
        </w:tc>
        <w:tc>
          <w:tcPr>
            <w:tcW w:w="1620" w:type="dxa"/>
          </w:tcPr>
          <w:p w14:paraId="55D0A9F5" w14:textId="77777777" w:rsidR="00E87FB0" w:rsidRDefault="00000000">
            <w:r>
              <w:t>N</w:t>
            </w:r>
          </w:p>
        </w:tc>
        <w:tc>
          <w:tcPr>
            <w:tcW w:w="1320" w:type="dxa"/>
          </w:tcPr>
          <w:p w14:paraId="41150A00" w14:textId="77777777" w:rsidR="00E87FB0" w:rsidRDefault="00000000">
            <w:r>
              <w:t>A</w:t>
            </w:r>
          </w:p>
        </w:tc>
        <w:tc>
          <w:tcPr>
            <w:tcW w:w="1425" w:type="dxa"/>
          </w:tcPr>
          <w:p w14:paraId="5F2D6E5A" w14:textId="77777777" w:rsidR="00E87FB0" w:rsidRDefault="00000000">
            <w:r>
              <w:t>N</w:t>
            </w:r>
          </w:p>
        </w:tc>
      </w:tr>
      <w:tr w:rsidR="00E87FB0" w14:paraId="67F6BDEF" w14:textId="77777777">
        <w:trPr>
          <w:trHeight w:val="240"/>
        </w:trPr>
        <w:tc>
          <w:tcPr>
            <w:tcW w:w="1320" w:type="dxa"/>
            <w:vMerge/>
          </w:tcPr>
          <w:p w14:paraId="33DF0F5D" w14:textId="77777777" w:rsidR="00E87FB0" w:rsidRDefault="00E87FB0">
            <w:pPr>
              <w:widowControl w:val="0"/>
              <w:pBdr>
                <w:top w:val="nil"/>
                <w:left w:val="nil"/>
                <w:bottom w:val="nil"/>
                <w:right w:val="nil"/>
                <w:between w:val="nil"/>
              </w:pBdr>
              <w:spacing w:after="0" w:line="276" w:lineRule="auto"/>
              <w:jc w:val="left"/>
            </w:pPr>
          </w:p>
        </w:tc>
        <w:tc>
          <w:tcPr>
            <w:tcW w:w="2805" w:type="dxa"/>
          </w:tcPr>
          <w:p w14:paraId="0F5D3A61" w14:textId="77777777" w:rsidR="00E87FB0" w:rsidRDefault="00000000">
            <w:r>
              <w:t>Prostřední jméno</w:t>
            </w:r>
          </w:p>
        </w:tc>
        <w:tc>
          <w:tcPr>
            <w:tcW w:w="3315" w:type="dxa"/>
          </w:tcPr>
          <w:p w14:paraId="06955BAE" w14:textId="77777777" w:rsidR="00E87FB0" w:rsidRDefault="00000000">
            <w:proofErr w:type="spellStart"/>
            <w:r>
              <w:t>middleName</w:t>
            </w:r>
            <w:proofErr w:type="spellEnd"/>
          </w:p>
        </w:tc>
        <w:tc>
          <w:tcPr>
            <w:tcW w:w="1620" w:type="dxa"/>
          </w:tcPr>
          <w:p w14:paraId="2AEADDC8" w14:textId="77777777" w:rsidR="00E87FB0" w:rsidRDefault="00000000">
            <w:r>
              <w:t>N</w:t>
            </w:r>
          </w:p>
        </w:tc>
        <w:tc>
          <w:tcPr>
            <w:tcW w:w="1320" w:type="dxa"/>
          </w:tcPr>
          <w:p w14:paraId="0F4B04A5" w14:textId="77777777" w:rsidR="00E87FB0" w:rsidRDefault="00000000">
            <w:r>
              <w:t>N</w:t>
            </w:r>
          </w:p>
        </w:tc>
        <w:tc>
          <w:tcPr>
            <w:tcW w:w="1425" w:type="dxa"/>
          </w:tcPr>
          <w:p w14:paraId="4BFDF041" w14:textId="77777777" w:rsidR="00E87FB0" w:rsidRDefault="00000000">
            <w:r>
              <w:t>N</w:t>
            </w:r>
          </w:p>
        </w:tc>
      </w:tr>
      <w:tr w:rsidR="00E87FB0" w14:paraId="27363B6D" w14:textId="77777777">
        <w:trPr>
          <w:trHeight w:val="240"/>
        </w:trPr>
        <w:tc>
          <w:tcPr>
            <w:tcW w:w="1320" w:type="dxa"/>
            <w:vMerge/>
          </w:tcPr>
          <w:p w14:paraId="7FE16F3C" w14:textId="77777777" w:rsidR="00E87FB0" w:rsidRDefault="00E87FB0">
            <w:pPr>
              <w:widowControl w:val="0"/>
              <w:pBdr>
                <w:top w:val="nil"/>
                <w:left w:val="nil"/>
                <w:bottom w:val="nil"/>
                <w:right w:val="nil"/>
                <w:between w:val="nil"/>
              </w:pBdr>
              <w:spacing w:after="0" w:line="276" w:lineRule="auto"/>
              <w:jc w:val="left"/>
            </w:pPr>
          </w:p>
        </w:tc>
        <w:tc>
          <w:tcPr>
            <w:tcW w:w="2805" w:type="dxa"/>
          </w:tcPr>
          <w:p w14:paraId="067542D7" w14:textId="77777777" w:rsidR="00E87FB0" w:rsidRDefault="00000000">
            <w:r>
              <w:t>Datum narození</w:t>
            </w:r>
          </w:p>
        </w:tc>
        <w:tc>
          <w:tcPr>
            <w:tcW w:w="3315" w:type="dxa"/>
          </w:tcPr>
          <w:p w14:paraId="5B91F743" w14:textId="77777777" w:rsidR="00E87FB0" w:rsidRDefault="00000000">
            <w:proofErr w:type="spellStart"/>
            <w:r>
              <w:t>birthDate</w:t>
            </w:r>
            <w:proofErr w:type="spellEnd"/>
          </w:p>
        </w:tc>
        <w:tc>
          <w:tcPr>
            <w:tcW w:w="1620" w:type="dxa"/>
          </w:tcPr>
          <w:p w14:paraId="09C7B849" w14:textId="77777777" w:rsidR="00E87FB0" w:rsidRDefault="00000000">
            <w:r>
              <w:t>N</w:t>
            </w:r>
          </w:p>
        </w:tc>
        <w:tc>
          <w:tcPr>
            <w:tcW w:w="1320" w:type="dxa"/>
          </w:tcPr>
          <w:p w14:paraId="4DF56E0F" w14:textId="77777777" w:rsidR="00E87FB0" w:rsidRDefault="00000000">
            <w:r>
              <w:t>A</w:t>
            </w:r>
          </w:p>
        </w:tc>
        <w:tc>
          <w:tcPr>
            <w:tcW w:w="1425" w:type="dxa"/>
          </w:tcPr>
          <w:p w14:paraId="5B8C0F5D" w14:textId="77777777" w:rsidR="00E87FB0" w:rsidRDefault="00000000">
            <w:r>
              <w:t>N</w:t>
            </w:r>
          </w:p>
        </w:tc>
      </w:tr>
      <w:tr w:rsidR="00E87FB0" w14:paraId="0D237782" w14:textId="77777777">
        <w:trPr>
          <w:trHeight w:val="240"/>
        </w:trPr>
        <w:tc>
          <w:tcPr>
            <w:tcW w:w="1320" w:type="dxa"/>
            <w:vMerge/>
          </w:tcPr>
          <w:p w14:paraId="669299DD" w14:textId="77777777" w:rsidR="00E87FB0" w:rsidRDefault="00E87FB0">
            <w:pPr>
              <w:widowControl w:val="0"/>
              <w:pBdr>
                <w:top w:val="nil"/>
                <w:left w:val="nil"/>
                <w:bottom w:val="nil"/>
                <w:right w:val="nil"/>
                <w:between w:val="nil"/>
              </w:pBdr>
              <w:spacing w:after="0" w:line="276" w:lineRule="auto"/>
              <w:jc w:val="left"/>
            </w:pPr>
          </w:p>
        </w:tc>
        <w:tc>
          <w:tcPr>
            <w:tcW w:w="2805" w:type="dxa"/>
          </w:tcPr>
          <w:p w14:paraId="2125A840" w14:textId="77777777" w:rsidR="00E87FB0" w:rsidRDefault="00000000">
            <w:r>
              <w:t>Telefon</w:t>
            </w:r>
          </w:p>
        </w:tc>
        <w:tc>
          <w:tcPr>
            <w:tcW w:w="3315" w:type="dxa"/>
          </w:tcPr>
          <w:p w14:paraId="3CB4677B" w14:textId="77777777" w:rsidR="00E87FB0" w:rsidRDefault="00000000">
            <w:proofErr w:type="spellStart"/>
            <w:r>
              <w:t>registeredAccountPhone</w:t>
            </w:r>
            <w:proofErr w:type="spellEnd"/>
          </w:p>
        </w:tc>
        <w:tc>
          <w:tcPr>
            <w:tcW w:w="1620" w:type="dxa"/>
          </w:tcPr>
          <w:p w14:paraId="6FF2B76B" w14:textId="77777777" w:rsidR="00E87FB0" w:rsidRDefault="00000000">
            <w:r>
              <w:t>N</w:t>
            </w:r>
          </w:p>
        </w:tc>
        <w:tc>
          <w:tcPr>
            <w:tcW w:w="1320" w:type="dxa"/>
          </w:tcPr>
          <w:p w14:paraId="4D7366A0" w14:textId="77777777" w:rsidR="00E87FB0" w:rsidRDefault="00000000">
            <w:r>
              <w:t>N</w:t>
            </w:r>
          </w:p>
        </w:tc>
        <w:tc>
          <w:tcPr>
            <w:tcW w:w="1425" w:type="dxa"/>
          </w:tcPr>
          <w:p w14:paraId="5F34F18C" w14:textId="77777777" w:rsidR="00E87FB0" w:rsidRDefault="00000000">
            <w:r>
              <w:t>N</w:t>
            </w:r>
          </w:p>
        </w:tc>
      </w:tr>
      <w:tr w:rsidR="00E87FB0" w14:paraId="6EBFFB25" w14:textId="77777777">
        <w:trPr>
          <w:trHeight w:val="240"/>
        </w:trPr>
        <w:tc>
          <w:tcPr>
            <w:tcW w:w="1320" w:type="dxa"/>
            <w:vMerge/>
          </w:tcPr>
          <w:p w14:paraId="24AC5C11" w14:textId="77777777" w:rsidR="00E87FB0" w:rsidRDefault="00E87FB0">
            <w:pPr>
              <w:widowControl w:val="0"/>
              <w:pBdr>
                <w:top w:val="nil"/>
                <w:left w:val="nil"/>
                <w:bottom w:val="nil"/>
                <w:right w:val="nil"/>
                <w:between w:val="nil"/>
              </w:pBdr>
              <w:spacing w:after="0" w:line="276" w:lineRule="auto"/>
              <w:jc w:val="left"/>
            </w:pPr>
          </w:p>
        </w:tc>
        <w:tc>
          <w:tcPr>
            <w:tcW w:w="2805" w:type="dxa"/>
          </w:tcPr>
          <w:p w14:paraId="0354C79B" w14:textId="77777777" w:rsidR="00E87FB0" w:rsidRDefault="00000000">
            <w:r>
              <w:t>Heslo</w:t>
            </w:r>
          </w:p>
        </w:tc>
        <w:tc>
          <w:tcPr>
            <w:tcW w:w="3315" w:type="dxa"/>
          </w:tcPr>
          <w:p w14:paraId="667A2719" w14:textId="77777777" w:rsidR="00E87FB0" w:rsidRDefault="00000000">
            <w:proofErr w:type="spellStart"/>
            <w:r>
              <w:t>registeredAccountPassword</w:t>
            </w:r>
            <w:proofErr w:type="spellEnd"/>
          </w:p>
        </w:tc>
        <w:tc>
          <w:tcPr>
            <w:tcW w:w="1620" w:type="dxa"/>
          </w:tcPr>
          <w:p w14:paraId="773AE736" w14:textId="77777777" w:rsidR="00E87FB0" w:rsidRDefault="00000000">
            <w:r>
              <w:t>N</w:t>
            </w:r>
          </w:p>
        </w:tc>
        <w:tc>
          <w:tcPr>
            <w:tcW w:w="1320" w:type="dxa"/>
          </w:tcPr>
          <w:p w14:paraId="29C50080" w14:textId="77777777" w:rsidR="00E87FB0" w:rsidRDefault="00000000">
            <w:r>
              <w:t>A</w:t>
            </w:r>
          </w:p>
        </w:tc>
        <w:tc>
          <w:tcPr>
            <w:tcW w:w="1425" w:type="dxa"/>
          </w:tcPr>
          <w:p w14:paraId="05B0E7F9" w14:textId="77777777" w:rsidR="00E87FB0" w:rsidRDefault="00000000">
            <w:r>
              <w:t>A</w:t>
            </w:r>
          </w:p>
        </w:tc>
      </w:tr>
      <w:tr w:rsidR="00E87FB0" w14:paraId="7C4BE561" w14:textId="77777777">
        <w:trPr>
          <w:trHeight w:val="240"/>
        </w:trPr>
        <w:tc>
          <w:tcPr>
            <w:tcW w:w="1320" w:type="dxa"/>
            <w:vMerge/>
          </w:tcPr>
          <w:p w14:paraId="5612A36A" w14:textId="77777777" w:rsidR="00E87FB0" w:rsidRDefault="00E87FB0">
            <w:pPr>
              <w:widowControl w:val="0"/>
              <w:pBdr>
                <w:top w:val="nil"/>
                <w:left w:val="nil"/>
                <w:bottom w:val="nil"/>
                <w:right w:val="nil"/>
                <w:between w:val="nil"/>
              </w:pBdr>
              <w:spacing w:after="0" w:line="276" w:lineRule="auto"/>
              <w:jc w:val="left"/>
            </w:pPr>
          </w:p>
        </w:tc>
        <w:tc>
          <w:tcPr>
            <w:tcW w:w="2805" w:type="dxa"/>
          </w:tcPr>
          <w:p w14:paraId="241405C8" w14:textId="77777777" w:rsidR="00E87FB0" w:rsidRDefault="00000000">
            <w:r>
              <w:t>Název účtu</w:t>
            </w:r>
          </w:p>
        </w:tc>
        <w:tc>
          <w:tcPr>
            <w:tcW w:w="3315" w:type="dxa"/>
          </w:tcPr>
          <w:p w14:paraId="2F2E8F31" w14:textId="77777777" w:rsidR="00E87FB0" w:rsidRDefault="00000000">
            <w:proofErr w:type="spellStart"/>
            <w:r>
              <w:t>accountName</w:t>
            </w:r>
            <w:proofErr w:type="spellEnd"/>
          </w:p>
        </w:tc>
        <w:tc>
          <w:tcPr>
            <w:tcW w:w="1620" w:type="dxa"/>
          </w:tcPr>
          <w:p w14:paraId="283813DC" w14:textId="77777777" w:rsidR="00E87FB0" w:rsidRDefault="00000000">
            <w:r>
              <w:t>N</w:t>
            </w:r>
          </w:p>
        </w:tc>
        <w:tc>
          <w:tcPr>
            <w:tcW w:w="1320" w:type="dxa"/>
          </w:tcPr>
          <w:p w14:paraId="0A5E9639" w14:textId="77777777" w:rsidR="00E87FB0" w:rsidRDefault="00000000">
            <w:r>
              <w:t>A</w:t>
            </w:r>
          </w:p>
        </w:tc>
        <w:tc>
          <w:tcPr>
            <w:tcW w:w="1425" w:type="dxa"/>
          </w:tcPr>
          <w:p w14:paraId="69B5BE21" w14:textId="77777777" w:rsidR="00E87FB0" w:rsidRDefault="00000000">
            <w:r>
              <w:t>N</w:t>
            </w:r>
          </w:p>
        </w:tc>
      </w:tr>
      <w:tr w:rsidR="00E87FB0" w14:paraId="1F4A5FA3" w14:textId="77777777">
        <w:trPr>
          <w:trHeight w:val="240"/>
        </w:trPr>
        <w:tc>
          <w:tcPr>
            <w:tcW w:w="1320" w:type="dxa"/>
            <w:vMerge/>
          </w:tcPr>
          <w:p w14:paraId="06ABC1F0" w14:textId="77777777" w:rsidR="00E87FB0" w:rsidRDefault="00E87FB0">
            <w:pPr>
              <w:widowControl w:val="0"/>
              <w:pBdr>
                <w:top w:val="nil"/>
                <w:left w:val="nil"/>
                <w:bottom w:val="nil"/>
                <w:right w:val="nil"/>
                <w:between w:val="nil"/>
              </w:pBdr>
              <w:spacing w:after="0" w:line="276" w:lineRule="auto"/>
              <w:jc w:val="left"/>
            </w:pPr>
          </w:p>
        </w:tc>
        <w:tc>
          <w:tcPr>
            <w:tcW w:w="2805" w:type="dxa"/>
          </w:tcPr>
          <w:p w14:paraId="063BC5DE" w14:textId="77777777" w:rsidR="00E87FB0" w:rsidRDefault="00000000">
            <w:r>
              <w:t>Je email potvrzený?</w:t>
            </w:r>
          </w:p>
        </w:tc>
        <w:tc>
          <w:tcPr>
            <w:tcW w:w="3315" w:type="dxa"/>
          </w:tcPr>
          <w:p w14:paraId="3E229989" w14:textId="77777777" w:rsidR="00E87FB0" w:rsidRDefault="00000000">
            <w:proofErr w:type="spellStart"/>
            <w:r>
              <w:t>isEmailConfirmed</w:t>
            </w:r>
            <w:proofErr w:type="spellEnd"/>
          </w:p>
        </w:tc>
        <w:tc>
          <w:tcPr>
            <w:tcW w:w="1620" w:type="dxa"/>
          </w:tcPr>
          <w:p w14:paraId="5068E5F9" w14:textId="77777777" w:rsidR="00E87FB0" w:rsidRDefault="00000000">
            <w:r>
              <w:t>N</w:t>
            </w:r>
          </w:p>
        </w:tc>
        <w:tc>
          <w:tcPr>
            <w:tcW w:w="1320" w:type="dxa"/>
          </w:tcPr>
          <w:p w14:paraId="634B6D0D" w14:textId="77777777" w:rsidR="00E87FB0" w:rsidRDefault="00000000">
            <w:r>
              <w:t>A</w:t>
            </w:r>
          </w:p>
        </w:tc>
        <w:tc>
          <w:tcPr>
            <w:tcW w:w="1425" w:type="dxa"/>
          </w:tcPr>
          <w:p w14:paraId="5FA385A1" w14:textId="77777777" w:rsidR="00E87FB0" w:rsidRDefault="00000000">
            <w:r>
              <w:t>N</w:t>
            </w:r>
          </w:p>
        </w:tc>
      </w:tr>
      <w:tr w:rsidR="00E87FB0" w14:paraId="621CBFDA" w14:textId="77777777">
        <w:trPr>
          <w:trHeight w:val="240"/>
        </w:trPr>
        <w:tc>
          <w:tcPr>
            <w:tcW w:w="1320" w:type="dxa"/>
            <w:vMerge/>
          </w:tcPr>
          <w:p w14:paraId="0343A425" w14:textId="77777777" w:rsidR="00E87FB0" w:rsidRDefault="00E87FB0">
            <w:pPr>
              <w:widowControl w:val="0"/>
              <w:pBdr>
                <w:top w:val="nil"/>
                <w:left w:val="nil"/>
                <w:bottom w:val="nil"/>
                <w:right w:val="nil"/>
                <w:between w:val="nil"/>
              </w:pBdr>
              <w:spacing w:after="0" w:line="276" w:lineRule="auto"/>
              <w:jc w:val="left"/>
            </w:pPr>
          </w:p>
        </w:tc>
        <w:tc>
          <w:tcPr>
            <w:tcW w:w="2805" w:type="dxa"/>
          </w:tcPr>
          <w:p w14:paraId="54FCCE32" w14:textId="77777777" w:rsidR="00E87FB0" w:rsidRDefault="00000000">
            <w:r>
              <w:t>Je telefon potvrzený?</w:t>
            </w:r>
          </w:p>
        </w:tc>
        <w:tc>
          <w:tcPr>
            <w:tcW w:w="3315" w:type="dxa"/>
          </w:tcPr>
          <w:p w14:paraId="017F3B32" w14:textId="77777777" w:rsidR="00E87FB0" w:rsidRDefault="00000000">
            <w:proofErr w:type="spellStart"/>
            <w:r>
              <w:t>isPhoneConfirmed</w:t>
            </w:r>
            <w:proofErr w:type="spellEnd"/>
          </w:p>
        </w:tc>
        <w:tc>
          <w:tcPr>
            <w:tcW w:w="1620" w:type="dxa"/>
          </w:tcPr>
          <w:p w14:paraId="090EAE48" w14:textId="77777777" w:rsidR="00E87FB0" w:rsidRDefault="00000000">
            <w:r>
              <w:t>N</w:t>
            </w:r>
          </w:p>
        </w:tc>
        <w:tc>
          <w:tcPr>
            <w:tcW w:w="1320" w:type="dxa"/>
          </w:tcPr>
          <w:p w14:paraId="1340ADB8" w14:textId="77777777" w:rsidR="00E87FB0" w:rsidRDefault="00000000">
            <w:r>
              <w:t>A</w:t>
            </w:r>
          </w:p>
        </w:tc>
        <w:tc>
          <w:tcPr>
            <w:tcW w:w="1425" w:type="dxa"/>
          </w:tcPr>
          <w:p w14:paraId="3355153E" w14:textId="77777777" w:rsidR="00E87FB0" w:rsidRDefault="00000000">
            <w:r>
              <w:t>N</w:t>
            </w:r>
          </w:p>
        </w:tc>
      </w:tr>
      <w:tr w:rsidR="00E87FB0" w14:paraId="31E70CA4" w14:textId="77777777">
        <w:trPr>
          <w:trHeight w:val="240"/>
        </w:trPr>
        <w:tc>
          <w:tcPr>
            <w:tcW w:w="1320" w:type="dxa"/>
            <w:vMerge/>
          </w:tcPr>
          <w:p w14:paraId="03F90BF7" w14:textId="77777777" w:rsidR="00E87FB0" w:rsidRDefault="00E87FB0">
            <w:pPr>
              <w:widowControl w:val="0"/>
              <w:pBdr>
                <w:top w:val="nil"/>
                <w:left w:val="nil"/>
                <w:bottom w:val="nil"/>
                <w:right w:val="nil"/>
                <w:between w:val="nil"/>
              </w:pBdr>
              <w:spacing w:after="0" w:line="276" w:lineRule="auto"/>
              <w:jc w:val="left"/>
            </w:pPr>
          </w:p>
        </w:tc>
        <w:tc>
          <w:tcPr>
            <w:tcW w:w="2805" w:type="dxa"/>
          </w:tcPr>
          <w:p w14:paraId="044CC4F9" w14:textId="77777777" w:rsidR="00E87FB0" w:rsidRDefault="00000000">
            <w:r>
              <w:t>Validační kód účtu</w:t>
            </w:r>
          </w:p>
        </w:tc>
        <w:tc>
          <w:tcPr>
            <w:tcW w:w="3315" w:type="dxa"/>
          </w:tcPr>
          <w:p w14:paraId="102D2774" w14:textId="77777777" w:rsidR="00E87FB0" w:rsidRDefault="00000000">
            <w:proofErr w:type="spellStart"/>
            <w:r>
              <w:t>registeredAccountValidityCode</w:t>
            </w:r>
            <w:proofErr w:type="spellEnd"/>
          </w:p>
        </w:tc>
        <w:tc>
          <w:tcPr>
            <w:tcW w:w="1620" w:type="dxa"/>
          </w:tcPr>
          <w:p w14:paraId="2F4F39F3" w14:textId="77777777" w:rsidR="00E87FB0" w:rsidRDefault="00000000">
            <w:r>
              <w:t>N</w:t>
            </w:r>
          </w:p>
        </w:tc>
        <w:tc>
          <w:tcPr>
            <w:tcW w:w="1320" w:type="dxa"/>
          </w:tcPr>
          <w:p w14:paraId="0D6EEA95" w14:textId="77777777" w:rsidR="00E87FB0" w:rsidRDefault="00000000">
            <w:r>
              <w:t>A</w:t>
            </w:r>
          </w:p>
        </w:tc>
        <w:tc>
          <w:tcPr>
            <w:tcW w:w="1425" w:type="dxa"/>
          </w:tcPr>
          <w:p w14:paraId="732A1EA8" w14:textId="77777777" w:rsidR="00E87FB0" w:rsidRDefault="00000000">
            <w:r>
              <w:t>A</w:t>
            </w:r>
          </w:p>
        </w:tc>
      </w:tr>
    </w:tbl>
    <w:p w14:paraId="07DCC1EE" w14:textId="77777777" w:rsidR="00E87FB0" w:rsidRDefault="00E87FB0">
      <w:pPr>
        <w:rPr>
          <w:b/>
          <w:color w:val="4F81BD"/>
        </w:rPr>
      </w:pPr>
    </w:p>
    <w:tbl>
      <w:tblPr>
        <w:tblStyle w:val="affff"/>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383A6E6A" w14:textId="77777777">
        <w:tc>
          <w:tcPr>
            <w:tcW w:w="1242" w:type="dxa"/>
            <w:shd w:val="clear" w:color="auto" w:fill="D9D9D9"/>
          </w:tcPr>
          <w:p w14:paraId="3B086C7A" w14:textId="77777777" w:rsidR="00E87FB0" w:rsidRDefault="00000000">
            <w:pPr>
              <w:rPr>
                <w:b/>
              </w:rPr>
            </w:pPr>
            <w:r>
              <w:rPr>
                <w:b/>
              </w:rPr>
              <w:t>Vazby</w:t>
            </w:r>
          </w:p>
        </w:tc>
        <w:tc>
          <w:tcPr>
            <w:tcW w:w="8258" w:type="dxa"/>
            <w:shd w:val="clear" w:color="auto" w:fill="D9D9D9"/>
          </w:tcPr>
          <w:p w14:paraId="4D3653D2" w14:textId="77777777" w:rsidR="00E87FB0" w:rsidRDefault="00000000">
            <w:pPr>
              <w:rPr>
                <w:b/>
              </w:rPr>
            </w:pPr>
            <w:r>
              <w:rPr>
                <w:b/>
              </w:rPr>
              <w:t>Popis</w:t>
            </w:r>
          </w:p>
        </w:tc>
      </w:tr>
      <w:tr w:rsidR="00E87FB0" w14:paraId="28859440" w14:textId="77777777">
        <w:trPr>
          <w:trHeight w:val="240"/>
        </w:trPr>
        <w:tc>
          <w:tcPr>
            <w:tcW w:w="1242" w:type="dxa"/>
            <w:vMerge w:val="restart"/>
          </w:tcPr>
          <w:p w14:paraId="34AAAB28" w14:textId="77777777" w:rsidR="00E87FB0" w:rsidRDefault="00E87FB0">
            <w:pPr>
              <w:rPr>
                <w:b/>
                <w:color w:val="4F81BD"/>
              </w:rPr>
            </w:pPr>
          </w:p>
        </w:tc>
        <w:tc>
          <w:tcPr>
            <w:tcW w:w="8258" w:type="dxa"/>
          </w:tcPr>
          <w:p w14:paraId="1274DE6C" w14:textId="77777777" w:rsidR="00E87FB0" w:rsidRDefault="00000000">
            <w:r>
              <w:t xml:space="preserve">Každý </w:t>
            </w:r>
            <w:proofErr w:type="spellStart"/>
            <w:r>
              <w:t>RegisteredAccount</w:t>
            </w:r>
            <w:proofErr w:type="spellEnd"/>
            <w:r>
              <w:t xml:space="preserve"> může vlastnit jednu ISIC kartu.</w:t>
            </w:r>
          </w:p>
        </w:tc>
      </w:tr>
      <w:tr w:rsidR="00E87FB0" w14:paraId="25815662" w14:textId="77777777">
        <w:trPr>
          <w:trHeight w:val="240"/>
        </w:trPr>
        <w:tc>
          <w:tcPr>
            <w:tcW w:w="1242" w:type="dxa"/>
            <w:vMerge/>
          </w:tcPr>
          <w:p w14:paraId="27952BE0"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20C0F4F0" w14:textId="77777777" w:rsidR="00E87FB0" w:rsidRDefault="00000000">
            <w:r>
              <w:t xml:space="preserve">Každý </w:t>
            </w:r>
            <w:proofErr w:type="spellStart"/>
            <w:r>
              <w:t>RegisteredAccount</w:t>
            </w:r>
            <w:proofErr w:type="spellEnd"/>
            <w:r>
              <w:t xml:space="preserve"> musí být přiřazen do jedné nebo více tarifních kategorií.</w:t>
            </w:r>
          </w:p>
        </w:tc>
      </w:tr>
      <w:tr w:rsidR="00E87FB0" w14:paraId="38FAD9CE" w14:textId="77777777">
        <w:trPr>
          <w:trHeight w:val="240"/>
        </w:trPr>
        <w:tc>
          <w:tcPr>
            <w:tcW w:w="1242" w:type="dxa"/>
            <w:vMerge/>
          </w:tcPr>
          <w:p w14:paraId="6DDBB41B"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20996D17" w14:textId="77777777" w:rsidR="00E87FB0" w:rsidRDefault="00000000">
            <w:r>
              <w:t xml:space="preserve">Každý </w:t>
            </w:r>
            <w:proofErr w:type="spellStart"/>
            <w:r>
              <w:t>RegisteredAccount</w:t>
            </w:r>
            <w:proofErr w:type="spellEnd"/>
            <w:r>
              <w:t xml:space="preserve"> může uskutečnit jednu nebo více objednávek </w:t>
            </w:r>
            <w:proofErr w:type="spellStart"/>
            <w:r>
              <w:t>opuscard</w:t>
            </w:r>
            <w:proofErr w:type="spellEnd"/>
            <w:r>
              <w:t>.</w:t>
            </w:r>
          </w:p>
        </w:tc>
      </w:tr>
      <w:tr w:rsidR="00E87FB0" w14:paraId="410926C2" w14:textId="77777777">
        <w:trPr>
          <w:trHeight w:val="240"/>
        </w:trPr>
        <w:tc>
          <w:tcPr>
            <w:tcW w:w="1242" w:type="dxa"/>
            <w:vMerge/>
          </w:tcPr>
          <w:p w14:paraId="0A82947F"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4E878BC0" w14:textId="77777777" w:rsidR="00E87FB0" w:rsidRDefault="00000000">
            <w:r>
              <w:t xml:space="preserve">Každý </w:t>
            </w:r>
            <w:proofErr w:type="spellStart"/>
            <w:r>
              <w:t>RegisteredAccount</w:t>
            </w:r>
            <w:proofErr w:type="spellEnd"/>
            <w:r>
              <w:t xml:space="preserve"> může být sdílen s jedním nebo více uživateli.</w:t>
            </w:r>
          </w:p>
        </w:tc>
      </w:tr>
      <w:tr w:rsidR="00E87FB0" w14:paraId="6D33F2A6" w14:textId="77777777">
        <w:trPr>
          <w:trHeight w:val="240"/>
        </w:trPr>
        <w:tc>
          <w:tcPr>
            <w:tcW w:w="1242" w:type="dxa"/>
            <w:vMerge/>
          </w:tcPr>
          <w:p w14:paraId="1720AA6F"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5B372283" w14:textId="77777777" w:rsidR="00E87FB0" w:rsidRDefault="00000000">
            <w:r>
              <w:t xml:space="preserve">Každý </w:t>
            </w:r>
            <w:proofErr w:type="spellStart"/>
            <w:r>
              <w:t>RegisteredAccount</w:t>
            </w:r>
            <w:proofErr w:type="spellEnd"/>
            <w:r>
              <w:t xml:space="preserve"> může ovládat jednoho nebo více sdílených uživatelů.</w:t>
            </w:r>
          </w:p>
        </w:tc>
      </w:tr>
    </w:tbl>
    <w:p w14:paraId="7CF0BC31" w14:textId="77777777" w:rsidR="00E87FB0" w:rsidRDefault="00E87FB0"/>
    <w:p w14:paraId="3A70A79A" w14:textId="77777777" w:rsidR="00E87FB0" w:rsidRDefault="00E87FB0">
      <w:pPr>
        <w:spacing w:after="0" w:line="276" w:lineRule="auto"/>
        <w:ind w:hanging="360"/>
        <w:jc w:val="left"/>
        <w:rPr>
          <w:sz w:val="22"/>
          <w:szCs w:val="22"/>
        </w:rPr>
      </w:pPr>
    </w:p>
    <w:p w14:paraId="0EDA85E8" w14:textId="77777777" w:rsidR="00E87FB0" w:rsidRDefault="00E87FB0">
      <w:pPr>
        <w:spacing w:after="0" w:line="360" w:lineRule="auto"/>
      </w:pPr>
    </w:p>
    <w:p w14:paraId="704FC947" w14:textId="77777777" w:rsidR="00E87FB0" w:rsidRDefault="00000000">
      <w:pPr>
        <w:rPr>
          <w:color w:val="4F81BD"/>
        </w:rPr>
      </w:pPr>
      <w:r>
        <w:br w:type="page"/>
      </w:r>
    </w:p>
    <w:p w14:paraId="3FE9AB3E" w14:textId="77777777" w:rsidR="00E87FB0" w:rsidRDefault="00E87FB0">
      <w:pPr>
        <w:rPr>
          <w:color w:val="4F81BD"/>
        </w:rPr>
      </w:pPr>
    </w:p>
    <w:tbl>
      <w:tblPr>
        <w:tblStyle w:val="affff0"/>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0392C8AF" w14:textId="77777777">
        <w:tc>
          <w:tcPr>
            <w:tcW w:w="9500" w:type="dxa"/>
            <w:shd w:val="clear" w:color="auto" w:fill="D9D9D9"/>
          </w:tcPr>
          <w:p w14:paraId="025B4C82" w14:textId="77777777" w:rsidR="00E87FB0" w:rsidRDefault="00000000">
            <w:pPr>
              <w:rPr>
                <w:b/>
              </w:rPr>
            </w:pPr>
            <w:r>
              <w:rPr>
                <w:b/>
              </w:rPr>
              <w:t xml:space="preserve">ENTITA </w:t>
            </w:r>
            <w:proofErr w:type="spellStart"/>
            <w:r>
              <w:rPr>
                <w:b/>
              </w:rPr>
              <w:t>RegisteredAccountSharedWith</w:t>
            </w:r>
            <w:proofErr w:type="spellEnd"/>
          </w:p>
        </w:tc>
      </w:tr>
      <w:tr w:rsidR="00E87FB0" w14:paraId="229B8426" w14:textId="77777777">
        <w:tc>
          <w:tcPr>
            <w:tcW w:w="9500" w:type="dxa"/>
          </w:tcPr>
          <w:p w14:paraId="3129908F" w14:textId="77777777" w:rsidR="00E87FB0" w:rsidRDefault="00000000">
            <w:proofErr w:type="spellStart"/>
            <w:r>
              <w:t>RegisteredAccountSharedWith</w:t>
            </w:r>
            <w:proofErr w:type="spellEnd"/>
            <w:r>
              <w:t xml:space="preserve"> reprezentuje vazební entitu, která </w:t>
            </w:r>
            <w:proofErr w:type="gramStart"/>
            <w:r>
              <w:t>slouží</w:t>
            </w:r>
            <w:proofErr w:type="gramEnd"/>
            <w:r>
              <w:t xml:space="preserve"> k sdílení zdrojového účtu s cílovým účtem, který následně může zdrojový účet ovládat, tedy dojde ke spárování zdrojového a cílového účtu</w:t>
            </w:r>
          </w:p>
        </w:tc>
      </w:tr>
    </w:tbl>
    <w:p w14:paraId="432977F7" w14:textId="77777777" w:rsidR="00E87FB0" w:rsidRDefault="00E87FB0">
      <w:pPr>
        <w:rPr>
          <w:b/>
          <w:color w:val="4F81BD"/>
        </w:rPr>
      </w:pPr>
    </w:p>
    <w:tbl>
      <w:tblPr>
        <w:tblStyle w:val="affff1"/>
        <w:tblW w:w="10965" w:type="dxa"/>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830"/>
        <w:gridCol w:w="3870"/>
        <w:gridCol w:w="1500"/>
        <w:gridCol w:w="1020"/>
        <w:gridCol w:w="1485"/>
      </w:tblGrid>
      <w:tr w:rsidR="00E87FB0" w14:paraId="24F91959" w14:textId="77777777">
        <w:tc>
          <w:tcPr>
            <w:tcW w:w="1260" w:type="dxa"/>
            <w:shd w:val="clear" w:color="auto" w:fill="D9D9D9"/>
          </w:tcPr>
          <w:p w14:paraId="28EC0BDF" w14:textId="77777777" w:rsidR="00E87FB0" w:rsidRDefault="00000000">
            <w:pPr>
              <w:rPr>
                <w:b/>
              </w:rPr>
            </w:pPr>
            <w:r>
              <w:rPr>
                <w:b/>
              </w:rPr>
              <w:t>Atributy</w:t>
            </w:r>
          </w:p>
        </w:tc>
        <w:tc>
          <w:tcPr>
            <w:tcW w:w="1830" w:type="dxa"/>
            <w:shd w:val="clear" w:color="auto" w:fill="D9D9D9"/>
          </w:tcPr>
          <w:p w14:paraId="02903099" w14:textId="77777777" w:rsidR="00E87FB0" w:rsidRDefault="00000000">
            <w:pPr>
              <w:rPr>
                <w:b/>
              </w:rPr>
            </w:pPr>
            <w:r>
              <w:rPr>
                <w:b/>
              </w:rPr>
              <w:t>Název</w:t>
            </w:r>
          </w:p>
        </w:tc>
        <w:tc>
          <w:tcPr>
            <w:tcW w:w="3870" w:type="dxa"/>
            <w:shd w:val="clear" w:color="auto" w:fill="D9D9D9"/>
          </w:tcPr>
          <w:p w14:paraId="70A5151A" w14:textId="77777777" w:rsidR="00E87FB0" w:rsidRDefault="00000000">
            <w:pPr>
              <w:rPr>
                <w:b/>
              </w:rPr>
            </w:pPr>
            <w:r>
              <w:rPr>
                <w:b/>
              </w:rPr>
              <w:t>Název v modelu</w:t>
            </w:r>
          </w:p>
        </w:tc>
        <w:tc>
          <w:tcPr>
            <w:tcW w:w="1500" w:type="dxa"/>
            <w:shd w:val="clear" w:color="auto" w:fill="D9D9D9"/>
          </w:tcPr>
          <w:p w14:paraId="08277725" w14:textId="77777777" w:rsidR="00E87FB0" w:rsidRDefault="00000000">
            <w:pPr>
              <w:rPr>
                <w:b/>
              </w:rPr>
            </w:pPr>
            <w:r>
              <w:rPr>
                <w:b/>
              </w:rPr>
              <w:t>Primární klíč</w:t>
            </w:r>
          </w:p>
        </w:tc>
        <w:tc>
          <w:tcPr>
            <w:tcW w:w="1020" w:type="dxa"/>
            <w:shd w:val="clear" w:color="auto" w:fill="D9D9D9"/>
          </w:tcPr>
          <w:p w14:paraId="6D1271D3" w14:textId="77777777" w:rsidR="00E87FB0" w:rsidRDefault="00000000">
            <w:pPr>
              <w:rPr>
                <w:b/>
              </w:rPr>
            </w:pPr>
            <w:r>
              <w:rPr>
                <w:b/>
              </w:rPr>
              <w:t>Povinný</w:t>
            </w:r>
          </w:p>
        </w:tc>
        <w:tc>
          <w:tcPr>
            <w:tcW w:w="1485" w:type="dxa"/>
            <w:shd w:val="clear" w:color="auto" w:fill="D9D9D9"/>
          </w:tcPr>
          <w:p w14:paraId="77A58C02" w14:textId="77777777" w:rsidR="00E87FB0" w:rsidRDefault="00000000">
            <w:pPr>
              <w:rPr>
                <w:b/>
              </w:rPr>
            </w:pPr>
            <w:r>
              <w:rPr>
                <w:b/>
              </w:rPr>
              <w:t>Jedinečný</w:t>
            </w:r>
          </w:p>
        </w:tc>
      </w:tr>
      <w:tr w:rsidR="00E87FB0" w14:paraId="4DDE6954" w14:textId="77777777">
        <w:trPr>
          <w:trHeight w:val="240"/>
        </w:trPr>
        <w:tc>
          <w:tcPr>
            <w:tcW w:w="1260" w:type="dxa"/>
            <w:vMerge w:val="restart"/>
          </w:tcPr>
          <w:p w14:paraId="034E1F1D" w14:textId="77777777" w:rsidR="00E87FB0" w:rsidRDefault="00E87FB0">
            <w:pPr>
              <w:rPr>
                <w:b/>
                <w:color w:val="4F81BD"/>
              </w:rPr>
            </w:pPr>
          </w:p>
        </w:tc>
        <w:tc>
          <w:tcPr>
            <w:tcW w:w="1830" w:type="dxa"/>
          </w:tcPr>
          <w:p w14:paraId="670C3C5A" w14:textId="77777777" w:rsidR="00E87FB0" w:rsidRDefault="00000000">
            <w:r>
              <w:t>Email zdrojového účtu uživatele</w:t>
            </w:r>
          </w:p>
        </w:tc>
        <w:tc>
          <w:tcPr>
            <w:tcW w:w="3870" w:type="dxa"/>
          </w:tcPr>
          <w:p w14:paraId="5B7437F7" w14:textId="77777777" w:rsidR="00E87FB0" w:rsidRDefault="00000000">
            <w:proofErr w:type="spellStart"/>
            <w:r>
              <w:t>linkedSourceRegisteredAccountEmail</w:t>
            </w:r>
            <w:proofErr w:type="spellEnd"/>
          </w:p>
        </w:tc>
        <w:tc>
          <w:tcPr>
            <w:tcW w:w="1500" w:type="dxa"/>
          </w:tcPr>
          <w:p w14:paraId="1493E576" w14:textId="77777777" w:rsidR="00E87FB0" w:rsidRDefault="00000000">
            <w:r>
              <w:t>A</w:t>
            </w:r>
          </w:p>
        </w:tc>
        <w:tc>
          <w:tcPr>
            <w:tcW w:w="1020" w:type="dxa"/>
          </w:tcPr>
          <w:p w14:paraId="08D69478" w14:textId="77777777" w:rsidR="00E87FB0" w:rsidRDefault="00000000">
            <w:r>
              <w:t>A</w:t>
            </w:r>
          </w:p>
        </w:tc>
        <w:tc>
          <w:tcPr>
            <w:tcW w:w="1485" w:type="dxa"/>
            <w:vMerge w:val="restart"/>
            <w:vAlign w:val="center"/>
          </w:tcPr>
          <w:p w14:paraId="2B0A86B4" w14:textId="77777777" w:rsidR="00E87FB0" w:rsidRDefault="00000000">
            <w:r>
              <w:t>A</w:t>
            </w:r>
          </w:p>
        </w:tc>
      </w:tr>
      <w:tr w:rsidR="00E87FB0" w14:paraId="6F0981EC" w14:textId="77777777">
        <w:trPr>
          <w:trHeight w:val="240"/>
        </w:trPr>
        <w:tc>
          <w:tcPr>
            <w:tcW w:w="1260" w:type="dxa"/>
            <w:vMerge/>
          </w:tcPr>
          <w:p w14:paraId="687B8F5C" w14:textId="77777777" w:rsidR="00E87FB0" w:rsidRDefault="00E87FB0">
            <w:pPr>
              <w:widowControl w:val="0"/>
              <w:pBdr>
                <w:top w:val="nil"/>
                <w:left w:val="nil"/>
                <w:bottom w:val="nil"/>
                <w:right w:val="nil"/>
                <w:between w:val="nil"/>
              </w:pBdr>
              <w:spacing w:after="0" w:line="276" w:lineRule="auto"/>
              <w:jc w:val="left"/>
            </w:pPr>
          </w:p>
        </w:tc>
        <w:tc>
          <w:tcPr>
            <w:tcW w:w="1830" w:type="dxa"/>
          </w:tcPr>
          <w:p w14:paraId="6737A013" w14:textId="77777777" w:rsidR="00E87FB0" w:rsidRDefault="00000000">
            <w:r>
              <w:t>Email cílového účtu uživatele</w:t>
            </w:r>
          </w:p>
        </w:tc>
        <w:tc>
          <w:tcPr>
            <w:tcW w:w="3870" w:type="dxa"/>
          </w:tcPr>
          <w:p w14:paraId="5C04E912" w14:textId="77777777" w:rsidR="00E87FB0" w:rsidRDefault="00000000">
            <w:proofErr w:type="spellStart"/>
            <w:r>
              <w:t>linkedDestinationRegisteredAccountEmail</w:t>
            </w:r>
            <w:proofErr w:type="spellEnd"/>
          </w:p>
        </w:tc>
        <w:tc>
          <w:tcPr>
            <w:tcW w:w="1500" w:type="dxa"/>
          </w:tcPr>
          <w:p w14:paraId="436E2E28" w14:textId="77777777" w:rsidR="00E87FB0" w:rsidRDefault="00000000">
            <w:r>
              <w:t>A</w:t>
            </w:r>
          </w:p>
        </w:tc>
        <w:tc>
          <w:tcPr>
            <w:tcW w:w="1020" w:type="dxa"/>
          </w:tcPr>
          <w:p w14:paraId="74ED8D78" w14:textId="77777777" w:rsidR="00E87FB0" w:rsidRDefault="00000000">
            <w:r>
              <w:t>A</w:t>
            </w:r>
          </w:p>
        </w:tc>
        <w:tc>
          <w:tcPr>
            <w:tcW w:w="1485" w:type="dxa"/>
            <w:vMerge/>
            <w:vAlign w:val="center"/>
          </w:tcPr>
          <w:p w14:paraId="585925BC" w14:textId="77777777" w:rsidR="00E87FB0" w:rsidRDefault="00E87FB0">
            <w:pPr>
              <w:widowControl w:val="0"/>
              <w:pBdr>
                <w:top w:val="nil"/>
                <w:left w:val="nil"/>
                <w:bottom w:val="nil"/>
                <w:right w:val="nil"/>
                <w:between w:val="nil"/>
              </w:pBdr>
              <w:spacing w:after="0" w:line="276" w:lineRule="auto"/>
              <w:jc w:val="left"/>
            </w:pPr>
          </w:p>
        </w:tc>
      </w:tr>
    </w:tbl>
    <w:p w14:paraId="5ACA38C3" w14:textId="77777777" w:rsidR="00E87FB0" w:rsidRDefault="00E87FB0">
      <w:pPr>
        <w:rPr>
          <w:b/>
          <w:color w:val="4F81BD"/>
        </w:rPr>
      </w:pPr>
    </w:p>
    <w:tbl>
      <w:tblPr>
        <w:tblStyle w:val="affff2"/>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6AE3A030" w14:textId="77777777">
        <w:tc>
          <w:tcPr>
            <w:tcW w:w="1242" w:type="dxa"/>
            <w:shd w:val="clear" w:color="auto" w:fill="D9D9D9"/>
          </w:tcPr>
          <w:p w14:paraId="1AF07EC3" w14:textId="77777777" w:rsidR="00E87FB0" w:rsidRDefault="00000000">
            <w:pPr>
              <w:rPr>
                <w:b/>
              </w:rPr>
            </w:pPr>
            <w:r>
              <w:rPr>
                <w:b/>
              </w:rPr>
              <w:t>Vazby</w:t>
            </w:r>
          </w:p>
        </w:tc>
        <w:tc>
          <w:tcPr>
            <w:tcW w:w="8258" w:type="dxa"/>
            <w:shd w:val="clear" w:color="auto" w:fill="D9D9D9"/>
          </w:tcPr>
          <w:p w14:paraId="173BC43A" w14:textId="77777777" w:rsidR="00E87FB0" w:rsidRDefault="00000000">
            <w:pPr>
              <w:rPr>
                <w:b/>
              </w:rPr>
            </w:pPr>
            <w:r>
              <w:rPr>
                <w:b/>
              </w:rPr>
              <w:t>Popis</w:t>
            </w:r>
          </w:p>
        </w:tc>
      </w:tr>
      <w:tr w:rsidR="00E87FB0" w14:paraId="57988B04" w14:textId="77777777">
        <w:tc>
          <w:tcPr>
            <w:tcW w:w="1242" w:type="dxa"/>
            <w:vMerge w:val="restart"/>
          </w:tcPr>
          <w:p w14:paraId="39853757" w14:textId="77777777" w:rsidR="00E87FB0" w:rsidRDefault="00E87FB0">
            <w:pPr>
              <w:rPr>
                <w:b/>
                <w:color w:val="4F81BD"/>
              </w:rPr>
            </w:pPr>
          </w:p>
        </w:tc>
        <w:tc>
          <w:tcPr>
            <w:tcW w:w="8258" w:type="dxa"/>
          </w:tcPr>
          <w:p w14:paraId="46A8DFA5" w14:textId="77777777" w:rsidR="00E87FB0" w:rsidRDefault="00000000">
            <w:r>
              <w:t xml:space="preserve">Každý </w:t>
            </w:r>
            <w:proofErr w:type="spellStart"/>
            <w:r>
              <w:t>RegisteredAccountSharedWith</w:t>
            </w:r>
            <w:proofErr w:type="spellEnd"/>
            <w:r>
              <w:t xml:space="preserve"> má právě jeden zdrojový sdílený účet uživatele.</w:t>
            </w:r>
          </w:p>
        </w:tc>
      </w:tr>
      <w:tr w:rsidR="00E87FB0" w14:paraId="62FF3DAC" w14:textId="77777777">
        <w:tc>
          <w:tcPr>
            <w:tcW w:w="1242" w:type="dxa"/>
            <w:vMerge/>
          </w:tcPr>
          <w:p w14:paraId="1219FCA3"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09FDA713" w14:textId="77777777" w:rsidR="00E87FB0" w:rsidRDefault="00000000">
            <w:r>
              <w:t xml:space="preserve">Každý </w:t>
            </w:r>
            <w:proofErr w:type="spellStart"/>
            <w:r>
              <w:t>RegisteredAccountSharedWith</w:t>
            </w:r>
            <w:proofErr w:type="spellEnd"/>
            <w:r>
              <w:t xml:space="preserve"> má právě jeden cílový ovládající účet uživatele.</w:t>
            </w:r>
          </w:p>
        </w:tc>
      </w:tr>
    </w:tbl>
    <w:p w14:paraId="74EDCB0B" w14:textId="77777777" w:rsidR="00E87FB0" w:rsidRDefault="00E87FB0"/>
    <w:p w14:paraId="619363D9" w14:textId="77777777" w:rsidR="00E87FB0" w:rsidRDefault="00E87FB0">
      <w:pPr>
        <w:spacing w:after="0" w:line="276" w:lineRule="auto"/>
        <w:ind w:hanging="360"/>
        <w:jc w:val="left"/>
        <w:rPr>
          <w:sz w:val="22"/>
          <w:szCs w:val="22"/>
        </w:rPr>
      </w:pPr>
    </w:p>
    <w:p w14:paraId="6E6A6999" w14:textId="77777777" w:rsidR="00E87FB0" w:rsidRDefault="00E87FB0">
      <w:pPr>
        <w:spacing w:after="0" w:line="360" w:lineRule="auto"/>
      </w:pPr>
    </w:p>
    <w:p w14:paraId="036216C2" w14:textId="77777777" w:rsidR="00E87FB0" w:rsidRDefault="00000000">
      <w:pPr>
        <w:rPr>
          <w:color w:val="4F81BD"/>
        </w:rPr>
      </w:pPr>
      <w:r>
        <w:br w:type="page"/>
      </w:r>
    </w:p>
    <w:p w14:paraId="650FD3D6" w14:textId="77777777" w:rsidR="00E87FB0" w:rsidRDefault="00E87FB0">
      <w:pPr>
        <w:rPr>
          <w:color w:val="4F81BD"/>
        </w:rPr>
      </w:pPr>
    </w:p>
    <w:tbl>
      <w:tblPr>
        <w:tblStyle w:val="affff3"/>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1C3C3C46" w14:textId="77777777">
        <w:tc>
          <w:tcPr>
            <w:tcW w:w="9500" w:type="dxa"/>
            <w:shd w:val="clear" w:color="auto" w:fill="D9D9D9"/>
          </w:tcPr>
          <w:p w14:paraId="2B3E9DE6" w14:textId="77777777" w:rsidR="00E87FB0" w:rsidRDefault="00000000">
            <w:pPr>
              <w:rPr>
                <w:b/>
              </w:rPr>
            </w:pPr>
            <w:r>
              <w:rPr>
                <w:b/>
              </w:rPr>
              <w:t xml:space="preserve">ENTITA </w:t>
            </w:r>
            <w:proofErr w:type="spellStart"/>
            <w:r>
              <w:rPr>
                <w:b/>
              </w:rPr>
              <w:t>BranchOffice</w:t>
            </w:r>
            <w:proofErr w:type="spellEnd"/>
          </w:p>
        </w:tc>
      </w:tr>
      <w:tr w:rsidR="00E87FB0" w14:paraId="4FBCCF21" w14:textId="77777777">
        <w:tc>
          <w:tcPr>
            <w:tcW w:w="9500" w:type="dxa"/>
          </w:tcPr>
          <w:p w14:paraId="4DE11A5A" w14:textId="77777777" w:rsidR="00E87FB0" w:rsidRDefault="00000000">
            <w:proofErr w:type="spellStart"/>
            <w:r>
              <w:t>BranchOffice</w:t>
            </w:r>
            <w:proofErr w:type="spellEnd"/>
            <w:r>
              <w:t xml:space="preserve"> reprezentuje pobočku / kontaktní místo integrované dopravy Libereckého kraje, kde je možné řešit administrativní záležitosti s personálem, vyřídit/vyzvednout objednávky atd.</w:t>
            </w:r>
          </w:p>
        </w:tc>
      </w:tr>
    </w:tbl>
    <w:p w14:paraId="1962F610" w14:textId="77777777" w:rsidR="00E87FB0" w:rsidRDefault="00E87FB0">
      <w:pPr>
        <w:rPr>
          <w:b/>
          <w:color w:val="4F81BD"/>
        </w:rPr>
      </w:pPr>
    </w:p>
    <w:tbl>
      <w:tblPr>
        <w:tblStyle w:val="affff4"/>
        <w:tblW w:w="1047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430"/>
        <w:gridCol w:w="2475"/>
        <w:gridCol w:w="1725"/>
        <w:gridCol w:w="1200"/>
        <w:gridCol w:w="1365"/>
      </w:tblGrid>
      <w:tr w:rsidR="00E87FB0" w14:paraId="0B8878CD" w14:textId="77777777">
        <w:tc>
          <w:tcPr>
            <w:tcW w:w="1275" w:type="dxa"/>
            <w:shd w:val="clear" w:color="auto" w:fill="D9D9D9"/>
          </w:tcPr>
          <w:p w14:paraId="04868BD3" w14:textId="77777777" w:rsidR="00E87FB0" w:rsidRDefault="00000000">
            <w:pPr>
              <w:rPr>
                <w:b/>
              </w:rPr>
            </w:pPr>
            <w:r>
              <w:rPr>
                <w:b/>
              </w:rPr>
              <w:t>Atributy</w:t>
            </w:r>
          </w:p>
        </w:tc>
        <w:tc>
          <w:tcPr>
            <w:tcW w:w="2430" w:type="dxa"/>
            <w:shd w:val="clear" w:color="auto" w:fill="D9D9D9"/>
          </w:tcPr>
          <w:p w14:paraId="38AEC01F" w14:textId="77777777" w:rsidR="00E87FB0" w:rsidRDefault="00000000">
            <w:pPr>
              <w:rPr>
                <w:b/>
              </w:rPr>
            </w:pPr>
            <w:r>
              <w:rPr>
                <w:b/>
              </w:rPr>
              <w:t>Název</w:t>
            </w:r>
          </w:p>
        </w:tc>
        <w:tc>
          <w:tcPr>
            <w:tcW w:w="2475" w:type="dxa"/>
            <w:shd w:val="clear" w:color="auto" w:fill="D9D9D9"/>
          </w:tcPr>
          <w:p w14:paraId="230D2E05" w14:textId="77777777" w:rsidR="00E87FB0" w:rsidRDefault="00000000">
            <w:pPr>
              <w:rPr>
                <w:b/>
              </w:rPr>
            </w:pPr>
            <w:r>
              <w:rPr>
                <w:b/>
              </w:rPr>
              <w:t>Název v modelu</w:t>
            </w:r>
          </w:p>
        </w:tc>
        <w:tc>
          <w:tcPr>
            <w:tcW w:w="1725" w:type="dxa"/>
            <w:shd w:val="clear" w:color="auto" w:fill="D9D9D9"/>
          </w:tcPr>
          <w:p w14:paraId="4BAB379A" w14:textId="77777777" w:rsidR="00E87FB0" w:rsidRDefault="00000000">
            <w:pPr>
              <w:rPr>
                <w:b/>
              </w:rPr>
            </w:pPr>
            <w:r>
              <w:rPr>
                <w:b/>
              </w:rPr>
              <w:t>Primární klíč</w:t>
            </w:r>
          </w:p>
        </w:tc>
        <w:tc>
          <w:tcPr>
            <w:tcW w:w="1200" w:type="dxa"/>
            <w:shd w:val="clear" w:color="auto" w:fill="D9D9D9"/>
          </w:tcPr>
          <w:p w14:paraId="0280FB39" w14:textId="77777777" w:rsidR="00E87FB0" w:rsidRDefault="00000000">
            <w:pPr>
              <w:rPr>
                <w:b/>
              </w:rPr>
            </w:pPr>
            <w:r>
              <w:rPr>
                <w:b/>
              </w:rPr>
              <w:t>Povinný</w:t>
            </w:r>
          </w:p>
        </w:tc>
        <w:tc>
          <w:tcPr>
            <w:tcW w:w="1365" w:type="dxa"/>
            <w:shd w:val="clear" w:color="auto" w:fill="D9D9D9"/>
          </w:tcPr>
          <w:p w14:paraId="293258E1" w14:textId="77777777" w:rsidR="00E87FB0" w:rsidRDefault="00000000">
            <w:pPr>
              <w:rPr>
                <w:b/>
              </w:rPr>
            </w:pPr>
            <w:r>
              <w:rPr>
                <w:b/>
              </w:rPr>
              <w:t>Jedinečný</w:t>
            </w:r>
          </w:p>
        </w:tc>
      </w:tr>
      <w:tr w:rsidR="00E87FB0" w14:paraId="3552F6EB" w14:textId="77777777">
        <w:trPr>
          <w:trHeight w:val="240"/>
        </w:trPr>
        <w:tc>
          <w:tcPr>
            <w:tcW w:w="1275" w:type="dxa"/>
            <w:vMerge w:val="restart"/>
          </w:tcPr>
          <w:p w14:paraId="0D8EF86A" w14:textId="77777777" w:rsidR="00E87FB0" w:rsidRDefault="00E87FB0">
            <w:pPr>
              <w:rPr>
                <w:b/>
                <w:color w:val="4F81BD"/>
              </w:rPr>
            </w:pPr>
          </w:p>
        </w:tc>
        <w:tc>
          <w:tcPr>
            <w:tcW w:w="2430" w:type="dxa"/>
          </w:tcPr>
          <w:p w14:paraId="40DCA6DE" w14:textId="77777777" w:rsidR="00E87FB0" w:rsidRDefault="00000000">
            <w:r>
              <w:t>ID pobočky</w:t>
            </w:r>
          </w:p>
        </w:tc>
        <w:tc>
          <w:tcPr>
            <w:tcW w:w="2475" w:type="dxa"/>
          </w:tcPr>
          <w:p w14:paraId="6BFA5A81" w14:textId="77777777" w:rsidR="00E87FB0" w:rsidRDefault="00000000">
            <w:proofErr w:type="spellStart"/>
            <w:r>
              <w:t>branchOfficeId</w:t>
            </w:r>
            <w:proofErr w:type="spellEnd"/>
          </w:p>
        </w:tc>
        <w:tc>
          <w:tcPr>
            <w:tcW w:w="1725" w:type="dxa"/>
          </w:tcPr>
          <w:p w14:paraId="7E6EE81E" w14:textId="77777777" w:rsidR="00E87FB0" w:rsidRDefault="00000000">
            <w:r>
              <w:t>A</w:t>
            </w:r>
          </w:p>
        </w:tc>
        <w:tc>
          <w:tcPr>
            <w:tcW w:w="1200" w:type="dxa"/>
          </w:tcPr>
          <w:p w14:paraId="7FCBBE68" w14:textId="77777777" w:rsidR="00E87FB0" w:rsidRDefault="00000000">
            <w:r>
              <w:t>A</w:t>
            </w:r>
          </w:p>
        </w:tc>
        <w:tc>
          <w:tcPr>
            <w:tcW w:w="1365" w:type="dxa"/>
          </w:tcPr>
          <w:p w14:paraId="46549132" w14:textId="77777777" w:rsidR="00E87FB0" w:rsidRDefault="00000000">
            <w:r>
              <w:t>A</w:t>
            </w:r>
          </w:p>
        </w:tc>
      </w:tr>
      <w:tr w:rsidR="00E87FB0" w14:paraId="508E51D6" w14:textId="77777777">
        <w:trPr>
          <w:trHeight w:val="240"/>
        </w:trPr>
        <w:tc>
          <w:tcPr>
            <w:tcW w:w="1275" w:type="dxa"/>
            <w:vMerge/>
          </w:tcPr>
          <w:p w14:paraId="4AD76159" w14:textId="77777777" w:rsidR="00E87FB0" w:rsidRDefault="00E87FB0">
            <w:pPr>
              <w:widowControl w:val="0"/>
              <w:pBdr>
                <w:top w:val="nil"/>
                <w:left w:val="nil"/>
                <w:bottom w:val="nil"/>
                <w:right w:val="nil"/>
                <w:between w:val="nil"/>
              </w:pBdr>
              <w:spacing w:after="0" w:line="276" w:lineRule="auto"/>
              <w:jc w:val="left"/>
            </w:pPr>
          </w:p>
        </w:tc>
        <w:tc>
          <w:tcPr>
            <w:tcW w:w="2430" w:type="dxa"/>
          </w:tcPr>
          <w:p w14:paraId="43BE7437" w14:textId="77777777" w:rsidR="00E87FB0" w:rsidRDefault="00000000">
            <w:r>
              <w:t>Název ulice pobočky</w:t>
            </w:r>
          </w:p>
        </w:tc>
        <w:tc>
          <w:tcPr>
            <w:tcW w:w="2475" w:type="dxa"/>
          </w:tcPr>
          <w:p w14:paraId="7C7D367F" w14:textId="77777777" w:rsidR="00E87FB0" w:rsidRDefault="00000000">
            <w:proofErr w:type="spellStart"/>
            <w:r>
              <w:t>branchOfficeAddressStreetName</w:t>
            </w:r>
            <w:proofErr w:type="spellEnd"/>
          </w:p>
        </w:tc>
        <w:tc>
          <w:tcPr>
            <w:tcW w:w="1725" w:type="dxa"/>
          </w:tcPr>
          <w:p w14:paraId="6AA0A224" w14:textId="77777777" w:rsidR="00E87FB0" w:rsidRDefault="00000000">
            <w:r>
              <w:t>N</w:t>
            </w:r>
          </w:p>
        </w:tc>
        <w:tc>
          <w:tcPr>
            <w:tcW w:w="1200" w:type="dxa"/>
          </w:tcPr>
          <w:p w14:paraId="2F793099" w14:textId="77777777" w:rsidR="00E87FB0" w:rsidRDefault="00000000">
            <w:r>
              <w:t>A</w:t>
            </w:r>
          </w:p>
        </w:tc>
        <w:tc>
          <w:tcPr>
            <w:tcW w:w="1365" w:type="dxa"/>
            <w:vMerge w:val="restart"/>
            <w:vAlign w:val="center"/>
          </w:tcPr>
          <w:p w14:paraId="574A182D" w14:textId="77777777" w:rsidR="00E87FB0" w:rsidRDefault="00000000">
            <w:r>
              <w:t>A</w:t>
            </w:r>
          </w:p>
        </w:tc>
      </w:tr>
      <w:tr w:rsidR="00E87FB0" w14:paraId="22554506" w14:textId="77777777">
        <w:trPr>
          <w:trHeight w:val="240"/>
        </w:trPr>
        <w:tc>
          <w:tcPr>
            <w:tcW w:w="1275" w:type="dxa"/>
            <w:vMerge/>
          </w:tcPr>
          <w:p w14:paraId="7EE65043" w14:textId="77777777" w:rsidR="00E87FB0" w:rsidRDefault="00E87FB0">
            <w:pPr>
              <w:widowControl w:val="0"/>
              <w:pBdr>
                <w:top w:val="nil"/>
                <w:left w:val="nil"/>
                <w:bottom w:val="nil"/>
                <w:right w:val="nil"/>
                <w:between w:val="nil"/>
              </w:pBdr>
              <w:spacing w:after="0" w:line="276" w:lineRule="auto"/>
              <w:jc w:val="left"/>
            </w:pPr>
          </w:p>
        </w:tc>
        <w:tc>
          <w:tcPr>
            <w:tcW w:w="2430" w:type="dxa"/>
          </w:tcPr>
          <w:p w14:paraId="64A20C27" w14:textId="77777777" w:rsidR="00E87FB0" w:rsidRDefault="00000000">
            <w:r>
              <w:t>Číslo popisné pobočky</w:t>
            </w:r>
          </w:p>
        </w:tc>
        <w:tc>
          <w:tcPr>
            <w:tcW w:w="2475" w:type="dxa"/>
          </w:tcPr>
          <w:p w14:paraId="37B93113" w14:textId="77777777" w:rsidR="00E87FB0" w:rsidRDefault="00000000">
            <w:proofErr w:type="spellStart"/>
            <w:r>
              <w:t>branchOfficeAddressBuildingRegistryNumber</w:t>
            </w:r>
            <w:proofErr w:type="spellEnd"/>
          </w:p>
        </w:tc>
        <w:tc>
          <w:tcPr>
            <w:tcW w:w="1725" w:type="dxa"/>
          </w:tcPr>
          <w:p w14:paraId="569C77DF" w14:textId="77777777" w:rsidR="00E87FB0" w:rsidRDefault="00000000">
            <w:r>
              <w:t>N</w:t>
            </w:r>
          </w:p>
        </w:tc>
        <w:tc>
          <w:tcPr>
            <w:tcW w:w="1200" w:type="dxa"/>
          </w:tcPr>
          <w:p w14:paraId="4BAF9B46" w14:textId="77777777" w:rsidR="00E87FB0" w:rsidRDefault="00000000">
            <w:r>
              <w:t>A</w:t>
            </w:r>
          </w:p>
        </w:tc>
        <w:tc>
          <w:tcPr>
            <w:tcW w:w="1365" w:type="dxa"/>
            <w:vMerge/>
            <w:vAlign w:val="center"/>
          </w:tcPr>
          <w:p w14:paraId="2AE4B089" w14:textId="77777777" w:rsidR="00E87FB0" w:rsidRDefault="00E87FB0">
            <w:pPr>
              <w:widowControl w:val="0"/>
              <w:pBdr>
                <w:top w:val="nil"/>
                <w:left w:val="nil"/>
                <w:bottom w:val="nil"/>
                <w:right w:val="nil"/>
                <w:between w:val="nil"/>
              </w:pBdr>
              <w:spacing w:after="0" w:line="276" w:lineRule="auto"/>
              <w:jc w:val="left"/>
            </w:pPr>
          </w:p>
        </w:tc>
      </w:tr>
      <w:tr w:rsidR="00E87FB0" w14:paraId="06D58820" w14:textId="77777777">
        <w:trPr>
          <w:trHeight w:val="240"/>
        </w:trPr>
        <w:tc>
          <w:tcPr>
            <w:tcW w:w="1275" w:type="dxa"/>
            <w:vMerge/>
          </w:tcPr>
          <w:p w14:paraId="3C45B512" w14:textId="77777777" w:rsidR="00E87FB0" w:rsidRDefault="00E87FB0">
            <w:pPr>
              <w:widowControl w:val="0"/>
              <w:pBdr>
                <w:top w:val="nil"/>
                <w:left w:val="nil"/>
                <w:bottom w:val="nil"/>
                <w:right w:val="nil"/>
                <w:between w:val="nil"/>
              </w:pBdr>
              <w:spacing w:after="0" w:line="276" w:lineRule="auto"/>
              <w:jc w:val="left"/>
            </w:pPr>
          </w:p>
        </w:tc>
        <w:tc>
          <w:tcPr>
            <w:tcW w:w="2430" w:type="dxa"/>
          </w:tcPr>
          <w:p w14:paraId="59404EBA" w14:textId="77777777" w:rsidR="00E87FB0" w:rsidRDefault="00000000">
            <w:r>
              <w:t>Poštovní směrovací číslo města pobočky</w:t>
            </w:r>
          </w:p>
        </w:tc>
        <w:tc>
          <w:tcPr>
            <w:tcW w:w="2475" w:type="dxa"/>
          </w:tcPr>
          <w:p w14:paraId="13191196" w14:textId="77777777" w:rsidR="00E87FB0" w:rsidRDefault="00000000">
            <w:proofErr w:type="spellStart"/>
            <w:r>
              <w:t>branchOfficeAddressCityPostCode</w:t>
            </w:r>
            <w:proofErr w:type="spellEnd"/>
          </w:p>
        </w:tc>
        <w:tc>
          <w:tcPr>
            <w:tcW w:w="1725" w:type="dxa"/>
          </w:tcPr>
          <w:p w14:paraId="43C45D11" w14:textId="77777777" w:rsidR="00E87FB0" w:rsidRDefault="00000000">
            <w:r>
              <w:t>N</w:t>
            </w:r>
          </w:p>
        </w:tc>
        <w:tc>
          <w:tcPr>
            <w:tcW w:w="1200" w:type="dxa"/>
          </w:tcPr>
          <w:p w14:paraId="5F332A25" w14:textId="77777777" w:rsidR="00E87FB0" w:rsidRDefault="00000000">
            <w:r>
              <w:t>A</w:t>
            </w:r>
          </w:p>
        </w:tc>
        <w:tc>
          <w:tcPr>
            <w:tcW w:w="1365" w:type="dxa"/>
            <w:vMerge/>
            <w:vAlign w:val="center"/>
          </w:tcPr>
          <w:p w14:paraId="48E4A688" w14:textId="77777777" w:rsidR="00E87FB0" w:rsidRDefault="00E87FB0">
            <w:pPr>
              <w:widowControl w:val="0"/>
              <w:pBdr>
                <w:top w:val="nil"/>
                <w:left w:val="nil"/>
                <w:bottom w:val="nil"/>
                <w:right w:val="nil"/>
                <w:between w:val="nil"/>
              </w:pBdr>
              <w:spacing w:after="0" w:line="276" w:lineRule="auto"/>
              <w:jc w:val="left"/>
            </w:pPr>
          </w:p>
        </w:tc>
      </w:tr>
      <w:tr w:rsidR="00E87FB0" w14:paraId="1F669E9A" w14:textId="77777777">
        <w:trPr>
          <w:trHeight w:val="240"/>
        </w:trPr>
        <w:tc>
          <w:tcPr>
            <w:tcW w:w="1275" w:type="dxa"/>
            <w:vMerge/>
          </w:tcPr>
          <w:p w14:paraId="48D3E980" w14:textId="77777777" w:rsidR="00E87FB0" w:rsidRDefault="00E87FB0">
            <w:pPr>
              <w:widowControl w:val="0"/>
              <w:pBdr>
                <w:top w:val="nil"/>
                <w:left w:val="nil"/>
                <w:bottom w:val="nil"/>
                <w:right w:val="nil"/>
                <w:between w:val="nil"/>
              </w:pBdr>
              <w:spacing w:after="0" w:line="276" w:lineRule="auto"/>
              <w:jc w:val="left"/>
            </w:pPr>
          </w:p>
        </w:tc>
        <w:tc>
          <w:tcPr>
            <w:tcW w:w="2430" w:type="dxa"/>
          </w:tcPr>
          <w:p w14:paraId="04B19DFC" w14:textId="77777777" w:rsidR="00E87FB0" w:rsidRDefault="00000000">
            <w:r>
              <w:t>Email na pobočku</w:t>
            </w:r>
          </w:p>
        </w:tc>
        <w:tc>
          <w:tcPr>
            <w:tcW w:w="2475" w:type="dxa"/>
          </w:tcPr>
          <w:p w14:paraId="2D066ECA" w14:textId="77777777" w:rsidR="00E87FB0" w:rsidRDefault="00000000">
            <w:proofErr w:type="spellStart"/>
            <w:r>
              <w:t>branchOfficeEmail</w:t>
            </w:r>
            <w:proofErr w:type="spellEnd"/>
          </w:p>
        </w:tc>
        <w:tc>
          <w:tcPr>
            <w:tcW w:w="1725" w:type="dxa"/>
          </w:tcPr>
          <w:p w14:paraId="6AD51598" w14:textId="77777777" w:rsidR="00E87FB0" w:rsidRDefault="00000000">
            <w:r>
              <w:t>N</w:t>
            </w:r>
          </w:p>
        </w:tc>
        <w:tc>
          <w:tcPr>
            <w:tcW w:w="1200" w:type="dxa"/>
          </w:tcPr>
          <w:p w14:paraId="0BAA5CBC" w14:textId="77777777" w:rsidR="00E87FB0" w:rsidRDefault="00000000">
            <w:r>
              <w:t>A</w:t>
            </w:r>
          </w:p>
        </w:tc>
        <w:tc>
          <w:tcPr>
            <w:tcW w:w="1365" w:type="dxa"/>
          </w:tcPr>
          <w:p w14:paraId="21B45D28" w14:textId="77777777" w:rsidR="00E87FB0" w:rsidRDefault="00000000">
            <w:r>
              <w:t>A</w:t>
            </w:r>
          </w:p>
        </w:tc>
      </w:tr>
      <w:tr w:rsidR="00E87FB0" w14:paraId="2663BD0C" w14:textId="77777777">
        <w:trPr>
          <w:trHeight w:val="240"/>
        </w:trPr>
        <w:tc>
          <w:tcPr>
            <w:tcW w:w="1275" w:type="dxa"/>
            <w:vMerge/>
          </w:tcPr>
          <w:p w14:paraId="3EDF2FF8" w14:textId="77777777" w:rsidR="00E87FB0" w:rsidRDefault="00E87FB0">
            <w:pPr>
              <w:widowControl w:val="0"/>
              <w:pBdr>
                <w:top w:val="nil"/>
                <w:left w:val="nil"/>
                <w:bottom w:val="nil"/>
                <w:right w:val="nil"/>
                <w:between w:val="nil"/>
              </w:pBdr>
              <w:spacing w:after="0" w:line="276" w:lineRule="auto"/>
              <w:jc w:val="left"/>
            </w:pPr>
          </w:p>
        </w:tc>
        <w:tc>
          <w:tcPr>
            <w:tcW w:w="2430" w:type="dxa"/>
          </w:tcPr>
          <w:p w14:paraId="13401583" w14:textId="77777777" w:rsidR="00E87FB0" w:rsidRDefault="00000000">
            <w:r>
              <w:t>Telefon na pobočku</w:t>
            </w:r>
          </w:p>
        </w:tc>
        <w:tc>
          <w:tcPr>
            <w:tcW w:w="2475" w:type="dxa"/>
          </w:tcPr>
          <w:p w14:paraId="1C8602F5" w14:textId="77777777" w:rsidR="00E87FB0" w:rsidRDefault="00000000">
            <w:proofErr w:type="spellStart"/>
            <w:r>
              <w:t>branchOfficePhone</w:t>
            </w:r>
            <w:proofErr w:type="spellEnd"/>
          </w:p>
        </w:tc>
        <w:tc>
          <w:tcPr>
            <w:tcW w:w="1725" w:type="dxa"/>
          </w:tcPr>
          <w:p w14:paraId="5C2C259A" w14:textId="77777777" w:rsidR="00E87FB0" w:rsidRDefault="00000000">
            <w:r>
              <w:t>N</w:t>
            </w:r>
          </w:p>
        </w:tc>
        <w:tc>
          <w:tcPr>
            <w:tcW w:w="1200" w:type="dxa"/>
          </w:tcPr>
          <w:p w14:paraId="24AB726B" w14:textId="77777777" w:rsidR="00E87FB0" w:rsidRDefault="00000000">
            <w:r>
              <w:t>A</w:t>
            </w:r>
          </w:p>
        </w:tc>
        <w:tc>
          <w:tcPr>
            <w:tcW w:w="1365" w:type="dxa"/>
          </w:tcPr>
          <w:p w14:paraId="605134CE" w14:textId="77777777" w:rsidR="00E87FB0" w:rsidRDefault="00000000">
            <w:r>
              <w:t>A</w:t>
            </w:r>
          </w:p>
        </w:tc>
      </w:tr>
      <w:tr w:rsidR="00E87FB0" w14:paraId="73693960" w14:textId="77777777">
        <w:trPr>
          <w:trHeight w:val="240"/>
        </w:trPr>
        <w:tc>
          <w:tcPr>
            <w:tcW w:w="1275" w:type="dxa"/>
            <w:vMerge/>
          </w:tcPr>
          <w:p w14:paraId="5B5832A6" w14:textId="77777777" w:rsidR="00E87FB0" w:rsidRDefault="00E87FB0">
            <w:pPr>
              <w:widowControl w:val="0"/>
              <w:pBdr>
                <w:top w:val="nil"/>
                <w:left w:val="nil"/>
                <w:bottom w:val="nil"/>
                <w:right w:val="nil"/>
                <w:between w:val="nil"/>
              </w:pBdr>
              <w:spacing w:after="0" w:line="276" w:lineRule="auto"/>
              <w:jc w:val="left"/>
            </w:pPr>
          </w:p>
        </w:tc>
        <w:tc>
          <w:tcPr>
            <w:tcW w:w="2430" w:type="dxa"/>
          </w:tcPr>
          <w:p w14:paraId="619BFA78" w14:textId="77777777" w:rsidR="00E87FB0" w:rsidRDefault="00000000">
            <w:r>
              <w:t>Je pobočka zrušena?</w:t>
            </w:r>
          </w:p>
        </w:tc>
        <w:tc>
          <w:tcPr>
            <w:tcW w:w="2475" w:type="dxa"/>
          </w:tcPr>
          <w:p w14:paraId="37E4CA93" w14:textId="77777777" w:rsidR="00E87FB0" w:rsidRDefault="00000000">
            <w:proofErr w:type="spellStart"/>
            <w:r>
              <w:t>isCancelled</w:t>
            </w:r>
            <w:proofErr w:type="spellEnd"/>
          </w:p>
        </w:tc>
        <w:tc>
          <w:tcPr>
            <w:tcW w:w="1725" w:type="dxa"/>
          </w:tcPr>
          <w:p w14:paraId="5F3C4257" w14:textId="77777777" w:rsidR="00E87FB0" w:rsidRDefault="00000000">
            <w:r>
              <w:t>N</w:t>
            </w:r>
          </w:p>
        </w:tc>
        <w:tc>
          <w:tcPr>
            <w:tcW w:w="1200" w:type="dxa"/>
          </w:tcPr>
          <w:p w14:paraId="25C9F4C0" w14:textId="77777777" w:rsidR="00E87FB0" w:rsidRDefault="00000000">
            <w:r>
              <w:t>A</w:t>
            </w:r>
          </w:p>
        </w:tc>
        <w:tc>
          <w:tcPr>
            <w:tcW w:w="1365" w:type="dxa"/>
          </w:tcPr>
          <w:p w14:paraId="4FBF27DD" w14:textId="77777777" w:rsidR="00E87FB0" w:rsidRDefault="00000000">
            <w:r>
              <w:t>N</w:t>
            </w:r>
          </w:p>
        </w:tc>
      </w:tr>
      <w:tr w:rsidR="00E87FB0" w14:paraId="52B49C50" w14:textId="77777777">
        <w:trPr>
          <w:trHeight w:val="240"/>
        </w:trPr>
        <w:tc>
          <w:tcPr>
            <w:tcW w:w="1275" w:type="dxa"/>
            <w:vMerge/>
          </w:tcPr>
          <w:p w14:paraId="26CB0DE4" w14:textId="77777777" w:rsidR="00E87FB0" w:rsidRDefault="00E87FB0">
            <w:pPr>
              <w:widowControl w:val="0"/>
              <w:pBdr>
                <w:top w:val="nil"/>
                <w:left w:val="nil"/>
                <w:bottom w:val="nil"/>
                <w:right w:val="nil"/>
                <w:between w:val="nil"/>
              </w:pBdr>
              <w:spacing w:after="0" w:line="276" w:lineRule="auto"/>
              <w:jc w:val="left"/>
            </w:pPr>
          </w:p>
        </w:tc>
        <w:tc>
          <w:tcPr>
            <w:tcW w:w="2430" w:type="dxa"/>
          </w:tcPr>
          <w:p w14:paraId="56E09A9A" w14:textId="77777777" w:rsidR="00E87FB0" w:rsidRDefault="00000000">
            <w:r>
              <w:t>Název pobočky</w:t>
            </w:r>
          </w:p>
        </w:tc>
        <w:tc>
          <w:tcPr>
            <w:tcW w:w="2475" w:type="dxa"/>
          </w:tcPr>
          <w:p w14:paraId="0197D752" w14:textId="77777777" w:rsidR="00E87FB0" w:rsidRDefault="00000000">
            <w:proofErr w:type="spellStart"/>
            <w:r>
              <w:t>branchOfficeName</w:t>
            </w:r>
            <w:proofErr w:type="spellEnd"/>
          </w:p>
        </w:tc>
        <w:tc>
          <w:tcPr>
            <w:tcW w:w="1725" w:type="dxa"/>
          </w:tcPr>
          <w:p w14:paraId="392C224E" w14:textId="77777777" w:rsidR="00E87FB0" w:rsidRDefault="00000000">
            <w:r>
              <w:t>N</w:t>
            </w:r>
          </w:p>
        </w:tc>
        <w:tc>
          <w:tcPr>
            <w:tcW w:w="1200" w:type="dxa"/>
          </w:tcPr>
          <w:p w14:paraId="6D2CE90B" w14:textId="77777777" w:rsidR="00E87FB0" w:rsidRDefault="00000000">
            <w:r>
              <w:t>A</w:t>
            </w:r>
          </w:p>
        </w:tc>
        <w:tc>
          <w:tcPr>
            <w:tcW w:w="1365" w:type="dxa"/>
          </w:tcPr>
          <w:p w14:paraId="6EF54713" w14:textId="77777777" w:rsidR="00E87FB0" w:rsidRDefault="00000000">
            <w:r>
              <w:t>N</w:t>
            </w:r>
          </w:p>
        </w:tc>
      </w:tr>
    </w:tbl>
    <w:p w14:paraId="75DD7F01" w14:textId="77777777" w:rsidR="00E87FB0" w:rsidRDefault="00E87FB0">
      <w:pPr>
        <w:rPr>
          <w:b/>
          <w:color w:val="4F81BD"/>
        </w:rPr>
      </w:pPr>
    </w:p>
    <w:tbl>
      <w:tblPr>
        <w:tblStyle w:val="affff5"/>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3EAFB74F" w14:textId="77777777">
        <w:tc>
          <w:tcPr>
            <w:tcW w:w="1242" w:type="dxa"/>
            <w:shd w:val="clear" w:color="auto" w:fill="D9D9D9"/>
          </w:tcPr>
          <w:p w14:paraId="4D5E3050" w14:textId="77777777" w:rsidR="00E87FB0" w:rsidRDefault="00000000">
            <w:pPr>
              <w:rPr>
                <w:b/>
              </w:rPr>
            </w:pPr>
            <w:r>
              <w:rPr>
                <w:b/>
              </w:rPr>
              <w:t>Vazby</w:t>
            </w:r>
          </w:p>
        </w:tc>
        <w:tc>
          <w:tcPr>
            <w:tcW w:w="8258" w:type="dxa"/>
            <w:shd w:val="clear" w:color="auto" w:fill="D9D9D9"/>
          </w:tcPr>
          <w:p w14:paraId="31705D15" w14:textId="77777777" w:rsidR="00E87FB0" w:rsidRDefault="00000000">
            <w:pPr>
              <w:rPr>
                <w:b/>
              </w:rPr>
            </w:pPr>
            <w:r>
              <w:rPr>
                <w:b/>
              </w:rPr>
              <w:t>Popis</w:t>
            </w:r>
          </w:p>
        </w:tc>
      </w:tr>
      <w:tr w:rsidR="00E87FB0" w14:paraId="4BDE2783" w14:textId="77777777">
        <w:tc>
          <w:tcPr>
            <w:tcW w:w="1242" w:type="dxa"/>
            <w:vMerge w:val="restart"/>
          </w:tcPr>
          <w:p w14:paraId="761832E1" w14:textId="77777777" w:rsidR="00E87FB0" w:rsidRDefault="00E87FB0">
            <w:pPr>
              <w:rPr>
                <w:b/>
                <w:color w:val="4F81BD"/>
              </w:rPr>
            </w:pPr>
          </w:p>
        </w:tc>
        <w:tc>
          <w:tcPr>
            <w:tcW w:w="8258" w:type="dxa"/>
          </w:tcPr>
          <w:p w14:paraId="1964D222" w14:textId="77777777" w:rsidR="00E87FB0" w:rsidRDefault="00000000">
            <w:r>
              <w:t xml:space="preserve">Každá </w:t>
            </w:r>
            <w:proofErr w:type="spellStart"/>
            <w:r>
              <w:t>BranchOffice</w:t>
            </w:r>
            <w:proofErr w:type="spellEnd"/>
            <w:r>
              <w:t xml:space="preserve"> se musí nacházet právě v jednom městě.</w:t>
            </w:r>
          </w:p>
        </w:tc>
      </w:tr>
      <w:tr w:rsidR="00E87FB0" w14:paraId="4AA73898" w14:textId="77777777">
        <w:tc>
          <w:tcPr>
            <w:tcW w:w="1242" w:type="dxa"/>
            <w:vMerge/>
          </w:tcPr>
          <w:p w14:paraId="249E992B"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7366D285" w14:textId="77777777" w:rsidR="00E87FB0" w:rsidRDefault="00000000">
            <w:r>
              <w:t xml:space="preserve">Každá </w:t>
            </w:r>
            <w:proofErr w:type="spellStart"/>
            <w:r>
              <w:t>BranchOffice</w:t>
            </w:r>
            <w:proofErr w:type="spellEnd"/>
            <w:r>
              <w:t xml:space="preserve"> může vyrábět jednu nebo více </w:t>
            </w:r>
            <w:proofErr w:type="spellStart"/>
            <w:r>
              <w:t>opuscard</w:t>
            </w:r>
            <w:proofErr w:type="spellEnd"/>
            <w:r>
              <w:t>.</w:t>
            </w:r>
          </w:p>
        </w:tc>
      </w:tr>
      <w:tr w:rsidR="00E87FB0" w14:paraId="44848E67" w14:textId="77777777">
        <w:tc>
          <w:tcPr>
            <w:tcW w:w="1242" w:type="dxa"/>
            <w:vMerge/>
          </w:tcPr>
          <w:p w14:paraId="0C32F7DD"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1A5B8831" w14:textId="77777777" w:rsidR="00E87FB0" w:rsidRDefault="00000000">
            <w:r>
              <w:t xml:space="preserve">Každá </w:t>
            </w:r>
            <w:proofErr w:type="spellStart"/>
            <w:r>
              <w:t>BranchOffice</w:t>
            </w:r>
            <w:proofErr w:type="spellEnd"/>
            <w:r>
              <w:t xml:space="preserve"> může být výdejním místem pro jednu nebo více </w:t>
            </w:r>
            <w:proofErr w:type="spellStart"/>
            <w:r>
              <w:t>opuscard</w:t>
            </w:r>
            <w:proofErr w:type="spellEnd"/>
            <w:r>
              <w:t>.</w:t>
            </w:r>
          </w:p>
        </w:tc>
      </w:tr>
    </w:tbl>
    <w:p w14:paraId="2C57CDA6" w14:textId="77777777" w:rsidR="00E87FB0" w:rsidRDefault="00E87FB0"/>
    <w:p w14:paraId="3F79370A" w14:textId="77777777" w:rsidR="00E87FB0" w:rsidRDefault="00E87FB0">
      <w:pPr>
        <w:spacing w:after="0" w:line="276" w:lineRule="auto"/>
        <w:ind w:hanging="360"/>
        <w:jc w:val="left"/>
        <w:rPr>
          <w:sz w:val="22"/>
          <w:szCs w:val="22"/>
        </w:rPr>
      </w:pPr>
    </w:p>
    <w:p w14:paraId="28415D64" w14:textId="77777777" w:rsidR="00E87FB0" w:rsidRDefault="00E87FB0">
      <w:pPr>
        <w:spacing w:after="0" w:line="360" w:lineRule="auto"/>
      </w:pPr>
    </w:p>
    <w:p w14:paraId="6EA8883D" w14:textId="77777777" w:rsidR="00E87FB0" w:rsidRDefault="00000000">
      <w:pPr>
        <w:rPr>
          <w:color w:val="4F81BD"/>
        </w:rPr>
      </w:pPr>
      <w:r>
        <w:br w:type="page"/>
      </w:r>
    </w:p>
    <w:p w14:paraId="527F6DDE" w14:textId="77777777" w:rsidR="00E87FB0" w:rsidRDefault="00E87FB0">
      <w:pPr>
        <w:rPr>
          <w:color w:val="4F81BD"/>
        </w:rPr>
      </w:pPr>
    </w:p>
    <w:tbl>
      <w:tblPr>
        <w:tblStyle w:val="affff6"/>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7F0B1164" w14:textId="77777777">
        <w:tc>
          <w:tcPr>
            <w:tcW w:w="9500" w:type="dxa"/>
            <w:shd w:val="clear" w:color="auto" w:fill="D9D9D9"/>
          </w:tcPr>
          <w:p w14:paraId="7DA6B217" w14:textId="77777777" w:rsidR="00E87FB0" w:rsidRDefault="00000000">
            <w:pPr>
              <w:rPr>
                <w:b/>
              </w:rPr>
            </w:pPr>
            <w:r>
              <w:rPr>
                <w:b/>
              </w:rPr>
              <w:t>ENTITA City</w:t>
            </w:r>
          </w:p>
        </w:tc>
      </w:tr>
      <w:tr w:rsidR="00E87FB0" w14:paraId="345EAA42" w14:textId="77777777">
        <w:tc>
          <w:tcPr>
            <w:tcW w:w="9500" w:type="dxa"/>
          </w:tcPr>
          <w:p w14:paraId="66A71F0A" w14:textId="77777777" w:rsidR="00E87FB0" w:rsidRDefault="00000000">
            <w:r>
              <w:t xml:space="preserve">City reprezentuje město, které se používá v rámci adresy, ať už pro adresu poboček IDOL nebo adresu bydliště uživatele veřejné dopravy za účelem doručení objednávky </w:t>
            </w:r>
            <w:proofErr w:type="spellStart"/>
            <w:r>
              <w:t>opuscard</w:t>
            </w:r>
            <w:proofErr w:type="spellEnd"/>
          </w:p>
        </w:tc>
      </w:tr>
    </w:tbl>
    <w:p w14:paraId="2EB687D6" w14:textId="77777777" w:rsidR="00E87FB0" w:rsidRDefault="00E87FB0">
      <w:pPr>
        <w:rPr>
          <w:b/>
          <w:color w:val="4F81BD"/>
        </w:rPr>
      </w:pPr>
    </w:p>
    <w:tbl>
      <w:tblPr>
        <w:tblStyle w:val="affff7"/>
        <w:tblW w:w="981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670"/>
        <w:gridCol w:w="1845"/>
        <w:gridCol w:w="1470"/>
        <w:gridCol w:w="1080"/>
        <w:gridCol w:w="1470"/>
      </w:tblGrid>
      <w:tr w:rsidR="00E87FB0" w14:paraId="416A4F31" w14:textId="77777777">
        <w:tc>
          <w:tcPr>
            <w:tcW w:w="1275" w:type="dxa"/>
            <w:shd w:val="clear" w:color="auto" w:fill="D9D9D9"/>
          </w:tcPr>
          <w:p w14:paraId="2B85D8C3" w14:textId="77777777" w:rsidR="00E87FB0" w:rsidRDefault="00000000">
            <w:pPr>
              <w:rPr>
                <w:b/>
              </w:rPr>
            </w:pPr>
            <w:r>
              <w:rPr>
                <w:b/>
              </w:rPr>
              <w:t>Atributy</w:t>
            </w:r>
          </w:p>
        </w:tc>
        <w:tc>
          <w:tcPr>
            <w:tcW w:w="2670" w:type="dxa"/>
            <w:shd w:val="clear" w:color="auto" w:fill="D9D9D9"/>
          </w:tcPr>
          <w:p w14:paraId="48D97746" w14:textId="77777777" w:rsidR="00E87FB0" w:rsidRDefault="00000000">
            <w:pPr>
              <w:rPr>
                <w:b/>
              </w:rPr>
            </w:pPr>
            <w:r>
              <w:rPr>
                <w:b/>
              </w:rPr>
              <w:t>Název</w:t>
            </w:r>
          </w:p>
        </w:tc>
        <w:tc>
          <w:tcPr>
            <w:tcW w:w="1845" w:type="dxa"/>
            <w:shd w:val="clear" w:color="auto" w:fill="D9D9D9"/>
          </w:tcPr>
          <w:p w14:paraId="59C18860" w14:textId="77777777" w:rsidR="00E87FB0" w:rsidRDefault="00000000">
            <w:pPr>
              <w:rPr>
                <w:b/>
              </w:rPr>
            </w:pPr>
            <w:r>
              <w:rPr>
                <w:b/>
              </w:rPr>
              <w:t>Název v modelu</w:t>
            </w:r>
          </w:p>
        </w:tc>
        <w:tc>
          <w:tcPr>
            <w:tcW w:w="1470" w:type="dxa"/>
            <w:shd w:val="clear" w:color="auto" w:fill="D9D9D9"/>
          </w:tcPr>
          <w:p w14:paraId="7099C3CE" w14:textId="77777777" w:rsidR="00E87FB0" w:rsidRDefault="00000000">
            <w:pPr>
              <w:rPr>
                <w:b/>
              </w:rPr>
            </w:pPr>
            <w:r>
              <w:rPr>
                <w:b/>
              </w:rPr>
              <w:t>Primární klíč</w:t>
            </w:r>
          </w:p>
        </w:tc>
        <w:tc>
          <w:tcPr>
            <w:tcW w:w="1080" w:type="dxa"/>
            <w:shd w:val="clear" w:color="auto" w:fill="D9D9D9"/>
          </w:tcPr>
          <w:p w14:paraId="55F9BC7B" w14:textId="77777777" w:rsidR="00E87FB0" w:rsidRDefault="00000000">
            <w:pPr>
              <w:rPr>
                <w:b/>
              </w:rPr>
            </w:pPr>
            <w:r>
              <w:rPr>
                <w:b/>
              </w:rPr>
              <w:t>Povinný</w:t>
            </w:r>
          </w:p>
        </w:tc>
        <w:tc>
          <w:tcPr>
            <w:tcW w:w="1470" w:type="dxa"/>
            <w:shd w:val="clear" w:color="auto" w:fill="D9D9D9"/>
          </w:tcPr>
          <w:p w14:paraId="68C0A441" w14:textId="77777777" w:rsidR="00E87FB0" w:rsidRDefault="00000000">
            <w:pPr>
              <w:rPr>
                <w:b/>
              </w:rPr>
            </w:pPr>
            <w:r>
              <w:rPr>
                <w:b/>
              </w:rPr>
              <w:t>Jedinečný</w:t>
            </w:r>
          </w:p>
        </w:tc>
      </w:tr>
      <w:tr w:rsidR="00E87FB0" w14:paraId="2543BE3E" w14:textId="77777777">
        <w:tc>
          <w:tcPr>
            <w:tcW w:w="1275" w:type="dxa"/>
            <w:vMerge w:val="restart"/>
          </w:tcPr>
          <w:p w14:paraId="266CF520" w14:textId="77777777" w:rsidR="00E87FB0" w:rsidRDefault="00E87FB0">
            <w:pPr>
              <w:rPr>
                <w:b/>
                <w:color w:val="4F81BD"/>
              </w:rPr>
            </w:pPr>
          </w:p>
        </w:tc>
        <w:tc>
          <w:tcPr>
            <w:tcW w:w="2670" w:type="dxa"/>
          </w:tcPr>
          <w:p w14:paraId="3D049CCC" w14:textId="77777777" w:rsidR="00E87FB0" w:rsidRDefault="00000000">
            <w:r>
              <w:t>Poštovní směrovací číslo</w:t>
            </w:r>
          </w:p>
        </w:tc>
        <w:tc>
          <w:tcPr>
            <w:tcW w:w="1845" w:type="dxa"/>
          </w:tcPr>
          <w:p w14:paraId="75002595" w14:textId="77777777" w:rsidR="00E87FB0" w:rsidRDefault="00000000">
            <w:proofErr w:type="spellStart"/>
            <w:r>
              <w:t>cityPostCode</w:t>
            </w:r>
            <w:proofErr w:type="spellEnd"/>
          </w:p>
        </w:tc>
        <w:tc>
          <w:tcPr>
            <w:tcW w:w="1470" w:type="dxa"/>
          </w:tcPr>
          <w:p w14:paraId="21AEBF6A" w14:textId="77777777" w:rsidR="00E87FB0" w:rsidRDefault="00000000">
            <w:r>
              <w:t>A</w:t>
            </w:r>
          </w:p>
        </w:tc>
        <w:tc>
          <w:tcPr>
            <w:tcW w:w="1080" w:type="dxa"/>
          </w:tcPr>
          <w:p w14:paraId="47F209C4" w14:textId="77777777" w:rsidR="00E87FB0" w:rsidRDefault="00000000">
            <w:r>
              <w:t>A</w:t>
            </w:r>
          </w:p>
        </w:tc>
        <w:tc>
          <w:tcPr>
            <w:tcW w:w="1470" w:type="dxa"/>
          </w:tcPr>
          <w:p w14:paraId="2B6D9040" w14:textId="77777777" w:rsidR="00E87FB0" w:rsidRDefault="00000000">
            <w:r>
              <w:t>A</w:t>
            </w:r>
          </w:p>
        </w:tc>
      </w:tr>
      <w:tr w:rsidR="00E87FB0" w14:paraId="6741724A" w14:textId="77777777">
        <w:tc>
          <w:tcPr>
            <w:tcW w:w="1275" w:type="dxa"/>
            <w:vMerge/>
          </w:tcPr>
          <w:p w14:paraId="32E625F1" w14:textId="77777777" w:rsidR="00E87FB0" w:rsidRDefault="00E87FB0">
            <w:pPr>
              <w:widowControl w:val="0"/>
              <w:pBdr>
                <w:top w:val="nil"/>
                <w:left w:val="nil"/>
                <w:bottom w:val="nil"/>
                <w:right w:val="nil"/>
                <w:between w:val="nil"/>
              </w:pBdr>
              <w:spacing w:after="0" w:line="276" w:lineRule="auto"/>
              <w:jc w:val="left"/>
            </w:pPr>
          </w:p>
        </w:tc>
        <w:tc>
          <w:tcPr>
            <w:tcW w:w="2670" w:type="dxa"/>
          </w:tcPr>
          <w:p w14:paraId="424A6B16" w14:textId="77777777" w:rsidR="00E87FB0" w:rsidRDefault="00000000">
            <w:r>
              <w:t>Název</w:t>
            </w:r>
          </w:p>
        </w:tc>
        <w:tc>
          <w:tcPr>
            <w:tcW w:w="1845" w:type="dxa"/>
          </w:tcPr>
          <w:p w14:paraId="3BFB1158" w14:textId="77777777" w:rsidR="00E87FB0" w:rsidRDefault="00000000">
            <w:proofErr w:type="spellStart"/>
            <w:r>
              <w:t>name</w:t>
            </w:r>
            <w:proofErr w:type="spellEnd"/>
          </w:p>
        </w:tc>
        <w:tc>
          <w:tcPr>
            <w:tcW w:w="1470" w:type="dxa"/>
          </w:tcPr>
          <w:p w14:paraId="29D53B74" w14:textId="77777777" w:rsidR="00E87FB0" w:rsidRDefault="00000000">
            <w:r>
              <w:t>N</w:t>
            </w:r>
          </w:p>
        </w:tc>
        <w:tc>
          <w:tcPr>
            <w:tcW w:w="1080" w:type="dxa"/>
          </w:tcPr>
          <w:p w14:paraId="7456ACDA" w14:textId="77777777" w:rsidR="00E87FB0" w:rsidRDefault="00000000">
            <w:r>
              <w:t>A</w:t>
            </w:r>
          </w:p>
        </w:tc>
        <w:tc>
          <w:tcPr>
            <w:tcW w:w="1470" w:type="dxa"/>
          </w:tcPr>
          <w:p w14:paraId="3C320D9F" w14:textId="77777777" w:rsidR="00E87FB0" w:rsidRDefault="00000000">
            <w:r>
              <w:t>N</w:t>
            </w:r>
          </w:p>
        </w:tc>
      </w:tr>
    </w:tbl>
    <w:p w14:paraId="54CA5F71" w14:textId="77777777" w:rsidR="00E87FB0" w:rsidRDefault="00E87FB0">
      <w:pPr>
        <w:rPr>
          <w:b/>
          <w:color w:val="4F81BD"/>
        </w:rPr>
      </w:pPr>
    </w:p>
    <w:tbl>
      <w:tblPr>
        <w:tblStyle w:val="affff8"/>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574445FD" w14:textId="77777777">
        <w:tc>
          <w:tcPr>
            <w:tcW w:w="1242" w:type="dxa"/>
            <w:shd w:val="clear" w:color="auto" w:fill="D9D9D9"/>
          </w:tcPr>
          <w:p w14:paraId="72BC54BB" w14:textId="77777777" w:rsidR="00E87FB0" w:rsidRDefault="00000000">
            <w:pPr>
              <w:rPr>
                <w:b/>
              </w:rPr>
            </w:pPr>
            <w:r>
              <w:rPr>
                <w:b/>
              </w:rPr>
              <w:t>Vazby</w:t>
            </w:r>
          </w:p>
        </w:tc>
        <w:tc>
          <w:tcPr>
            <w:tcW w:w="8258" w:type="dxa"/>
            <w:shd w:val="clear" w:color="auto" w:fill="D9D9D9"/>
          </w:tcPr>
          <w:p w14:paraId="3E0B6C3D" w14:textId="77777777" w:rsidR="00E87FB0" w:rsidRDefault="00000000">
            <w:pPr>
              <w:rPr>
                <w:b/>
              </w:rPr>
            </w:pPr>
            <w:r>
              <w:rPr>
                <w:b/>
              </w:rPr>
              <w:t>Popis</w:t>
            </w:r>
          </w:p>
        </w:tc>
      </w:tr>
      <w:tr w:rsidR="00E87FB0" w14:paraId="35847E1E" w14:textId="77777777">
        <w:tc>
          <w:tcPr>
            <w:tcW w:w="1242" w:type="dxa"/>
            <w:vMerge w:val="restart"/>
          </w:tcPr>
          <w:p w14:paraId="713DCEFA" w14:textId="77777777" w:rsidR="00E87FB0" w:rsidRDefault="00E87FB0">
            <w:pPr>
              <w:rPr>
                <w:b/>
                <w:color w:val="4F81BD"/>
              </w:rPr>
            </w:pPr>
          </w:p>
        </w:tc>
        <w:tc>
          <w:tcPr>
            <w:tcW w:w="8258" w:type="dxa"/>
          </w:tcPr>
          <w:p w14:paraId="6B3A4561" w14:textId="77777777" w:rsidR="00E87FB0" w:rsidRDefault="00000000">
            <w:r>
              <w:t>Každé City může být použito jako součást adresy jedné nebo více poboček IDOL.</w:t>
            </w:r>
          </w:p>
        </w:tc>
      </w:tr>
      <w:tr w:rsidR="00E87FB0" w14:paraId="2127850E" w14:textId="77777777">
        <w:tc>
          <w:tcPr>
            <w:tcW w:w="1242" w:type="dxa"/>
            <w:vMerge/>
          </w:tcPr>
          <w:p w14:paraId="36E723AF"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5C50C1CC" w14:textId="77777777" w:rsidR="00E87FB0" w:rsidRDefault="00000000">
            <w:r>
              <w:t xml:space="preserve">Každé City může být použito jako součást adresy pro doručení jedné nebo více objednávek </w:t>
            </w:r>
            <w:proofErr w:type="spellStart"/>
            <w:r>
              <w:t>opuscard</w:t>
            </w:r>
            <w:proofErr w:type="spellEnd"/>
            <w:r>
              <w:t xml:space="preserve"> na místo bydliště uživatele veřejné dopravy.</w:t>
            </w:r>
          </w:p>
        </w:tc>
      </w:tr>
    </w:tbl>
    <w:p w14:paraId="04282AAE" w14:textId="77777777" w:rsidR="00E87FB0" w:rsidRDefault="00E87FB0"/>
    <w:p w14:paraId="13F9F85B" w14:textId="77777777" w:rsidR="00E87FB0" w:rsidRDefault="00E87FB0">
      <w:pPr>
        <w:spacing w:after="0" w:line="276" w:lineRule="auto"/>
        <w:ind w:hanging="360"/>
        <w:jc w:val="left"/>
        <w:rPr>
          <w:sz w:val="22"/>
          <w:szCs w:val="22"/>
        </w:rPr>
      </w:pPr>
    </w:p>
    <w:p w14:paraId="77B975CD" w14:textId="77777777" w:rsidR="00E87FB0" w:rsidRDefault="00E87FB0">
      <w:pPr>
        <w:spacing w:after="0" w:line="360" w:lineRule="auto"/>
      </w:pPr>
    </w:p>
    <w:p w14:paraId="20E922E6" w14:textId="77777777" w:rsidR="00E87FB0" w:rsidRDefault="00E87FB0">
      <w:pPr>
        <w:rPr>
          <w:color w:val="4F81BD"/>
        </w:rPr>
      </w:pPr>
    </w:p>
    <w:tbl>
      <w:tblPr>
        <w:tblStyle w:val="affff9"/>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51FFAFD0" w14:textId="77777777">
        <w:tc>
          <w:tcPr>
            <w:tcW w:w="9500" w:type="dxa"/>
            <w:shd w:val="clear" w:color="auto" w:fill="D9D9D9"/>
          </w:tcPr>
          <w:p w14:paraId="2AEC9AE9" w14:textId="77777777" w:rsidR="00E87FB0" w:rsidRDefault="00000000">
            <w:pPr>
              <w:rPr>
                <w:b/>
              </w:rPr>
            </w:pPr>
            <w:r>
              <w:rPr>
                <w:b/>
              </w:rPr>
              <w:t xml:space="preserve">ENTITA </w:t>
            </w:r>
            <w:proofErr w:type="spellStart"/>
            <w:r>
              <w:rPr>
                <w:b/>
              </w:rPr>
              <w:t>OpuscardOrderState</w:t>
            </w:r>
            <w:proofErr w:type="spellEnd"/>
          </w:p>
        </w:tc>
      </w:tr>
      <w:tr w:rsidR="00E87FB0" w14:paraId="3D5D8FF7" w14:textId="77777777">
        <w:tc>
          <w:tcPr>
            <w:tcW w:w="9500" w:type="dxa"/>
          </w:tcPr>
          <w:p w14:paraId="5908B03A" w14:textId="77777777" w:rsidR="00E87FB0" w:rsidRDefault="00000000">
            <w:proofErr w:type="spellStart"/>
            <w:r>
              <w:t>OpuscardOrderState</w:t>
            </w:r>
            <w:proofErr w:type="spellEnd"/>
            <w:r>
              <w:t xml:space="preserve"> reprezentuje konkrétní stav objednávky </w:t>
            </w:r>
            <w:proofErr w:type="spellStart"/>
            <w:r>
              <w:t>opuscard</w:t>
            </w:r>
            <w:proofErr w:type="spellEnd"/>
            <w:r>
              <w:t xml:space="preserve"> jako např. čeká se na schválení, čeká se na zaplacení atd.</w:t>
            </w:r>
          </w:p>
        </w:tc>
      </w:tr>
    </w:tbl>
    <w:p w14:paraId="4968C9FA" w14:textId="77777777" w:rsidR="00E87FB0" w:rsidRDefault="00E87FB0">
      <w:pPr>
        <w:rPr>
          <w:b/>
          <w:color w:val="4F81BD"/>
        </w:rPr>
      </w:pPr>
    </w:p>
    <w:tbl>
      <w:tblPr>
        <w:tblStyle w:val="affffa"/>
        <w:tblW w:w="1069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550"/>
        <w:gridCol w:w="2925"/>
        <w:gridCol w:w="1530"/>
        <w:gridCol w:w="1095"/>
        <w:gridCol w:w="1320"/>
      </w:tblGrid>
      <w:tr w:rsidR="00E87FB0" w14:paraId="1588A5E5" w14:textId="77777777">
        <w:tc>
          <w:tcPr>
            <w:tcW w:w="1275" w:type="dxa"/>
            <w:shd w:val="clear" w:color="auto" w:fill="D9D9D9"/>
          </w:tcPr>
          <w:p w14:paraId="54194E17" w14:textId="77777777" w:rsidR="00E87FB0" w:rsidRDefault="00000000">
            <w:pPr>
              <w:rPr>
                <w:b/>
              </w:rPr>
            </w:pPr>
            <w:r>
              <w:rPr>
                <w:b/>
              </w:rPr>
              <w:t>Atributy</w:t>
            </w:r>
          </w:p>
        </w:tc>
        <w:tc>
          <w:tcPr>
            <w:tcW w:w="2550" w:type="dxa"/>
            <w:shd w:val="clear" w:color="auto" w:fill="D9D9D9"/>
          </w:tcPr>
          <w:p w14:paraId="69D5B320" w14:textId="77777777" w:rsidR="00E87FB0" w:rsidRDefault="00000000">
            <w:pPr>
              <w:rPr>
                <w:b/>
              </w:rPr>
            </w:pPr>
            <w:r>
              <w:rPr>
                <w:b/>
              </w:rPr>
              <w:t>Název</w:t>
            </w:r>
          </w:p>
        </w:tc>
        <w:tc>
          <w:tcPr>
            <w:tcW w:w="2925" w:type="dxa"/>
            <w:shd w:val="clear" w:color="auto" w:fill="D9D9D9"/>
          </w:tcPr>
          <w:p w14:paraId="4645CC9C" w14:textId="77777777" w:rsidR="00E87FB0" w:rsidRDefault="00000000">
            <w:pPr>
              <w:rPr>
                <w:b/>
              </w:rPr>
            </w:pPr>
            <w:r>
              <w:rPr>
                <w:b/>
              </w:rPr>
              <w:t>Název v modelu</w:t>
            </w:r>
          </w:p>
        </w:tc>
        <w:tc>
          <w:tcPr>
            <w:tcW w:w="1530" w:type="dxa"/>
            <w:shd w:val="clear" w:color="auto" w:fill="D9D9D9"/>
          </w:tcPr>
          <w:p w14:paraId="7EC74B6B" w14:textId="77777777" w:rsidR="00E87FB0" w:rsidRDefault="00000000">
            <w:pPr>
              <w:rPr>
                <w:b/>
              </w:rPr>
            </w:pPr>
            <w:r>
              <w:rPr>
                <w:b/>
              </w:rPr>
              <w:t>Primární klíč</w:t>
            </w:r>
          </w:p>
        </w:tc>
        <w:tc>
          <w:tcPr>
            <w:tcW w:w="1095" w:type="dxa"/>
            <w:shd w:val="clear" w:color="auto" w:fill="D9D9D9"/>
          </w:tcPr>
          <w:p w14:paraId="3EA54467" w14:textId="77777777" w:rsidR="00E87FB0" w:rsidRDefault="00000000">
            <w:pPr>
              <w:rPr>
                <w:b/>
              </w:rPr>
            </w:pPr>
            <w:r>
              <w:rPr>
                <w:b/>
              </w:rPr>
              <w:t>Povinný</w:t>
            </w:r>
          </w:p>
        </w:tc>
        <w:tc>
          <w:tcPr>
            <w:tcW w:w="1320" w:type="dxa"/>
            <w:shd w:val="clear" w:color="auto" w:fill="D9D9D9"/>
          </w:tcPr>
          <w:p w14:paraId="653DF90F" w14:textId="77777777" w:rsidR="00E87FB0" w:rsidRDefault="00000000">
            <w:pPr>
              <w:rPr>
                <w:b/>
              </w:rPr>
            </w:pPr>
            <w:r>
              <w:rPr>
                <w:b/>
              </w:rPr>
              <w:t>Jedinečný</w:t>
            </w:r>
          </w:p>
        </w:tc>
      </w:tr>
      <w:tr w:rsidR="00E87FB0" w14:paraId="1D567642" w14:textId="77777777">
        <w:tc>
          <w:tcPr>
            <w:tcW w:w="1275" w:type="dxa"/>
            <w:vMerge w:val="restart"/>
          </w:tcPr>
          <w:p w14:paraId="3650F5D1" w14:textId="77777777" w:rsidR="00E87FB0" w:rsidRDefault="00E87FB0">
            <w:pPr>
              <w:rPr>
                <w:b/>
                <w:color w:val="4F81BD"/>
              </w:rPr>
            </w:pPr>
          </w:p>
        </w:tc>
        <w:tc>
          <w:tcPr>
            <w:tcW w:w="2550" w:type="dxa"/>
          </w:tcPr>
          <w:p w14:paraId="5AF33288" w14:textId="77777777" w:rsidR="00E87FB0" w:rsidRDefault="00000000">
            <w:r>
              <w:t>ID stavu objednávky</w:t>
            </w:r>
          </w:p>
        </w:tc>
        <w:tc>
          <w:tcPr>
            <w:tcW w:w="2925" w:type="dxa"/>
          </w:tcPr>
          <w:p w14:paraId="3EE682EB" w14:textId="77777777" w:rsidR="00E87FB0" w:rsidRDefault="00000000">
            <w:proofErr w:type="spellStart"/>
            <w:r>
              <w:t>opuscardOrderStateId</w:t>
            </w:r>
            <w:proofErr w:type="spellEnd"/>
          </w:p>
        </w:tc>
        <w:tc>
          <w:tcPr>
            <w:tcW w:w="1530" w:type="dxa"/>
          </w:tcPr>
          <w:p w14:paraId="2C394059" w14:textId="77777777" w:rsidR="00E87FB0" w:rsidRDefault="00000000">
            <w:r>
              <w:t>A</w:t>
            </w:r>
          </w:p>
        </w:tc>
        <w:tc>
          <w:tcPr>
            <w:tcW w:w="1095" w:type="dxa"/>
          </w:tcPr>
          <w:p w14:paraId="2B665B0B" w14:textId="77777777" w:rsidR="00E87FB0" w:rsidRDefault="00000000">
            <w:r>
              <w:t>A</w:t>
            </w:r>
          </w:p>
        </w:tc>
        <w:tc>
          <w:tcPr>
            <w:tcW w:w="1320" w:type="dxa"/>
          </w:tcPr>
          <w:p w14:paraId="10BF7E21" w14:textId="77777777" w:rsidR="00E87FB0" w:rsidRDefault="00000000">
            <w:r>
              <w:t>A</w:t>
            </w:r>
          </w:p>
        </w:tc>
      </w:tr>
      <w:tr w:rsidR="00E87FB0" w14:paraId="5EC86622" w14:textId="77777777">
        <w:tc>
          <w:tcPr>
            <w:tcW w:w="1275" w:type="dxa"/>
            <w:vMerge/>
          </w:tcPr>
          <w:p w14:paraId="19037348" w14:textId="77777777" w:rsidR="00E87FB0" w:rsidRDefault="00E87FB0">
            <w:pPr>
              <w:widowControl w:val="0"/>
              <w:pBdr>
                <w:top w:val="nil"/>
                <w:left w:val="nil"/>
                <w:bottom w:val="nil"/>
                <w:right w:val="nil"/>
                <w:between w:val="nil"/>
              </w:pBdr>
              <w:spacing w:after="0" w:line="276" w:lineRule="auto"/>
              <w:jc w:val="left"/>
            </w:pPr>
          </w:p>
        </w:tc>
        <w:tc>
          <w:tcPr>
            <w:tcW w:w="2550" w:type="dxa"/>
          </w:tcPr>
          <w:p w14:paraId="346A5890" w14:textId="77777777" w:rsidR="00E87FB0" w:rsidRDefault="00000000">
            <w:r>
              <w:t>Název stavu objednávky</w:t>
            </w:r>
          </w:p>
        </w:tc>
        <w:tc>
          <w:tcPr>
            <w:tcW w:w="2925" w:type="dxa"/>
          </w:tcPr>
          <w:p w14:paraId="6ED46A1F" w14:textId="77777777" w:rsidR="00E87FB0" w:rsidRDefault="00000000">
            <w:proofErr w:type="spellStart"/>
            <w:r>
              <w:t>opuscardOrderStateName</w:t>
            </w:r>
            <w:proofErr w:type="spellEnd"/>
          </w:p>
        </w:tc>
        <w:tc>
          <w:tcPr>
            <w:tcW w:w="1530" w:type="dxa"/>
          </w:tcPr>
          <w:p w14:paraId="65F810FC" w14:textId="77777777" w:rsidR="00E87FB0" w:rsidRDefault="00000000">
            <w:r>
              <w:t>N</w:t>
            </w:r>
          </w:p>
        </w:tc>
        <w:tc>
          <w:tcPr>
            <w:tcW w:w="1095" w:type="dxa"/>
          </w:tcPr>
          <w:p w14:paraId="78B078C6" w14:textId="77777777" w:rsidR="00E87FB0" w:rsidRDefault="00000000">
            <w:r>
              <w:t>A</w:t>
            </w:r>
          </w:p>
        </w:tc>
        <w:tc>
          <w:tcPr>
            <w:tcW w:w="1320" w:type="dxa"/>
          </w:tcPr>
          <w:p w14:paraId="25162CFB" w14:textId="77777777" w:rsidR="00E87FB0" w:rsidRDefault="00000000">
            <w:r>
              <w:t>A</w:t>
            </w:r>
          </w:p>
        </w:tc>
      </w:tr>
    </w:tbl>
    <w:p w14:paraId="49031518" w14:textId="77777777" w:rsidR="00E87FB0" w:rsidRDefault="00E87FB0">
      <w:pPr>
        <w:rPr>
          <w:b/>
          <w:color w:val="4F81BD"/>
        </w:rPr>
      </w:pPr>
    </w:p>
    <w:tbl>
      <w:tblPr>
        <w:tblStyle w:val="affffb"/>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27F0ED21" w14:textId="77777777">
        <w:tc>
          <w:tcPr>
            <w:tcW w:w="1242" w:type="dxa"/>
            <w:shd w:val="clear" w:color="auto" w:fill="D9D9D9"/>
          </w:tcPr>
          <w:p w14:paraId="164D2565" w14:textId="77777777" w:rsidR="00E87FB0" w:rsidRDefault="00000000">
            <w:pPr>
              <w:rPr>
                <w:b/>
              </w:rPr>
            </w:pPr>
            <w:r>
              <w:rPr>
                <w:b/>
              </w:rPr>
              <w:t>Vazby</w:t>
            </w:r>
          </w:p>
        </w:tc>
        <w:tc>
          <w:tcPr>
            <w:tcW w:w="8258" w:type="dxa"/>
            <w:shd w:val="clear" w:color="auto" w:fill="D9D9D9"/>
          </w:tcPr>
          <w:p w14:paraId="28A047D8" w14:textId="77777777" w:rsidR="00E87FB0" w:rsidRDefault="00000000">
            <w:pPr>
              <w:rPr>
                <w:b/>
              </w:rPr>
            </w:pPr>
            <w:r>
              <w:rPr>
                <w:b/>
              </w:rPr>
              <w:t>Popis</w:t>
            </w:r>
          </w:p>
        </w:tc>
      </w:tr>
      <w:tr w:rsidR="00E87FB0" w14:paraId="06584821" w14:textId="77777777">
        <w:tc>
          <w:tcPr>
            <w:tcW w:w="1242" w:type="dxa"/>
          </w:tcPr>
          <w:p w14:paraId="60C5E5A6" w14:textId="77777777" w:rsidR="00E87FB0" w:rsidRDefault="00E87FB0">
            <w:pPr>
              <w:rPr>
                <w:b/>
                <w:color w:val="4F81BD"/>
              </w:rPr>
            </w:pPr>
          </w:p>
        </w:tc>
        <w:tc>
          <w:tcPr>
            <w:tcW w:w="8258" w:type="dxa"/>
          </w:tcPr>
          <w:p w14:paraId="23080944" w14:textId="77777777" w:rsidR="00E87FB0" w:rsidRDefault="00000000">
            <w:r>
              <w:t xml:space="preserve">Každý </w:t>
            </w:r>
            <w:proofErr w:type="spellStart"/>
            <w:r>
              <w:t>OpuscardOrderState</w:t>
            </w:r>
            <w:proofErr w:type="spellEnd"/>
            <w:r>
              <w:t xml:space="preserve"> může být přiřazen jedné nebo více objednávkám </w:t>
            </w:r>
            <w:proofErr w:type="spellStart"/>
            <w:r>
              <w:t>opuscard</w:t>
            </w:r>
            <w:proofErr w:type="spellEnd"/>
            <w:r>
              <w:t>.</w:t>
            </w:r>
          </w:p>
        </w:tc>
      </w:tr>
    </w:tbl>
    <w:p w14:paraId="03D3C5FA" w14:textId="77777777" w:rsidR="00E87FB0" w:rsidRDefault="00E87FB0"/>
    <w:p w14:paraId="6E5EACD5" w14:textId="77777777" w:rsidR="00E87FB0" w:rsidRDefault="00E87FB0">
      <w:pPr>
        <w:spacing w:after="0" w:line="276" w:lineRule="auto"/>
        <w:ind w:hanging="360"/>
        <w:jc w:val="left"/>
        <w:rPr>
          <w:sz w:val="22"/>
          <w:szCs w:val="22"/>
        </w:rPr>
      </w:pPr>
    </w:p>
    <w:p w14:paraId="41195D3E" w14:textId="77777777" w:rsidR="00E87FB0" w:rsidRDefault="00E87FB0">
      <w:pPr>
        <w:spacing w:after="0" w:line="360" w:lineRule="auto"/>
      </w:pPr>
    </w:p>
    <w:p w14:paraId="051AE2BA" w14:textId="77777777" w:rsidR="00E87FB0" w:rsidRDefault="00000000">
      <w:pPr>
        <w:rPr>
          <w:color w:val="4F81BD"/>
        </w:rPr>
      </w:pPr>
      <w:r>
        <w:br w:type="page"/>
      </w:r>
    </w:p>
    <w:p w14:paraId="7378ACD2" w14:textId="77777777" w:rsidR="00E87FB0" w:rsidRDefault="00E87FB0">
      <w:pPr>
        <w:rPr>
          <w:color w:val="4F81BD"/>
        </w:rPr>
      </w:pPr>
    </w:p>
    <w:tbl>
      <w:tblPr>
        <w:tblStyle w:val="affffc"/>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247709B3" w14:textId="77777777">
        <w:tc>
          <w:tcPr>
            <w:tcW w:w="9500" w:type="dxa"/>
            <w:shd w:val="clear" w:color="auto" w:fill="D9D9D9"/>
          </w:tcPr>
          <w:p w14:paraId="778AD76B" w14:textId="77777777" w:rsidR="00E87FB0" w:rsidRDefault="00000000">
            <w:pPr>
              <w:rPr>
                <w:b/>
              </w:rPr>
            </w:pPr>
            <w:r>
              <w:rPr>
                <w:b/>
              </w:rPr>
              <w:t xml:space="preserve">ENTITA </w:t>
            </w:r>
            <w:proofErr w:type="spellStart"/>
            <w:r>
              <w:rPr>
                <w:b/>
              </w:rPr>
              <w:t>OpuscardOrder</w:t>
            </w:r>
            <w:proofErr w:type="spellEnd"/>
          </w:p>
        </w:tc>
      </w:tr>
      <w:tr w:rsidR="00E87FB0" w14:paraId="15602D27" w14:textId="77777777">
        <w:tc>
          <w:tcPr>
            <w:tcW w:w="9500" w:type="dxa"/>
          </w:tcPr>
          <w:p w14:paraId="05BBEC2D" w14:textId="77777777" w:rsidR="00E87FB0" w:rsidRDefault="00000000">
            <w:proofErr w:type="spellStart"/>
            <w:r>
              <w:t>OpuscardOrder</w:t>
            </w:r>
            <w:proofErr w:type="spellEnd"/>
            <w:r>
              <w:t xml:space="preserve"> reprezentuje objednávku karty </w:t>
            </w:r>
            <w:proofErr w:type="spellStart"/>
            <w:r>
              <w:t>opuscard</w:t>
            </w:r>
            <w:proofErr w:type="spellEnd"/>
            <w:r>
              <w:t xml:space="preserve"> a s tím související data potřebná pro výrobu karty a doručení karty</w:t>
            </w:r>
          </w:p>
        </w:tc>
      </w:tr>
    </w:tbl>
    <w:p w14:paraId="25B0EA7D" w14:textId="77777777" w:rsidR="00E87FB0" w:rsidRDefault="00E87FB0">
      <w:pPr>
        <w:rPr>
          <w:b/>
          <w:color w:val="4F81BD"/>
        </w:rPr>
      </w:pPr>
    </w:p>
    <w:tbl>
      <w:tblPr>
        <w:tblStyle w:val="affffd"/>
        <w:tblW w:w="11370" w:type="dxa"/>
        <w:tblInd w:w="-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3615"/>
        <w:gridCol w:w="2820"/>
        <w:gridCol w:w="1245"/>
        <w:gridCol w:w="1125"/>
        <w:gridCol w:w="1335"/>
      </w:tblGrid>
      <w:tr w:rsidR="00E87FB0" w14:paraId="1B2A741D" w14:textId="77777777">
        <w:tc>
          <w:tcPr>
            <w:tcW w:w="1230" w:type="dxa"/>
            <w:shd w:val="clear" w:color="auto" w:fill="D9D9D9"/>
          </w:tcPr>
          <w:p w14:paraId="0F209587" w14:textId="77777777" w:rsidR="00E87FB0" w:rsidRDefault="00000000">
            <w:pPr>
              <w:rPr>
                <w:b/>
              </w:rPr>
            </w:pPr>
            <w:r>
              <w:rPr>
                <w:b/>
              </w:rPr>
              <w:t>Atributy</w:t>
            </w:r>
          </w:p>
        </w:tc>
        <w:tc>
          <w:tcPr>
            <w:tcW w:w="3615" w:type="dxa"/>
            <w:shd w:val="clear" w:color="auto" w:fill="D9D9D9"/>
          </w:tcPr>
          <w:p w14:paraId="701526E5" w14:textId="77777777" w:rsidR="00E87FB0" w:rsidRDefault="00000000">
            <w:pPr>
              <w:rPr>
                <w:b/>
              </w:rPr>
            </w:pPr>
            <w:r>
              <w:rPr>
                <w:b/>
              </w:rPr>
              <w:t>Název</w:t>
            </w:r>
          </w:p>
        </w:tc>
        <w:tc>
          <w:tcPr>
            <w:tcW w:w="2820" w:type="dxa"/>
            <w:shd w:val="clear" w:color="auto" w:fill="D9D9D9"/>
          </w:tcPr>
          <w:p w14:paraId="76820AA3" w14:textId="77777777" w:rsidR="00E87FB0" w:rsidRDefault="00000000">
            <w:pPr>
              <w:rPr>
                <w:b/>
              </w:rPr>
            </w:pPr>
            <w:r>
              <w:rPr>
                <w:b/>
              </w:rPr>
              <w:t>Název v modelu</w:t>
            </w:r>
          </w:p>
        </w:tc>
        <w:tc>
          <w:tcPr>
            <w:tcW w:w="1245" w:type="dxa"/>
            <w:shd w:val="clear" w:color="auto" w:fill="D9D9D9"/>
          </w:tcPr>
          <w:p w14:paraId="75DEFB55" w14:textId="77777777" w:rsidR="00E87FB0" w:rsidRDefault="00000000">
            <w:pPr>
              <w:rPr>
                <w:b/>
              </w:rPr>
            </w:pPr>
            <w:r>
              <w:rPr>
                <w:b/>
              </w:rPr>
              <w:t>Primární klíč</w:t>
            </w:r>
          </w:p>
        </w:tc>
        <w:tc>
          <w:tcPr>
            <w:tcW w:w="1125" w:type="dxa"/>
            <w:shd w:val="clear" w:color="auto" w:fill="D9D9D9"/>
          </w:tcPr>
          <w:p w14:paraId="065CF048" w14:textId="77777777" w:rsidR="00E87FB0" w:rsidRDefault="00000000">
            <w:pPr>
              <w:rPr>
                <w:b/>
              </w:rPr>
            </w:pPr>
            <w:r>
              <w:rPr>
                <w:b/>
              </w:rPr>
              <w:t>Povinný</w:t>
            </w:r>
          </w:p>
        </w:tc>
        <w:tc>
          <w:tcPr>
            <w:tcW w:w="1335" w:type="dxa"/>
            <w:shd w:val="clear" w:color="auto" w:fill="D9D9D9"/>
          </w:tcPr>
          <w:p w14:paraId="367AAC22" w14:textId="77777777" w:rsidR="00E87FB0" w:rsidRDefault="00000000">
            <w:pPr>
              <w:rPr>
                <w:b/>
              </w:rPr>
            </w:pPr>
            <w:r>
              <w:rPr>
                <w:b/>
              </w:rPr>
              <w:t>Jedinečný</w:t>
            </w:r>
          </w:p>
        </w:tc>
      </w:tr>
      <w:tr w:rsidR="00E87FB0" w14:paraId="47C2B35A" w14:textId="77777777">
        <w:trPr>
          <w:trHeight w:val="240"/>
        </w:trPr>
        <w:tc>
          <w:tcPr>
            <w:tcW w:w="1230" w:type="dxa"/>
            <w:vMerge w:val="restart"/>
          </w:tcPr>
          <w:p w14:paraId="46B53541" w14:textId="77777777" w:rsidR="00E87FB0" w:rsidRDefault="00E87FB0">
            <w:pPr>
              <w:rPr>
                <w:b/>
                <w:color w:val="4F81BD"/>
              </w:rPr>
            </w:pPr>
          </w:p>
        </w:tc>
        <w:tc>
          <w:tcPr>
            <w:tcW w:w="3615" w:type="dxa"/>
          </w:tcPr>
          <w:p w14:paraId="30C8EBB6" w14:textId="77777777" w:rsidR="00E87FB0" w:rsidRDefault="00000000">
            <w:r>
              <w:t xml:space="preserve">Číslo objednávky </w:t>
            </w:r>
            <w:proofErr w:type="spellStart"/>
            <w:r>
              <w:t>opuscard</w:t>
            </w:r>
            <w:proofErr w:type="spellEnd"/>
          </w:p>
        </w:tc>
        <w:tc>
          <w:tcPr>
            <w:tcW w:w="2820" w:type="dxa"/>
          </w:tcPr>
          <w:p w14:paraId="27076A94" w14:textId="77777777" w:rsidR="00E87FB0" w:rsidRDefault="00000000">
            <w:proofErr w:type="spellStart"/>
            <w:r>
              <w:t>opuscardOrderNumber</w:t>
            </w:r>
            <w:proofErr w:type="spellEnd"/>
          </w:p>
        </w:tc>
        <w:tc>
          <w:tcPr>
            <w:tcW w:w="1245" w:type="dxa"/>
          </w:tcPr>
          <w:p w14:paraId="629071DA" w14:textId="77777777" w:rsidR="00E87FB0" w:rsidRDefault="00000000">
            <w:r>
              <w:t>A</w:t>
            </w:r>
          </w:p>
        </w:tc>
        <w:tc>
          <w:tcPr>
            <w:tcW w:w="1125" w:type="dxa"/>
          </w:tcPr>
          <w:p w14:paraId="5A6C99FA" w14:textId="77777777" w:rsidR="00E87FB0" w:rsidRDefault="00000000">
            <w:r>
              <w:t>A</w:t>
            </w:r>
          </w:p>
        </w:tc>
        <w:tc>
          <w:tcPr>
            <w:tcW w:w="1335" w:type="dxa"/>
          </w:tcPr>
          <w:p w14:paraId="135BE73C" w14:textId="77777777" w:rsidR="00E87FB0" w:rsidRDefault="00000000">
            <w:r>
              <w:t>A</w:t>
            </w:r>
          </w:p>
        </w:tc>
      </w:tr>
      <w:tr w:rsidR="00E87FB0" w14:paraId="72FCA576" w14:textId="77777777">
        <w:trPr>
          <w:trHeight w:val="240"/>
        </w:trPr>
        <w:tc>
          <w:tcPr>
            <w:tcW w:w="1230" w:type="dxa"/>
            <w:vMerge/>
          </w:tcPr>
          <w:p w14:paraId="13675346" w14:textId="77777777" w:rsidR="00E87FB0" w:rsidRDefault="00E87FB0">
            <w:pPr>
              <w:widowControl w:val="0"/>
              <w:pBdr>
                <w:top w:val="nil"/>
                <w:left w:val="nil"/>
                <w:bottom w:val="nil"/>
                <w:right w:val="nil"/>
                <w:between w:val="nil"/>
              </w:pBdr>
              <w:spacing w:after="0" w:line="276" w:lineRule="auto"/>
              <w:jc w:val="left"/>
            </w:pPr>
          </w:p>
        </w:tc>
        <w:tc>
          <w:tcPr>
            <w:tcW w:w="3615" w:type="dxa"/>
          </w:tcPr>
          <w:p w14:paraId="7DF25428" w14:textId="77777777" w:rsidR="00E87FB0" w:rsidRDefault="00000000">
            <w:r>
              <w:t>Fotka uživatele</w:t>
            </w:r>
          </w:p>
        </w:tc>
        <w:tc>
          <w:tcPr>
            <w:tcW w:w="2820" w:type="dxa"/>
          </w:tcPr>
          <w:p w14:paraId="5493776B" w14:textId="77777777" w:rsidR="00E87FB0" w:rsidRDefault="00000000">
            <w:proofErr w:type="spellStart"/>
            <w:r>
              <w:t>personPhoto</w:t>
            </w:r>
            <w:proofErr w:type="spellEnd"/>
          </w:p>
        </w:tc>
        <w:tc>
          <w:tcPr>
            <w:tcW w:w="1245" w:type="dxa"/>
          </w:tcPr>
          <w:p w14:paraId="38592B7F" w14:textId="77777777" w:rsidR="00E87FB0" w:rsidRDefault="00000000">
            <w:r>
              <w:t>N</w:t>
            </w:r>
          </w:p>
        </w:tc>
        <w:tc>
          <w:tcPr>
            <w:tcW w:w="1125" w:type="dxa"/>
          </w:tcPr>
          <w:p w14:paraId="4FE688FE" w14:textId="77777777" w:rsidR="00E87FB0" w:rsidRDefault="00000000">
            <w:r>
              <w:t>A</w:t>
            </w:r>
          </w:p>
        </w:tc>
        <w:tc>
          <w:tcPr>
            <w:tcW w:w="1335" w:type="dxa"/>
          </w:tcPr>
          <w:p w14:paraId="5A225AA7" w14:textId="77777777" w:rsidR="00E87FB0" w:rsidRDefault="00000000">
            <w:r>
              <w:t>N</w:t>
            </w:r>
          </w:p>
        </w:tc>
      </w:tr>
      <w:tr w:rsidR="00E87FB0" w14:paraId="4DCD9139" w14:textId="77777777">
        <w:trPr>
          <w:trHeight w:val="240"/>
        </w:trPr>
        <w:tc>
          <w:tcPr>
            <w:tcW w:w="1230" w:type="dxa"/>
            <w:vMerge/>
          </w:tcPr>
          <w:p w14:paraId="6164962D" w14:textId="77777777" w:rsidR="00E87FB0" w:rsidRDefault="00E87FB0">
            <w:pPr>
              <w:widowControl w:val="0"/>
              <w:pBdr>
                <w:top w:val="nil"/>
                <w:left w:val="nil"/>
                <w:bottom w:val="nil"/>
                <w:right w:val="nil"/>
                <w:between w:val="nil"/>
              </w:pBdr>
              <w:spacing w:after="0" w:line="276" w:lineRule="auto"/>
              <w:jc w:val="left"/>
            </w:pPr>
          </w:p>
        </w:tc>
        <w:tc>
          <w:tcPr>
            <w:tcW w:w="3615" w:type="dxa"/>
          </w:tcPr>
          <w:p w14:paraId="6AE2355B" w14:textId="77777777" w:rsidR="00E87FB0" w:rsidRDefault="00000000">
            <w:r>
              <w:t xml:space="preserve">Název ulice adresy doručení </w:t>
            </w:r>
            <w:proofErr w:type="spellStart"/>
            <w:r>
              <w:t>opuscard</w:t>
            </w:r>
            <w:proofErr w:type="spellEnd"/>
          </w:p>
        </w:tc>
        <w:tc>
          <w:tcPr>
            <w:tcW w:w="2820" w:type="dxa"/>
          </w:tcPr>
          <w:p w14:paraId="0325CB50" w14:textId="77777777" w:rsidR="00E87FB0" w:rsidRDefault="00000000">
            <w:proofErr w:type="spellStart"/>
            <w:r>
              <w:t>opuscardDeliveryAddressStreetName</w:t>
            </w:r>
            <w:proofErr w:type="spellEnd"/>
          </w:p>
        </w:tc>
        <w:tc>
          <w:tcPr>
            <w:tcW w:w="1245" w:type="dxa"/>
          </w:tcPr>
          <w:p w14:paraId="5BF57B3A" w14:textId="77777777" w:rsidR="00E87FB0" w:rsidRDefault="00000000">
            <w:r>
              <w:t>N</w:t>
            </w:r>
          </w:p>
        </w:tc>
        <w:tc>
          <w:tcPr>
            <w:tcW w:w="1125" w:type="dxa"/>
          </w:tcPr>
          <w:p w14:paraId="73853EA1" w14:textId="77777777" w:rsidR="00E87FB0" w:rsidRDefault="00000000">
            <w:r>
              <w:t>N</w:t>
            </w:r>
          </w:p>
        </w:tc>
        <w:tc>
          <w:tcPr>
            <w:tcW w:w="1335" w:type="dxa"/>
          </w:tcPr>
          <w:p w14:paraId="59C0A02C" w14:textId="77777777" w:rsidR="00E87FB0" w:rsidRDefault="00000000">
            <w:r>
              <w:t>N</w:t>
            </w:r>
          </w:p>
        </w:tc>
      </w:tr>
      <w:tr w:rsidR="00E87FB0" w14:paraId="76164338" w14:textId="77777777">
        <w:trPr>
          <w:trHeight w:val="240"/>
        </w:trPr>
        <w:tc>
          <w:tcPr>
            <w:tcW w:w="1230" w:type="dxa"/>
            <w:vMerge/>
          </w:tcPr>
          <w:p w14:paraId="62491E5B" w14:textId="77777777" w:rsidR="00E87FB0" w:rsidRDefault="00E87FB0">
            <w:pPr>
              <w:widowControl w:val="0"/>
              <w:pBdr>
                <w:top w:val="nil"/>
                <w:left w:val="nil"/>
                <w:bottom w:val="nil"/>
                <w:right w:val="nil"/>
                <w:between w:val="nil"/>
              </w:pBdr>
              <w:spacing w:after="0" w:line="276" w:lineRule="auto"/>
              <w:jc w:val="left"/>
            </w:pPr>
          </w:p>
        </w:tc>
        <w:tc>
          <w:tcPr>
            <w:tcW w:w="3615" w:type="dxa"/>
          </w:tcPr>
          <w:p w14:paraId="2A1E836B" w14:textId="77777777" w:rsidR="00E87FB0" w:rsidRDefault="00000000">
            <w:r>
              <w:t xml:space="preserve">Číslo popisné na adrese doručení </w:t>
            </w:r>
            <w:proofErr w:type="spellStart"/>
            <w:r>
              <w:t>opuscard</w:t>
            </w:r>
            <w:proofErr w:type="spellEnd"/>
          </w:p>
        </w:tc>
        <w:tc>
          <w:tcPr>
            <w:tcW w:w="2820" w:type="dxa"/>
          </w:tcPr>
          <w:p w14:paraId="6FA46B19" w14:textId="77777777" w:rsidR="00E87FB0" w:rsidRDefault="00000000">
            <w:proofErr w:type="spellStart"/>
            <w:r>
              <w:t>opuscardDeliveryAddressBuildingRegistryNumber</w:t>
            </w:r>
            <w:proofErr w:type="spellEnd"/>
          </w:p>
        </w:tc>
        <w:tc>
          <w:tcPr>
            <w:tcW w:w="1245" w:type="dxa"/>
          </w:tcPr>
          <w:p w14:paraId="11AD8603" w14:textId="77777777" w:rsidR="00E87FB0" w:rsidRDefault="00000000">
            <w:r>
              <w:t>N</w:t>
            </w:r>
          </w:p>
        </w:tc>
        <w:tc>
          <w:tcPr>
            <w:tcW w:w="1125" w:type="dxa"/>
          </w:tcPr>
          <w:p w14:paraId="48FAD22B" w14:textId="77777777" w:rsidR="00E87FB0" w:rsidRDefault="00000000">
            <w:r>
              <w:t>N</w:t>
            </w:r>
          </w:p>
        </w:tc>
        <w:tc>
          <w:tcPr>
            <w:tcW w:w="1335" w:type="dxa"/>
          </w:tcPr>
          <w:p w14:paraId="595D947C" w14:textId="77777777" w:rsidR="00E87FB0" w:rsidRDefault="00000000">
            <w:r>
              <w:t>N</w:t>
            </w:r>
          </w:p>
        </w:tc>
      </w:tr>
      <w:tr w:rsidR="00E87FB0" w14:paraId="1B4FA844" w14:textId="77777777">
        <w:trPr>
          <w:trHeight w:val="240"/>
        </w:trPr>
        <w:tc>
          <w:tcPr>
            <w:tcW w:w="1230" w:type="dxa"/>
            <w:vMerge/>
          </w:tcPr>
          <w:p w14:paraId="4F1DA3F1" w14:textId="77777777" w:rsidR="00E87FB0" w:rsidRDefault="00E87FB0">
            <w:pPr>
              <w:widowControl w:val="0"/>
              <w:pBdr>
                <w:top w:val="nil"/>
                <w:left w:val="nil"/>
                <w:bottom w:val="nil"/>
                <w:right w:val="nil"/>
                <w:between w:val="nil"/>
              </w:pBdr>
              <w:spacing w:after="0" w:line="276" w:lineRule="auto"/>
              <w:jc w:val="left"/>
            </w:pPr>
          </w:p>
        </w:tc>
        <w:tc>
          <w:tcPr>
            <w:tcW w:w="3615" w:type="dxa"/>
          </w:tcPr>
          <w:p w14:paraId="3F274445" w14:textId="77777777" w:rsidR="00E87FB0" w:rsidRDefault="00000000">
            <w:r>
              <w:t>Cena objednávky</w:t>
            </w:r>
          </w:p>
        </w:tc>
        <w:tc>
          <w:tcPr>
            <w:tcW w:w="2820" w:type="dxa"/>
          </w:tcPr>
          <w:p w14:paraId="6072DE3C" w14:textId="77777777" w:rsidR="00E87FB0" w:rsidRDefault="00000000">
            <w:proofErr w:type="spellStart"/>
            <w:r>
              <w:t>price</w:t>
            </w:r>
            <w:proofErr w:type="spellEnd"/>
          </w:p>
        </w:tc>
        <w:tc>
          <w:tcPr>
            <w:tcW w:w="1245" w:type="dxa"/>
          </w:tcPr>
          <w:p w14:paraId="31C49577" w14:textId="77777777" w:rsidR="00E87FB0" w:rsidRDefault="00000000">
            <w:r>
              <w:t>N</w:t>
            </w:r>
          </w:p>
        </w:tc>
        <w:tc>
          <w:tcPr>
            <w:tcW w:w="1125" w:type="dxa"/>
          </w:tcPr>
          <w:p w14:paraId="5DA6BEC2" w14:textId="77777777" w:rsidR="00E87FB0" w:rsidRDefault="00000000">
            <w:r>
              <w:t>A</w:t>
            </w:r>
          </w:p>
        </w:tc>
        <w:tc>
          <w:tcPr>
            <w:tcW w:w="1335" w:type="dxa"/>
          </w:tcPr>
          <w:p w14:paraId="60F11215" w14:textId="77777777" w:rsidR="00E87FB0" w:rsidRDefault="00000000">
            <w:r>
              <w:t>N</w:t>
            </w:r>
          </w:p>
        </w:tc>
      </w:tr>
      <w:tr w:rsidR="00E87FB0" w14:paraId="1C596BDA" w14:textId="77777777">
        <w:trPr>
          <w:trHeight w:val="240"/>
        </w:trPr>
        <w:tc>
          <w:tcPr>
            <w:tcW w:w="1230" w:type="dxa"/>
            <w:vMerge/>
          </w:tcPr>
          <w:p w14:paraId="59F6FD1D" w14:textId="77777777" w:rsidR="00E87FB0" w:rsidRDefault="00E87FB0">
            <w:pPr>
              <w:widowControl w:val="0"/>
              <w:pBdr>
                <w:top w:val="nil"/>
                <w:left w:val="nil"/>
                <w:bottom w:val="nil"/>
                <w:right w:val="nil"/>
                <w:between w:val="nil"/>
              </w:pBdr>
              <w:spacing w:after="0" w:line="276" w:lineRule="auto"/>
              <w:jc w:val="left"/>
            </w:pPr>
          </w:p>
        </w:tc>
        <w:tc>
          <w:tcPr>
            <w:tcW w:w="3615" w:type="dxa"/>
          </w:tcPr>
          <w:p w14:paraId="73591527" w14:textId="77777777" w:rsidR="00E87FB0" w:rsidRDefault="00000000">
            <w:r>
              <w:t>Datum vytvoření objednávky</w:t>
            </w:r>
          </w:p>
        </w:tc>
        <w:tc>
          <w:tcPr>
            <w:tcW w:w="2820" w:type="dxa"/>
          </w:tcPr>
          <w:p w14:paraId="3B8D6E48" w14:textId="77777777" w:rsidR="00E87FB0" w:rsidRDefault="00000000">
            <w:proofErr w:type="spellStart"/>
            <w:r>
              <w:t>orderCreationDate</w:t>
            </w:r>
            <w:proofErr w:type="spellEnd"/>
          </w:p>
        </w:tc>
        <w:tc>
          <w:tcPr>
            <w:tcW w:w="1245" w:type="dxa"/>
          </w:tcPr>
          <w:p w14:paraId="3BCC9666" w14:textId="77777777" w:rsidR="00E87FB0" w:rsidRDefault="00000000">
            <w:r>
              <w:t>N</w:t>
            </w:r>
          </w:p>
        </w:tc>
        <w:tc>
          <w:tcPr>
            <w:tcW w:w="1125" w:type="dxa"/>
          </w:tcPr>
          <w:p w14:paraId="32B2A384" w14:textId="77777777" w:rsidR="00E87FB0" w:rsidRDefault="00000000">
            <w:r>
              <w:t>A</w:t>
            </w:r>
          </w:p>
        </w:tc>
        <w:tc>
          <w:tcPr>
            <w:tcW w:w="1335" w:type="dxa"/>
          </w:tcPr>
          <w:p w14:paraId="0A37DE57" w14:textId="77777777" w:rsidR="00E87FB0" w:rsidRDefault="00000000">
            <w:r>
              <w:t>N</w:t>
            </w:r>
          </w:p>
        </w:tc>
      </w:tr>
      <w:tr w:rsidR="00E87FB0" w14:paraId="7882D121" w14:textId="77777777">
        <w:trPr>
          <w:trHeight w:val="240"/>
        </w:trPr>
        <w:tc>
          <w:tcPr>
            <w:tcW w:w="1230" w:type="dxa"/>
            <w:vMerge/>
          </w:tcPr>
          <w:p w14:paraId="2D8B3F2C" w14:textId="77777777" w:rsidR="00E87FB0" w:rsidRDefault="00E87FB0">
            <w:pPr>
              <w:widowControl w:val="0"/>
              <w:pBdr>
                <w:top w:val="nil"/>
                <w:left w:val="nil"/>
                <w:bottom w:val="nil"/>
                <w:right w:val="nil"/>
                <w:between w:val="nil"/>
              </w:pBdr>
              <w:spacing w:after="0" w:line="276" w:lineRule="auto"/>
              <w:jc w:val="left"/>
            </w:pPr>
          </w:p>
        </w:tc>
        <w:tc>
          <w:tcPr>
            <w:tcW w:w="3615" w:type="dxa"/>
          </w:tcPr>
          <w:p w14:paraId="52033E92" w14:textId="77777777" w:rsidR="00E87FB0" w:rsidRDefault="00000000">
            <w:r>
              <w:t>Datum zaplacení</w:t>
            </w:r>
          </w:p>
        </w:tc>
        <w:tc>
          <w:tcPr>
            <w:tcW w:w="2820" w:type="dxa"/>
          </w:tcPr>
          <w:p w14:paraId="61843ABB" w14:textId="77777777" w:rsidR="00E87FB0" w:rsidRDefault="00000000">
            <w:proofErr w:type="spellStart"/>
            <w:r>
              <w:t>paymentDate</w:t>
            </w:r>
            <w:proofErr w:type="spellEnd"/>
          </w:p>
        </w:tc>
        <w:tc>
          <w:tcPr>
            <w:tcW w:w="1245" w:type="dxa"/>
          </w:tcPr>
          <w:p w14:paraId="28CE1404" w14:textId="77777777" w:rsidR="00E87FB0" w:rsidRDefault="00000000">
            <w:r>
              <w:t>N</w:t>
            </w:r>
          </w:p>
        </w:tc>
        <w:tc>
          <w:tcPr>
            <w:tcW w:w="1125" w:type="dxa"/>
          </w:tcPr>
          <w:p w14:paraId="04E2AF81" w14:textId="77777777" w:rsidR="00E87FB0" w:rsidRDefault="00000000">
            <w:r>
              <w:t>N</w:t>
            </w:r>
          </w:p>
        </w:tc>
        <w:tc>
          <w:tcPr>
            <w:tcW w:w="1335" w:type="dxa"/>
          </w:tcPr>
          <w:p w14:paraId="0773975F" w14:textId="77777777" w:rsidR="00E87FB0" w:rsidRDefault="00000000">
            <w:r>
              <w:t>N</w:t>
            </w:r>
          </w:p>
        </w:tc>
      </w:tr>
      <w:tr w:rsidR="00E87FB0" w14:paraId="27D44ADB" w14:textId="77777777">
        <w:trPr>
          <w:trHeight w:val="240"/>
        </w:trPr>
        <w:tc>
          <w:tcPr>
            <w:tcW w:w="1230" w:type="dxa"/>
            <w:vMerge/>
          </w:tcPr>
          <w:p w14:paraId="4D9DD2FA" w14:textId="77777777" w:rsidR="00E87FB0" w:rsidRDefault="00E87FB0">
            <w:pPr>
              <w:widowControl w:val="0"/>
              <w:pBdr>
                <w:top w:val="nil"/>
                <w:left w:val="nil"/>
                <w:bottom w:val="nil"/>
                <w:right w:val="nil"/>
                <w:between w:val="nil"/>
              </w:pBdr>
              <w:spacing w:after="0" w:line="276" w:lineRule="auto"/>
              <w:jc w:val="left"/>
            </w:pPr>
          </w:p>
        </w:tc>
        <w:tc>
          <w:tcPr>
            <w:tcW w:w="3615" w:type="dxa"/>
          </w:tcPr>
          <w:p w14:paraId="3AB3A18E" w14:textId="77777777" w:rsidR="00E87FB0" w:rsidRDefault="00000000">
            <w:r>
              <w:t>ID typu platby</w:t>
            </w:r>
          </w:p>
        </w:tc>
        <w:tc>
          <w:tcPr>
            <w:tcW w:w="2820" w:type="dxa"/>
          </w:tcPr>
          <w:p w14:paraId="18498B2C" w14:textId="77777777" w:rsidR="00E87FB0" w:rsidRDefault="00000000">
            <w:proofErr w:type="spellStart"/>
            <w:r>
              <w:t>paymentTypeId</w:t>
            </w:r>
            <w:proofErr w:type="spellEnd"/>
          </w:p>
        </w:tc>
        <w:tc>
          <w:tcPr>
            <w:tcW w:w="1245" w:type="dxa"/>
          </w:tcPr>
          <w:p w14:paraId="586CCE81" w14:textId="77777777" w:rsidR="00E87FB0" w:rsidRDefault="00000000">
            <w:r>
              <w:t>N</w:t>
            </w:r>
          </w:p>
        </w:tc>
        <w:tc>
          <w:tcPr>
            <w:tcW w:w="1125" w:type="dxa"/>
          </w:tcPr>
          <w:p w14:paraId="613B1B8E" w14:textId="77777777" w:rsidR="00E87FB0" w:rsidRDefault="00000000">
            <w:r>
              <w:t>N</w:t>
            </w:r>
          </w:p>
        </w:tc>
        <w:tc>
          <w:tcPr>
            <w:tcW w:w="1335" w:type="dxa"/>
          </w:tcPr>
          <w:p w14:paraId="339CF79F" w14:textId="77777777" w:rsidR="00E87FB0" w:rsidRDefault="00000000">
            <w:r>
              <w:t>N</w:t>
            </w:r>
          </w:p>
        </w:tc>
      </w:tr>
      <w:tr w:rsidR="00E87FB0" w14:paraId="3DA16DC5" w14:textId="77777777">
        <w:trPr>
          <w:trHeight w:val="240"/>
        </w:trPr>
        <w:tc>
          <w:tcPr>
            <w:tcW w:w="1230" w:type="dxa"/>
            <w:vMerge/>
          </w:tcPr>
          <w:p w14:paraId="164880F6" w14:textId="77777777" w:rsidR="00E87FB0" w:rsidRDefault="00E87FB0">
            <w:pPr>
              <w:widowControl w:val="0"/>
              <w:pBdr>
                <w:top w:val="nil"/>
                <w:left w:val="nil"/>
                <w:bottom w:val="nil"/>
                <w:right w:val="nil"/>
                <w:between w:val="nil"/>
              </w:pBdr>
              <w:spacing w:after="0" w:line="276" w:lineRule="auto"/>
              <w:jc w:val="left"/>
            </w:pPr>
          </w:p>
        </w:tc>
        <w:tc>
          <w:tcPr>
            <w:tcW w:w="3615" w:type="dxa"/>
          </w:tcPr>
          <w:p w14:paraId="76882931" w14:textId="77777777" w:rsidR="00E87FB0" w:rsidRDefault="00000000">
            <w:r>
              <w:t xml:space="preserve">ID stavu objednávky </w:t>
            </w:r>
            <w:proofErr w:type="spellStart"/>
            <w:r>
              <w:t>opuscard</w:t>
            </w:r>
            <w:proofErr w:type="spellEnd"/>
          </w:p>
        </w:tc>
        <w:tc>
          <w:tcPr>
            <w:tcW w:w="2820" w:type="dxa"/>
          </w:tcPr>
          <w:p w14:paraId="60A1361C" w14:textId="77777777" w:rsidR="00E87FB0" w:rsidRDefault="00000000">
            <w:proofErr w:type="spellStart"/>
            <w:r>
              <w:t>opuscardOrderStateId</w:t>
            </w:r>
            <w:proofErr w:type="spellEnd"/>
          </w:p>
        </w:tc>
        <w:tc>
          <w:tcPr>
            <w:tcW w:w="1245" w:type="dxa"/>
          </w:tcPr>
          <w:p w14:paraId="23A5AD03" w14:textId="77777777" w:rsidR="00E87FB0" w:rsidRDefault="00000000">
            <w:r>
              <w:t>N</w:t>
            </w:r>
          </w:p>
        </w:tc>
        <w:tc>
          <w:tcPr>
            <w:tcW w:w="1125" w:type="dxa"/>
          </w:tcPr>
          <w:p w14:paraId="25EB0197" w14:textId="77777777" w:rsidR="00E87FB0" w:rsidRDefault="00000000">
            <w:r>
              <w:t>A</w:t>
            </w:r>
          </w:p>
        </w:tc>
        <w:tc>
          <w:tcPr>
            <w:tcW w:w="1335" w:type="dxa"/>
          </w:tcPr>
          <w:p w14:paraId="43A8CBDB" w14:textId="77777777" w:rsidR="00E87FB0" w:rsidRDefault="00000000">
            <w:r>
              <w:t>N</w:t>
            </w:r>
          </w:p>
        </w:tc>
      </w:tr>
      <w:tr w:rsidR="00E87FB0" w14:paraId="0006760E" w14:textId="77777777">
        <w:trPr>
          <w:trHeight w:val="240"/>
        </w:trPr>
        <w:tc>
          <w:tcPr>
            <w:tcW w:w="1230" w:type="dxa"/>
            <w:vMerge/>
          </w:tcPr>
          <w:p w14:paraId="74FCF6E7" w14:textId="77777777" w:rsidR="00E87FB0" w:rsidRDefault="00E87FB0">
            <w:pPr>
              <w:widowControl w:val="0"/>
              <w:pBdr>
                <w:top w:val="nil"/>
                <w:left w:val="nil"/>
                <w:bottom w:val="nil"/>
                <w:right w:val="nil"/>
                <w:between w:val="nil"/>
              </w:pBdr>
              <w:spacing w:after="0" w:line="276" w:lineRule="auto"/>
              <w:jc w:val="left"/>
            </w:pPr>
          </w:p>
        </w:tc>
        <w:tc>
          <w:tcPr>
            <w:tcW w:w="3615" w:type="dxa"/>
          </w:tcPr>
          <w:p w14:paraId="2799020B" w14:textId="77777777" w:rsidR="00E87FB0" w:rsidRDefault="00000000">
            <w:r>
              <w:t xml:space="preserve">ID IDOL pobočky vybrané pro výrobu </w:t>
            </w:r>
            <w:proofErr w:type="spellStart"/>
            <w:r>
              <w:t>opuscard</w:t>
            </w:r>
            <w:proofErr w:type="spellEnd"/>
          </w:p>
        </w:tc>
        <w:tc>
          <w:tcPr>
            <w:tcW w:w="2820" w:type="dxa"/>
          </w:tcPr>
          <w:p w14:paraId="33F018DE" w14:textId="77777777" w:rsidR="00E87FB0" w:rsidRDefault="00000000">
            <w:proofErr w:type="spellStart"/>
            <w:r>
              <w:t>opuscardProductionBranchOfficeId</w:t>
            </w:r>
            <w:proofErr w:type="spellEnd"/>
          </w:p>
        </w:tc>
        <w:tc>
          <w:tcPr>
            <w:tcW w:w="1245" w:type="dxa"/>
          </w:tcPr>
          <w:p w14:paraId="1CF6D152" w14:textId="77777777" w:rsidR="00E87FB0" w:rsidRDefault="00000000">
            <w:r>
              <w:t>N</w:t>
            </w:r>
          </w:p>
        </w:tc>
        <w:tc>
          <w:tcPr>
            <w:tcW w:w="1125" w:type="dxa"/>
          </w:tcPr>
          <w:p w14:paraId="43C8F401" w14:textId="77777777" w:rsidR="00E87FB0" w:rsidRDefault="00000000">
            <w:r>
              <w:t>N</w:t>
            </w:r>
          </w:p>
        </w:tc>
        <w:tc>
          <w:tcPr>
            <w:tcW w:w="1335" w:type="dxa"/>
          </w:tcPr>
          <w:p w14:paraId="0F45B391" w14:textId="77777777" w:rsidR="00E87FB0" w:rsidRDefault="00000000">
            <w:r>
              <w:t>N</w:t>
            </w:r>
          </w:p>
        </w:tc>
      </w:tr>
      <w:tr w:rsidR="00E87FB0" w14:paraId="789EC698" w14:textId="77777777">
        <w:trPr>
          <w:trHeight w:val="240"/>
        </w:trPr>
        <w:tc>
          <w:tcPr>
            <w:tcW w:w="1230" w:type="dxa"/>
            <w:vMerge/>
          </w:tcPr>
          <w:p w14:paraId="12EBA94A" w14:textId="77777777" w:rsidR="00E87FB0" w:rsidRDefault="00E87FB0">
            <w:pPr>
              <w:widowControl w:val="0"/>
              <w:pBdr>
                <w:top w:val="nil"/>
                <w:left w:val="nil"/>
                <w:bottom w:val="nil"/>
                <w:right w:val="nil"/>
                <w:between w:val="nil"/>
              </w:pBdr>
              <w:spacing w:after="0" w:line="276" w:lineRule="auto"/>
              <w:jc w:val="left"/>
            </w:pPr>
          </w:p>
        </w:tc>
        <w:tc>
          <w:tcPr>
            <w:tcW w:w="3615" w:type="dxa"/>
          </w:tcPr>
          <w:p w14:paraId="75CA4A2E" w14:textId="77777777" w:rsidR="00E87FB0" w:rsidRDefault="00000000">
            <w:r>
              <w:t xml:space="preserve">ID IDOL pobočky vybrané pro výdej </w:t>
            </w:r>
            <w:proofErr w:type="spellStart"/>
            <w:r>
              <w:t>opuscard</w:t>
            </w:r>
            <w:proofErr w:type="spellEnd"/>
          </w:p>
        </w:tc>
        <w:tc>
          <w:tcPr>
            <w:tcW w:w="2820" w:type="dxa"/>
          </w:tcPr>
          <w:p w14:paraId="6C8CCD73" w14:textId="77777777" w:rsidR="00E87FB0" w:rsidRDefault="00000000">
            <w:proofErr w:type="spellStart"/>
            <w:r>
              <w:t>opuscardPickUpBranchOfficeId</w:t>
            </w:r>
            <w:proofErr w:type="spellEnd"/>
          </w:p>
        </w:tc>
        <w:tc>
          <w:tcPr>
            <w:tcW w:w="1245" w:type="dxa"/>
          </w:tcPr>
          <w:p w14:paraId="70B29D73" w14:textId="77777777" w:rsidR="00E87FB0" w:rsidRDefault="00000000">
            <w:r>
              <w:t>N</w:t>
            </w:r>
          </w:p>
        </w:tc>
        <w:tc>
          <w:tcPr>
            <w:tcW w:w="1125" w:type="dxa"/>
          </w:tcPr>
          <w:p w14:paraId="0F4F3B8B" w14:textId="77777777" w:rsidR="00E87FB0" w:rsidRDefault="00000000">
            <w:r>
              <w:t>N</w:t>
            </w:r>
          </w:p>
        </w:tc>
        <w:tc>
          <w:tcPr>
            <w:tcW w:w="1335" w:type="dxa"/>
          </w:tcPr>
          <w:p w14:paraId="6DABF339" w14:textId="77777777" w:rsidR="00E87FB0" w:rsidRDefault="00000000">
            <w:r>
              <w:t>N</w:t>
            </w:r>
          </w:p>
        </w:tc>
      </w:tr>
      <w:tr w:rsidR="00E87FB0" w14:paraId="10066769" w14:textId="77777777">
        <w:trPr>
          <w:trHeight w:val="240"/>
        </w:trPr>
        <w:tc>
          <w:tcPr>
            <w:tcW w:w="1230" w:type="dxa"/>
            <w:vMerge/>
          </w:tcPr>
          <w:p w14:paraId="7E359CD7" w14:textId="77777777" w:rsidR="00E87FB0" w:rsidRDefault="00E87FB0">
            <w:pPr>
              <w:widowControl w:val="0"/>
              <w:pBdr>
                <w:top w:val="nil"/>
                <w:left w:val="nil"/>
                <w:bottom w:val="nil"/>
                <w:right w:val="nil"/>
                <w:between w:val="nil"/>
              </w:pBdr>
              <w:spacing w:after="0" w:line="276" w:lineRule="auto"/>
              <w:jc w:val="left"/>
            </w:pPr>
          </w:p>
        </w:tc>
        <w:tc>
          <w:tcPr>
            <w:tcW w:w="3615" w:type="dxa"/>
          </w:tcPr>
          <w:p w14:paraId="69CEEC66" w14:textId="77777777" w:rsidR="00E87FB0" w:rsidRDefault="00000000">
            <w:r>
              <w:t xml:space="preserve">Poštovní směrovací číslo města na adrese doručení </w:t>
            </w:r>
            <w:proofErr w:type="spellStart"/>
            <w:r>
              <w:t>opuscard</w:t>
            </w:r>
            <w:proofErr w:type="spellEnd"/>
          </w:p>
        </w:tc>
        <w:tc>
          <w:tcPr>
            <w:tcW w:w="2820" w:type="dxa"/>
          </w:tcPr>
          <w:p w14:paraId="424FEE7B" w14:textId="77777777" w:rsidR="00E87FB0" w:rsidRDefault="00000000">
            <w:proofErr w:type="spellStart"/>
            <w:r>
              <w:t>opuscardDeliveryAddressCityPostCode</w:t>
            </w:r>
            <w:proofErr w:type="spellEnd"/>
          </w:p>
        </w:tc>
        <w:tc>
          <w:tcPr>
            <w:tcW w:w="1245" w:type="dxa"/>
          </w:tcPr>
          <w:p w14:paraId="0F7CADF7" w14:textId="77777777" w:rsidR="00E87FB0" w:rsidRDefault="00000000">
            <w:r>
              <w:t>N</w:t>
            </w:r>
          </w:p>
        </w:tc>
        <w:tc>
          <w:tcPr>
            <w:tcW w:w="1125" w:type="dxa"/>
          </w:tcPr>
          <w:p w14:paraId="3D2AA8EF" w14:textId="77777777" w:rsidR="00E87FB0" w:rsidRDefault="00000000">
            <w:r>
              <w:t>N</w:t>
            </w:r>
          </w:p>
        </w:tc>
        <w:tc>
          <w:tcPr>
            <w:tcW w:w="1335" w:type="dxa"/>
          </w:tcPr>
          <w:p w14:paraId="289FA840" w14:textId="77777777" w:rsidR="00E87FB0" w:rsidRDefault="00000000">
            <w:r>
              <w:t>N</w:t>
            </w:r>
          </w:p>
        </w:tc>
      </w:tr>
      <w:tr w:rsidR="00E87FB0" w14:paraId="31E2CB71" w14:textId="77777777">
        <w:trPr>
          <w:trHeight w:val="240"/>
        </w:trPr>
        <w:tc>
          <w:tcPr>
            <w:tcW w:w="1230" w:type="dxa"/>
            <w:vMerge/>
          </w:tcPr>
          <w:p w14:paraId="60B9D78C" w14:textId="77777777" w:rsidR="00E87FB0" w:rsidRDefault="00E87FB0">
            <w:pPr>
              <w:widowControl w:val="0"/>
              <w:pBdr>
                <w:top w:val="nil"/>
                <w:left w:val="nil"/>
                <w:bottom w:val="nil"/>
                <w:right w:val="nil"/>
                <w:between w:val="nil"/>
              </w:pBdr>
              <w:spacing w:after="0" w:line="276" w:lineRule="auto"/>
              <w:jc w:val="left"/>
            </w:pPr>
          </w:p>
        </w:tc>
        <w:tc>
          <w:tcPr>
            <w:tcW w:w="3615" w:type="dxa"/>
          </w:tcPr>
          <w:p w14:paraId="548EFCBC" w14:textId="77777777" w:rsidR="00E87FB0" w:rsidRDefault="00000000">
            <w:r>
              <w:t>Email účtu uživatele</w:t>
            </w:r>
          </w:p>
        </w:tc>
        <w:tc>
          <w:tcPr>
            <w:tcW w:w="2820" w:type="dxa"/>
          </w:tcPr>
          <w:p w14:paraId="0C82A133" w14:textId="77777777" w:rsidR="00E87FB0" w:rsidRDefault="00000000">
            <w:proofErr w:type="spellStart"/>
            <w:r>
              <w:t>registeredAccountEmail</w:t>
            </w:r>
            <w:proofErr w:type="spellEnd"/>
          </w:p>
        </w:tc>
        <w:tc>
          <w:tcPr>
            <w:tcW w:w="1245" w:type="dxa"/>
          </w:tcPr>
          <w:p w14:paraId="0A6EE065" w14:textId="77777777" w:rsidR="00E87FB0" w:rsidRDefault="00000000">
            <w:r>
              <w:t>N</w:t>
            </w:r>
          </w:p>
        </w:tc>
        <w:tc>
          <w:tcPr>
            <w:tcW w:w="1125" w:type="dxa"/>
          </w:tcPr>
          <w:p w14:paraId="5AA34560" w14:textId="77777777" w:rsidR="00E87FB0" w:rsidRDefault="00000000">
            <w:r>
              <w:t>A</w:t>
            </w:r>
          </w:p>
        </w:tc>
        <w:tc>
          <w:tcPr>
            <w:tcW w:w="1335" w:type="dxa"/>
          </w:tcPr>
          <w:p w14:paraId="44A9670A" w14:textId="77777777" w:rsidR="00E87FB0" w:rsidRDefault="00000000">
            <w:r>
              <w:t>N</w:t>
            </w:r>
          </w:p>
        </w:tc>
      </w:tr>
    </w:tbl>
    <w:p w14:paraId="64A37B9A" w14:textId="77777777" w:rsidR="00E87FB0" w:rsidRDefault="00E87FB0">
      <w:pPr>
        <w:rPr>
          <w:b/>
          <w:color w:val="4F81BD"/>
        </w:rPr>
      </w:pPr>
    </w:p>
    <w:tbl>
      <w:tblPr>
        <w:tblStyle w:val="affffe"/>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2391A1E0" w14:textId="77777777">
        <w:tc>
          <w:tcPr>
            <w:tcW w:w="1242" w:type="dxa"/>
            <w:shd w:val="clear" w:color="auto" w:fill="D9D9D9"/>
          </w:tcPr>
          <w:p w14:paraId="6EC99CB5" w14:textId="77777777" w:rsidR="00E87FB0" w:rsidRDefault="00000000">
            <w:pPr>
              <w:rPr>
                <w:b/>
              </w:rPr>
            </w:pPr>
            <w:r>
              <w:rPr>
                <w:b/>
              </w:rPr>
              <w:t>Vazby</w:t>
            </w:r>
          </w:p>
        </w:tc>
        <w:tc>
          <w:tcPr>
            <w:tcW w:w="8258" w:type="dxa"/>
            <w:shd w:val="clear" w:color="auto" w:fill="D9D9D9"/>
          </w:tcPr>
          <w:p w14:paraId="478DBCD2" w14:textId="77777777" w:rsidR="00E87FB0" w:rsidRDefault="00000000">
            <w:pPr>
              <w:rPr>
                <w:b/>
              </w:rPr>
            </w:pPr>
            <w:r>
              <w:rPr>
                <w:b/>
              </w:rPr>
              <w:t>Popis</w:t>
            </w:r>
          </w:p>
        </w:tc>
      </w:tr>
      <w:tr w:rsidR="00E87FB0" w14:paraId="51A9C462" w14:textId="77777777">
        <w:trPr>
          <w:trHeight w:val="240"/>
        </w:trPr>
        <w:tc>
          <w:tcPr>
            <w:tcW w:w="1242" w:type="dxa"/>
            <w:vMerge w:val="restart"/>
          </w:tcPr>
          <w:p w14:paraId="24FBE332" w14:textId="77777777" w:rsidR="00E87FB0" w:rsidRDefault="00E87FB0">
            <w:pPr>
              <w:rPr>
                <w:b/>
                <w:color w:val="4F81BD"/>
              </w:rPr>
            </w:pPr>
          </w:p>
        </w:tc>
        <w:tc>
          <w:tcPr>
            <w:tcW w:w="8258" w:type="dxa"/>
          </w:tcPr>
          <w:p w14:paraId="6E47C051" w14:textId="77777777" w:rsidR="00E87FB0" w:rsidRDefault="00000000">
            <w:r>
              <w:t xml:space="preserve">Každý </w:t>
            </w:r>
            <w:proofErr w:type="spellStart"/>
            <w:r>
              <w:t>OpuscardOrder</w:t>
            </w:r>
            <w:proofErr w:type="spellEnd"/>
            <w:r>
              <w:t xml:space="preserve"> musí mít přiřazen právě jeden stav objednávky </w:t>
            </w:r>
            <w:proofErr w:type="spellStart"/>
            <w:r>
              <w:t>opuscard</w:t>
            </w:r>
            <w:proofErr w:type="spellEnd"/>
            <w:r>
              <w:t>.</w:t>
            </w:r>
          </w:p>
        </w:tc>
      </w:tr>
      <w:tr w:rsidR="00E87FB0" w14:paraId="4F45A51F" w14:textId="77777777">
        <w:trPr>
          <w:trHeight w:val="240"/>
        </w:trPr>
        <w:tc>
          <w:tcPr>
            <w:tcW w:w="1242" w:type="dxa"/>
            <w:vMerge/>
          </w:tcPr>
          <w:p w14:paraId="78DFBF3C"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3AB8669F" w14:textId="77777777" w:rsidR="00E87FB0" w:rsidRDefault="00000000">
            <w:r>
              <w:t xml:space="preserve">Každý </w:t>
            </w:r>
            <w:proofErr w:type="spellStart"/>
            <w:r>
              <w:t>OpuscardOrder</w:t>
            </w:r>
            <w:proofErr w:type="spellEnd"/>
            <w:r>
              <w:t xml:space="preserve"> může mít kartu </w:t>
            </w:r>
            <w:proofErr w:type="spellStart"/>
            <w:r>
              <w:t>opuscard</w:t>
            </w:r>
            <w:proofErr w:type="spellEnd"/>
            <w:r>
              <w:t xml:space="preserve"> vyrobenou jednou pobočkou IDOL.</w:t>
            </w:r>
          </w:p>
        </w:tc>
      </w:tr>
      <w:tr w:rsidR="00E87FB0" w14:paraId="579A38C7" w14:textId="77777777">
        <w:trPr>
          <w:trHeight w:val="240"/>
        </w:trPr>
        <w:tc>
          <w:tcPr>
            <w:tcW w:w="1242" w:type="dxa"/>
            <w:vMerge/>
          </w:tcPr>
          <w:p w14:paraId="3DDC7B6A"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4E777397" w14:textId="77777777" w:rsidR="00E87FB0" w:rsidRDefault="00000000">
            <w:r>
              <w:t xml:space="preserve">Každý </w:t>
            </w:r>
            <w:proofErr w:type="spellStart"/>
            <w:r>
              <w:t>OpuscardOrder</w:t>
            </w:r>
            <w:proofErr w:type="spellEnd"/>
            <w:r>
              <w:t xml:space="preserve"> může mít kartu </w:t>
            </w:r>
            <w:proofErr w:type="spellStart"/>
            <w:r>
              <w:t>opuscard</w:t>
            </w:r>
            <w:proofErr w:type="spellEnd"/>
            <w:r>
              <w:t xml:space="preserve"> doručenou na jednu pobočku IDOL za účelem výdeje pro uživatele.</w:t>
            </w:r>
          </w:p>
        </w:tc>
      </w:tr>
      <w:tr w:rsidR="00E87FB0" w14:paraId="04C04BF4" w14:textId="77777777">
        <w:trPr>
          <w:trHeight w:val="240"/>
        </w:trPr>
        <w:tc>
          <w:tcPr>
            <w:tcW w:w="1242" w:type="dxa"/>
            <w:vMerge/>
          </w:tcPr>
          <w:p w14:paraId="52810ABA"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3B8552A5" w14:textId="77777777" w:rsidR="00E87FB0" w:rsidRDefault="00000000">
            <w:r>
              <w:t xml:space="preserve">Každý </w:t>
            </w:r>
            <w:proofErr w:type="spellStart"/>
            <w:r>
              <w:t>OpuscardOrder</w:t>
            </w:r>
            <w:proofErr w:type="spellEnd"/>
            <w:r>
              <w:t xml:space="preserve"> může používat jedno město jako součást adresy pro doručení karty </w:t>
            </w:r>
            <w:proofErr w:type="spellStart"/>
            <w:r>
              <w:t>opuscard</w:t>
            </w:r>
            <w:proofErr w:type="spellEnd"/>
            <w:r>
              <w:t xml:space="preserve"> na místo bydliště uživatele veřejné dopravy.</w:t>
            </w:r>
          </w:p>
        </w:tc>
      </w:tr>
      <w:tr w:rsidR="00E87FB0" w14:paraId="5218C03F" w14:textId="77777777">
        <w:trPr>
          <w:trHeight w:val="240"/>
        </w:trPr>
        <w:tc>
          <w:tcPr>
            <w:tcW w:w="1242" w:type="dxa"/>
            <w:vMerge/>
          </w:tcPr>
          <w:p w14:paraId="602E721B"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70DC64ED" w14:textId="77777777" w:rsidR="00E87FB0" w:rsidRDefault="00000000">
            <w:r>
              <w:t xml:space="preserve">Každý </w:t>
            </w:r>
            <w:proofErr w:type="spellStart"/>
            <w:r>
              <w:t>OpuscardOrder</w:t>
            </w:r>
            <w:proofErr w:type="spellEnd"/>
            <w:r>
              <w:t xml:space="preserve"> může mít přiřazenou jednu kartu </w:t>
            </w:r>
            <w:proofErr w:type="spellStart"/>
            <w:r>
              <w:t>opuscard</w:t>
            </w:r>
            <w:proofErr w:type="spellEnd"/>
            <w:r>
              <w:t>.</w:t>
            </w:r>
          </w:p>
        </w:tc>
      </w:tr>
      <w:tr w:rsidR="00E87FB0" w14:paraId="76F8DFCB" w14:textId="77777777">
        <w:trPr>
          <w:trHeight w:val="240"/>
        </w:trPr>
        <w:tc>
          <w:tcPr>
            <w:tcW w:w="1242" w:type="dxa"/>
            <w:vMerge/>
          </w:tcPr>
          <w:p w14:paraId="1A941D50"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3F35332B" w14:textId="77777777" w:rsidR="00E87FB0" w:rsidRDefault="00000000">
            <w:r>
              <w:t xml:space="preserve">Každý </w:t>
            </w:r>
            <w:proofErr w:type="spellStart"/>
            <w:r>
              <w:t>OpuscardOrder</w:t>
            </w:r>
            <w:proofErr w:type="spellEnd"/>
            <w:r>
              <w:t xml:space="preserve"> může mít přiřazený jeden typ platby pro zaplacení objednávky.</w:t>
            </w:r>
          </w:p>
        </w:tc>
      </w:tr>
      <w:tr w:rsidR="00E87FB0" w14:paraId="57C74BFF" w14:textId="77777777">
        <w:trPr>
          <w:trHeight w:val="240"/>
        </w:trPr>
        <w:tc>
          <w:tcPr>
            <w:tcW w:w="1242" w:type="dxa"/>
            <w:vMerge/>
          </w:tcPr>
          <w:p w14:paraId="44AE7385"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73928A0F" w14:textId="77777777" w:rsidR="00E87FB0" w:rsidRDefault="00000000">
            <w:r>
              <w:t xml:space="preserve">Každý </w:t>
            </w:r>
            <w:proofErr w:type="spellStart"/>
            <w:r>
              <w:t>OpuscardOrder</w:t>
            </w:r>
            <w:proofErr w:type="spellEnd"/>
            <w:r>
              <w:t xml:space="preserve"> musí být uskutečněn právě jedním uživatelem.</w:t>
            </w:r>
          </w:p>
        </w:tc>
      </w:tr>
    </w:tbl>
    <w:p w14:paraId="13BB5ADE" w14:textId="77777777" w:rsidR="00E87FB0" w:rsidRDefault="00E87FB0">
      <w:pPr>
        <w:rPr>
          <w:color w:val="4F81BD"/>
        </w:rPr>
      </w:pPr>
    </w:p>
    <w:tbl>
      <w:tblPr>
        <w:tblStyle w:val="afffff"/>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4567E50B" w14:textId="77777777">
        <w:tc>
          <w:tcPr>
            <w:tcW w:w="9500" w:type="dxa"/>
            <w:shd w:val="clear" w:color="auto" w:fill="D9D9D9"/>
          </w:tcPr>
          <w:p w14:paraId="1599B956" w14:textId="77777777" w:rsidR="00E87FB0" w:rsidRDefault="00000000">
            <w:pPr>
              <w:rPr>
                <w:b/>
              </w:rPr>
            </w:pPr>
            <w:r>
              <w:rPr>
                <w:b/>
              </w:rPr>
              <w:lastRenderedPageBreak/>
              <w:t xml:space="preserve">ENTITA </w:t>
            </w:r>
            <w:proofErr w:type="spellStart"/>
            <w:r>
              <w:rPr>
                <w:b/>
              </w:rPr>
              <w:t>Opuscard</w:t>
            </w:r>
            <w:proofErr w:type="spellEnd"/>
          </w:p>
        </w:tc>
      </w:tr>
      <w:tr w:rsidR="00E87FB0" w14:paraId="24FA2764" w14:textId="77777777">
        <w:tc>
          <w:tcPr>
            <w:tcW w:w="9500" w:type="dxa"/>
          </w:tcPr>
          <w:p w14:paraId="3DCAB7CE" w14:textId="77777777" w:rsidR="00E87FB0" w:rsidRDefault="00000000">
            <w:proofErr w:type="spellStart"/>
            <w:r>
              <w:t>Opuscard</w:t>
            </w:r>
            <w:proofErr w:type="spellEnd"/>
            <w:r>
              <w:t xml:space="preserve"> reprezentuje kartu </w:t>
            </w:r>
            <w:proofErr w:type="spellStart"/>
            <w:r>
              <w:t>opuscard</w:t>
            </w:r>
            <w:proofErr w:type="spellEnd"/>
            <w:r>
              <w:t xml:space="preserve"> používanou jako identifikátor pro nahrání časových kupónů a při využívání veřejné dopravy Libereckého kraje</w:t>
            </w:r>
          </w:p>
        </w:tc>
      </w:tr>
    </w:tbl>
    <w:p w14:paraId="2BC5DABB" w14:textId="77777777" w:rsidR="00E87FB0" w:rsidRDefault="00E87FB0">
      <w:pPr>
        <w:rPr>
          <w:b/>
          <w:color w:val="4F81BD"/>
        </w:rPr>
      </w:pPr>
    </w:p>
    <w:tbl>
      <w:tblPr>
        <w:tblStyle w:val="afffff0"/>
        <w:tblW w:w="1056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2670"/>
        <w:gridCol w:w="2550"/>
        <w:gridCol w:w="1635"/>
        <w:gridCol w:w="1125"/>
        <w:gridCol w:w="1425"/>
      </w:tblGrid>
      <w:tr w:rsidR="00E87FB0" w14:paraId="19A11C76" w14:textId="77777777">
        <w:tc>
          <w:tcPr>
            <w:tcW w:w="1155" w:type="dxa"/>
            <w:shd w:val="clear" w:color="auto" w:fill="D9D9D9"/>
          </w:tcPr>
          <w:p w14:paraId="606502A3" w14:textId="77777777" w:rsidR="00E87FB0" w:rsidRDefault="00000000">
            <w:pPr>
              <w:rPr>
                <w:b/>
              </w:rPr>
            </w:pPr>
            <w:r>
              <w:rPr>
                <w:b/>
              </w:rPr>
              <w:t>Atributy</w:t>
            </w:r>
          </w:p>
        </w:tc>
        <w:tc>
          <w:tcPr>
            <w:tcW w:w="2670" w:type="dxa"/>
            <w:shd w:val="clear" w:color="auto" w:fill="D9D9D9"/>
          </w:tcPr>
          <w:p w14:paraId="1E2304BA" w14:textId="77777777" w:rsidR="00E87FB0" w:rsidRDefault="00000000">
            <w:pPr>
              <w:rPr>
                <w:b/>
              </w:rPr>
            </w:pPr>
            <w:r>
              <w:rPr>
                <w:b/>
              </w:rPr>
              <w:t>Název</w:t>
            </w:r>
          </w:p>
        </w:tc>
        <w:tc>
          <w:tcPr>
            <w:tcW w:w="2550" w:type="dxa"/>
            <w:shd w:val="clear" w:color="auto" w:fill="D9D9D9"/>
          </w:tcPr>
          <w:p w14:paraId="4079216C" w14:textId="77777777" w:rsidR="00E87FB0" w:rsidRDefault="00000000">
            <w:pPr>
              <w:rPr>
                <w:b/>
              </w:rPr>
            </w:pPr>
            <w:r>
              <w:rPr>
                <w:b/>
              </w:rPr>
              <w:t>Název v modelu</w:t>
            </w:r>
          </w:p>
        </w:tc>
        <w:tc>
          <w:tcPr>
            <w:tcW w:w="1635" w:type="dxa"/>
            <w:shd w:val="clear" w:color="auto" w:fill="D9D9D9"/>
          </w:tcPr>
          <w:p w14:paraId="0203FB83" w14:textId="77777777" w:rsidR="00E87FB0" w:rsidRDefault="00000000">
            <w:pPr>
              <w:rPr>
                <w:b/>
              </w:rPr>
            </w:pPr>
            <w:r>
              <w:rPr>
                <w:b/>
              </w:rPr>
              <w:t>Primární klíč</w:t>
            </w:r>
          </w:p>
        </w:tc>
        <w:tc>
          <w:tcPr>
            <w:tcW w:w="1125" w:type="dxa"/>
            <w:shd w:val="clear" w:color="auto" w:fill="D9D9D9"/>
          </w:tcPr>
          <w:p w14:paraId="6DD48ACF" w14:textId="77777777" w:rsidR="00E87FB0" w:rsidRDefault="00000000">
            <w:pPr>
              <w:rPr>
                <w:b/>
              </w:rPr>
            </w:pPr>
            <w:r>
              <w:rPr>
                <w:b/>
              </w:rPr>
              <w:t>Povinný</w:t>
            </w:r>
          </w:p>
        </w:tc>
        <w:tc>
          <w:tcPr>
            <w:tcW w:w="1425" w:type="dxa"/>
            <w:shd w:val="clear" w:color="auto" w:fill="D9D9D9"/>
          </w:tcPr>
          <w:p w14:paraId="0DDE0637" w14:textId="77777777" w:rsidR="00E87FB0" w:rsidRDefault="00000000">
            <w:pPr>
              <w:rPr>
                <w:b/>
              </w:rPr>
            </w:pPr>
            <w:r>
              <w:rPr>
                <w:b/>
              </w:rPr>
              <w:t>Jedinečný</w:t>
            </w:r>
          </w:p>
        </w:tc>
      </w:tr>
      <w:tr w:rsidR="00E87FB0" w14:paraId="69EF97D2" w14:textId="77777777">
        <w:tc>
          <w:tcPr>
            <w:tcW w:w="1155" w:type="dxa"/>
            <w:vMerge w:val="restart"/>
          </w:tcPr>
          <w:p w14:paraId="54CDA259" w14:textId="77777777" w:rsidR="00E87FB0" w:rsidRDefault="00E87FB0">
            <w:pPr>
              <w:rPr>
                <w:b/>
                <w:color w:val="4F81BD"/>
              </w:rPr>
            </w:pPr>
          </w:p>
        </w:tc>
        <w:tc>
          <w:tcPr>
            <w:tcW w:w="2670" w:type="dxa"/>
          </w:tcPr>
          <w:p w14:paraId="6FDA151C" w14:textId="77777777" w:rsidR="00E87FB0" w:rsidRDefault="00000000">
            <w:r>
              <w:t xml:space="preserve">Číslo </w:t>
            </w:r>
            <w:proofErr w:type="spellStart"/>
            <w:r>
              <w:t>opuscard</w:t>
            </w:r>
            <w:proofErr w:type="spellEnd"/>
          </w:p>
        </w:tc>
        <w:tc>
          <w:tcPr>
            <w:tcW w:w="2550" w:type="dxa"/>
          </w:tcPr>
          <w:p w14:paraId="1C68B8C7" w14:textId="77777777" w:rsidR="00E87FB0" w:rsidRDefault="00000000">
            <w:proofErr w:type="spellStart"/>
            <w:r>
              <w:t>opuscardNumber</w:t>
            </w:r>
            <w:proofErr w:type="spellEnd"/>
          </w:p>
        </w:tc>
        <w:tc>
          <w:tcPr>
            <w:tcW w:w="1635" w:type="dxa"/>
          </w:tcPr>
          <w:p w14:paraId="78856974" w14:textId="77777777" w:rsidR="00E87FB0" w:rsidRDefault="00000000">
            <w:r>
              <w:t>A</w:t>
            </w:r>
          </w:p>
        </w:tc>
        <w:tc>
          <w:tcPr>
            <w:tcW w:w="1125" w:type="dxa"/>
          </w:tcPr>
          <w:p w14:paraId="312B8C11" w14:textId="77777777" w:rsidR="00E87FB0" w:rsidRDefault="00000000">
            <w:r>
              <w:t>A</w:t>
            </w:r>
          </w:p>
        </w:tc>
        <w:tc>
          <w:tcPr>
            <w:tcW w:w="1425" w:type="dxa"/>
          </w:tcPr>
          <w:p w14:paraId="6EA924A4" w14:textId="77777777" w:rsidR="00E87FB0" w:rsidRDefault="00000000">
            <w:r>
              <w:t>A</w:t>
            </w:r>
          </w:p>
        </w:tc>
      </w:tr>
      <w:tr w:rsidR="00E87FB0" w14:paraId="6D7E487F" w14:textId="77777777">
        <w:tc>
          <w:tcPr>
            <w:tcW w:w="1155" w:type="dxa"/>
            <w:vMerge/>
          </w:tcPr>
          <w:p w14:paraId="27A03107" w14:textId="77777777" w:rsidR="00E87FB0" w:rsidRDefault="00E87FB0">
            <w:pPr>
              <w:widowControl w:val="0"/>
              <w:pBdr>
                <w:top w:val="nil"/>
                <w:left w:val="nil"/>
                <w:bottom w:val="nil"/>
                <w:right w:val="nil"/>
                <w:between w:val="nil"/>
              </w:pBdr>
              <w:spacing w:after="0" w:line="276" w:lineRule="auto"/>
              <w:jc w:val="left"/>
            </w:pPr>
          </w:p>
        </w:tc>
        <w:tc>
          <w:tcPr>
            <w:tcW w:w="2670" w:type="dxa"/>
          </w:tcPr>
          <w:p w14:paraId="478595EF" w14:textId="77777777" w:rsidR="00E87FB0" w:rsidRDefault="00000000">
            <w:r>
              <w:t>Datum konce platnosti</w:t>
            </w:r>
          </w:p>
        </w:tc>
        <w:tc>
          <w:tcPr>
            <w:tcW w:w="2550" w:type="dxa"/>
          </w:tcPr>
          <w:p w14:paraId="6AD5DB19" w14:textId="77777777" w:rsidR="00E87FB0" w:rsidRDefault="00000000">
            <w:proofErr w:type="spellStart"/>
            <w:r>
              <w:t>validityEndDate</w:t>
            </w:r>
            <w:proofErr w:type="spellEnd"/>
          </w:p>
        </w:tc>
        <w:tc>
          <w:tcPr>
            <w:tcW w:w="1635" w:type="dxa"/>
          </w:tcPr>
          <w:p w14:paraId="29432FCA" w14:textId="77777777" w:rsidR="00E87FB0" w:rsidRDefault="00000000">
            <w:r>
              <w:t>N</w:t>
            </w:r>
          </w:p>
        </w:tc>
        <w:tc>
          <w:tcPr>
            <w:tcW w:w="1125" w:type="dxa"/>
          </w:tcPr>
          <w:p w14:paraId="118D2CD5" w14:textId="77777777" w:rsidR="00E87FB0" w:rsidRDefault="00000000">
            <w:r>
              <w:t>A</w:t>
            </w:r>
          </w:p>
        </w:tc>
        <w:tc>
          <w:tcPr>
            <w:tcW w:w="1425" w:type="dxa"/>
          </w:tcPr>
          <w:p w14:paraId="6FFD8FB0" w14:textId="77777777" w:rsidR="00E87FB0" w:rsidRDefault="00000000">
            <w:r>
              <w:t>N</w:t>
            </w:r>
          </w:p>
        </w:tc>
      </w:tr>
      <w:tr w:rsidR="00E87FB0" w14:paraId="36077D1A" w14:textId="77777777">
        <w:tc>
          <w:tcPr>
            <w:tcW w:w="1155" w:type="dxa"/>
            <w:vMerge/>
          </w:tcPr>
          <w:p w14:paraId="20B03031" w14:textId="77777777" w:rsidR="00E87FB0" w:rsidRDefault="00E87FB0">
            <w:pPr>
              <w:widowControl w:val="0"/>
              <w:pBdr>
                <w:top w:val="nil"/>
                <w:left w:val="nil"/>
                <w:bottom w:val="nil"/>
                <w:right w:val="nil"/>
                <w:between w:val="nil"/>
              </w:pBdr>
              <w:spacing w:after="0" w:line="276" w:lineRule="auto"/>
              <w:jc w:val="left"/>
            </w:pPr>
          </w:p>
        </w:tc>
        <w:tc>
          <w:tcPr>
            <w:tcW w:w="2670" w:type="dxa"/>
          </w:tcPr>
          <w:p w14:paraId="22358B9D" w14:textId="77777777" w:rsidR="00E87FB0" w:rsidRDefault="00000000">
            <w:r>
              <w:t>Je aktivní?</w:t>
            </w:r>
          </w:p>
        </w:tc>
        <w:tc>
          <w:tcPr>
            <w:tcW w:w="2550" w:type="dxa"/>
          </w:tcPr>
          <w:p w14:paraId="7B39C845" w14:textId="77777777" w:rsidR="00E87FB0" w:rsidRDefault="00000000">
            <w:proofErr w:type="spellStart"/>
            <w:r>
              <w:t>isActive</w:t>
            </w:r>
            <w:proofErr w:type="spellEnd"/>
          </w:p>
        </w:tc>
        <w:tc>
          <w:tcPr>
            <w:tcW w:w="1635" w:type="dxa"/>
          </w:tcPr>
          <w:p w14:paraId="72C4EEC8" w14:textId="77777777" w:rsidR="00E87FB0" w:rsidRDefault="00000000">
            <w:r>
              <w:t>N</w:t>
            </w:r>
          </w:p>
        </w:tc>
        <w:tc>
          <w:tcPr>
            <w:tcW w:w="1125" w:type="dxa"/>
          </w:tcPr>
          <w:p w14:paraId="08096845" w14:textId="77777777" w:rsidR="00E87FB0" w:rsidRDefault="00000000">
            <w:r>
              <w:t>A</w:t>
            </w:r>
          </w:p>
        </w:tc>
        <w:tc>
          <w:tcPr>
            <w:tcW w:w="1425" w:type="dxa"/>
          </w:tcPr>
          <w:p w14:paraId="6BF1CB0C" w14:textId="77777777" w:rsidR="00E87FB0" w:rsidRDefault="00000000">
            <w:r>
              <w:t>N</w:t>
            </w:r>
          </w:p>
        </w:tc>
      </w:tr>
      <w:tr w:rsidR="00E87FB0" w14:paraId="53F8325E" w14:textId="77777777">
        <w:tc>
          <w:tcPr>
            <w:tcW w:w="1155" w:type="dxa"/>
            <w:vMerge/>
          </w:tcPr>
          <w:p w14:paraId="58571E18" w14:textId="77777777" w:rsidR="00E87FB0" w:rsidRDefault="00E87FB0">
            <w:pPr>
              <w:widowControl w:val="0"/>
              <w:pBdr>
                <w:top w:val="nil"/>
                <w:left w:val="nil"/>
                <w:bottom w:val="nil"/>
                <w:right w:val="nil"/>
                <w:between w:val="nil"/>
              </w:pBdr>
              <w:spacing w:after="0" w:line="276" w:lineRule="auto"/>
              <w:jc w:val="left"/>
            </w:pPr>
          </w:p>
        </w:tc>
        <w:tc>
          <w:tcPr>
            <w:tcW w:w="2670" w:type="dxa"/>
          </w:tcPr>
          <w:p w14:paraId="212A5BC8" w14:textId="77777777" w:rsidR="00E87FB0" w:rsidRDefault="00000000">
            <w:r>
              <w:t xml:space="preserve">Číslo objednávky </w:t>
            </w:r>
            <w:proofErr w:type="spellStart"/>
            <w:r>
              <w:t>opuscard</w:t>
            </w:r>
            <w:proofErr w:type="spellEnd"/>
          </w:p>
        </w:tc>
        <w:tc>
          <w:tcPr>
            <w:tcW w:w="2550" w:type="dxa"/>
          </w:tcPr>
          <w:p w14:paraId="710FD20F" w14:textId="77777777" w:rsidR="00E87FB0" w:rsidRDefault="00000000">
            <w:proofErr w:type="spellStart"/>
            <w:r>
              <w:t>opuscardOrderNumber</w:t>
            </w:r>
            <w:proofErr w:type="spellEnd"/>
          </w:p>
        </w:tc>
        <w:tc>
          <w:tcPr>
            <w:tcW w:w="1635" w:type="dxa"/>
          </w:tcPr>
          <w:p w14:paraId="06FA7174" w14:textId="77777777" w:rsidR="00E87FB0" w:rsidRDefault="00000000">
            <w:r>
              <w:t>N</w:t>
            </w:r>
          </w:p>
        </w:tc>
        <w:tc>
          <w:tcPr>
            <w:tcW w:w="1125" w:type="dxa"/>
          </w:tcPr>
          <w:p w14:paraId="50DF271D" w14:textId="77777777" w:rsidR="00E87FB0" w:rsidRDefault="00000000">
            <w:r>
              <w:t>A</w:t>
            </w:r>
          </w:p>
        </w:tc>
        <w:tc>
          <w:tcPr>
            <w:tcW w:w="1425" w:type="dxa"/>
          </w:tcPr>
          <w:p w14:paraId="1BEC5150" w14:textId="77777777" w:rsidR="00E87FB0" w:rsidRDefault="00000000">
            <w:r>
              <w:t>A</w:t>
            </w:r>
          </w:p>
        </w:tc>
      </w:tr>
    </w:tbl>
    <w:p w14:paraId="73B124D9" w14:textId="77777777" w:rsidR="00E87FB0" w:rsidRDefault="00E87FB0">
      <w:pPr>
        <w:rPr>
          <w:b/>
          <w:color w:val="4F81BD"/>
        </w:rPr>
      </w:pPr>
    </w:p>
    <w:tbl>
      <w:tblPr>
        <w:tblStyle w:val="afffff1"/>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1AB3B2E4" w14:textId="77777777">
        <w:tc>
          <w:tcPr>
            <w:tcW w:w="1242" w:type="dxa"/>
            <w:shd w:val="clear" w:color="auto" w:fill="D9D9D9"/>
          </w:tcPr>
          <w:p w14:paraId="6DDF9DD4" w14:textId="77777777" w:rsidR="00E87FB0" w:rsidRDefault="00000000">
            <w:pPr>
              <w:rPr>
                <w:b/>
              </w:rPr>
            </w:pPr>
            <w:r>
              <w:rPr>
                <w:b/>
              </w:rPr>
              <w:t>Vazby</w:t>
            </w:r>
          </w:p>
        </w:tc>
        <w:tc>
          <w:tcPr>
            <w:tcW w:w="8258" w:type="dxa"/>
            <w:shd w:val="clear" w:color="auto" w:fill="D9D9D9"/>
          </w:tcPr>
          <w:p w14:paraId="36B6B7BE" w14:textId="77777777" w:rsidR="00E87FB0" w:rsidRDefault="00000000">
            <w:pPr>
              <w:rPr>
                <w:b/>
              </w:rPr>
            </w:pPr>
            <w:r>
              <w:rPr>
                <w:b/>
              </w:rPr>
              <w:t>Popis</w:t>
            </w:r>
          </w:p>
        </w:tc>
      </w:tr>
      <w:tr w:rsidR="00E87FB0" w14:paraId="3A5B1FFF" w14:textId="77777777">
        <w:tc>
          <w:tcPr>
            <w:tcW w:w="1242" w:type="dxa"/>
            <w:vMerge w:val="restart"/>
          </w:tcPr>
          <w:p w14:paraId="7AE29783" w14:textId="77777777" w:rsidR="00E87FB0" w:rsidRDefault="00E87FB0">
            <w:pPr>
              <w:rPr>
                <w:b/>
                <w:color w:val="4F81BD"/>
              </w:rPr>
            </w:pPr>
          </w:p>
        </w:tc>
        <w:tc>
          <w:tcPr>
            <w:tcW w:w="8258" w:type="dxa"/>
          </w:tcPr>
          <w:p w14:paraId="61DB6FC1" w14:textId="77777777" w:rsidR="00E87FB0" w:rsidRDefault="00000000">
            <w:r>
              <w:t xml:space="preserve">Každá </w:t>
            </w:r>
            <w:proofErr w:type="spellStart"/>
            <w:r>
              <w:t>Opuscard</w:t>
            </w:r>
            <w:proofErr w:type="spellEnd"/>
            <w:r>
              <w:t xml:space="preserve"> musí být přiřazena právě jedné objednávce </w:t>
            </w:r>
            <w:proofErr w:type="spellStart"/>
            <w:r>
              <w:t>opuscard</w:t>
            </w:r>
            <w:proofErr w:type="spellEnd"/>
            <w:r>
              <w:t>.</w:t>
            </w:r>
          </w:p>
        </w:tc>
      </w:tr>
      <w:tr w:rsidR="00E87FB0" w14:paraId="5C94CB6D" w14:textId="77777777">
        <w:tc>
          <w:tcPr>
            <w:tcW w:w="1242" w:type="dxa"/>
            <w:vMerge/>
          </w:tcPr>
          <w:p w14:paraId="54E74E28"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48AE2A2D" w14:textId="77777777" w:rsidR="00E87FB0" w:rsidRDefault="00000000">
            <w:r>
              <w:t xml:space="preserve">Každá </w:t>
            </w:r>
            <w:proofErr w:type="spellStart"/>
            <w:r>
              <w:t>Opuscard</w:t>
            </w:r>
            <w:proofErr w:type="spellEnd"/>
            <w:r>
              <w:t xml:space="preserve"> může mít nahraný jeden nebo více časových kupónů.</w:t>
            </w:r>
          </w:p>
        </w:tc>
      </w:tr>
    </w:tbl>
    <w:p w14:paraId="534CEE96" w14:textId="77777777" w:rsidR="00E87FB0" w:rsidRDefault="00E87FB0"/>
    <w:p w14:paraId="4969D01A" w14:textId="77777777" w:rsidR="00E87FB0" w:rsidRDefault="00E87FB0">
      <w:pPr>
        <w:spacing w:after="0" w:line="276" w:lineRule="auto"/>
        <w:ind w:hanging="360"/>
        <w:jc w:val="left"/>
        <w:rPr>
          <w:sz w:val="22"/>
          <w:szCs w:val="22"/>
        </w:rPr>
      </w:pPr>
    </w:p>
    <w:p w14:paraId="7B614697" w14:textId="77777777" w:rsidR="00E87FB0" w:rsidRDefault="00E87FB0">
      <w:pPr>
        <w:spacing w:after="0" w:line="360" w:lineRule="auto"/>
      </w:pPr>
    </w:p>
    <w:p w14:paraId="5DDE0431" w14:textId="77777777" w:rsidR="00E87FB0" w:rsidRDefault="00E87FB0">
      <w:pPr>
        <w:rPr>
          <w:color w:val="4F81BD"/>
        </w:rPr>
      </w:pPr>
    </w:p>
    <w:tbl>
      <w:tblPr>
        <w:tblStyle w:val="afffff2"/>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0BA13840" w14:textId="77777777">
        <w:tc>
          <w:tcPr>
            <w:tcW w:w="9500" w:type="dxa"/>
            <w:shd w:val="clear" w:color="auto" w:fill="D9D9D9"/>
          </w:tcPr>
          <w:p w14:paraId="2953B706" w14:textId="77777777" w:rsidR="00E87FB0" w:rsidRDefault="00000000">
            <w:pPr>
              <w:rPr>
                <w:b/>
              </w:rPr>
            </w:pPr>
            <w:r>
              <w:rPr>
                <w:b/>
              </w:rPr>
              <w:t xml:space="preserve">ENTITA </w:t>
            </w:r>
            <w:proofErr w:type="spellStart"/>
            <w:r>
              <w:rPr>
                <w:b/>
              </w:rPr>
              <w:t>PaymentType</w:t>
            </w:r>
            <w:proofErr w:type="spellEnd"/>
          </w:p>
        </w:tc>
      </w:tr>
      <w:tr w:rsidR="00E87FB0" w14:paraId="318C46D9" w14:textId="77777777">
        <w:tc>
          <w:tcPr>
            <w:tcW w:w="9500" w:type="dxa"/>
          </w:tcPr>
          <w:p w14:paraId="42F7A546" w14:textId="77777777" w:rsidR="00E87FB0" w:rsidRDefault="00000000">
            <w:proofErr w:type="spellStart"/>
            <w:r>
              <w:t>PaymentType</w:t>
            </w:r>
            <w:proofErr w:type="spellEnd"/>
            <w:r>
              <w:t xml:space="preserve"> reprezentuje konkrétní typ platby jako např. platba kartou online, bankovní převod atd. pro použití při platbách v aplikaci</w:t>
            </w:r>
          </w:p>
        </w:tc>
      </w:tr>
    </w:tbl>
    <w:p w14:paraId="6D86B331" w14:textId="77777777" w:rsidR="00E87FB0" w:rsidRDefault="00E87FB0">
      <w:pPr>
        <w:rPr>
          <w:b/>
          <w:color w:val="4F81BD"/>
        </w:rPr>
      </w:pPr>
    </w:p>
    <w:tbl>
      <w:tblPr>
        <w:tblStyle w:val="afffff3"/>
        <w:tblW w:w="954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550"/>
        <w:gridCol w:w="2355"/>
        <w:gridCol w:w="1080"/>
        <w:gridCol w:w="1080"/>
        <w:gridCol w:w="1200"/>
      </w:tblGrid>
      <w:tr w:rsidR="00E87FB0" w14:paraId="37BB87E1" w14:textId="77777777">
        <w:tc>
          <w:tcPr>
            <w:tcW w:w="1275" w:type="dxa"/>
            <w:shd w:val="clear" w:color="auto" w:fill="D9D9D9"/>
          </w:tcPr>
          <w:p w14:paraId="63956020" w14:textId="77777777" w:rsidR="00E87FB0" w:rsidRDefault="00000000">
            <w:pPr>
              <w:rPr>
                <w:b/>
              </w:rPr>
            </w:pPr>
            <w:r>
              <w:rPr>
                <w:b/>
              </w:rPr>
              <w:t>Atributy</w:t>
            </w:r>
          </w:p>
        </w:tc>
        <w:tc>
          <w:tcPr>
            <w:tcW w:w="2550" w:type="dxa"/>
            <w:shd w:val="clear" w:color="auto" w:fill="D9D9D9"/>
          </w:tcPr>
          <w:p w14:paraId="7495993E" w14:textId="77777777" w:rsidR="00E87FB0" w:rsidRDefault="00000000">
            <w:pPr>
              <w:rPr>
                <w:b/>
              </w:rPr>
            </w:pPr>
            <w:r>
              <w:rPr>
                <w:b/>
              </w:rPr>
              <w:t>Název</w:t>
            </w:r>
          </w:p>
        </w:tc>
        <w:tc>
          <w:tcPr>
            <w:tcW w:w="2355" w:type="dxa"/>
            <w:shd w:val="clear" w:color="auto" w:fill="D9D9D9"/>
          </w:tcPr>
          <w:p w14:paraId="2A24D5C3" w14:textId="77777777" w:rsidR="00E87FB0" w:rsidRDefault="00000000">
            <w:pPr>
              <w:rPr>
                <w:b/>
              </w:rPr>
            </w:pPr>
            <w:r>
              <w:rPr>
                <w:b/>
              </w:rPr>
              <w:t>Název v modelu</w:t>
            </w:r>
          </w:p>
        </w:tc>
        <w:tc>
          <w:tcPr>
            <w:tcW w:w="1080" w:type="dxa"/>
            <w:shd w:val="clear" w:color="auto" w:fill="D9D9D9"/>
          </w:tcPr>
          <w:p w14:paraId="62296597" w14:textId="77777777" w:rsidR="00E87FB0" w:rsidRDefault="00000000">
            <w:pPr>
              <w:rPr>
                <w:b/>
              </w:rPr>
            </w:pPr>
            <w:r>
              <w:rPr>
                <w:b/>
              </w:rPr>
              <w:t>Primární klíč</w:t>
            </w:r>
          </w:p>
        </w:tc>
        <w:tc>
          <w:tcPr>
            <w:tcW w:w="1080" w:type="dxa"/>
            <w:shd w:val="clear" w:color="auto" w:fill="D9D9D9"/>
          </w:tcPr>
          <w:p w14:paraId="692B4432" w14:textId="77777777" w:rsidR="00E87FB0" w:rsidRDefault="00000000">
            <w:pPr>
              <w:rPr>
                <w:b/>
              </w:rPr>
            </w:pPr>
            <w:r>
              <w:rPr>
                <w:b/>
              </w:rPr>
              <w:t>Povinný</w:t>
            </w:r>
          </w:p>
        </w:tc>
        <w:tc>
          <w:tcPr>
            <w:tcW w:w="1200" w:type="dxa"/>
            <w:shd w:val="clear" w:color="auto" w:fill="D9D9D9"/>
          </w:tcPr>
          <w:p w14:paraId="3BE4130C" w14:textId="77777777" w:rsidR="00E87FB0" w:rsidRDefault="00000000">
            <w:pPr>
              <w:rPr>
                <w:b/>
              </w:rPr>
            </w:pPr>
            <w:r>
              <w:rPr>
                <w:b/>
              </w:rPr>
              <w:t>Jedinečný</w:t>
            </w:r>
          </w:p>
        </w:tc>
      </w:tr>
      <w:tr w:rsidR="00E87FB0" w14:paraId="400C8A0D" w14:textId="77777777">
        <w:tc>
          <w:tcPr>
            <w:tcW w:w="1275" w:type="dxa"/>
            <w:vMerge w:val="restart"/>
          </w:tcPr>
          <w:p w14:paraId="30589862" w14:textId="77777777" w:rsidR="00E87FB0" w:rsidRDefault="00E87FB0">
            <w:pPr>
              <w:rPr>
                <w:b/>
                <w:color w:val="4F81BD"/>
              </w:rPr>
            </w:pPr>
          </w:p>
        </w:tc>
        <w:tc>
          <w:tcPr>
            <w:tcW w:w="2550" w:type="dxa"/>
          </w:tcPr>
          <w:p w14:paraId="51DAB2AE" w14:textId="77777777" w:rsidR="00E87FB0" w:rsidRDefault="00000000">
            <w:r>
              <w:t>ID typu platby</w:t>
            </w:r>
          </w:p>
        </w:tc>
        <w:tc>
          <w:tcPr>
            <w:tcW w:w="2355" w:type="dxa"/>
          </w:tcPr>
          <w:p w14:paraId="4E059733" w14:textId="77777777" w:rsidR="00E87FB0" w:rsidRDefault="00000000">
            <w:proofErr w:type="spellStart"/>
            <w:r>
              <w:t>paymentTypeId</w:t>
            </w:r>
            <w:proofErr w:type="spellEnd"/>
          </w:p>
        </w:tc>
        <w:tc>
          <w:tcPr>
            <w:tcW w:w="1080" w:type="dxa"/>
          </w:tcPr>
          <w:p w14:paraId="47865F23" w14:textId="77777777" w:rsidR="00E87FB0" w:rsidRDefault="00000000">
            <w:r>
              <w:t>A</w:t>
            </w:r>
          </w:p>
        </w:tc>
        <w:tc>
          <w:tcPr>
            <w:tcW w:w="1080" w:type="dxa"/>
          </w:tcPr>
          <w:p w14:paraId="08FC92DE" w14:textId="77777777" w:rsidR="00E87FB0" w:rsidRDefault="00000000">
            <w:r>
              <w:t>A</w:t>
            </w:r>
          </w:p>
        </w:tc>
        <w:tc>
          <w:tcPr>
            <w:tcW w:w="1200" w:type="dxa"/>
          </w:tcPr>
          <w:p w14:paraId="5C9AF742" w14:textId="77777777" w:rsidR="00E87FB0" w:rsidRDefault="00000000">
            <w:r>
              <w:t>A</w:t>
            </w:r>
          </w:p>
        </w:tc>
      </w:tr>
      <w:tr w:rsidR="00E87FB0" w14:paraId="45D3F1DD" w14:textId="77777777">
        <w:tc>
          <w:tcPr>
            <w:tcW w:w="1275" w:type="dxa"/>
            <w:vMerge/>
          </w:tcPr>
          <w:p w14:paraId="3C18DDDA" w14:textId="77777777" w:rsidR="00E87FB0" w:rsidRDefault="00E87FB0">
            <w:pPr>
              <w:widowControl w:val="0"/>
              <w:pBdr>
                <w:top w:val="nil"/>
                <w:left w:val="nil"/>
                <w:bottom w:val="nil"/>
                <w:right w:val="nil"/>
                <w:between w:val="nil"/>
              </w:pBdr>
              <w:spacing w:after="0" w:line="276" w:lineRule="auto"/>
              <w:jc w:val="left"/>
            </w:pPr>
          </w:p>
        </w:tc>
        <w:tc>
          <w:tcPr>
            <w:tcW w:w="2550" w:type="dxa"/>
          </w:tcPr>
          <w:p w14:paraId="2103D8D4" w14:textId="77777777" w:rsidR="00E87FB0" w:rsidRDefault="00000000">
            <w:r>
              <w:t>Název typu platby</w:t>
            </w:r>
          </w:p>
        </w:tc>
        <w:tc>
          <w:tcPr>
            <w:tcW w:w="2355" w:type="dxa"/>
          </w:tcPr>
          <w:p w14:paraId="2BA1EE52" w14:textId="77777777" w:rsidR="00E87FB0" w:rsidRDefault="00000000">
            <w:proofErr w:type="spellStart"/>
            <w:r>
              <w:t>paymentTypeName</w:t>
            </w:r>
            <w:proofErr w:type="spellEnd"/>
          </w:p>
        </w:tc>
        <w:tc>
          <w:tcPr>
            <w:tcW w:w="1080" w:type="dxa"/>
          </w:tcPr>
          <w:p w14:paraId="7E408731" w14:textId="77777777" w:rsidR="00E87FB0" w:rsidRDefault="00000000">
            <w:r>
              <w:t>N</w:t>
            </w:r>
          </w:p>
        </w:tc>
        <w:tc>
          <w:tcPr>
            <w:tcW w:w="1080" w:type="dxa"/>
          </w:tcPr>
          <w:p w14:paraId="0C8F66FA" w14:textId="77777777" w:rsidR="00E87FB0" w:rsidRDefault="00000000">
            <w:r>
              <w:t>A</w:t>
            </w:r>
          </w:p>
        </w:tc>
        <w:tc>
          <w:tcPr>
            <w:tcW w:w="1200" w:type="dxa"/>
          </w:tcPr>
          <w:p w14:paraId="746E482E" w14:textId="77777777" w:rsidR="00E87FB0" w:rsidRDefault="00000000">
            <w:r>
              <w:t>A</w:t>
            </w:r>
          </w:p>
        </w:tc>
      </w:tr>
      <w:tr w:rsidR="00E87FB0" w14:paraId="1DA1C869" w14:textId="77777777">
        <w:tc>
          <w:tcPr>
            <w:tcW w:w="1275" w:type="dxa"/>
            <w:vMerge/>
          </w:tcPr>
          <w:p w14:paraId="6EF28D83" w14:textId="77777777" w:rsidR="00E87FB0" w:rsidRDefault="00E87FB0">
            <w:pPr>
              <w:widowControl w:val="0"/>
              <w:pBdr>
                <w:top w:val="nil"/>
                <w:left w:val="nil"/>
                <w:bottom w:val="nil"/>
                <w:right w:val="nil"/>
                <w:between w:val="nil"/>
              </w:pBdr>
              <w:spacing w:after="0" w:line="276" w:lineRule="auto"/>
              <w:jc w:val="left"/>
            </w:pPr>
          </w:p>
        </w:tc>
        <w:tc>
          <w:tcPr>
            <w:tcW w:w="2550" w:type="dxa"/>
          </w:tcPr>
          <w:p w14:paraId="6A2BDFCF" w14:textId="77777777" w:rsidR="00E87FB0" w:rsidRDefault="00000000">
            <w:r>
              <w:t>Je dostupné?</w:t>
            </w:r>
          </w:p>
        </w:tc>
        <w:tc>
          <w:tcPr>
            <w:tcW w:w="2355" w:type="dxa"/>
          </w:tcPr>
          <w:p w14:paraId="303606E7" w14:textId="77777777" w:rsidR="00E87FB0" w:rsidRDefault="00000000">
            <w:proofErr w:type="spellStart"/>
            <w:r>
              <w:t>isAvailable</w:t>
            </w:r>
            <w:proofErr w:type="spellEnd"/>
          </w:p>
        </w:tc>
        <w:tc>
          <w:tcPr>
            <w:tcW w:w="1080" w:type="dxa"/>
          </w:tcPr>
          <w:p w14:paraId="23B3ABAE" w14:textId="77777777" w:rsidR="00E87FB0" w:rsidRDefault="00000000">
            <w:r>
              <w:t>N</w:t>
            </w:r>
          </w:p>
        </w:tc>
        <w:tc>
          <w:tcPr>
            <w:tcW w:w="1080" w:type="dxa"/>
          </w:tcPr>
          <w:p w14:paraId="3ECDEAEF" w14:textId="77777777" w:rsidR="00E87FB0" w:rsidRDefault="00000000">
            <w:r>
              <w:t>A</w:t>
            </w:r>
          </w:p>
        </w:tc>
        <w:tc>
          <w:tcPr>
            <w:tcW w:w="1200" w:type="dxa"/>
          </w:tcPr>
          <w:p w14:paraId="7CBA998E" w14:textId="77777777" w:rsidR="00E87FB0" w:rsidRDefault="00000000">
            <w:r>
              <w:t>N</w:t>
            </w:r>
          </w:p>
        </w:tc>
      </w:tr>
    </w:tbl>
    <w:p w14:paraId="6292264E" w14:textId="77777777" w:rsidR="00E87FB0" w:rsidRDefault="00E87FB0">
      <w:pPr>
        <w:rPr>
          <w:b/>
          <w:color w:val="4F81BD"/>
        </w:rPr>
      </w:pPr>
    </w:p>
    <w:tbl>
      <w:tblPr>
        <w:tblStyle w:val="afffff4"/>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57F65172" w14:textId="77777777">
        <w:tc>
          <w:tcPr>
            <w:tcW w:w="1242" w:type="dxa"/>
            <w:shd w:val="clear" w:color="auto" w:fill="D9D9D9"/>
          </w:tcPr>
          <w:p w14:paraId="1BD46717" w14:textId="77777777" w:rsidR="00E87FB0" w:rsidRDefault="00000000">
            <w:pPr>
              <w:rPr>
                <w:b/>
              </w:rPr>
            </w:pPr>
            <w:r>
              <w:rPr>
                <w:b/>
              </w:rPr>
              <w:t>Vazby</w:t>
            </w:r>
          </w:p>
        </w:tc>
        <w:tc>
          <w:tcPr>
            <w:tcW w:w="8258" w:type="dxa"/>
            <w:shd w:val="clear" w:color="auto" w:fill="D9D9D9"/>
          </w:tcPr>
          <w:p w14:paraId="3E838E49" w14:textId="77777777" w:rsidR="00E87FB0" w:rsidRDefault="00000000">
            <w:pPr>
              <w:rPr>
                <w:b/>
              </w:rPr>
            </w:pPr>
            <w:r>
              <w:rPr>
                <w:b/>
              </w:rPr>
              <w:t>Popis</w:t>
            </w:r>
          </w:p>
        </w:tc>
      </w:tr>
      <w:tr w:rsidR="00E87FB0" w14:paraId="34C6A50C" w14:textId="77777777">
        <w:tc>
          <w:tcPr>
            <w:tcW w:w="1242" w:type="dxa"/>
            <w:vMerge w:val="restart"/>
          </w:tcPr>
          <w:p w14:paraId="1F9F74D5" w14:textId="77777777" w:rsidR="00E87FB0" w:rsidRDefault="00E87FB0">
            <w:pPr>
              <w:rPr>
                <w:b/>
                <w:color w:val="4F81BD"/>
              </w:rPr>
            </w:pPr>
          </w:p>
        </w:tc>
        <w:tc>
          <w:tcPr>
            <w:tcW w:w="8258" w:type="dxa"/>
          </w:tcPr>
          <w:p w14:paraId="4351D0DE" w14:textId="77777777" w:rsidR="00E87FB0" w:rsidRDefault="00000000">
            <w:r>
              <w:t xml:space="preserve">Každý </w:t>
            </w:r>
            <w:proofErr w:type="spellStart"/>
            <w:r>
              <w:t>PaymentType</w:t>
            </w:r>
            <w:proofErr w:type="spellEnd"/>
            <w:r>
              <w:t xml:space="preserve"> může být přiřazený jedné nebo více objednávkám </w:t>
            </w:r>
            <w:proofErr w:type="spellStart"/>
            <w:r>
              <w:t>opuscard</w:t>
            </w:r>
            <w:proofErr w:type="spellEnd"/>
            <w:r>
              <w:t xml:space="preserve"> za účelem zaplacení.</w:t>
            </w:r>
          </w:p>
        </w:tc>
      </w:tr>
      <w:tr w:rsidR="00E87FB0" w14:paraId="23D7D27F" w14:textId="77777777">
        <w:tc>
          <w:tcPr>
            <w:tcW w:w="1242" w:type="dxa"/>
            <w:vMerge/>
          </w:tcPr>
          <w:p w14:paraId="43B69361"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4E40B7CB" w14:textId="77777777" w:rsidR="00E87FB0" w:rsidRDefault="00000000">
            <w:r>
              <w:t xml:space="preserve">Každý </w:t>
            </w:r>
            <w:proofErr w:type="spellStart"/>
            <w:r>
              <w:t>PaymentType</w:t>
            </w:r>
            <w:proofErr w:type="spellEnd"/>
            <w:r>
              <w:t xml:space="preserve"> může být přiřazený jedné nebo více objednávkám časových kupónů za účelem zaplacení.</w:t>
            </w:r>
          </w:p>
        </w:tc>
      </w:tr>
    </w:tbl>
    <w:p w14:paraId="29B30D42" w14:textId="77777777" w:rsidR="00E87FB0" w:rsidRDefault="00E87FB0"/>
    <w:p w14:paraId="55105C84" w14:textId="77777777" w:rsidR="00E87FB0" w:rsidRDefault="00E87FB0">
      <w:pPr>
        <w:spacing w:after="0" w:line="276" w:lineRule="auto"/>
        <w:ind w:hanging="360"/>
        <w:jc w:val="left"/>
        <w:rPr>
          <w:sz w:val="22"/>
          <w:szCs w:val="22"/>
        </w:rPr>
      </w:pPr>
    </w:p>
    <w:p w14:paraId="6FBA0EFD" w14:textId="77777777" w:rsidR="00E87FB0" w:rsidRDefault="00E87FB0">
      <w:pPr>
        <w:spacing w:after="0" w:line="360" w:lineRule="auto"/>
      </w:pPr>
    </w:p>
    <w:p w14:paraId="4FDDF459" w14:textId="77777777" w:rsidR="00E87FB0" w:rsidRDefault="00E87FB0">
      <w:pPr>
        <w:rPr>
          <w:color w:val="4F81BD"/>
        </w:rPr>
      </w:pPr>
    </w:p>
    <w:tbl>
      <w:tblPr>
        <w:tblStyle w:val="afffff5"/>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76B1DB8C" w14:textId="77777777">
        <w:tc>
          <w:tcPr>
            <w:tcW w:w="9500" w:type="dxa"/>
            <w:shd w:val="clear" w:color="auto" w:fill="D9D9D9"/>
          </w:tcPr>
          <w:p w14:paraId="10F3DEAA" w14:textId="77777777" w:rsidR="00E87FB0" w:rsidRDefault="00000000">
            <w:pPr>
              <w:rPr>
                <w:b/>
              </w:rPr>
            </w:pPr>
            <w:r>
              <w:rPr>
                <w:b/>
              </w:rPr>
              <w:lastRenderedPageBreak/>
              <w:t xml:space="preserve">ENTITA </w:t>
            </w:r>
            <w:proofErr w:type="spellStart"/>
            <w:r>
              <w:rPr>
                <w:b/>
              </w:rPr>
              <w:t>TimeCouponType</w:t>
            </w:r>
            <w:proofErr w:type="spellEnd"/>
          </w:p>
        </w:tc>
      </w:tr>
      <w:tr w:rsidR="00E87FB0" w14:paraId="66B29CEB" w14:textId="77777777">
        <w:tc>
          <w:tcPr>
            <w:tcW w:w="9500" w:type="dxa"/>
          </w:tcPr>
          <w:p w14:paraId="2040881E" w14:textId="77777777" w:rsidR="00E87FB0" w:rsidRDefault="00000000">
            <w:proofErr w:type="spellStart"/>
            <w:r>
              <w:t>TimeCouponType</w:t>
            </w:r>
            <w:proofErr w:type="spellEnd"/>
            <w:r>
              <w:t xml:space="preserve"> reprezentuje konkrétní typ časového kupónu z hlediska délky platnosti kupónu např. 7denní, 30denní, 90denní atd.</w:t>
            </w:r>
          </w:p>
        </w:tc>
      </w:tr>
    </w:tbl>
    <w:p w14:paraId="6D3AE226" w14:textId="77777777" w:rsidR="00E87FB0" w:rsidRDefault="00E87FB0">
      <w:pPr>
        <w:rPr>
          <w:b/>
          <w:color w:val="4F81BD"/>
        </w:rPr>
      </w:pPr>
    </w:p>
    <w:tbl>
      <w:tblPr>
        <w:tblStyle w:val="afffff6"/>
        <w:tblW w:w="1033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175"/>
        <w:gridCol w:w="2985"/>
        <w:gridCol w:w="1350"/>
        <w:gridCol w:w="1170"/>
        <w:gridCol w:w="1380"/>
      </w:tblGrid>
      <w:tr w:rsidR="00E87FB0" w14:paraId="06BBA2D6" w14:textId="77777777">
        <w:tc>
          <w:tcPr>
            <w:tcW w:w="1275" w:type="dxa"/>
            <w:shd w:val="clear" w:color="auto" w:fill="D9D9D9"/>
          </w:tcPr>
          <w:p w14:paraId="0702B289" w14:textId="77777777" w:rsidR="00E87FB0" w:rsidRDefault="00000000">
            <w:pPr>
              <w:rPr>
                <w:b/>
              </w:rPr>
            </w:pPr>
            <w:r>
              <w:rPr>
                <w:b/>
              </w:rPr>
              <w:t>Atributy</w:t>
            </w:r>
          </w:p>
        </w:tc>
        <w:tc>
          <w:tcPr>
            <w:tcW w:w="2175" w:type="dxa"/>
            <w:shd w:val="clear" w:color="auto" w:fill="D9D9D9"/>
          </w:tcPr>
          <w:p w14:paraId="0D87E673" w14:textId="77777777" w:rsidR="00E87FB0" w:rsidRDefault="00000000">
            <w:pPr>
              <w:rPr>
                <w:b/>
              </w:rPr>
            </w:pPr>
            <w:r>
              <w:rPr>
                <w:b/>
              </w:rPr>
              <w:t>Název</w:t>
            </w:r>
          </w:p>
        </w:tc>
        <w:tc>
          <w:tcPr>
            <w:tcW w:w="2985" w:type="dxa"/>
            <w:shd w:val="clear" w:color="auto" w:fill="D9D9D9"/>
          </w:tcPr>
          <w:p w14:paraId="31A0717E" w14:textId="77777777" w:rsidR="00E87FB0" w:rsidRDefault="00000000">
            <w:pPr>
              <w:rPr>
                <w:b/>
              </w:rPr>
            </w:pPr>
            <w:r>
              <w:rPr>
                <w:b/>
              </w:rPr>
              <w:t>Název v modelu</w:t>
            </w:r>
          </w:p>
        </w:tc>
        <w:tc>
          <w:tcPr>
            <w:tcW w:w="1350" w:type="dxa"/>
            <w:shd w:val="clear" w:color="auto" w:fill="D9D9D9"/>
          </w:tcPr>
          <w:p w14:paraId="732EAC96" w14:textId="77777777" w:rsidR="00E87FB0" w:rsidRDefault="00000000">
            <w:pPr>
              <w:rPr>
                <w:b/>
              </w:rPr>
            </w:pPr>
            <w:r>
              <w:rPr>
                <w:b/>
              </w:rPr>
              <w:t>Primární klíč</w:t>
            </w:r>
          </w:p>
        </w:tc>
        <w:tc>
          <w:tcPr>
            <w:tcW w:w="1170" w:type="dxa"/>
            <w:shd w:val="clear" w:color="auto" w:fill="D9D9D9"/>
          </w:tcPr>
          <w:p w14:paraId="609FF113" w14:textId="77777777" w:rsidR="00E87FB0" w:rsidRDefault="00000000">
            <w:pPr>
              <w:rPr>
                <w:b/>
              </w:rPr>
            </w:pPr>
            <w:r>
              <w:rPr>
                <w:b/>
              </w:rPr>
              <w:t>Povinný</w:t>
            </w:r>
          </w:p>
        </w:tc>
        <w:tc>
          <w:tcPr>
            <w:tcW w:w="1380" w:type="dxa"/>
            <w:shd w:val="clear" w:color="auto" w:fill="D9D9D9"/>
          </w:tcPr>
          <w:p w14:paraId="72F04608" w14:textId="77777777" w:rsidR="00E87FB0" w:rsidRDefault="00000000">
            <w:pPr>
              <w:rPr>
                <w:b/>
              </w:rPr>
            </w:pPr>
            <w:r>
              <w:rPr>
                <w:b/>
              </w:rPr>
              <w:t>Jedinečný</w:t>
            </w:r>
          </w:p>
        </w:tc>
      </w:tr>
      <w:tr w:rsidR="00E87FB0" w14:paraId="0C9E123F" w14:textId="77777777">
        <w:tc>
          <w:tcPr>
            <w:tcW w:w="1275" w:type="dxa"/>
          </w:tcPr>
          <w:p w14:paraId="67629E04" w14:textId="77777777" w:rsidR="00E87FB0" w:rsidRDefault="00E87FB0">
            <w:pPr>
              <w:rPr>
                <w:b/>
                <w:color w:val="4F81BD"/>
              </w:rPr>
            </w:pPr>
          </w:p>
        </w:tc>
        <w:tc>
          <w:tcPr>
            <w:tcW w:w="2175" w:type="dxa"/>
          </w:tcPr>
          <w:p w14:paraId="4D54FB16" w14:textId="77777777" w:rsidR="00E87FB0" w:rsidRDefault="00000000">
            <w:r>
              <w:t>Počet dnů platnosti časového kupónu</w:t>
            </w:r>
          </w:p>
        </w:tc>
        <w:tc>
          <w:tcPr>
            <w:tcW w:w="2985" w:type="dxa"/>
          </w:tcPr>
          <w:p w14:paraId="50314997" w14:textId="77777777" w:rsidR="00E87FB0" w:rsidRDefault="00000000">
            <w:proofErr w:type="spellStart"/>
            <w:r>
              <w:t>timeCouponTypeDaysCount</w:t>
            </w:r>
            <w:proofErr w:type="spellEnd"/>
          </w:p>
        </w:tc>
        <w:tc>
          <w:tcPr>
            <w:tcW w:w="1350" w:type="dxa"/>
          </w:tcPr>
          <w:p w14:paraId="0DE11474" w14:textId="77777777" w:rsidR="00E87FB0" w:rsidRDefault="00000000">
            <w:r>
              <w:t>A</w:t>
            </w:r>
          </w:p>
        </w:tc>
        <w:tc>
          <w:tcPr>
            <w:tcW w:w="1170" w:type="dxa"/>
          </w:tcPr>
          <w:p w14:paraId="0EDA5D84" w14:textId="77777777" w:rsidR="00E87FB0" w:rsidRDefault="00000000">
            <w:r>
              <w:t>A</w:t>
            </w:r>
          </w:p>
        </w:tc>
        <w:tc>
          <w:tcPr>
            <w:tcW w:w="1380" w:type="dxa"/>
          </w:tcPr>
          <w:p w14:paraId="6A424D58" w14:textId="77777777" w:rsidR="00E87FB0" w:rsidRDefault="00000000">
            <w:r>
              <w:t>A</w:t>
            </w:r>
          </w:p>
        </w:tc>
      </w:tr>
    </w:tbl>
    <w:p w14:paraId="272EB63B" w14:textId="77777777" w:rsidR="00E87FB0" w:rsidRDefault="00E87FB0">
      <w:pPr>
        <w:rPr>
          <w:b/>
          <w:color w:val="4F81BD"/>
        </w:rPr>
      </w:pPr>
    </w:p>
    <w:tbl>
      <w:tblPr>
        <w:tblStyle w:val="afffff7"/>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7F4330B4" w14:textId="77777777">
        <w:tc>
          <w:tcPr>
            <w:tcW w:w="1242" w:type="dxa"/>
            <w:shd w:val="clear" w:color="auto" w:fill="D9D9D9"/>
          </w:tcPr>
          <w:p w14:paraId="4611C9E1" w14:textId="77777777" w:rsidR="00E87FB0" w:rsidRDefault="00000000">
            <w:pPr>
              <w:rPr>
                <w:b/>
              </w:rPr>
            </w:pPr>
            <w:r>
              <w:rPr>
                <w:b/>
              </w:rPr>
              <w:t>Vazby</w:t>
            </w:r>
          </w:p>
        </w:tc>
        <w:tc>
          <w:tcPr>
            <w:tcW w:w="8258" w:type="dxa"/>
            <w:shd w:val="clear" w:color="auto" w:fill="D9D9D9"/>
          </w:tcPr>
          <w:p w14:paraId="337A8B6A" w14:textId="77777777" w:rsidR="00E87FB0" w:rsidRDefault="00000000">
            <w:pPr>
              <w:rPr>
                <w:b/>
              </w:rPr>
            </w:pPr>
            <w:r>
              <w:rPr>
                <w:b/>
              </w:rPr>
              <w:t>Popis</w:t>
            </w:r>
          </w:p>
        </w:tc>
      </w:tr>
      <w:tr w:rsidR="00E87FB0" w14:paraId="1AE16F8C" w14:textId="77777777">
        <w:tc>
          <w:tcPr>
            <w:tcW w:w="1242" w:type="dxa"/>
          </w:tcPr>
          <w:p w14:paraId="4FB0695E" w14:textId="77777777" w:rsidR="00E87FB0" w:rsidRDefault="00E87FB0">
            <w:pPr>
              <w:rPr>
                <w:b/>
                <w:color w:val="4F81BD"/>
              </w:rPr>
            </w:pPr>
          </w:p>
        </w:tc>
        <w:tc>
          <w:tcPr>
            <w:tcW w:w="8258" w:type="dxa"/>
          </w:tcPr>
          <w:p w14:paraId="3DC71E47" w14:textId="77777777" w:rsidR="00E87FB0" w:rsidRDefault="00000000">
            <w:r>
              <w:t xml:space="preserve">Každý </w:t>
            </w:r>
            <w:proofErr w:type="spellStart"/>
            <w:r>
              <w:t>TimeCouponType</w:t>
            </w:r>
            <w:proofErr w:type="spellEnd"/>
            <w:r>
              <w:t xml:space="preserve"> může být přiřazený jednomu nebo více časovým kupónům.</w:t>
            </w:r>
          </w:p>
        </w:tc>
      </w:tr>
    </w:tbl>
    <w:p w14:paraId="55811AF6" w14:textId="77777777" w:rsidR="00E87FB0" w:rsidRDefault="00E87FB0"/>
    <w:p w14:paraId="54F425AF" w14:textId="77777777" w:rsidR="00E87FB0" w:rsidRDefault="00E87FB0">
      <w:pPr>
        <w:spacing w:after="0" w:line="276" w:lineRule="auto"/>
        <w:ind w:hanging="360"/>
        <w:jc w:val="left"/>
        <w:rPr>
          <w:sz w:val="22"/>
          <w:szCs w:val="22"/>
        </w:rPr>
      </w:pPr>
    </w:p>
    <w:p w14:paraId="35568E01" w14:textId="77777777" w:rsidR="00E87FB0" w:rsidRDefault="00E87FB0">
      <w:pPr>
        <w:spacing w:after="0" w:line="360" w:lineRule="auto"/>
      </w:pPr>
    </w:p>
    <w:p w14:paraId="549297A0" w14:textId="77777777" w:rsidR="00E87FB0" w:rsidRDefault="00E87FB0">
      <w:pPr>
        <w:rPr>
          <w:color w:val="4F81BD"/>
        </w:rPr>
      </w:pPr>
    </w:p>
    <w:tbl>
      <w:tblPr>
        <w:tblStyle w:val="afffff8"/>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39D6BBA0" w14:textId="77777777">
        <w:tc>
          <w:tcPr>
            <w:tcW w:w="9500" w:type="dxa"/>
            <w:shd w:val="clear" w:color="auto" w:fill="D9D9D9"/>
          </w:tcPr>
          <w:p w14:paraId="16CFB81C" w14:textId="77777777" w:rsidR="00E87FB0" w:rsidRDefault="00000000">
            <w:pPr>
              <w:rPr>
                <w:b/>
              </w:rPr>
            </w:pPr>
            <w:r>
              <w:rPr>
                <w:b/>
              </w:rPr>
              <w:t xml:space="preserve">ENTITA </w:t>
            </w:r>
            <w:proofErr w:type="spellStart"/>
            <w:r>
              <w:rPr>
                <w:b/>
              </w:rPr>
              <w:t>TarifZone</w:t>
            </w:r>
            <w:proofErr w:type="spellEnd"/>
          </w:p>
        </w:tc>
      </w:tr>
      <w:tr w:rsidR="00E87FB0" w14:paraId="64DFD729" w14:textId="77777777">
        <w:tc>
          <w:tcPr>
            <w:tcW w:w="9500" w:type="dxa"/>
          </w:tcPr>
          <w:p w14:paraId="7DE8BE77" w14:textId="77777777" w:rsidR="00E87FB0" w:rsidRDefault="00000000">
            <w:proofErr w:type="spellStart"/>
            <w:r>
              <w:t>TarifZone</w:t>
            </w:r>
            <w:proofErr w:type="spellEnd"/>
            <w:r>
              <w:t xml:space="preserve"> reprezentuje tarifní zónu, což je konkrétní geografická oblast sdružující určitá města v rámci Libereckého kraje, kde funguje veřejná doprava, tedy funguje i používání </w:t>
            </w:r>
            <w:proofErr w:type="spellStart"/>
            <w:r>
              <w:t>opuscard</w:t>
            </w:r>
            <w:proofErr w:type="spellEnd"/>
            <w:r>
              <w:t xml:space="preserve"> např. Česká Lípa atd.</w:t>
            </w:r>
          </w:p>
        </w:tc>
      </w:tr>
    </w:tbl>
    <w:p w14:paraId="7A4E2A84" w14:textId="77777777" w:rsidR="00E87FB0" w:rsidRDefault="00E87FB0">
      <w:pPr>
        <w:rPr>
          <w:b/>
          <w:color w:val="4F81BD"/>
        </w:rPr>
      </w:pPr>
    </w:p>
    <w:tbl>
      <w:tblPr>
        <w:tblStyle w:val="afffff9"/>
        <w:tblW w:w="954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550"/>
        <w:gridCol w:w="1995"/>
        <w:gridCol w:w="1440"/>
        <w:gridCol w:w="1080"/>
        <w:gridCol w:w="1200"/>
      </w:tblGrid>
      <w:tr w:rsidR="00E87FB0" w14:paraId="34CD226B" w14:textId="77777777">
        <w:tc>
          <w:tcPr>
            <w:tcW w:w="1275" w:type="dxa"/>
            <w:shd w:val="clear" w:color="auto" w:fill="D9D9D9"/>
          </w:tcPr>
          <w:p w14:paraId="23C1F600" w14:textId="77777777" w:rsidR="00E87FB0" w:rsidRDefault="00000000">
            <w:pPr>
              <w:rPr>
                <w:b/>
              </w:rPr>
            </w:pPr>
            <w:r>
              <w:rPr>
                <w:b/>
              </w:rPr>
              <w:t>Atributy</w:t>
            </w:r>
          </w:p>
        </w:tc>
        <w:tc>
          <w:tcPr>
            <w:tcW w:w="2550" w:type="dxa"/>
            <w:shd w:val="clear" w:color="auto" w:fill="D9D9D9"/>
          </w:tcPr>
          <w:p w14:paraId="63073524" w14:textId="77777777" w:rsidR="00E87FB0" w:rsidRDefault="00000000">
            <w:pPr>
              <w:rPr>
                <w:b/>
              </w:rPr>
            </w:pPr>
            <w:r>
              <w:rPr>
                <w:b/>
              </w:rPr>
              <w:t>Název</w:t>
            </w:r>
          </w:p>
        </w:tc>
        <w:tc>
          <w:tcPr>
            <w:tcW w:w="1995" w:type="dxa"/>
            <w:shd w:val="clear" w:color="auto" w:fill="D9D9D9"/>
          </w:tcPr>
          <w:p w14:paraId="268E896F" w14:textId="77777777" w:rsidR="00E87FB0" w:rsidRDefault="00000000">
            <w:pPr>
              <w:rPr>
                <w:b/>
              </w:rPr>
            </w:pPr>
            <w:r>
              <w:rPr>
                <w:b/>
              </w:rPr>
              <w:t>Název v modelu</w:t>
            </w:r>
          </w:p>
        </w:tc>
        <w:tc>
          <w:tcPr>
            <w:tcW w:w="1440" w:type="dxa"/>
            <w:shd w:val="clear" w:color="auto" w:fill="D9D9D9"/>
          </w:tcPr>
          <w:p w14:paraId="453B3B9E" w14:textId="77777777" w:rsidR="00E87FB0" w:rsidRDefault="00000000">
            <w:pPr>
              <w:rPr>
                <w:b/>
              </w:rPr>
            </w:pPr>
            <w:r>
              <w:rPr>
                <w:b/>
              </w:rPr>
              <w:t>Primární klíč</w:t>
            </w:r>
          </w:p>
        </w:tc>
        <w:tc>
          <w:tcPr>
            <w:tcW w:w="1080" w:type="dxa"/>
            <w:shd w:val="clear" w:color="auto" w:fill="D9D9D9"/>
          </w:tcPr>
          <w:p w14:paraId="0C6B0381" w14:textId="77777777" w:rsidR="00E87FB0" w:rsidRDefault="00000000">
            <w:pPr>
              <w:rPr>
                <w:b/>
              </w:rPr>
            </w:pPr>
            <w:r>
              <w:rPr>
                <w:b/>
              </w:rPr>
              <w:t>Povinný</w:t>
            </w:r>
          </w:p>
        </w:tc>
        <w:tc>
          <w:tcPr>
            <w:tcW w:w="1200" w:type="dxa"/>
            <w:shd w:val="clear" w:color="auto" w:fill="D9D9D9"/>
          </w:tcPr>
          <w:p w14:paraId="00721CF2" w14:textId="77777777" w:rsidR="00E87FB0" w:rsidRDefault="00000000">
            <w:pPr>
              <w:rPr>
                <w:b/>
              </w:rPr>
            </w:pPr>
            <w:r>
              <w:rPr>
                <w:b/>
              </w:rPr>
              <w:t>Jedinečný</w:t>
            </w:r>
          </w:p>
        </w:tc>
      </w:tr>
      <w:tr w:rsidR="00E87FB0" w14:paraId="2EF4232A" w14:textId="77777777">
        <w:tc>
          <w:tcPr>
            <w:tcW w:w="1275" w:type="dxa"/>
            <w:vMerge w:val="restart"/>
          </w:tcPr>
          <w:p w14:paraId="3CAE26AF" w14:textId="77777777" w:rsidR="00E87FB0" w:rsidRDefault="00E87FB0">
            <w:pPr>
              <w:rPr>
                <w:b/>
                <w:color w:val="4F81BD"/>
              </w:rPr>
            </w:pPr>
          </w:p>
        </w:tc>
        <w:tc>
          <w:tcPr>
            <w:tcW w:w="2550" w:type="dxa"/>
          </w:tcPr>
          <w:p w14:paraId="000ED551" w14:textId="77777777" w:rsidR="00E87FB0" w:rsidRDefault="00000000">
            <w:r>
              <w:t>Číslo tarifní zóny</w:t>
            </w:r>
          </w:p>
        </w:tc>
        <w:tc>
          <w:tcPr>
            <w:tcW w:w="1995" w:type="dxa"/>
          </w:tcPr>
          <w:p w14:paraId="541A3607" w14:textId="77777777" w:rsidR="00E87FB0" w:rsidRDefault="00000000">
            <w:proofErr w:type="spellStart"/>
            <w:r>
              <w:t>tarifZoneNumber</w:t>
            </w:r>
            <w:proofErr w:type="spellEnd"/>
          </w:p>
        </w:tc>
        <w:tc>
          <w:tcPr>
            <w:tcW w:w="1440" w:type="dxa"/>
          </w:tcPr>
          <w:p w14:paraId="0C978DD4" w14:textId="77777777" w:rsidR="00E87FB0" w:rsidRDefault="00000000">
            <w:r>
              <w:t>A</w:t>
            </w:r>
          </w:p>
        </w:tc>
        <w:tc>
          <w:tcPr>
            <w:tcW w:w="1080" w:type="dxa"/>
          </w:tcPr>
          <w:p w14:paraId="2D28B29E" w14:textId="77777777" w:rsidR="00E87FB0" w:rsidRDefault="00000000">
            <w:r>
              <w:t>A</w:t>
            </w:r>
          </w:p>
        </w:tc>
        <w:tc>
          <w:tcPr>
            <w:tcW w:w="1200" w:type="dxa"/>
          </w:tcPr>
          <w:p w14:paraId="0D591E82" w14:textId="77777777" w:rsidR="00E87FB0" w:rsidRDefault="00000000">
            <w:r>
              <w:t>A</w:t>
            </w:r>
          </w:p>
        </w:tc>
      </w:tr>
      <w:tr w:rsidR="00E87FB0" w14:paraId="7FFD1548" w14:textId="77777777">
        <w:tc>
          <w:tcPr>
            <w:tcW w:w="1275" w:type="dxa"/>
            <w:vMerge/>
          </w:tcPr>
          <w:p w14:paraId="66F5D61A" w14:textId="77777777" w:rsidR="00E87FB0" w:rsidRDefault="00E87FB0">
            <w:pPr>
              <w:widowControl w:val="0"/>
              <w:pBdr>
                <w:top w:val="nil"/>
                <w:left w:val="nil"/>
                <w:bottom w:val="nil"/>
                <w:right w:val="nil"/>
                <w:between w:val="nil"/>
              </w:pBdr>
              <w:spacing w:after="0" w:line="276" w:lineRule="auto"/>
              <w:jc w:val="left"/>
            </w:pPr>
          </w:p>
        </w:tc>
        <w:tc>
          <w:tcPr>
            <w:tcW w:w="2550" w:type="dxa"/>
          </w:tcPr>
          <w:p w14:paraId="0023871B" w14:textId="77777777" w:rsidR="00E87FB0" w:rsidRDefault="00000000">
            <w:r>
              <w:t>Název tarifní zóny</w:t>
            </w:r>
          </w:p>
        </w:tc>
        <w:tc>
          <w:tcPr>
            <w:tcW w:w="1995" w:type="dxa"/>
          </w:tcPr>
          <w:p w14:paraId="6E02BA3F" w14:textId="77777777" w:rsidR="00E87FB0" w:rsidRDefault="00000000">
            <w:proofErr w:type="spellStart"/>
            <w:r>
              <w:t>tarifZoneName</w:t>
            </w:r>
            <w:proofErr w:type="spellEnd"/>
          </w:p>
        </w:tc>
        <w:tc>
          <w:tcPr>
            <w:tcW w:w="1440" w:type="dxa"/>
          </w:tcPr>
          <w:p w14:paraId="79AFFFDE" w14:textId="77777777" w:rsidR="00E87FB0" w:rsidRDefault="00000000">
            <w:r>
              <w:t>N</w:t>
            </w:r>
          </w:p>
        </w:tc>
        <w:tc>
          <w:tcPr>
            <w:tcW w:w="1080" w:type="dxa"/>
          </w:tcPr>
          <w:p w14:paraId="6FF7CEF9" w14:textId="77777777" w:rsidR="00E87FB0" w:rsidRDefault="00000000">
            <w:r>
              <w:t>A</w:t>
            </w:r>
          </w:p>
        </w:tc>
        <w:tc>
          <w:tcPr>
            <w:tcW w:w="1200" w:type="dxa"/>
          </w:tcPr>
          <w:p w14:paraId="10CC12E2" w14:textId="77777777" w:rsidR="00E87FB0" w:rsidRDefault="00000000">
            <w:r>
              <w:t>A</w:t>
            </w:r>
          </w:p>
        </w:tc>
      </w:tr>
    </w:tbl>
    <w:p w14:paraId="2B26594D" w14:textId="77777777" w:rsidR="00E87FB0" w:rsidRDefault="00E87FB0">
      <w:pPr>
        <w:rPr>
          <w:b/>
          <w:color w:val="4F81BD"/>
        </w:rPr>
      </w:pPr>
    </w:p>
    <w:tbl>
      <w:tblPr>
        <w:tblStyle w:val="afffffa"/>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40568776" w14:textId="77777777">
        <w:tc>
          <w:tcPr>
            <w:tcW w:w="1242" w:type="dxa"/>
            <w:shd w:val="clear" w:color="auto" w:fill="D9D9D9"/>
          </w:tcPr>
          <w:p w14:paraId="793CB968" w14:textId="77777777" w:rsidR="00E87FB0" w:rsidRDefault="00000000">
            <w:pPr>
              <w:rPr>
                <w:b/>
              </w:rPr>
            </w:pPr>
            <w:r>
              <w:rPr>
                <w:b/>
              </w:rPr>
              <w:t>Vazby</w:t>
            </w:r>
          </w:p>
        </w:tc>
        <w:tc>
          <w:tcPr>
            <w:tcW w:w="8258" w:type="dxa"/>
            <w:shd w:val="clear" w:color="auto" w:fill="D9D9D9"/>
          </w:tcPr>
          <w:p w14:paraId="29A1D434" w14:textId="77777777" w:rsidR="00E87FB0" w:rsidRDefault="00000000">
            <w:pPr>
              <w:rPr>
                <w:b/>
              </w:rPr>
            </w:pPr>
            <w:r>
              <w:rPr>
                <w:b/>
              </w:rPr>
              <w:t>Popis</w:t>
            </w:r>
          </w:p>
        </w:tc>
      </w:tr>
      <w:tr w:rsidR="00E87FB0" w14:paraId="69768539" w14:textId="77777777">
        <w:tc>
          <w:tcPr>
            <w:tcW w:w="1242" w:type="dxa"/>
            <w:vMerge w:val="restart"/>
          </w:tcPr>
          <w:p w14:paraId="52979906" w14:textId="77777777" w:rsidR="00E87FB0" w:rsidRDefault="00E87FB0">
            <w:pPr>
              <w:rPr>
                <w:b/>
                <w:color w:val="4F81BD"/>
              </w:rPr>
            </w:pPr>
          </w:p>
        </w:tc>
        <w:tc>
          <w:tcPr>
            <w:tcW w:w="8258" w:type="dxa"/>
          </w:tcPr>
          <w:p w14:paraId="1CD66F3F" w14:textId="77777777" w:rsidR="00E87FB0" w:rsidRDefault="00000000">
            <w:r>
              <w:t xml:space="preserve">Každá </w:t>
            </w:r>
            <w:proofErr w:type="spellStart"/>
            <w:r>
              <w:t>TarifZone</w:t>
            </w:r>
            <w:proofErr w:type="spellEnd"/>
            <w:r>
              <w:t xml:space="preserve"> může být vybrána jako nástupní zóna jednomu nebo více časovým kupónům.</w:t>
            </w:r>
          </w:p>
        </w:tc>
      </w:tr>
      <w:tr w:rsidR="00E87FB0" w14:paraId="128B2DEF" w14:textId="77777777">
        <w:tc>
          <w:tcPr>
            <w:tcW w:w="1242" w:type="dxa"/>
            <w:vMerge/>
          </w:tcPr>
          <w:p w14:paraId="02E1C489"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2A3D73AB" w14:textId="77777777" w:rsidR="00E87FB0" w:rsidRDefault="00000000">
            <w:r>
              <w:t xml:space="preserve">Každá </w:t>
            </w:r>
            <w:proofErr w:type="spellStart"/>
            <w:r>
              <w:t>TarifZone</w:t>
            </w:r>
            <w:proofErr w:type="spellEnd"/>
            <w:r>
              <w:t xml:space="preserve"> může být vybrána jako výstupní zóna jednomu nebo více časovým kupónům.</w:t>
            </w:r>
          </w:p>
        </w:tc>
      </w:tr>
      <w:tr w:rsidR="00E87FB0" w14:paraId="09211957" w14:textId="77777777">
        <w:tc>
          <w:tcPr>
            <w:tcW w:w="1242" w:type="dxa"/>
            <w:vMerge/>
          </w:tcPr>
          <w:p w14:paraId="006DE6E5"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133F9418" w14:textId="77777777" w:rsidR="00E87FB0" w:rsidRDefault="00000000">
            <w:r>
              <w:t xml:space="preserve">Každá </w:t>
            </w:r>
            <w:proofErr w:type="spellStart"/>
            <w:r>
              <w:t>TarifZone</w:t>
            </w:r>
            <w:proofErr w:type="spellEnd"/>
            <w:r>
              <w:t xml:space="preserve"> může být spojena s jednou nebo více cílovými tarifními zónami.</w:t>
            </w:r>
          </w:p>
        </w:tc>
      </w:tr>
      <w:tr w:rsidR="00E87FB0" w14:paraId="3B465392" w14:textId="77777777">
        <w:tc>
          <w:tcPr>
            <w:tcW w:w="1242" w:type="dxa"/>
            <w:vMerge/>
          </w:tcPr>
          <w:p w14:paraId="55D5DB8F"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0854E0F2" w14:textId="77777777" w:rsidR="00E87FB0" w:rsidRDefault="00000000">
            <w:r>
              <w:t xml:space="preserve">Každá </w:t>
            </w:r>
            <w:proofErr w:type="spellStart"/>
            <w:r>
              <w:t>TarifZone</w:t>
            </w:r>
            <w:proofErr w:type="spellEnd"/>
            <w:r>
              <w:t xml:space="preserve"> může být spojena s jednou nebo více zdrojovými tarifními zónami.</w:t>
            </w:r>
          </w:p>
        </w:tc>
      </w:tr>
    </w:tbl>
    <w:p w14:paraId="1400CF99" w14:textId="77777777" w:rsidR="00E87FB0" w:rsidRDefault="00E87FB0"/>
    <w:p w14:paraId="7E28E5F6" w14:textId="77777777" w:rsidR="00E87FB0" w:rsidRDefault="00E87FB0">
      <w:pPr>
        <w:spacing w:after="0" w:line="276" w:lineRule="auto"/>
        <w:ind w:hanging="360"/>
        <w:jc w:val="left"/>
        <w:rPr>
          <w:sz w:val="22"/>
          <w:szCs w:val="22"/>
        </w:rPr>
      </w:pPr>
    </w:p>
    <w:p w14:paraId="020B1637" w14:textId="77777777" w:rsidR="00E87FB0" w:rsidRDefault="00E87FB0">
      <w:pPr>
        <w:spacing w:after="0" w:line="360" w:lineRule="auto"/>
      </w:pPr>
    </w:p>
    <w:p w14:paraId="7E5FFB97" w14:textId="77777777" w:rsidR="00E87FB0" w:rsidRDefault="00E87FB0">
      <w:pPr>
        <w:rPr>
          <w:color w:val="4F81BD"/>
        </w:rPr>
      </w:pPr>
    </w:p>
    <w:tbl>
      <w:tblPr>
        <w:tblStyle w:val="afffffb"/>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1CCB0A1B" w14:textId="77777777">
        <w:tc>
          <w:tcPr>
            <w:tcW w:w="9500" w:type="dxa"/>
            <w:shd w:val="clear" w:color="auto" w:fill="D9D9D9"/>
          </w:tcPr>
          <w:p w14:paraId="4343D83A" w14:textId="77777777" w:rsidR="00E87FB0" w:rsidRDefault="00000000">
            <w:pPr>
              <w:rPr>
                <w:b/>
              </w:rPr>
            </w:pPr>
            <w:r>
              <w:rPr>
                <w:b/>
              </w:rPr>
              <w:t xml:space="preserve">ENTITA </w:t>
            </w:r>
            <w:proofErr w:type="spellStart"/>
            <w:r>
              <w:rPr>
                <w:b/>
              </w:rPr>
              <w:t>TarifZoneConnectedWith</w:t>
            </w:r>
            <w:proofErr w:type="spellEnd"/>
          </w:p>
        </w:tc>
      </w:tr>
      <w:tr w:rsidR="00E87FB0" w14:paraId="659E9051" w14:textId="77777777">
        <w:tc>
          <w:tcPr>
            <w:tcW w:w="9500" w:type="dxa"/>
          </w:tcPr>
          <w:p w14:paraId="344F69E7" w14:textId="77777777" w:rsidR="00E87FB0" w:rsidRDefault="00000000">
            <w:proofErr w:type="spellStart"/>
            <w:r>
              <w:lastRenderedPageBreak/>
              <w:t>TarifZoneConnectedWith</w:t>
            </w:r>
            <w:proofErr w:type="spellEnd"/>
            <w:r>
              <w:t xml:space="preserve"> reprezentuje vazební entitu, která </w:t>
            </w:r>
            <w:proofErr w:type="gramStart"/>
            <w:r>
              <w:t>slouží</w:t>
            </w:r>
            <w:proofErr w:type="gramEnd"/>
            <w:r>
              <w:t xml:space="preserve"> k vytvoření spoje mezi zdrojovou tarifní zónou a cílovou tarifní zónou, kdy vzniklý spoj má určitou vzdálenost, tedy dojde ke spárování zdrojové a cílové tarifní zóny</w:t>
            </w:r>
          </w:p>
        </w:tc>
      </w:tr>
    </w:tbl>
    <w:p w14:paraId="0F13659F" w14:textId="77777777" w:rsidR="00E87FB0" w:rsidRDefault="00E87FB0">
      <w:pPr>
        <w:rPr>
          <w:b/>
          <w:color w:val="4F81BD"/>
        </w:rPr>
      </w:pPr>
    </w:p>
    <w:tbl>
      <w:tblPr>
        <w:tblStyle w:val="afffffc"/>
        <w:tblW w:w="1035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3360"/>
        <w:gridCol w:w="2340"/>
        <w:gridCol w:w="1200"/>
        <w:gridCol w:w="1065"/>
        <w:gridCol w:w="1290"/>
      </w:tblGrid>
      <w:tr w:rsidR="00E87FB0" w14:paraId="6985B6BA" w14:textId="77777777">
        <w:tc>
          <w:tcPr>
            <w:tcW w:w="1095" w:type="dxa"/>
            <w:shd w:val="clear" w:color="auto" w:fill="D9D9D9"/>
          </w:tcPr>
          <w:p w14:paraId="762E3157" w14:textId="77777777" w:rsidR="00E87FB0" w:rsidRDefault="00000000">
            <w:pPr>
              <w:rPr>
                <w:b/>
              </w:rPr>
            </w:pPr>
            <w:r>
              <w:rPr>
                <w:b/>
              </w:rPr>
              <w:t>Atributy</w:t>
            </w:r>
          </w:p>
        </w:tc>
        <w:tc>
          <w:tcPr>
            <w:tcW w:w="3360" w:type="dxa"/>
            <w:shd w:val="clear" w:color="auto" w:fill="D9D9D9"/>
          </w:tcPr>
          <w:p w14:paraId="6527D9BA" w14:textId="77777777" w:rsidR="00E87FB0" w:rsidRDefault="00000000">
            <w:pPr>
              <w:rPr>
                <w:b/>
              </w:rPr>
            </w:pPr>
            <w:r>
              <w:rPr>
                <w:b/>
              </w:rPr>
              <w:t>Název</w:t>
            </w:r>
          </w:p>
        </w:tc>
        <w:tc>
          <w:tcPr>
            <w:tcW w:w="2340" w:type="dxa"/>
            <w:shd w:val="clear" w:color="auto" w:fill="D9D9D9"/>
          </w:tcPr>
          <w:p w14:paraId="44D8AFFA" w14:textId="77777777" w:rsidR="00E87FB0" w:rsidRDefault="00000000">
            <w:pPr>
              <w:rPr>
                <w:b/>
              </w:rPr>
            </w:pPr>
            <w:r>
              <w:rPr>
                <w:b/>
              </w:rPr>
              <w:t>Název v modelu</w:t>
            </w:r>
          </w:p>
        </w:tc>
        <w:tc>
          <w:tcPr>
            <w:tcW w:w="1200" w:type="dxa"/>
            <w:shd w:val="clear" w:color="auto" w:fill="D9D9D9"/>
          </w:tcPr>
          <w:p w14:paraId="47E3E9E1" w14:textId="77777777" w:rsidR="00E87FB0" w:rsidRDefault="00000000">
            <w:pPr>
              <w:rPr>
                <w:b/>
              </w:rPr>
            </w:pPr>
            <w:r>
              <w:rPr>
                <w:b/>
              </w:rPr>
              <w:t>Primární klíč</w:t>
            </w:r>
          </w:p>
        </w:tc>
        <w:tc>
          <w:tcPr>
            <w:tcW w:w="1065" w:type="dxa"/>
            <w:shd w:val="clear" w:color="auto" w:fill="D9D9D9"/>
          </w:tcPr>
          <w:p w14:paraId="0D903156" w14:textId="77777777" w:rsidR="00E87FB0" w:rsidRDefault="00000000">
            <w:pPr>
              <w:rPr>
                <w:b/>
              </w:rPr>
            </w:pPr>
            <w:r>
              <w:rPr>
                <w:b/>
              </w:rPr>
              <w:t>Povinný</w:t>
            </w:r>
          </w:p>
        </w:tc>
        <w:tc>
          <w:tcPr>
            <w:tcW w:w="1290" w:type="dxa"/>
            <w:shd w:val="clear" w:color="auto" w:fill="D9D9D9"/>
          </w:tcPr>
          <w:p w14:paraId="6FC1667D" w14:textId="77777777" w:rsidR="00E87FB0" w:rsidRDefault="00000000">
            <w:pPr>
              <w:rPr>
                <w:b/>
              </w:rPr>
            </w:pPr>
            <w:r>
              <w:rPr>
                <w:b/>
              </w:rPr>
              <w:t>Jedinečný</w:t>
            </w:r>
          </w:p>
        </w:tc>
      </w:tr>
      <w:tr w:rsidR="00E87FB0" w14:paraId="5647B1F7" w14:textId="77777777">
        <w:trPr>
          <w:trHeight w:val="240"/>
        </w:trPr>
        <w:tc>
          <w:tcPr>
            <w:tcW w:w="1095" w:type="dxa"/>
            <w:vMerge w:val="restart"/>
          </w:tcPr>
          <w:p w14:paraId="49BFFE5F" w14:textId="77777777" w:rsidR="00E87FB0" w:rsidRDefault="00E87FB0">
            <w:pPr>
              <w:rPr>
                <w:b/>
                <w:color w:val="4F81BD"/>
              </w:rPr>
            </w:pPr>
          </w:p>
        </w:tc>
        <w:tc>
          <w:tcPr>
            <w:tcW w:w="3360" w:type="dxa"/>
          </w:tcPr>
          <w:p w14:paraId="658E6591" w14:textId="77777777" w:rsidR="00E87FB0" w:rsidRDefault="00000000">
            <w:r>
              <w:t>Číslo zdrojové spojené tarifní zóny</w:t>
            </w:r>
          </w:p>
        </w:tc>
        <w:tc>
          <w:tcPr>
            <w:tcW w:w="2340" w:type="dxa"/>
          </w:tcPr>
          <w:p w14:paraId="22DB4A76" w14:textId="77777777" w:rsidR="00E87FB0" w:rsidRDefault="00000000">
            <w:proofErr w:type="spellStart"/>
            <w:r>
              <w:t>connectedSourceTarifZoneNumber</w:t>
            </w:r>
            <w:proofErr w:type="spellEnd"/>
          </w:p>
        </w:tc>
        <w:tc>
          <w:tcPr>
            <w:tcW w:w="1200" w:type="dxa"/>
          </w:tcPr>
          <w:p w14:paraId="51C46217" w14:textId="77777777" w:rsidR="00E87FB0" w:rsidRDefault="00000000">
            <w:r>
              <w:t>A</w:t>
            </w:r>
          </w:p>
        </w:tc>
        <w:tc>
          <w:tcPr>
            <w:tcW w:w="1065" w:type="dxa"/>
          </w:tcPr>
          <w:p w14:paraId="75F3E24C" w14:textId="77777777" w:rsidR="00E87FB0" w:rsidRDefault="00000000">
            <w:r>
              <w:t>A</w:t>
            </w:r>
          </w:p>
        </w:tc>
        <w:tc>
          <w:tcPr>
            <w:tcW w:w="1290" w:type="dxa"/>
            <w:vMerge w:val="restart"/>
            <w:vAlign w:val="center"/>
          </w:tcPr>
          <w:p w14:paraId="283D6490" w14:textId="77777777" w:rsidR="00E87FB0" w:rsidRDefault="00000000">
            <w:r>
              <w:t>A</w:t>
            </w:r>
          </w:p>
        </w:tc>
      </w:tr>
      <w:tr w:rsidR="00E87FB0" w14:paraId="10033C38" w14:textId="77777777">
        <w:trPr>
          <w:trHeight w:val="240"/>
        </w:trPr>
        <w:tc>
          <w:tcPr>
            <w:tcW w:w="1095" w:type="dxa"/>
            <w:vMerge/>
          </w:tcPr>
          <w:p w14:paraId="17833FC7" w14:textId="77777777" w:rsidR="00E87FB0" w:rsidRDefault="00E87FB0">
            <w:pPr>
              <w:widowControl w:val="0"/>
              <w:pBdr>
                <w:top w:val="nil"/>
                <w:left w:val="nil"/>
                <w:bottom w:val="nil"/>
                <w:right w:val="nil"/>
                <w:between w:val="nil"/>
              </w:pBdr>
              <w:spacing w:after="0" w:line="276" w:lineRule="auto"/>
              <w:jc w:val="left"/>
            </w:pPr>
          </w:p>
        </w:tc>
        <w:tc>
          <w:tcPr>
            <w:tcW w:w="3360" w:type="dxa"/>
          </w:tcPr>
          <w:p w14:paraId="2132701D" w14:textId="77777777" w:rsidR="00E87FB0" w:rsidRDefault="00000000">
            <w:r>
              <w:t>Číslo cílové spojené tarifní zóny</w:t>
            </w:r>
          </w:p>
        </w:tc>
        <w:tc>
          <w:tcPr>
            <w:tcW w:w="2340" w:type="dxa"/>
          </w:tcPr>
          <w:p w14:paraId="2703D291" w14:textId="77777777" w:rsidR="00E87FB0" w:rsidRDefault="00000000">
            <w:proofErr w:type="spellStart"/>
            <w:r>
              <w:t>connectedDestinationTarifZoneNumber</w:t>
            </w:r>
            <w:proofErr w:type="spellEnd"/>
          </w:p>
        </w:tc>
        <w:tc>
          <w:tcPr>
            <w:tcW w:w="1200" w:type="dxa"/>
          </w:tcPr>
          <w:p w14:paraId="58B1C9D5" w14:textId="77777777" w:rsidR="00E87FB0" w:rsidRDefault="00000000">
            <w:r>
              <w:t>A</w:t>
            </w:r>
          </w:p>
        </w:tc>
        <w:tc>
          <w:tcPr>
            <w:tcW w:w="1065" w:type="dxa"/>
          </w:tcPr>
          <w:p w14:paraId="3798E352" w14:textId="77777777" w:rsidR="00E87FB0" w:rsidRDefault="00000000">
            <w:r>
              <w:t>A</w:t>
            </w:r>
          </w:p>
        </w:tc>
        <w:tc>
          <w:tcPr>
            <w:tcW w:w="1290" w:type="dxa"/>
            <w:vMerge/>
            <w:vAlign w:val="center"/>
          </w:tcPr>
          <w:p w14:paraId="7F558CB0" w14:textId="77777777" w:rsidR="00E87FB0" w:rsidRDefault="00E87FB0">
            <w:pPr>
              <w:widowControl w:val="0"/>
              <w:pBdr>
                <w:top w:val="nil"/>
                <w:left w:val="nil"/>
                <w:bottom w:val="nil"/>
                <w:right w:val="nil"/>
                <w:between w:val="nil"/>
              </w:pBdr>
              <w:spacing w:after="0" w:line="276" w:lineRule="auto"/>
              <w:jc w:val="left"/>
            </w:pPr>
          </w:p>
        </w:tc>
      </w:tr>
      <w:tr w:rsidR="00E87FB0" w14:paraId="4AD5C527" w14:textId="77777777">
        <w:tc>
          <w:tcPr>
            <w:tcW w:w="1095" w:type="dxa"/>
            <w:vMerge/>
          </w:tcPr>
          <w:p w14:paraId="6729E29E" w14:textId="77777777" w:rsidR="00E87FB0" w:rsidRDefault="00E87FB0">
            <w:pPr>
              <w:widowControl w:val="0"/>
              <w:pBdr>
                <w:top w:val="nil"/>
                <w:left w:val="nil"/>
                <w:bottom w:val="nil"/>
                <w:right w:val="nil"/>
                <w:between w:val="nil"/>
              </w:pBdr>
              <w:spacing w:after="0" w:line="276" w:lineRule="auto"/>
              <w:jc w:val="left"/>
            </w:pPr>
          </w:p>
        </w:tc>
        <w:tc>
          <w:tcPr>
            <w:tcW w:w="3360" w:type="dxa"/>
          </w:tcPr>
          <w:p w14:paraId="4CE7C308" w14:textId="77777777" w:rsidR="00E87FB0" w:rsidRDefault="00000000">
            <w:r>
              <w:t>Vzdálenost v kilometrech</w:t>
            </w:r>
          </w:p>
        </w:tc>
        <w:tc>
          <w:tcPr>
            <w:tcW w:w="2340" w:type="dxa"/>
          </w:tcPr>
          <w:p w14:paraId="7231D881" w14:textId="77777777" w:rsidR="00E87FB0" w:rsidRDefault="00000000">
            <w:proofErr w:type="spellStart"/>
            <w:r>
              <w:t>kilometersDistance</w:t>
            </w:r>
            <w:proofErr w:type="spellEnd"/>
          </w:p>
        </w:tc>
        <w:tc>
          <w:tcPr>
            <w:tcW w:w="1200" w:type="dxa"/>
          </w:tcPr>
          <w:p w14:paraId="7D4BBB74" w14:textId="77777777" w:rsidR="00E87FB0" w:rsidRDefault="00000000">
            <w:r>
              <w:t>N</w:t>
            </w:r>
          </w:p>
        </w:tc>
        <w:tc>
          <w:tcPr>
            <w:tcW w:w="1065" w:type="dxa"/>
          </w:tcPr>
          <w:p w14:paraId="5D63553D" w14:textId="77777777" w:rsidR="00E87FB0" w:rsidRDefault="00000000">
            <w:r>
              <w:t>A</w:t>
            </w:r>
          </w:p>
        </w:tc>
        <w:tc>
          <w:tcPr>
            <w:tcW w:w="1290" w:type="dxa"/>
          </w:tcPr>
          <w:p w14:paraId="46C9E7FE" w14:textId="77777777" w:rsidR="00E87FB0" w:rsidRDefault="00000000">
            <w:r>
              <w:t>N</w:t>
            </w:r>
          </w:p>
        </w:tc>
      </w:tr>
    </w:tbl>
    <w:p w14:paraId="05F946C2" w14:textId="77777777" w:rsidR="00E87FB0" w:rsidRDefault="00E87FB0">
      <w:pPr>
        <w:rPr>
          <w:b/>
          <w:color w:val="4F81BD"/>
        </w:rPr>
      </w:pPr>
    </w:p>
    <w:tbl>
      <w:tblPr>
        <w:tblStyle w:val="afffffd"/>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27F2C4C8" w14:textId="77777777">
        <w:tc>
          <w:tcPr>
            <w:tcW w:w="1242" w:type="dxa"/>
            <w:shd w:val="clear" w:color="auto" w:fill="D9D9D9"/>
          </w:tcPr>
          <w:p w14:paraId="471C2EEF" w14:textId="77777777" w:rsidR="00E87FB0" w:rsidRDefault="00000000">
            <w:pPr>
              <w:rPr>
                <w:b/>
              </w:rPr>
            </w:pPr>
            <w:r>
              <w:rPr>
                <w:b/>
              </w:rPr>
              <w:t>Vazby</w:t>
            </w:r>
          </w:p>
        </w:tc>
        <w:tc>
          <w:tcPr>
            <w:tcW w:w="8258" w:type="dxa"/>
            <w:shd w:val="clear" w:color="auto" w:fill="D9D9D9"/>
          </w:tcPr>
          <w:p w14:paraId="1F4151FB" w14:textId="77777777" w:rsidR="00E87FB0" w:rsidRDefault="00000000">
            <w:pPr>
              <w:rPr>
                <w:b/>
              </w:rPr>
            </w:pPr>
            <w:r>
              <w:rPr>
                <w:b/>
              </w:rPr>
              <w:t>Popis</w:t>
            </w:r>
          </w:p>
        </w:tc>
      </w:tr>
      <w:tr w:rsidR="00E87FB0" w14:paraId="39B3BB2A" w14:textId="77777777">
        <w:tc>
          <w:tcPr>
            <w:tcW w:w="1242" w:type="dxa"/>
            <w:vMerge w:val="restart"/>
          </w:tcPr>
          <w:p w14:paraId="2773E1C8" w14:textId="77777777" w:rsidR="00E87FB0" w:rsidRDefault="00E87FB0">
            <w:pPr>
              <w:rPr>
                <w:b/>
                <w:color w:val="4F81BD"/>
              </w:rPr>
            </w:pPr>
          </w:p>
        </w:tc>
        <w:tc>
          <w:tcPr>
            <w:tcW w:w="8258" w:type="dxa"/>
          </w:tcPr>
          <w:p w14:paraId="23A9872E" w14:textId="77777777" w:rsidR="00E87FB0" w:rsidRDefault="00000000">
            <w:r>
              <w:t xml:space="preserve">Každý </w:t>
            </w:r>
            <w:proofErr w:type="spellStart"/>
            <w:r>
              <w:t>TarifZoneConnectedWith</w:t>
            </w:r>
            <w:proofErr w:type="spellEnd"/>
            <w:r>
              <w:t xml:space="preserve"> má právě jednu zdrojovou spojenou tarifní zónu.</w:t>
            </w:r>
          </w:p>
        </w:tc>
      </w:tr>
      <w:tr w:rsidR="00E87FB0" w14:paraId="2E212C6D" w14:textId="77777777">
        <w:tc>
          <w:tcPr>
            <w:tcW w:w="1242" w:type="dxa"/>
            <w:vMerge/>
          </w:tcPr>
          <w:p w14:paraId="3F2010BA"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4C2E7A93" w14:textId="77777777" w:rsidR="00E87FB0" w:rsidRDefault="00000000">
            <w:r>
              <w:t xml:space="preserve">Každý </w:t>
            </w:r>
            <w:proofErr w:type="spellStart"/>
            <w:r>
              <w:t>TarifZoneConnectedWith</w:t>
            </w:r>
            <w:proofErr w:type="spellEnd"/>
            <w:r>
              <w:t xml:space="preserve"> má právě jednu cílovou spojenou tarifní zónu.</w:t>
            </w:r>
          </w:p>
        </w:tc>
      </w:tr>
    </w:tbl>
    <w:p w14:paraId="49B20EF7" w14:textId="77777777" w:rsidR="00E87FB0" w:rsidRDefault="00E87FB0"/>
    <w:p w14:paraId="4EF4EA81" w14:textId="77777777" w:rsidR="00E87FB0" w:rsidRDefault="00E87FB0">
      <w:pPr>
        <w:spacing w:after="0" w:line="276" w:lineRule="auto"/>
        <w:ind w:hanging="360"/>
        <w:jc w:val="left"/>
        <w:rPr>
          <w:sz w:val="22"/>
          <w:szCs w:val="22"/>
        </w:rPr>
      </w:pPr>
    </w:p>
    <w:p w14:paraId="24D5295C" w14:textId="77777777" w:rsidR="00E87FB0" w:rsidRDefault="00E87FB0">
      <w:pPr>
        <w:spacing w:after="0" w:line="360" w:lineRule="auto"/>
      </w:pPr>
    </w:p>
    <w:p w14:paraId="20A087BD" w14:textId="77777777" w:rsidR="00E87FB0" w:rsidRDefault="00E87FB0">
      <w:pPr>
        <w:rPr>
          <w:color w:val="4F81BD"/>
        </w:rPr>
      </w:pPr>
    </w:p>
    <w:tbl>
      <w:tblPr>
        <w:tblStyle w:val="afffffe"/>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6D891B3E" w14:textId="77777777">
        <w:tc>
          <w:tcPr>
            <w:tcW w:w="9500" w:type="dxa"/>
            <w:shd w:val="clear" w:color="auto" w:fill="D9D9D9"/>
          </w:tcPr>
          <w:p w14:paraId="498424EB" w14:textId="77777777" w:rsidR="00E87FB0" w:rsidRDefault="00000000">
            <w:pPr>
              <w:rPr>
                <w:b/>
              </w:rPr>
            </w:pPr>
            <w:r>
              <w:rPr>
                <w:b/>
              </w:rPr>
              <w:t xml:space="preserve">ENTITA </w:t>
            </w:r>
            <w:proofErr w:type="spellStart"/>
            <w:r>
              <w:rPr>
                <w:b/>
              </w:rPr>
              <w:t>TimeCouponOrderState</w:t>
            </w:r>
            <w:proofErr w:type="spellEnd"/>
          </w:p>
        </w:tc>
      </w:tr>
      <w:tr w:rsidR="00E87FB0" w14:paraId="1DB09EE4" w14:textId="77777777">
        <w:tc>
          <w:tcPr>
            <w:tcW w:w="9500" w:type="dxa"/>
          </w:tcPr>
          <w:p w14:paraId="3FE70B7D" w14:textId="77777777" w:rsidR="00E87FB0" w:rsidRDefault="00000000">
            <w:proofErr w:type="spellStart"/>
            <w:r>
              <w:t>TimeCouponOrderState</w:t>
            </w:r>
            <w:proofErr w:type="spellEnd"/>
            <w:r>
              <w:t xml:space="preserve"> reprezentuje konkrétní stav objednávky časových kupónů jako např. čeká se na zaplacení, zrušeno atd.</w:t>
            </w:r>
          </w:p>
        </w:tc>
      </w:tr>
    </w:tbl>
    <w:p w14:paraId="1BCC5A8F" w14:textId="77777777" w:rsidR="00E87FB0" w:rsidRDefault="00E87FB0">
      <w:pPr>
        <w:rPr>
          <w:b/>
          <w:color w:val="4F81BD"/>
        </w:rPr>
      </w:pPr>
    </w:p>
    <w:tbl>
      <w:tblPr>
        <w:tblStyle w:val="affffff"/>
        <w:tblW w:w="954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550"/>
        <w:gridCol w:w="2070"/>
        <w:gridCol w:w="1365"/>
        <w:gridCol w:w="1080"/>
        <w:gridCol w:w="1200"/>
      </w:tblGrid>
      <w:tr w:rsidR="00E87FB0" w14:paraId="64F577F7" w14:textId="77777777">
        <w:tc>
          <w:tcPr>
            <w:tcW w:w="1275" w:type="dxa"/>
            <w:shd w:val="clear" w:color="auto" w:fill="D9D9D9"/>
          </w:tcPr>
          <w:p w14:paraId="09BAEF9A" w14:textId="77777777" w:rsidR="00E87FB0" w:rsidRDefault="00000000">
            <w:pPr>
              <w:rPr>
                <w:b/>
              </w:rPr>
            </w:pPr>
            <w:r>
              <w:rPr>
                <w:b/>
              </w:rPr>
              <w:t>Atributy</w:t>
            </w:r>
          </w:p>
        </w:tc>
        <w:tc>
          <w:tcPr>
            <w:tcW w:w="2550" w:type="dxa"/>
            <w:shd w:val="clear" w:color="auto" w:fill="D9D9D9"/>
          </w:tcPr>
          <w:p w14:paraId="63869DA4" w14:textId="77777777" w:rsidR="00E87FB0" w:rsidRDefault="00000000">
            <w:pPr>
              <w:rPr>
                <w:b/>
              </w:rPr>
            </w:pPr>
            <w:r>
              <w:rPr>
                <w:b/>
              </w:rPr>
              <w:t>Název</w:t>
            </w:r>
          </w:p>
        </w:tc>
        <w:tc>
          <w:tcPr>
            <w:tcW w:w="2070" w:type="dxa"/>
            <w:shd w:val="clear" w:color="auto" w:fill="D9D9D9"/>
          </w:tcPr>
          <w:p w14:paraId="3E5A8D58" w14:textId="77777777" w:rsidR="00E87FB0" w:rsidRDefault="00000000">
            <w:pPr>
              <w:rPr>
                <w:b/>
              </w:rPr>
            </w:pPr>
            <w:r>
              <w:rPr>
                <w:b/>
              </w:rPr>
              <w:t>Název v modelu</w:t>
            </w:r>
          </w:p>
        </w:tc>
        <w:tc>
          <w:tcPr>
            <w:tcW w:w="1365" w:type="dxa"/>
            <w:shd w:val="clear" w:color="auto" w:fill="D9D9D9"/>
          </w:tcPr>
          <w:p w14:paraId="32ED50F8" w14:textId="77777777" w:rsidR="00E87FB0" w:rsidRDefault="00000000">
            <w:pPr>
              <w:rPr>
                <w:b/>
              </w:rPr>
            </w:pPr>
            <w:r>
              <w:rPr>
                <w:b/>
              </w:rPr>
              <w:t>Primární klíč</w:t>
            </w:r>
          </w:p>
        </w:tc>
        <w:tc>
          <w:tcPr>
            <w:tcW w:w="1080" w:type="dxa"/>
            <w:shd w:val="clear" w:color="auto" w:fill="D9D9D9"/>
          </w:tcPr>
          <w:p w14:paraId="5548186D" w14:textId="77777777" w:rsidR="00E87FB0" w:rsidRDefault="00000000">
            <w:pPr>
              <w:rPr>
                <w:b/>
              </w:rPr>
            </w:pPr>
            <w:r>
              <w:rPr>
                <w:b/>
              </w:rPr>
              <w:t>Povinný</w:t>
            </w:r>
          </w:p>
        </w:tc>
        <w:tc>
          <w:tcPr>
            <w:tcW w:w="1200" w:type="dxa"/>
            <w:shd w:val="clear" w:color="auto" w:fill="D9D9D9"/>
          </w:tcPr>
          <w:p w14:paraId="49DE01BC" w14:textId="77777777" w:rsidR="00E87FB0" w:rsidRDefault="00000000">
            <w:pPr>
              <w:rPr>
                <w:b/>
              </w:rPr>
            </w:pPr>
            <w:r>
              <w:rPr>
                <w:b/>
              </w:rPr>
              <w:t>Jedinečný</w:t>
            </w:r>
          </w:p>
        </w:tc>
      </w:tr>
      <w:tr w:rsidR="00E87FB0" w14:paraId="79754ECA" w14:textId="77777777">
        <w:tc>
          <w:tcPr>
            <w:tcW w:w="1275" w:type="dxa"/>
            <w:vMerge w:val="restart"/>
          </w:tcPr>
          <w:p w14:paraId="3808236F" w14:textId="77777777" w:rsidR="00E87FB0" w:rsidRDefault="00E87FB0">
            <w:pPr>
              <w:rPr>
                <w:b/>
                <w:color w:val="4F81BD"/>
              </w:rPr>
            </w:pPr>
          </w:p>
        </w:tc>
        <w:tc>
          <w:tcPr>
            <w:tcW w:w="2550" w:type="dxa"/>
          </w:tcPr>
          <w:p w14:paraId="2B4437F6" w14:textId="77777777" w:rsidR="00E87FB0" w:rsidRDefault="00000000">
            <w:r>
              <w:t>ID stavu objednávky</w:t>
            </w:r>
          </w:p>
        </w:tc>
        <w:tc>
          <w:tcPr>
            <w:tcW w:w="2070" w:type="dxa"/>
          </w:tcPr>
          <w:p w14:paraId="73239BA6" w14:textId="77777777" w:rsidR="00E87FB0" w:rsidRDefault="00000000">
            <w:proofErr w:type="spellStart"/>
            <w:r>
              <w:t>timeCouponOrderStateId</w:t>
            </w:r>
            <w:proofErr w:type="spellEnd"/>
          </w:p>
        </w:tc>
        <w:tc>
          <w:tcPr>
            <w:tcW w:w="1365" w:type="dxa"/>
          </w:tcPr>
          <w:p w14:paraId="381733DB" w14:textId="77777777" w:rsidR="00E87FB0" w:rsidRDefault="00000000">
            <w:r>
              <w:t>A</w:t>
            </w:r>
          </w:p>
        </w:tc>
        <w:tc>
          <w:tcPr>
            <w:tcW w:w="1080" w:type="dxa"/>
          </w:tcPr>
          <w:p w14:paraId="6D2D1878" w14:textId="77777777" w:rsidR="00E87FB0" w:rsidRDefault="00000000">
            <w:r>
              <w:t>A</w:t>
            </w:r>
          </w:p>
        </w:tc>
        <w:tc>
          <w:tcPr>
            <w:tcW w:w="1200" w:type="dxa"/>
          </w:tcPr>
          <w:p w14:paraId="7610B178" w14:textId="77777777" w:rsidR="00E87FB0" w:rsidRDefault="00000000">
            <w:r>
              <w:t>A</w:t>
            </w:r>
          </w:p>
        </w:tc>
      </w:tr>
      <w:tr w:rsidR="00E87FB0" w14:paraId="4C67270D" w14:textId="77777777">
        <w:tc>
          <w:tcPr>
            <w:tcW w:w="1275" w:type="dxa"/>
            <w:vMerge/>
          </w:tcPr>
          <w:p w14:paraId="245C8183" w14:textId="77777777" w:rsidR="00E87FB0" w:rsidRDefault="00E87FB0">
            <w:pPr>
              <w:widowControl w:val="0"/>
              <w:pBdr>
                <w:top w:val="nil"/>
                <w:left w:val="nil"/>
                <w:bottom w:val="nil"/>
                <w:right w:val="nil"/>
                <w:between w:val="nil"/>
              </w:pBdr>
              <w:spacing w:after="0" w:line="276" w:lineRule="auto"/>
              <w:jc w:val="left"/>
            </w:pPr>
          </w:p>
        </w:tc>
        <w:tc>
          <w:tcPr>
            <w:tcW w:w="2550" w:type="dxa"/>
          </w:tcPr>
          <w:p w14:paraId="0BE1483F" w14:textId="77777777" w:rsidR="00E87FB0" w:rsidRDefault="00000000">
            <w:r>
              <w:t>Název stavu objednávky</w:t>
            </w:r>
          </w:p>
        </w:tc>
        <w:tc>
          <w:tcPr>
            <w:tcW w:w="2070" w:type="dxa"/>
          </w:tcPr>
          <w:p w14:paraId="5C9D6191" w14:textId="77777777" w:rsidR="00E87FB0" w:rsidRDefault="00000000">
            <w:proofErr w:type="spellStart"/>
            <w:r>
              <w:t>timeCouponOrderStateName</w:t>
            </w:r>
            <w:proofErr w:type="spellEnd"/>
          </w:p>
        </w:tc>
        <w:tc>
          <w:tcPr>
            <w:tcW w:w="1365" w:type="dxa"/>
          </w:tcPr>
          <w:p w14:paraId="1CB4D8DC" w14:textId="77777777" w:rsidR="00E87FB0" w:rsidRDefault="00000000">
            <w:r>
              <w:t>N</w:t>
            </w:r>
          </w:p>
        </w:tc>
        <w:tc>
          <w:tcPr>
            <w:tcW w:w="1080" w:type="dxa"/>
          </w:tcPr>
          <w:p w14:paraId="60F039F3" w14:textId="77777777" w:rsidR="00E87FB0" w:rsidRDefault="00000000">
            <w:r>
              <w:t>A</w:t>
            </w:r>
          </w:p>
        </w:tc>
        <w:tc>
          <w:tcPr>
            <w:tcW w:w="1200" w:type="dxa"/>
          </w:tcPr>
          <w:p w14:paraId="7AEC0ACC" w14:textId="77777777" w:rsidR="00E87FB0" w:rsidRDefault="00000000">
            <w:r>
              <w:t>A</w:t>
            </w:r>
          </w:p>
        </w:tc>
      </w:tr>
    </w:tbl>
    <w:p w14:paraId="2C51E9C7" w14:textId="77777777" w:rsidR="00E87FB0" w:rsidRDefault="00E87FB0">
      <w:pPr>
        <w:rPr>
          <w:b/>
          <w:color w:val="4F81BD"/>
        </w:rPr>
      </w:pPr>
    </w:p>
    <w:tbl>
      <w:tblPr>
        <w:tblStyle w:val="affffff0"/>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2A05EC1B" w14:textId="77777777">
        <w:tc>
          <w:tcPr>
            <w:tcW w:w="1242" w:type="dxa"/>
            <w:shd w:val="clear" w:color="auto" w:fill="D9D9D9"/>
          </w:tcPr>
          <w:p w14:paraId="5D8238C7" w14:textId="77777777" w:rsidR="00E87FB0" w:rsidRDefault="00000000">
            <w:pPr>
              <w:rPr>
                <w:b/>
              </w:rPr>
            </w:pPr>
            <w:r>
              <w:rPr>
                <w:b/>
              </w:rPr>
              <w:t>Vazby</w:t>
            </w:r>
          </w:p>
        </w:tc>
        <w:tc>
          <w:tcPr>
            <w:tcW w:w="8258" w:type="dxa"/>
            <w:shd w:val="clear" w:color="auto" w:fill="D9D9D9"/>
          </w:tcPr>
          <w:p w14:paraId="67C9210D" w14:textId="77777777" w:rsidR="00E87FB0" w:rsidRDefault="00000000">
            <w:pPr>
              <w:rPr>
                <w:b/>
              </w:rPr>
            </w:pPr>
            <w:r>
              <w:rPr>
                <w:b/>
              </w:rPr>
              <w:t>Popis</w:t>
            </w:r>
          </w:p>
        </w:tc>
      </w:tr>
      <w:tr w:rsidR="00E87FB0" w14:paraId="7FDF18E2" w14:textId="77777777">
        <w:tc>
          <w:tcPr>
            <w:tcW w:w="1242" w:type="dxa"/>
          </w:tcPr>
          <w:p w14:paraId="403F8F5E" w14:textId="77777777" w:rsidR="00E87FB0" w:rsidRDefault="00E87FB0">
            <w:pPr>
              <w:rPr>
                <w:b/>
                <w:color w:val="4F81BD"/>
              </w:rPr>
            </w:pPr>
          </w:p>
        </w:tc>
        <w:tc>
          <w:tcPr>
            <w:tcW w:w="8258" w:type="dxa"/>
          </w:tcPr>
          <w:p w14:paraId="616BCE88" w14:textId="77777777" w:rsidR="00E87FB0" w:rsidRDefault="00000000">
            <w:r>
              <w:t xml:space="preserve">Každý </w:t>
            </w:r>
            <w:proofErr w:type="spellStart"/>
            <w:r>
              <w:t>TimeCouponOrderState</w:t>
            </w:r>
            <w:proofErr w:type="spellEnd"/>
            <w:r>
              <w:t xml:space="preserve"> může být přiřazen jedné nebo více objednávkám časových kupónů.</w:t>
            </w:r>
          </w:p>
        </w:tc>
      </w:tr>
    </w:tbl>
    <w:p w14:paraId="2CCAA25E" w14:textId="77777777" w:rsidR="00E87FB0" w:rsidRDefault="00E87FB0"/>
    <w:p w14:paraId="74C3CB2F" w14:textId="77777777" w:rsidR="00E87FB0" w:rsidRDefault="00E87FB0">
      <w:pPr>
        <w:spacing w:after="0" w:line="276" w:lineRule="auto"/>
        <w:ind w:hanging="360"/>
        <w:jc w:val="left"/>
        <w:rPr>
          <w:sz w:val="22"/>
          <w:szCs w:val="22"/>
        </w:rPr>
      </w:pPr>
    </w:p>
    <w:p w14:paraId="1656BE84" w14:textId="77777777" w:rsidR="00E87FB0" w:rsidRDefault="00E87FB0">
      <w:pPr>
        <w:spacing w:after="0" w:line="360" w:lineRule="auto"/>
      </w:pPr>
    </w:p>
    <w:p w14:paraId="18D78BEC" w14:textId="77777777" w:rsidR="00E87FB0" w:rsidRDefault="00E87FB0">
      <w:pPr>
        <w:rPr>
          <w:color w:val="4F81BD"/>
        </w:rPr>
      </w:pPr>
    </w:p>
    <w:tbl>
      <w:tblPr>
        <w:tblStyle w:val="affffff1"/>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772B4AEE" w14:textId="77777777">
        <w:tc>
          <w:tcPr>
            <w:tcW w:w="9500" w:type="dxa"/>
            <w:shd w:val="clear" w:color="auto" w:fill="D9D9D9"/>
          </w:tcPr>
          <w:p w14:paraId="201F9888" w14:textId="77777777" w:rsidR="00E87FB0" w:rsidRDefault="00000000">
            <w:pPr>
              <w:rPr>
                <w:b/>
              </w:rPr>
            </w:pPr>
            <w:r>
              <w:rPr>
                <w:b/>
              </w:rPr>
              <w:t xml:space="preserve">ENTITA </w:t>
            </w:r>
            <w:proofErr w:type="spellStart"/>
            <w:r>
              <w:rPr>
                <w:b/>
              </w:rPr>
              <w:t>TimeCouponOrder</w:t>
            </w:r>
            <w:proofErr w:type="spellEnd"/>
          </w:p>
        </w:tc>
      </w:tr>
      <w:tr w:rsidR="00E87FB0" w14:paraId="720E0329" w14:textId="77777777">
        <w:tc>
          <w:tcPr>
            <w:tcW w:w="9500" w:type="dxa"/>
          </w:tcPr>
          <w:p w14:paraId="52E68F23" w14:textId="77777777" w:rsidR="00E87FB0" w:rsidRDefault="00000000">
            <w:proofErr w:type="spellStart"/>
            <w:r>
              <w:lastRenderedPageBreak/>
              <w:t>TimeCouponOrder</w:t>
            </w:r>
            <w:proofErr w:type="spellEnd"/>
            <w:r>
              <w:t xml:space="preserve"> reprezentuje objednávku skládající se z jednoho nebo vícero časových kupónů</w:t>
            </w:r>
          </w:p>
        </w:tc>
      </w:tr>
    </w:tbl>
    <w:p w14:paraId="1E9C26BF" w14:textId="77777777" w:rsidR="00E87FB0" w:rsidRDefault="00E87FB0">
      <w:pPr>
        <w:rPr>
          <w:b/>
          <w:color w:val="4F81BD"/>
        </w:rPr>
      </w:pPr>
    </w:p>
    <w:tbl>
      <w:tblPr>
        <w:tblStyle w:val="affffff2"/>
        <w:tblW w:w="1071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2760"/>
        <w:gridCol w:w="2790"/>
        <w:gridCol w:w="1590"/>
        <w:gridCol w:w="1170"/>
        <w:gridCol w:w="1335"/>
      </w:tblGrid>
      <w:tr w:rsidR="00E87FB0" w14:paraId="0682CFAF" w14:textId="77777777">
        <w:tc>
          <w:tcPr>
            <w:tcW w:w="1065" w:type="dxa"/>
            <w:shd w:val="clear" w:color="auto" w:fill="D9D9D9"/>
          </w:tcPr>
          <w:p w14:paraId="678721C2" w14:textId="77777777" w:rsidR="00E87FB0" w:rsidRDefault="00000000">
            <w:pPr>
              <w:rPr>
                <w:b/>
              </w:rPr>
            </w:pPr>
            <w:r>
              <w:rPr>
                <w:b/>
              </w:rPr>
              <w:t>Atributy</w:t>
            </w:r>
          </w:p>
        </w:tc>
        <w:tc>
          <w:tcPr>
            <w:tcW w:w="2760" w:type="dxa"/>
            <w:shd w:val="clear" w:color="auto" w:fill="D9D9D9"/>
          </w:tcPr>
          <w:p w14:paraId="46270E68" w14:textId="77777777" w:rsidR="00E87FB0" w:rsidRDefault="00000000">
            <w:pPr>
              <w:rPr>
                <w:b/>
              </w:rPr>
            </w:pPr>
            <w:r>
              <w:rPr>
                <w:b/>
              </w:rPr>
              <w:t>Název</w:t>
            </w:r>
          </w:p>
        </w:tc>
        <w:tc>
          <w:tcPr>
            <w:tcW w:w="2790" w:type="dxa"/>
            <w:shd w:val="clear" w:color="auto" w:fill="D9D9D9"/>
          </w:tcPr>
          <w:p w14:paraId="63607A14" w14:textId="77777777" w:rsidR="00E87FB0" w:rsidRDefault="00000000">
            <w:pPr>
              <w:rPr>
                <w:b/>
              </w:rPr>
            </w:pPr>
            <w:r>
              <w:rPr>
                <w:b/>
              </w:rPr>
              <w:t>Název v modelu</w:t>
            </w:r>
          </w:p>
        </w:tc>
        <w:tc>
          <w:tcPr>
            <w:tcW w:w="1590" w:type="dxa"/>
            <w:shd w:val="clear" w:color="auto" w:fill="D9D9D9"/>
          </w:tcPr>
          <w:p w14:paraId="07384A5B" w14:textId="77777777" w:rsidR="00E87FB0" w:rsidRDefault="00000000">
            <w:pPr>
              <w:rPr>
                <w:b/>
              </w:rPr>
            </w:pPr>
            <w:r>
              <w:rPr>
                <w:b/>
              </w:rPr>
              <w:t>Primární klíč</w:t>
            </w:r>
          </w:p>
        </w:tc>
        <w:tc>
          <w:tcPr>
            <w:tcW w:w="1170" w:type="dxa"/>
            <w:shd w:val="clear" w:color="auto" w:fill="D9D9D9"/>
          </w:tcPr>
          <w:p w14:paraId="1589268E" w14:textId="77777777" w:rsidR="00E87FB0" w:rsidRDefault="00000000">
            <w:pPr>
              <w:rPr>
                <w:b/>
              </w:rPr>
            </w:pPr>
            <w:r>
              <w:rPr>
                <w:b/>
              </w:rPr>
              <w:t>Povinný</w:t>
            </w:r>
          </w:p>
        </w:tc>
        <w:tc>
          <w:tcPr>
            <w:tcW w:w="1335" w:type="dxa"/>
            <w:shd w:val="clear" w:color="auto" w:fill="D9D9D9"/>
          </w:tcPr>
          <w:p w14:paraId="4998D07B" w14:textId="77777777" w:rsidR="00E87FB0" w:rsidRDefault="00000000">
            <w:pPr>
              <w:rPr>
                <w:b/>
              </w:rPr>
            </w:pPr>
            <w:r>
              <w:rPr>
                <w:b/>
              </w:rPr>
              <w:t>Jedinečný</w:t>
            </w:r>
          </w:p>
        </w:tc>
      </w:tr>
      <w:tr w:rsidR="00E87FB0" w14:paraId="63439578" w14:textId="77777777">
        <w:trPr>
          <w:trHeight w:val="240"/>
        </w:trPr>
        <w:tc>
          <w:tcPr>
            <w:tcW w:w="1065" w:type="dxa"/>
            <w:vMerge w:val="restart"/>
          </w:tcPr>
          <w:p w14:paraId="63662D9C" w14:textId="77777777" w:rsidR="00E87FB0" w:rsidRDefault="00E87FB0">
            <w:pPr>
              <w:rPr>
                <w:b/>
                <w:color w:val="4F81BD"/>
              </w:rPr>
            </w:pPr>
          </w:p>
        </w:tc>
        <w:tc>
          <w:tcPr>
            <w:tcW w:w="2760" w:type="dxa"/>
          </w:tcPr>
          <w:p w14:paraId="61F0ACFC" w14:textId="77777777" w:rsidR="00E87FB0" w:rsidRDefault="00000000">
            <w:r>
              <w:t>Číslo objednávky časových kupónů</w:t>
            </w:r>
          </w:p>
        </w:tc>
        <w:tc>
          <w:tcPr>
            <w:tcW w:w="2790" w:type="dxa"/>
          </w:tcPr>
          <w:p w14:paraId="69292E4A" w14:textId="77777777" w:rsidR="00E87FB0" w:rsidRDefault="00000000">
            <w:proofErr w:type="spellStart"/>
            <w:r>
              <w:t>timeCouponOrderNumber</w:t>
            </w:r>
            <w:proofErr w:type="spellEnd"/>
          </w:p>
        </w:tc>
        <w:tc>
          <w:tcPr>
            <w:tcW w:w="1590" w:type="dxa"/>
          </w:tcPr>
          <w:p w14:paraId="6BE1B88D" w14:textId="77777777" w:rsidR="00E87FB0" w:rsidRDefault="00000000">
            <w:r>
              <w:t>A</w:t>
            </w:r>
          </w:p>
        </w:tc>
        <w:tc>
          <w:tcPr>
            <w:tcW w:w="1170" w:type="dxa"/>
          </w:tcPr>
          <w:p w14:paraId="4D71FA19" w14:textId="77777777" w:rsidR="00E87FB0" w:rsidRDefault="00000000">
            <w:r>
              <w:t>A</w:t>
            </w:r>
          </w:p>
        </w:tc>
        <w:tc>
          <w:tcPr>
            <w:tcW w:w="1335" w:type="dxa"/>
          </w:tcPr>
          <w:p w14:paraId="28947B1B" w14:textId="77777777" w:rsidR="00E87FB0" w:rsidRDefault="00000000">
            <w:r>
              <w:t>A</w:t>
            </w:r>
          </w:p>
        </w:tc>
      </w:tr>
      <w:tr w:rsidR="00E87FB0" w14:paraId="7C07072C" w14:textId="77777777">
        <w:trPr>
          <w:trHeight w:val="240"/>
        </w:trPr>
        <w:tc>
          <w:tcPr>
            <w:tcW w:w="1065" w:type="dxa"/>
            <w:vMerge/>
          </w:tcPr>
          <w:p w14:paraId="32CA148E" w14:textId="77777777" w:rsidR="00E87FB0" w:rsidRDefault="00E87FB0">
            <w:pPr>
              <w:widowControl w:val="0"/>
              <w:pBdr>
                <w:top w:val="nil"/>
                <w:left w:val="nil"/>
                <w:bottom w:val="nil"/>
                <w:right w:val="nil"/>
                <w:between w:val="nil"/>
              </w:pBdr>
              <w:spacing w:after="0" w:line="276" w:lineRule="auto"/>
              <w:jc w:val="left"/>
            </w:pPr>
          </w:p>
        </w:tc>
        <w:tc>
          <w:tcPr>
            <w:tcW w:w="2760" w:type="dxa"/>
          </w:tcPr>
          <w:p w14:paraId="0D835E03" w14:textId="77777777" w:rsidR="00E87FB0" w:rsidRDefault="00000000">
            <w:r>
              <w:t>Datum zaplacení</w:t>
            </w:r>
          </w:p>
        </w:tc>
        <w:tc>
          <w:tcPr>
            <w:tcW w:w="2790" w:type="dxa"/>
          </w:tcPr>
          <w:p w14:paraId="03BA4514" w14:textId="77777777" w:rsidR="00E87FB0" w:rsidRDefault="00000000">
            <w:proofErr w:type="spellStart"/>
            <w:r>
              <w:t>paymentDate</w:t>
            </w:r>
            <w:proofErr w:type="spellEnd"/>
          </w:p>
        </w:tc>
        <w:tc>
          <w:tcPr>
            <w:tcW w:w="1590" w:type="dxa"/>
          </w:tcPr>
          <w:p w14:paraId="1BF8B548" w14:textId="77777777" w:rsidR="00E87FB0" w:rsidRDefault="00000000">
            <w:r>
              <w:t>N</w:t>
            </w:r>
          </w:p>
        </w:tc>
        <w:tc>
          <w:tcPr>
            <w:tcW w:w="1170" w:type="dxa"/>
          </w:tcPr>
          <w:p w14:paraId="2F4F5AA8" w14:textId="77777777" w:rsidR="00E87FB0" w:rsidRDefault="00000000">
            <w:r>
              <w:t>N</w:t>
            </w:r>
          </w:p>
        </w:tc>
        <w:tc>
          <w:tcPr>
            <w:tcW w:w="1335" w:type="dxa"/>
          </w:tcPr>
          <w:p w14:paraId="1255AE29" w14:textId="77777777" w:rsidR="00E87FB0" w:rsidRDefault="00000000">
            <w:r>
              <w:t>N</w:t>
            </w:r>
          </w:p>
        </w:tc>
      </w:tr>
      <w:tr w:rsidR="00E87FB0" w14:paraId="055F5966" w14:textId="77777777">
        <w:trPr>
          <w:trHeight w:val="240"/>
        </w:trPr>
        <w:tc>
          <w:tcPr>
            <w:tcW w:w="1065" w:type="dxa"/>
            <w:vMerge/>
          </w:tcPr>
          <w:p w14:paraId="34AB309A" w14:textId="77777777" w:rsidR="00E87FB0" w:rsidRDefault="00E87FB0">
            <w:pPr>
              <w:widowControl w:val="0"/>
              <w:pBdr>
                <w:top w:val="nil"/>
                <w:left w:val="nil"/>
                <w:bottom w:val="nil"/>
                <w:right w:val="nil"/>
                <w:between w:val="nil"/>
              </w:pBdr>
              <w:spacing w:after="0" w:line="276" w:lineRule="auto"/>
              <w:jc w:val="left"/>
            </w:pPr>
          </w:p>
        </w:tc>
        <w:tc>
          <w:tcPr>
            <w:tcW w:w="2760" w:type="dxa"/>
          </w:tcPr>
          <w:p w14:paraId="2674431D" w14:textId="77777777" w:rsidR="00E87FB0" w:rsidRDefault="00000000">
            <w:r>
              <w:t>Datum vytvoření objednávky</w:t>
            </w:r>
          </w:p>
        </w:tc>
        <w:tc>
          <w:tcPr>
            <w:tcW w:w="2790" w:type="dxa"/>
          </w:tcPr>
          <w:p w14:paraId="553F67BB" w14:textId="77777777" w:rsidR="00E87FB0" w:rsidRDefault="00000000">
            <w:proofErr w:type="spellStart"/>
            <w:r>
              <w:t>orderCreationDate</w:t>
            </w:r>
            <w:proofErr w:type="spellEnd"/>
          </w:p>
        </w:tc>
        <w:tc>
          <w:tcPr>
            <w:tcW w:w="1590" w:type="dxa"/>
          </w:tcPr>
          <w:p w14:paraId="7C7B539C" w14:textId="77777777" w:rsidR="00E87FB0" w:rsidRDefault="00000000">
            <w:r>
              <w:t>N</w:t>
            </w:r>
          </w:p>
        </w:tc>
        <w:tc>
          <w:tcPr>
            <w:tcW w:w="1170" w:type="dxa"/>
          </w:tcPr>
          <w:p w14:paraId="22439058" w14:textId="77777777" w:rsidR="00E87FB0" w:rsidRDefault="00000000">
            <w:r>
              <w:t>A</w:t>
            </w:r>
          </w:p>
        </w:tc>
        <w:tc>
          <w:tcPr>
            <w:tcW w:w="1335" w:type="dxa"/>
          </w:tcPr>
          <w:p w14:paraId="15053F70" w14:textId="77777777" w:rsidR="00E87FB0" w:rsidRDefault="00000000">
            <w:r>
              <w:t>N</w:t>
            </w:r>
          </w:p>
        </w:tc>
      </w:tr>
      <w:tr w:rsidR="00E87FB0" w14:paraId="7469EEC5" w14:textId="77777777">
        <w:trPr>
          <w:trHeight w:val="240"/>
        </w:trPr>
        <w:tc>
          <w:tcPr>
            <w:tcW w:w="1065" w:type="dxa"/>
            <w:vMerge/>
          </w:tcPr>
          <w:p w14:paraId="35F549E4" w14:textId="77777777" w:rsidR="00E87FB0" w:rsidRDefault="00E87FB0">
            <w:pPr>
              <w:widowControl w:val="0"/>
              <w:pBdr>
                <w:top w:val="nil"/>
                <w:left w:val="nil"/>
                <w:bottom w:val="nil"/>
                <w:right w:val="nil"/>
                <w:between w:val="nil"/>
              </w:pBdr>
              <w:spacing w:after="0" w:line="276" w:lineRule="auto"/>
              <w:jc w:val="left"/>
            </w:pPr>
          </w:p>
        </w:tc>
        <w:tc>
          <w:tcPr>
            <w:tcW w:w="2760" w:type="dxa"/>
          </w:tcPr>
          <w:p w14:paraId="1E206D46" w14:textId="77777777" w:rsidR="00E87FB0" w:rsidRDefault="00000000">
            <w:r>
              <w:t>ID stavu objednávky časových kupónů</w:t>
            </w:r>
          </w:p>
        </w:tc>
        <w:tc>
          <w:tcPr>
            <w:tcW w:w="2790" w:type="dxa"/>
          </w:tcPr>
          <w:p w14:paraId="5D0CC7CE" w14:textId="77777777" w:rsidR="00E87FB0" w:rsidRDefault="00000000">
            <w:proofErr w:type="spellStart"/>
            <w:r>
              <w:t>timeCouponOrderStateId</w:t>
            </w:r>
            <w:proofErr w:type="spellEnd"/>
          </w:p>
        </w:tc>
        <w:tc>
          <w:tcPr>
            <w:tcW w:w="1590" w:type="dxa"/>
          </w:tcPr>
          <w:p w14:paraId="4E5A1E93" w14:textId="77777777" w:rsidR="00E87FB0" w:rsidRDefault="00000000">
            <w:r>
              <w:t>N</w:t>
            </w:r>
          </w:p>
        </w:tc>
        <w:tc>
          <w:tcPr>
            <w:tcW w:w="1170" w:type="dxa"/>
          </w:tcPr>
          <w:p w14:paraId="7253C717" w14:textId="77777777" w:rsidR="00E87FB0" w:rsidRDefault="00000000">
            <w:r>
              <w:t>A</w:t>
            </w:r>
          </w:p>
        </w:tc>
        <w:tc>
          <w:tcPr>
            <w:tcW w:w="1335" w:type="dxa"/>
          </w:tcPr>
          <w:p w14:paraId="1309A775" w14:textId="77777777" w:rsidR="00E87FB0" w:rsidRDefault="00000000">
            <w:r>
              <w:t>N</w:t>
            </w:r>
          </w:p>
        </w:tc>
      </w:tr>
      <w:tr w:rsidR="00E87FB0" w14:paraId="5B2AFB37" w14:textId="77777777">
        <w:trPr>
          <w:trHeight w:val="240"/>
        </w:trPr>
        <w:tc>
          <w:tcPr>
            <w:tcW w:w="1065" w:type="dxa"/>
            <w:vMerge/>
          </w:tcPr>
          <w:p w14:paraId="1EF9EF68" w14:textId="77777777" w:rsidR="00E87FB0" w:rsidRDefault="00E87FB0">
            <w:pPr>
              <w:widowControl w:val="0"/>
              <w:pBdr>
                <w:top w:val="nil"/>
                <w:left w:val="nil"/>
                <w:bottom w:val="nil"/>
                <w:right w:val="nil"/>
                <w:between w:val="nil"/>
              </w:pBdr>
              <w:spacing w:after="0" w:line="276" w:lineRule="auto"/>
              <w:jc w:val="left"/>
            </w:pPr>
          </w:p>
        </w:tc>
        <w:tc>
          <w:tcPr>
            <w:tcW w:w="2760" w:type="dxa"/>
          </w:tcPr>
          <w:p w14:paraId="75623BB9" w14:textId="77777777" w:rsidR="00E87FB0" w:rsidRDefault="00000000">
            <w:r>
              <w:t>ID typu platby</w:t>
            </w:r>
          </w:p>
        </w:tc>
        <w:tc>
          <w:tcPr>
            <w:tcW w:w="2790" w:type="dxa"/>
          </w:tcPr>
          <w:p w14:paraId="549A2B55" w14:textId="77777777" w:rsidR="00E87FB0" w:rsidRDefault="00000000">
            <w:proofErr w:type="spellStart"/>
            <w:r>
              <w:t>paymentTypeId</w:t>
            </w:r>
            <w:proofErr w:type="spellEnd"/>
          </w:p>
        </w:tc>
        <w:tc>
          <w:tcPr>
            <w:tcW w:w="1590" w:type="dxa"/>
          </w:tcPr>
          <w:p w14:paraId="397D30EC" w14:textId="77777777" w:rsidR="00E87FB0" w:rsidRDefault="00000000">
            <w:r>
              <w:t>N</w:t>
            </w:r>
          </w:p>
        </w:tc>
        <w:tc>
          <w:tcPr>
            <w:tcW w:w="1170" w:type="dxa"/>
          </w:tcPr>
          <w:p w14:paraId="12CAADCC" w14:textId="77777777" w:rsidR="00E87FB0" w:rsidRDefault="00000000">
            <w:r>
              <w:t>N</w:t>
            </w:r>
          </w:p>
        </w:tc>
        <w:tc>
          <w:tcPr>
            <w:tcW w:w="1335" w:type="dxa"/>
          </w:tcPr>
          <w:p w14:paraId="047A1958" w14:textId="77777777" w:rsidR="00E87FB0" w:rsidRDefault="00000000">
            <w:r>
              <w:t>N</w:t>
            </w:r>
          </w:p>
        </w:tc>
      </w:tr>
    </w:tbl>
    <w:p w14:paraId="1AF45A4E" w14:textId="77777777" w:rsidR="00E87FB0" w:rsidRDefault="00E87FB0">
      <w:pPr>
        <w:rPr>
          <w:b/>
          <w:color w:val="4F81BD"/>
        </w:rPr>
      </w:pPr>
    </w:p>
    <w:tbl>
      <w:tblPr>
        <w:tblStyle w:val="affffff3"/>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44DE226C" w14:textId="77777777">
        <w:tc>
          <w:tcPr>
            <w:tcW w:w="1242" w:type="dxa"/>
            <w:shd w:val="clear" w:color="auto" w:fill="D9D9D9"/>
          </w:tcPr>
          <w:p w14:paraId="2B391656" w14:textId="77777777" w:rsidR="00E87FB0" w:rsidRDefault="00000000">
            <w:pPr>
              <w:rPr>
                <w:b/>
              </w:rPr>
            </w:pPr>
            <w:r>
              <w:rPr>
                <w:b/>
              </w:rPr>
              <w:t>Vazby</w:t>
            </w:r>
          </w:p>
        </w:tc>
        <w:tc>
          <w:tcPr>
            <w:tcW w:w="8258" w:type="dxa"/>
            <w:shd w:val="clear" w:color="auto" w:fill="D9D9D9"/>
          </w:tcPr>
          <w:p w14:paraId="481ABD54" w14:textId="77777777" w:rsidR="00E87FB0" w:rsidRDefault="00000000">
            <w:pPr>
              <w:rPr>
                <w:b/>
              </w:rPr>
            </w:pPr>
            <w:r>
              <w:rPr>
                <w:b/>
              </w:rPr>
              <w:t>Popis</w:t>
            </w:r>
          </w:p>
        </w:tc>
      </w:tr>
      <w:tr w:rsidR="00E87FB0" w14:paraId="6B65BAE9" w14:textId="77777777">
        <w:tc>
          <w:tcPr>
            <w:tcW w:w="1242" w:type="dxa"/>
            <w:vMerge w:val="restart"/>
          </w:tcPr>
          <w:p w14:paraId="18DB5A16" w14:textId="77777777" w:rsidR="00E87FB0" w:rsidRDefault="00E87FB0">
            <w:pPr>
              <w:rPr>
                <w:b/>
                <w:color w:val="4F81BD"/>
              </w:rPr>
            </w:pPr>
          </w:p>
        </w:tc>
        <w:tc>
          <w:tcPr>
            <w:tcW w:w="8258" w:type="dxa"/>
          </w:tcPr>
          <w:p w14:paraId="321BB118" w14:textId="77777777" w:rsidR="00E87FB0" w:rsidRDefault="00000000">
            <w:r>
              <w:t xml:space="preserve">Každý </w:t>
            </w:r>
            <w:proofErr w:type="spellStart"/>
            <w:r>
              <w:t>TimeCouponOrder</w:t>
            </w:r>
            <w:proofErr w:type="spellEnd"/>
            <w:r>
              <w:t xml:space="preserve"> může mít přiřazený jeden typ platby pro zaplacení objednávky.</w:t>
            </w:r>
          </w:p>
        </w:tc>
      </w:tr>
      <w:tr w:rsidR="00E87FB0" w14:paraId="373344D3" w14:textId="77777777">
        <w:tc>
          <w:tcPr>
            <w:tcW w:w="1242" w:type="dxa"/>
            <w:vMerge/>
          </w:tcPr>
          <w:p w14:paraId="38C06AA4"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48C7E1EE" w14:textId="77777777" w:rsidR="00E87FB0" w:rsidRDefault="00000000">
            <w:r>
              <w:t xml:space="preserve">Každý </w:t>
            </w:r>
            <w:proofErr w:type="spellStart"/>
            <w:r>
              <w:t>TimeCouponOrder</w:t>
            </w:r>
            <w:proofErr w:type="spellEnd"/>
            <w:r>
              <w:t xml:space="preserve"> musí mít přiřazen právě jeden stav objednávky časových kupónů.</w:t>
            </w:r>
          </w:p>
        </w:tc>
      </w:tr>
      <w:tr w:rsidR="00E87FB0" w14:paraId="7EAB63A1" w14:textId="77777777">
        <w:tc>
          <w:tcPr>
            <w:tcW w:w="1242" w:type="dxa"/>
            <w:vMerge/>
          </w:tcPr>
          <w:p w14:paraId="44E41291"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7CA91C30" w14:textId="77777777" w:rsidR="00E87FB0" w:rsidRDefault="00000000">
            <w:r>
              <w:t xml:space="preserve">Každý </w:t>
            </w:r>
            <w:proofErr w:type="spellStart"/>
            <w:r>
              <w:t>TimeCouponOrder</w:t>
            </w:r>
            <w:proofErr w:type="spellEnd"/>
            <w:r>
              <w:t xml:space="preserve"> se musí skládat z jednoho nebo více časových kupónů.</w:t>
            </w:r>
          </w:p>
        </w:tc>
      </w:tr>
    </w:tbl>
    <w:p w14:paraId="101A23FB" w14:textId="77777777" w:rsidR="00E87FB0" w:rsidRDefault="00E87FB0"/>
    <w:p w14:paraId="55E31DD6" w14:textId="77777777" w:rsidR="00E87FB0" w:rsidRDefault="00E87FB0">
      <w:pPr>
        <w:spacing w:after="0" w:line="276" w:lineRule="auto"/>
        <w:ind w:hanging="360"/>
        <w:jc w:val="left"/>
        <w:rPr>
          <w:sz w:val="22"/>
          <w:szCs w:val="22"/>
        </w:rPr>
      </w:pPr>
    </w:p>
    <w:p w14:paraId="04FC89CA" w14:textId="77777777" w:rsidR="00E87FB0" w:rsidRDefault="00E87FB0">
      <w:pPr>
        <w:spacing w:after="0" w:line="360" w:lineRule="auto"/>
      </w:pPr>
    </w:p>
    <w:p w14:paraId="673EC533" w14:textId="77777777" w:rsidR="00E87FB0" w:rsidRDefault="00000000">
      <w:pPr>
        <w:rPr>
          <w:color w:val="4F81BD"/>
        </w:rPr>
      </w:pPr>
      <w:r>
        <w:br w:type="page"/>
      </w:r>
    </w:p>
    <w:p w14:paraId="6E2025EB" w14:textId="77777777" w:rsidR="00E87FB0" w:rsidRDefault="00E87FB0">
      <w:pPr>
        <w:rPr>
          <w:color w:val="4F81BD"/>
        </w:rPr>
      </w:pPr>
    </w:p>
    <w:tbl>
      <w:tblPr>
        <w:tblStyle w:val="affffff4"/>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E87FB0" w14:paraId="6E4584D7" w14:textId="77777777">
        <w:tc>
          <w:tcPr>
            <w:tcW w:w="9500" w:type="dxa"/>
            <w:shd w:val="clear" w:color="auto" w:fill="D9D9D9"/>
          </w:tcPr>
          <w:p w14:paraId="625B93E4" w14:textId="77777777" w:rsidR="00E87FB0" w:rsidRDefault="00000000">
            <w:pPr>
              <w:rPr>
                <w:b/>
              </w:rPr>
            </w:pPr>
            <w:r>
              <w:rPr>
                <w:b/>
              </w:rPr>
              <w:t xml:space="preserve">ENTITA </w:t>
            </w:r>
            <w:proofErr w:type="spellStart"/>
            <w:r>
              <w:rPr>
                <w:b/>
              </w:rPr>
              <w:t>TimeCoupon</w:t>
            </w:r>
            <w:proofErr w:type="spellEnd"/>
          </w:p>
        </w:tc>
      </w:tr>
      <w:tr w:rsidR="00E87FB0" w14:paraId="12D3508D" w14:textId="77777777">
        <w:tc>
          <w:tcPr>
            <w:tcW w:w="9500" w:type="dxa"/>
          </w:tcPr>
          <w:p w14:paraId="7C062556" w14:textId="77777777" w:rsidR="00E87FB0" w:rsidRDefault="00000000">
            <w:proofErr w:type="spellStart"/>
            <w:r>
              <w:t>TimeCoupon</w:t>
            </w:r>
            <w:proofErr w:type="spellEnd"/>
            <w:r>
              <w:t xml:space="preserve"> reprezentuje časový kupón, který je nahraný na uživatelově </w:t>
            </w:r>
            <w:proofErr w:type="spellStart"/>
            <w:r>
              <w:t>opuscard</w:t>
            </w:r>
            <w:proofErr w:type="spellEnd"/>
            <w:r>
              <w:t xml:space="preserve"> a umožňuje v ohraničeném časovém horizontu zdarma jezdit ve vybraných tarifních zónách v rámci Libereckého kraje</w:t>
            </w:r>
          </w:p>
        </w:tc>
      </w:tr>
    </w:tbl>
    <w:p w14:paraId="4FC5F1E3" w14:textId="77777777" w:rsidR="00E87FB0" w:rsidRDefault="00E87FB0">
      <w:pPr>
        <w:rPr>
          <w:b/>
          <w:color w:val="4F81BD"/>
        </w:rPr>
      </w:pPr>
    </w:p>
    <w:tbl>
      <w:tblPr>
        <w:tblStyle w:val="affffff5"/>
        <w:tblW w:w="1060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
        <w:gridCol w:w="2715"/>
        <w:gridCol w:w="2745"/>
        <w:gridCol w:w="1485"/>
        <w:gridCol w:w="1155"/>
        <w:gridCol w:w="1395"/>
      </w:tblGrid>
      <w:tr w:rsidR="00E87FB0" w14:paraId="5B17E35B" w14:textId="77777777">
        <w:tc>
          <w:tcPr>
            <w:tcW w:w="1110" w:type="dxa"/>
            <w:shd w:val="clear" w:color="auto" w:fill="D9D9D9"/>
          </w:tcPr>
          <w:p w14:paraId="77DD61EF" w14:textId="77777777" w:rsidR="00E87FB0" w:rsidRDefault="00000000">
            <w:pPr>
              <w:rPr>
                <w:b/>
              </w:rPr>
            </w:pPr>
            <w:r>
              <w:rPr>
                <w:b/>
              </w:rPr>
              <w:t>Atributy</w:t>
            </w:r>
          </w:p>
        </w:tc>
        <w:tc>
          <w:tcPr>
            <w:tcW w:w="2715" w:type="dxa"/>
            <w:shd w:val="clear" w:color="auto" w:fill="D9D9D9"/>
          </w:tcPr>
          <w:p w14:paraId="0303112D" w14:textId="77777777" w:rsidR="00E87FB0" w:rsidRDefault="00000000">
            <w:pPr>
              <w:rPr>
                <w:b/>
              </w:rPr>
            </w:pPr>
            <w:r>
              <w:rPr>
                <w:b/>
              </w:rPr>
              <w:t>Název</w:t>
            </w:r>
          </w:p>
        </w:tc>
        <w:tc>
          <w:tcPr>
            <w:tcW w:w="2745" w:type="dxa"/>
            <w:shd w:val="clear" w:color="auto" w:fill="D9D9D9"/>
          </w:tcPr>
          <w:p w14:paraId="27B6AEDC" w14:textId="77777777" w:rsidR="00E87FB0" w:rsidRDefault="00000000">
            <w:pPr>
              <w:rPr>
                <w:b/>
              </w:rPr>
            </w:pPr>
            <w:r>
              <w:rPr>
                <w:b/>
              </w:rPr>
              <w:t>Název v modelu</w:t>
            </w:r>
          </w:p>
        </w:tc>
        <w:tc>
          <w:tcPr>
            <w:tcW w:w="1485" w:type="dxa"/>
            <w:shd w:val="clear" w:color="auto" w:fill="D9D9D9"/>
          </w:tcPr>
          <w:p w14:paraId="265EFAA7" w14:textId="77777777" w:rsidR="00E87FB0" w:rsidRDefault="00000000">
            <w:pPr>
              <w:rPr>
                <w:b/>
              </w:rPr>
            </w:pPr>
            <w:r>
              <w:rPr>
                <w:b/>
              </w:rPr>
              <w:t>Primární klíč</w:t>
            </w:r>
          </w:p>
        </w:tc>
        <w:tc>
          <w:tcPr>
            <w:tcW w:w="1155" w:type="dxa"/>
            <w:shd w:val="clear" w:color="auto" w:fill="D9D9D9"/>
          </w:tcPr>
          <w:p w14:paraId="24C2A326" w14:textId="77777777" w:rsidR="00E87FB0" w:rsidRDefault="00000000">
            <w:pPr>
              <w:rPr>
                <w:b/>
              </w:rPr>
            </w:pPr>
            <w:r>
              <w:rPr>
                <w:b/>
              </w:rPr>
              <w:t>Povinný</w:t>
            </w:r>
          </w:p>
        </w:tc>
        <w:tc>
          <w:tcPr>
            <w:tcW w:w="1395" w:type="dxa"/>
            <w:shd w:val="clear" w:color="auto" w:fill="D9D9D9"/>
          </w:tcPr>
          <w:p w14:paraId="59F9B169" w14:textId="77777777" w:rsidR="00E87FB0" w:rsidRDefault="00000000">
            <w:pPr>
              <w:rPr>
                <w:b/>
              </w:rPr>
            </w:pPr>
            <w:r>
              <w:rPr>
                <w:b/>
              </w:rPr>
              <w:t>Jedinečný</w:t>
            </w:r>
          </w:p>
        </w:tc>
      </w:tr>
      <w:tr w:rsidR="00E87FB0" w14:paraId="068C40E6" w14:textId="77777777">
        <w:trPr>
          <w:trHeight w:val="240"/>
        </w:trPr>
        <w:tc>
          <w:tcPr>
            <w:tcW w:w="1110" w:type="dxa"/>
            <w:vMerge w:val="restart"/>
          </w:tcPr>
          <w:p w14:paraId="3E7A0E93" w14:textId="77777777" w:rsidR="00E87FB0" w:rsidRDefault="00E87FB0">
            <w:pPr>
              <w:rPr>
                <w:b/>
                <w:color w:val="4F81BD"/>
              </w:rPr>
            </w:pPr>
          </w:p>
        </w:tc>
        <w:tc>
          <w:tcPr>
            <w:tcW w:w="2715" w:type="dxa"/>
          </w:tcPr>
          <w:p w14:paraId="6B8DE22F" w14:textId="77777777" w:rsidR="00E87FB0" w:rsidRDefault="00000000">
            <w:r>
              <w:t>ID časového kupónu</w:t>
            </w:r>
          </w:p>
        </w:tc>
        <w:tc>
          <w:tcPr>
            <w:tcW w:w="2745" w:type="dxa"/>
          </w:tcPr>
          <w:p w14:paraId="3D2B1B89" w14:textId="77777777" w:rsidR="00E87FB0" w:rsidRDefault="00000000">
            <w:proofErr w:type="spellStart"/>
            <w:r>
              <w:t>timeCouponId</w:t>
            </w:r>
            <w:proofErr w:type="spellEnd"/>
          </w:p>
        </w:tc>
        <w:tc>
          <w:tcPr>
            <w:tcW w:w="1485" w:type="dxa"/>
          </w:tcPr>
          <w:p w14:paraId="39CC375A" w14:textId="77777777" w:rsidR="00E87FB0" w:rsidRDefault="00000000">
            <w:r>
              <w:t>A</w:t>
            </w:r>
          </w:p>
        </w:tc>
        <w:tc>
          <w:tcPr>
            <w:tcW w:w="1155" w:type="dxa"/>
          </w:tcPr>
          <w:p w14:paraId="6A7456B4" w14:textId="77777777" w:rsidR="00E87FB0" w:rsidRDefault="00000000">
            <w:r>
              <w:t>A</w:t>
            </w:r>
          </w:p>
        </w:tc>
        <w:tc>
          <w:tcPr>
            <w:tcW w:w="1395" w:type="dxa"/>
          </w:tcPr>
          <w:p w14:paraId="0C2F1D85" w14:textId="77777777" w:rsidR="00E87FB0" w:rsidRDefault="00000000">
            <w:r>
              <w:t>A</w:t>
            </w:r>
          </w:p>
        </w:tc>
      </w:tr>
      <w:tr w:rsidR="00E87FB0" w14:paraId="0F80E9A8" w14:textId="77777777">
        <w:trPr>
          <w:trHeight w:val="240"/>
        </w:trPr>
        <w:tc>
          <w:tcPr>
            <w:tcW w:w="1110" w:type="dxa"/>
            <w:vMerge/>
          </w:tcPr>
          <w:p w14:paraId="4DA27944" w14:textId="77777777" w:rsidR="00E87FB0" w:rsidRDefault="00E87FB0">
            <w:pPr>
              <w:widowControl w:val="0"/>
              <w:pBdr>
                <w:top w:val="nil"/>
                <w:left w:val="nil"/>
                <w:bottom w:val="nil"/>
                <w:right w:val="nil"/>
                <w:between w:val="nil"/>
              </w:pBdr>
              <w:spacing w:after="0" w:line="276" w:lineRule="auto"/>
              <w:jc w:val="left"/>
            </w:pPr>
          </w:p>
        </w:tc>
        <w:tc>
          <w:tcPr>
            <w:tcW w:w="2715" w:type="dxa"/>
          </w:tcPr>
          <w:p w14:paraId="6D130B01" w14:textId="77777777" w:rsidR="00E87FB0" w:rsidRDefault="00000000">
            <w:r>
              <w:t>Datum začátku platnosti</w:t>
            </w:r>
          </w:p>
        </w:tc>
        <w:tc>
          <w:tcPr>
            <w:tcW w:w="2745" w:type="dxa"/>
          </w:tcPr>
          <w:p w14:paraId="0E9A1562" w14:textId="77777777" w:rsidR="00E87FB0" w:rsidRDefault="00000000">
            <w:proofErr w:type="spellStart"/>
            <w:r>
              <w:t>validityStartDate</w:t>
            </w:r>
            <w:proofErr w:type="spellEnd"/>
          </w:p>
        </w:tc>
        <w:tc>
          <w:tcPr>
            <w:tcW w:w="1485" w:type="dxa"/>
          </w:tcPr>
          <w:p w14:paraId="4833195B" w14:textId="77777777" w:rsidR="00E87FB0" w:rsidRDefault="00000000">
            <w:r>
              <w:t>N</w:t>
            </w:r>
          </w:p>
        </w:tc>
        <w:tc>
          <w:tcPr>
            <w:tcW w:w="1155" w:type="dxa"/>
          </w:tcPr>
          <w:p w14:paraId="6B60A035" w14:textId="77777777" w:rsidR="00E87FB0" w:rsidRDefault="00000000">
            <w:r>
              <w:t>A</w:t>
            </w:r>
          </w:p>
        </w:tc>
        <w:tc>
          <w:tcPr>
            <w:tcW w:w="1395" w:type="dxa"/>
          </w:tcPr>
          <w:p w14:paraId="74EEFD86" w14:textId="77777777" w:rsidR="00E87FB0" w:rsidRDefault="00000000">
            <w:r>
              <w:t>N</w:t>
            </w:r>
          </w:p>
        </w:tc>
      </w:tr>
      <w:tr w:rsidR="00E87FB0" w14:paraId="616A1DDC" w14:textId="77777777">
        <w:trPr>
          <w:trHeight w:val="240"/>
        </w:trPr>
        <w:tc>
          <w:tcPr>
            <w:tcW w:w="1110" w:type="dxa"/>
            <w:vMerge/>
          </w:tcPr>
          <w:p w14:paraId="5F907BC4" w14:textId="77777777" w:rsidR="00E87FB0" w:rsidRDefault="00E87FB0">
            <w:pPr>
              <w:widowControl w:val="0"/>
              <w:pBdr>
                <w:top w:val="nil"/>
                <w:left w:val="nil"/>
                <w:bottom w:val="nil"/>
                <w:right w:val="nil"/>
                <w:between w:val="nil"/>
              </w:pBdr>
              <w:spacing w:after="0" w:line="276" w:lineRule="auto"/>
              <w:jc w:val="left"/>
            </w:pPr>
          </w:p>
        </w:tc>
        <w:tc>
          <w:tcPr>
            <w:tcW w:w="2715" w:type="dxa"/>
          </w:tcPr>
          <w:p w14:paraId="44E8EEB6" w14:textId="77777777" w:rsidR="00E87FB0" w:rsidRDefault="00000000">
            <w:r>
              <w:t>Cena časového kupónu</w:t>
            </w:r>
          </w:p>
        </w:tc>
        <w:tc>
          <w:tcPr>
            <w:tcW w:w="2745" w:type="dxa"/>
          </w:tcPr>
          <w:p w14:paraId="371A9429" w14:textId="77777777" w:rsidR="00E87FB0" w:rsidRDefault="00000000">
            <w:proofErr w:type="spellStart"/>
            <w:r>
              <w:t>price</w:t>
            </w:r>
            <w:proofErr w:type="spellEnd"/>
          </w:p>
        </w:tc>
        <w:tc>
          <w:tcPr>
            <w:tcW w:w="1485" w:type="dxa"/>
          </w:tcPr>
          <w:p w14:paraId="11B2ACC8" w14:textId="77777777" w:rsidR="00E87FB0" w:rsidRDefault="00000000">
            <w:r>
              <w:t>N</w:t>
            </w:r>
          </w:p>
        </w:tc>
        <w:tc>
          <w:tcPr>
            <w:tcW w:w="1155" w:type="dxa"/>
          </w:tcPr>
          <w:p w14:paraId="0E9B3DDD" w14:textId="77777777" w:rsidR="00E87FB0" w:rsidRDefault="00000000">
            <w:r>
              <w:t>A</w:t>
            </w:r>
          </w:p>
        </w:tc>
        <w:tc>
          <w:tcPr>
            <w:tcW w:w="1395" w:type="dxa"/>
          </w:tcPr>
          <w:p w14:paraId="74A10C84" w14:textId="77777777" w:rsidR="00E87FB0" w:rsidRDefault="00000000">
            <w:r>
              <w:t>N</w:t>
            </w:r>
          </w:p>
        </w:tc>
      </w:tr>
      <w:tr w:rsidR="00E87FB0" w14:paraId="6EBD7F73" w14:textId="77777777">
        <w:trPr>
          <w:trHeight w:val="240"/>
        </w:trPr>
        <w:tc>
          <w:tcPr>
            <w:tcW w:w="1110" w:type="dxa"/>
            <w:vMerge/>
          </w:tcPr>
          <w:p w14:paraId="3F086F24" w14:textId="77777777" w:rsidR="00E87FB0" w:rsidRDefault="00E87FB0">
            <w:pPr>
              <w:widowControl w:val="0"/>
              <w:pBdr>
                <w:top w:val="nil"/>
                <w:left w:val="nil"/>
                <w:bottom w:val="nil"/>
                <w:right w:val="nil"/>
                <w:between w:val="nil"/>
              </w:pBdr>
              <w:spacing w:after="0" w:line="276" w:lineRule="auto"/>
              <w:jc w:val="left"/>
            </w:pPr>
          </w:p>
        </w:tc>
        <w:tc>
          <w:tcPr>
            <w:tcW w:w="2715" w:type="dxa"/>
          </w:tcPr>
          <w:p w14:paraId="419C9956" w14:textId="77777777" w:rsidR="00E87FB0" w:rsidRDefault="00000000">
            <w:r>
              <w:t>Číslo objednávky časových kupónů</w:t>
            </w:r>
          </w:p>
        </w:tc>
        <w:tc>
          <w:tcPr>
            <w:tcW w:w="2745" w:type="dxa"/>
          </w:tcPr>
          <w:p w14:paraId="2FB3493E" w14:textId="77777777" w:rsidR="00E87FB0" w:rsidRDefault="00000000">
            <w:proofErr w:type="spellStart"/>
            <w:r>
              <w:t>timeCouponOrderNumber</w:t>
            </w:r>
            <w:proofErr w:type="spellEnd"/>
          </w:p>
        </w:tc>
        <w:tc>
          <w:tcPr>
            <w:tcW w:w="1485" w:type="dxa"/>
          </w:tcPr>
          <w:p w14:paraId="0C0D9091" w14:textId="77777777" w:rsidR="00E87FB0" w:rsidRDefault="00000000">
            <w:r>
              <w:t>N</w:t>
            </w:r>
          </w:p>
        </w:tc>
        <w:tc>
          <w:tcPr>
            <w:tcW w:w="1155" w:type="dxa"/>
          </w:tcPr>
          <w:p w14:paraId="7F6FB143" w14:textId="77777777" w:rsidR="00E87FB0" w:rsidRDefault="00000000">
            <w:r>
              <w:t>A</w:t>
            </w:r>
          </w:p>
        </w:tc>
        <w:tc>
          <w:tcPr>
            <w:tcW w:w="1395" w:type="dxa"/>
          </w:tcPr>
          <w:p w14:paraId="7AF04615" w14:textId="77777777" w:rsidR="00E87FB0" w:rsidRDefault="00000000">
            <w:r>
              <w:t>N</w:t>
            </w:r>
          </w:p>
        </w:tc>
      </w:tr>
      <w:tr w:rsidR="00E87FB0" w14:paraId="0110283A" w14:textId="77777777">
        <w:trPr>
          <w:trHeight w:val="240"/>
        </w:trPr>
        <w:tc>
          <w:tcPr>
            <w:tcW w:w="1110" w:type="dxa"/>
            <w:vMerge/>
          </w:tcPr>
          <w:p w14:paraId="76CF474D" w14:textId="77777777" w:rsidR="00E87FB0" w:rsidRDefault="00E87FB0">
            <w:pPr>
              <w:widowControl w:val="0"/>
              <w:pBdr>
                <w:top w:val="nil"/>
                <w:left w:val="nil"/>
                <w:bottom w:val="nil"/>
                <w:right w:val="nil"/>
                <w:between w:val="nil"/>
              </w:pBdr>
              <w:spacing w:after="0" w:line="276" w:lineRule="auto"/>
              <w:jc w:val="left"/>
            </w:pPr>
          </w:p>
        </w:tc>
        <w:tc>
          <w:tcPr>
            <w:tcW w:w="2715" w:type="dxa"/>
          </w:tcPr>
          <w:p w14:paraId="08EF3DCD" w14:textId="77777777" w:rsidR="00E87FB0" w:rsidRDefault="00000000">
            <w:r>
              <w:t>Počet dnů platnosti časového kupónu</w:t>
            </w:r>
          </w:p>
        </w:tc>
        <w:tc>
          <w:tcPr>
            <w:tcW w:w="2745" w:type="dxa"/>
          </w:tcPr>
          <w:p w14:paraId="5D229971" w14:textId="77777777" w:rsidR="00E87FB0" w:rsidRDefault="00000000">
            <w:proofErr w:type="spellStart"/>
            <w:r>
              <w:t>timeCouponTypeDaysCount</w:t>
            </w:r>
            <w:proofErr w:type="spellEnd"/>
          </w:p>
        </w:tc>
        <w:tc>
          <w:tcPr>
            <w:tcW w:w="1485" w:type="dxa"/>
          </w:tcPr>
          <w:p w14:paraId="13657831" w14:textId="77777777" w:rsidR="00E87FB0" w:rsidRDefault="00000000">
            <w:r>
              <w:t>N</w:t>
            </w:r>
          </w:p>
        </w:tc>
        <w:tc>
          <w:tcPr>
            <w:tcW w:w="1155" w:type="dxa"/>
          </w:tcPr>
          <w:p w14:paraId="36C0B81C" w14:textId="77777777" w:rsidR="00E87FB0" w:rsidRDefault="00000000">
            <w:r>
              <w:t>A</w:t>
            </w:r>
          </w:p>
        </w:tc>
        <w:tc>
          <w:tcPr>
            <w:tcW w:w="1395" w:type="dxa"/>
          </w:tcPr>
          <w:p w14:paraId="1A63C884" w14:textId="77777777" w:rsidR="00E87FB0" w:rsidRDefault="00000000">
            <w:r>
              <w:t>N</w:t>
            </w:r>
          </w:p>
        </w:tc>
      </w:tr>
      <w:tr w:rsidR="00E87FB0" w14:paraId="7A3DF9F6" w14:textId="77777777">
        <w:trPr>
          <w:trHeight w:val="240"/>
        </w:trPr>
        <w:tc>
          <w:tcPr>
            <w:tcW w:w="1110" w:type="dxa"/>
            <w:vMerge/>
          </w:tcPr>
          <w:p w14:paraId="63E3FC5B" w14:textId="77777777" w:rsidR="00E87FB0" w:rsidRDefault="00E87FB0">
            <w:pPr>
              <w:widowControl w:val="0"/>
              <w:pBdr>
                <w:top w:val="nil"/>
                <w:left w:val="nil"/>
                <w:bottom w:val="nil"/>
                <w:right w:val="nil"/>
                <w:between w:val="nil"/>
              </w:pBdr>
              <w:spacing w:after="0" w:line="276" w:lineRule="auto"/>
              <w:jc w:val="left"/>
            </w:pPr>
          </w:p>
        </w:tc>
        <w:tc>
          <w:tcPr>
            <w:tcW w:w="2715" w:type="dxa"/>
          </w:tcPr>
          <w:p w14:paraId="3C550D3F" w14:textId="77777777" w:rsidR="00E87FB0" w:rsidRDefault="00000000">
            <w:r>
              <w:t>Číslo nástupní tarifní zóny</w:t>
            </w:r>
          </w:p>
        </w:tc>
        <w:tc>
          <w:tcPr>
            <w:tcW w:w="2745" w:type="dxa"/>
          </w:tcPr>
          <w:p w14:paraId="25E9F531" w14:textId="77777777" w:rsidR="00E87FB0" w:rsidRDefault="00000000">
            <w:proofErr w:type="spellStart"/>
            <w:r>
              <w:t>boardingTarifZoneNumber</w:t>
            </w:r>
            <w:proofErr w:type="spellEnd"/>
          </w:p>
        </w:tc>
        <w:tc>
          <w:tcPr>
            <w:tcW w:w="1485" w:type="dxa"/>
          </w:tcPr>
          <w:p w14:paraId="1B702155" w14:textId="77777777" w:rsidR="00E87FB0" w:rsidRDefault="00000000">
            <w:r>
              <w:t>N</w:t>
            </w:r>
          </w:p>
        </w:tc>
        <w:tc>
          <w:tcPr>
            <w:tcW w:w="1155" w:type="dxa"/>
          </w:tcPr>
          <w:p w14:paraId="37BB8D20" w14:textId="77777777" w:rsidR="00E87FB0" w:rsidRDefault="00000000">
            <w:r>
              <w:t>A</w:t>
            </w:r>
          </w:p>
        </w:tc>
        <w:tc>
          <w:tcPr>
            <w:tcW w:w="1395" w:type="dxa"/>
          </w:tcPr>
          <w:p w14:paraId="3121D6E6" w14:textId="77777777" w:rsidR="00E87FB0" w:rsidRDefault="00000000">
            <w:r>
              <w:t>N</w:t>
            </w:r>
          </w:p>
        </w:tc>
      </w:tr>
      <w:tr w:rsidR="00E87FB0" w14:paraId="7A0AD592" w14:textId="77777777">
        <w:trPr>
          <w:trHeight w:val="240"/>
        </w:trPr>
        <w:tc>
          <w:tcPr>
            <w:tcW w:w="1110" w:type="dxa"/>
            <w:vMerge/>
          </w:tcPr>
          <w:p w14:paraId="36AB4C5A" w14:textId="77777777" w:rsidR="00E87FB0" w:rsidRDefault="00E87FB0">
            <w:pPr>
              <w:widowControl w:val="0"/>
              <w:pBdr>
                <w:top w:val="nil"/>
                <w:left w:val="nil"/>
                <w:bottom w:val="nil"/>
                <w:right w:val="nil"/>
                <w:between w:val="nil"/>
              </w:pBdr>
              <w:spacing w:after="0" w:line="276" w:lineRule="auto"/>
              <w:jc w:val="left"/>
            </w:pPr>
          </w:p>
        </w:tc>
        <w:tc>
          <w:tcPr>
            <w:tcW w:w="2715" w:type="dxa"/>
          </w:tcPr>
          <w:p w14:paraId="649CE771" w14:textId="77777777" w:rsidR="00E87FB0" w:rsidRDefault="00000000">
            <w:r>
              <w:t>Číslo výstupní tarifní zóny</w:t>
            </w:r>
          </w:p>
        </w:tc>
        <w:tc>
          <w:tcPr>
            <w:tcW w:w="2745" w:type="dxa"/>
          </w:tcPr>
          <w:p w14:paraId="7267D694" w14:textId="77777777" w:rsidR="00E87FB0" w:rsidRDefault="00000000">
            <w:proofErr w:type="spellStart"/>
            <w:r>
              <w:t>exitTarifZoneNumber</w:t>
            </w:r>
            <w:proofErr w:type="spellEnd"/>
          </w:p>
        </w:tc>
        <w:tc>
          <w:tcPr>
            <w:tcW w:w="1485" w:type="dxa"/>
          </w:tcPr>
          <w:p w14:paraId="149FE7A0" w14:textId="77777777" w:rsidR="00E87FB0" w:rsidRDefault="00000000">
            <w:r>
              <w:t>N</w:t>
            </w:r>
          </w:p>
        </w:tc>
        <w:tc>
          <w:tcPr>
            <w:tcW w:w="1155" w:type="dxa"/>
          </w:tcPr>
          <w:p w14:paraId="5585A257" w14:textId="77777777" w:rsidR="00E87FB0" w:rsidRDefault="00000000">
            <w:r>
              <w:t>A</w:t>
            </w:r>
          </w:p>
        </w:tc>
        <w:tc>
          <w:tcPr>
            <w:tcW w:w="1395" w:type="dxa"/>
          </w:tcPr>
          <w:p w14:paraId="02B1CCCF" w14:textId="77777777" w:rsidR="00E87FB0" w:rsidRDefault="00000000">
            <w:r>
              <w:t>N</w:t>
            </w:r>
          </w:p>
        </w:tc>
      </w:tr>
      <w:tr w:rsidR="00E87FB0" w14:paraId="5FB99CDB" w14:textId="77777777">
        <w:trPr>
          <w:trHeight w:val="240"/>
        </w:trPr>
        <w:tc>
          <w:tcPr>
            <w:tcW w:w="1110" w:type="dxa"/>
            <w:vMerge/>
          </w:tcPr>
          <w:p w14:paraId="0CB040F9" w14:textId="77777777" w:rsidR="00E87FB0" w:rsidRDefault="00E87FB0">
            <w:pPr>
              <w:widowControl w:val="0"/>
              <w:pBdr>
                <w:top w:val="nil"/>
                <w:left w:val="nil"/>
                <w:bottom w:val="nil"/>
                <w:right w:val="nil"/>
                <w:between w:val="nil"/>
              </w:pBdr>
              <w:spacing w:after="0" w:line="276" w:lineRule="auto"/>
              <w:jc w:val="left"/>
            </w:pPr>
          </w:p>
        </w:tc>
        <w:tc>
          <w:tcPr>
            <w:tcW w:w="2715" w:type="dxa"/>
          </w:tcPr>
          <w:p w14:paraId="60B94F78" w14:textId="77777777" w:rsidR="00E87FB0" w:rsidRDefault="00000000">
            <w:r>
              <w:t xml:space="preserve">Číslo </w:t>
            </w:r>
            <w:proofErr w:type="spellStart"/>
            <w:r>
              <w:t>opuscard</w:t>
            </w:r>
            <w:proofErr w:type="spellEnd"/>
          </w:p>
        </w:tc>
        <w:tc>
          <w:tcPr>
            <w:tcW w:w="2745" w:type="dxa"/>
          </w:tcPr>
          <w:p w14:paraId="402AA595" w14:textId="77777777" w:rsidR="00E87FB0" w:rsidRDefault="00000000">
            <w:proofErr w:type="spellStart"/>
            <w:r>
              <w:t>opuscardNumber</w:t>
            </w:r>
            <w:proofErr w:type="spellEnd"/>
          </w:p>
        </w:tc>
        <w:tc>
          <w:tcPr>
            <w:tcW w:w="1485" w:type="dxa"/>
          </w:tcPr>
          <w:p w14:paraId="3F1F09B0" w14:textId="77777777" w:rsidR="00E87FB0" w:rsidRDefault="00000000">
            <w:r>
              <w:t>N</w:t>
            </w:r>
          </w:p>
        </w:tc>
        <w:tc>
          <w:tcPr>
            <w:tcW w:w="1155" w:type="dxa"/>
          </w:tcPr>
          <w:p w14:paraId="24C3867F" w14:textId="77777777" w:rsidR="00E87FB0" w:rsidRDefault="00000000">
            <w:r>
              <w:t>A</w:t>
            </w:r>
          </w:p>
        </w:tc>
        <w:tc>
          <w:tcPr>
            <w:tcW w:w="1395" w:type="dxa"/>
          </w:tcPr>
          <w:p w14:paraId="7C0B7CA4" w14:textId="77777777" w:rsidR="00E87FB0" w:rsidRDefault="00000000">
            <w:r>
              <w:t>N</w:t>
            </w:r>
          </w:p>
        </w:tc>
      </w:tr>
      <w:tr w:rsidR="00E87FB0" w14:paraId="0657578E" w14:textId="77777777">
        <w:trPr>
          <w:trHeight w:val="240"/>
        </w:trPr>
        <w:tc>
          <w:tcPr>
            <w:tcW w:w="1110" w:type="dxa"/>
            <w:vMerge/>
          </w:tcPr>
          <w:p w14:paraId="6EC3725F" w14:textId="77777777" w:rsidR="00E87FB0" w:rsidRDefault="00E87FB0">
            <w:pPr>
              <w:widowControl w:val="0"/>
              <w:pBdr>
                <w:top w:val="nil"/>
                <w:left w:val="nil"/>
                <w:bottom w:val="nil"/>
                <w:right w:val="nil"/>
                <w:between w:val="nil"/>
              </w:pBdr>
              <w:spacing w:after="0" w:line="276" w:lineRule="auto"/>
              <w:jc w:val="left"/>
            </w:pPr>
          </w:p>
        </w:tc>
        <w:tc>
          <w:tcPr>
            <w:tcW w:w="2715" w:type="dxa"/>
          </w:tcPr>
          <w:p w14:paraId="5B07872B" w14:textId="77777777" w:rsidR="00E87FB0" w:rsidRDefault="00000000">
            <w:r>
              <w:t>Email účtu uživatele</w:t>
            </w:r>
          </w:p>
        </w:tc>
        <w:tc>
          <w:tcPr>
            <w:tcW w:w="2745" w:type="dxa"/>
          </w:tcPr>
          <w:p w14:paraId="4AD962BF" w14:textId="77777777" w:rsidR="00E87FB0" w:rsidRDefault="00000000">
            <w:proofErr w:type="spellStart"/>
            <w:r>
              <w:t>registeredAccountEmail</w:t>
            </w:r>
            <w:proofErr w:type="spellEnd"/>
          </w:p>
        </w:tc>
        <w:tc>
          <w:tcPr>
            <w:tcW w:w="1485" w:type="dxa"/>
          </w:tcPr>
          <w:p w14:paraId="10AE2955" w14:textId="77777777" w:rsidR="00E87FB0" w:rsidRDefault="00000000">
            <w:r>
              <w:t>N</w:t>
            </w:r>
          </w:p>
        </w:tc>
        <w:tc>
          <w:tcPr>
            <w:tcW w:w="1155" w:type="dxa"/>
          </w:tcPr>
          <w:p w14:paraId="04746398" w14:textId="77777777" w:rsidR="00E87FB0" w:rsidRDefault="00000000">
            <w:r>
              <w:t>A</w:t>
            </w:r>
          </w:p>
        </w:tc>
        <w:tc>
          <w:tcPr>
            <w:tcW w:w="1395" w:type="dxa"/>
          </w:tcPr>
          <w:p w14:paraId="001D7D2A" w14:textId="77777777" w:rsidR="00E87FB0" w:rsidRDefault="00000000">
            <w:r>
              <w:t>N</w:t>
            </w:r>
          </w:p>
        </w:tc>
      </w:tr>
      <w:tr w:rsidR="00E87FB0" w14:paraId="1EED0C07" w14:textId="77777777">
        <w:trPr>
          <w:trHeight w:val="240"/>
        </w:trPr>
        <w:tc>
          <w:tcPr>
            <w:tcW w:w="1110" w:type="dxa"/>
            <w:vMerge/>
          </w:tcPr>
          <w:p w14:paraId="5FC684E7" w14:textId="77777777" w:rsidR="00E87FB0" w:rsidRDefault="00E87FB0">
            <w:pPr>
              <w:widowControl w:val="0"/>
              <w:pBdr>
                <w:top w:val="nil"/>
                <w:left w:val="nil"/>
                <w:bottom w:val="nil"/>
                <w:right w:val="nil"/>
                <w:between w:val="nil"/>
              </w:pBdr>
              <w:spacing w:after="0" w:line="276" w:lineRule="auto"/>
              <w:jc w:val="left"/>
            </w:pPr>
          </w:p>
        </w:tc>
        <w:tc>
          <w:tcPr>
            <w:tcW w:w="2715" w:type="dxa"/>
          </w:tcPr>
          <w:p w14:paraId="5DE58178" w14:textId="77777777" w:rsidR="00E87FB0" w:rsidRDefault="00000000">
            <w:r>
              <w:t>ID tarifní kategorie</w:t>
            </w:r>
          </w:p>
        </w:tc>
        <w:tc>
          <w:tcPr>
            <w:tcW w:w="2745" w:type="dxa"/>
          </w:tcPr>
          <w:p w14:paraId="48A4D3B3" w14:textId="77777777" w:rsidR="00E87FB0" w:rsidRDefault="00000000">
            <w:proofErr w:type="spellStart"/>
            <w:r>
              <w:t>tarifCategoryId</w:t>
            </w:r>
            <w:proofErr w:type="spellEnd"/>
          </w:p>
        </w:tc>
        <w:tc>
          <w:tcPr>
            <w:tcW w:w="1485" w:type="dxa"/>
          </w:tcPr>
          <w:p w14:paraId="765A6493" w14:textId="77777777" w:rsidR="00E87FB0" w:rsidRDefault="00000000">
            <w:r>
              <w:t>N</w:t>
            </w:r>
          </w:p>
        </w:tc>
        <w:tc>
          <w:tcPr>
            <w:tcW w:w="1155" w:type="dxa"/>
          </w:tcPr>
          <w:p w14:paraId="04D1407C" w14:textId="77777777" w:rsidR="00E87FB0" w:rsidRDefault="00000000">
            <w:r>
              <w:t>A</w:t>
            </w:r>
          </w:p>
        </w:tc>
        <w:tc>
          <w:tcPr>
            <w:tcW w:w="1395" w:type="dxa"/>
          </w:tcPr>
          <w:p w14:paraId="6AA389DE" w14:textId="77777777" w:rsidR="00E87FB0" w:rsidRDefault="00000000">
            <w:r>
              <w:t>N</w:t>
            </w:r>
          </w:p>
        </w:tc>
      </w:tr>
    </w:tbl>
    <w:p w14:paraId="06F31E1F" w14:textId="77777777" w:rsidR="00E87FB0" w:rsidRDefault="00E87FB0">
      <w:pPr>
        <w:rPr>
          <w:b/>
          <w:color w:val="4F81BD"/>
        </w:rPr>
      </w:pPr>
    </w:p>
    <w:tbl>
      <w:tblPr>
        <w:tblStyle w:val="affffff6"/>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8258"/>
      </w:tblGrid>
      <w:tr w:rsidR="00E87FB0" w14:paraId="17487561" w14:textId="77777777">
        <w:tc>
          <w:tcPr>
            <w:tcW w:w="1242" w:type="dxa"/>
            <w:shd w:val="clear" w:color="auto" w:fill="D9D9D9"/>
          </w:tcPr>
          <w:p w14:paraId="37D739DE" w14:textId="77777777" w:rsidR="00E87FB0" w:rsidRDefault="00000000">
            <w:pPr>
              <w:rPr>
                <w:b/>
              </w:rPr>
            </w:pPr>
            <w:r>
              <w:rPr>
                <w:b/>
              </w:rPr>
              <w:t>Vazby</w:t>
            </w:r>
          </w:p>
        </w:tc>
        <w:tc>
          <w:tcPr>
            <w:tcW w:w="8258" w:type="dxa"/>
            <w:shd w:val="clear" w:color="auto" w:fill="D9D9D9"/>
          </w:tcPr>
          <w:p w14:paraId="56D3D2BD" w14:textId="77777777" w:rsidR="00E87FB0" w:rsidRDefault="00000000">
            <w:pPr>
              <w:rPr>
                <w:b/>
              </w:rPr>
            </w:pPr>
            <w:r>
              <w:rPr>
                <w:b/>
              </w:rPr>
              <w:t>Popis</w:t>
            </w:r>
          </w:p>
        </w:tc>
      </w:tr>
      <w:tr w:rsidR="00E87FB0" w14:paraId="6132D90F" w14:textId="77777777">
        <w:trPr>
          <w:trHeight w:val="240"/>
        </w:trPr>
        <w:tc>
          <w:tcPr>
            <w:tcW w:w="1242" w:type="dxa"/>
            <w:vMerge w:val="restart"/>
          </w:tcPr>
          <w:p w14:paraId="51CBC01C" w14:textId="77777777" w:rsidR="00E87FB0" w:rsidRDefault="00E87FB0">
            <w:pPr>
              <w:rPr>
                <w:b/>
                <w:color w:val="4F81BD"/>
              </w:rPr>
            </w:pPr>
          </w:p>
        </w:tc>
        <w:tc>
          <w:tcPr>
            <w:tcW w:w="8258" w:type="dxa"/>
          </w:tcPr>
          <w:p w14:paraId="1095E304" w14:textId="77777777" w:rsidR="00E87FB0" w:rsidRDefault="00000000">
            <w:r>
              <w:t xml:space="preserve">Každý </w:t>
            </w:r>
            <w:proofErr w:type="spellStart"/>
            <w:r>
              <w:t>TimeCoupon</w:t>
            </w:r>
            <w:proofErr w:type="spellEnd"/>
            <w:r>
              <w:t xml:space="preserve"> musí být součástí právě jedné objednávky časových kupónů.</w:t>
            </w:r>
          </w:p>
        </w:tc>
      </w:tr>
      <w:tr w:rsidR="00E87FB0" w14:paraId="2C775881" w14:textId="77777777">
        <w:trPr>
          <w:trHeight w:val="240"/>
        </w:trPr>
        <w:tc>
          <w:tcPr>
            <w:tcW w:w="1242" w:type="dxa"/>
            <w:vMerge/>
          </w:tcPr>
          <w:p w14:paraId="76BDEEA9"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6F79BDE8" w14:textId="77777777" w:rsidR="00E87FB0" w:rsidRDefault="00000000">
            <w:r>
              <w:t xml:space="preserve">Každý </w:t>
            </w:r>
            <w:proofErr w:type="spellStart"/>
            <w:r>
              <w:t>TimeCoupon</w:t>
            </w:r>
            <w:proofErr w:type="spellEnd"/>
            <w:r>
              <w:t xml:space="preserve"> musí mít přiřazenou právě jednu platnou tarifní kategorii společně s jedním uživatelem vybrané kategorie, který se musí shodovat s uživatelem vlastnící daný časový kupón.</w:t>
            </w:r>
          </w:p>
        </w:tc>
      </w:tr>
      <w:tr w:rsidR="00E87FB0" w14:paraId="620DF049" w14:textId="77777777">
        <w:trPr>
          <w:trHeight w:val="240"/>
        </w:trPr>
        <w:tc>
          <w:tcPr>
            <w:tcW w:w="1242" w:type="dxa"/>
            <w:vMerge/>
          </w:tcPr>
          <w:p w14:paraId="798B2400"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69F11DB7" w14:textId="77777777" w:rsidR="00E87FB0" w:rsidRDefault="00000000">
            <w:r>
              <w:t xml:space="preserve">Každý </w:t>
            </w:r>
            <w:proofErr w:type="spellStart"/>
            <w:r>
              <w:t>TimeCoupon</w:t>
            </w:r>
            <w:proofErr w:type="spellEnd"/>
            <w:r>
              <w:t xml:space="preserve"> musí být nahraný na právě jednu </w:t>
            </w:r>
            <w:proofErr w:type="spellStart"/>
            <w:r>
              <w:t>opuscard</w:t>
            </w:r>
            <w:proofErr w:type="spellEnd"/>
            <w:r>
              <w:t xml:space="preserve"> kartu.</w:t>
            </w:r>
          </w:p>
        </w:tc>
      </w:tr>
      <w:tr w:rsidR="00E87FB0" w14:paraId="6E2A316B" w14:textId="77777777">
        <w:trPr>
          <w:trHeight w:val="240"/>
        </w:trPr>
        <w:tc>
          <w:tcPr>
            <w:tcW w:w="1242" w:type="dxa"/>
            <w:vMerge/>
          </w:tcPr>
          <w:p w14:paraId="4BC8158F"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55EFDE26" w14:textId="77777777" w:rsidR="00E87FB0" w:rsidRDefault="00000000">
            <w:r>
              <w:t xml:space="preserve">Každý </w:t>
            </w:r>
            <w:proofErr w:type="spellStart"/>
            <w:r>
              <w:t>TimeCoupon</w:t>
            </w:r>
            <w:proofErr w:type="spellEnd"/>
            <w:r>
              <w:t xml:space="preserve"> musí mít vybranou právě jednu nástupní tarifní zónu.</w:t>
            </w:r>
          </w:p>
        </w:tc>
      </w:tr>
      <w:tr w:rsidR="00E87FB0" w14:paraId="10E60B17" w14:textId="77777777">
        <w:trPr>
          <w:trHeight w:val="240"/>
        </w:trPr>
        <w:tc>
          <w:tcPr>
            <w:tcW w:w="1242" w:type="dxa"/>
            <w:vMerge/>
          </w:tcPr>
          <w:p w14:paraId="63B6B900"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73E41AD3" w14:textId="77777777" w:rsidR="00E87FB0" w:rsidRDefault="00000000">
            <w:r>
              <w:t xml:space="preserve">Každý </w:t>
            </w:r>
            <w:proofErr w:type="spellStart"/>
            <w:r>
              <w:t>TimeCoupon</w:t>
            </w:r>
            <w:proofErr w:type="spellEnd"/>
            <w:r>
              <w:t xml:space="preserve"> musí mít vybranou právě jednu výstupní tarifní zónu.</w:t>
            </w:r>
          </w:p>
        </w:tc>
      </w:tr>
      <w:tr w:rsidR="00E87FB0" w14:paraId="6EF05C0B" w14:textId="77777777">
        <w:trPr>
          <w:trHeight w:val="240"/>
        </w:trPr>
        <w:tc>
          <w:tcPr>
            <w:tcW w:w="1242" w:type="dxa"/>
            <w:vMerge/>
          </w:tcPr>
          <w:p w14:paraId="64441D56" w14:textId="77777777" w:rsidR="00E87FB0" w:rsidRDefault="00E87FB0">
            <w:pPr>
              <w:widowControl w:val="0"/>
              <w:pBdr>
                <w:top w:val="nil"/>
                <w:left w:val="nil"/>
                <w:bottom w:val="nil"/>
                <w:right w:val="nil"/>
                <w:between w:val="nil"/>
              </w:pBdr>
              <w:spacing w:after="0" w:line="276" w:lineRule="auto"/>
              <w:jc w:val="left"/>
            </w:pPr>
          </w:p>
        </w:tc>
        <w:tc>
          <w:tcPr>
            <w:tcW w:w="8258" w:type="dxa"/>
          </w:tcPr>
          <w:p w14:paraId="24265DFC" w14:textId="77777777" w:rsidR="00E87FB0" w:rsidRDefault="00000000">
            <w:r>
              <w:t xml:space="preserve">Každý </w:t>
            </w:r>
            <w:proofErr w:type="spellStart"/>
            <w:r>
              <w:t>TimeCoupon</w:t>
            </w:r>
            <w:proofErr w:type="spellEnd"/>
            <w:r>
              <w:t xml:space="preserve"> musí mít přiřazen právě jeden typ časového kupónu.</w:t>
            </w:r>
          </w:p>
        </w:tc>
      </w:tr>
    </w:tbl>
    <w:p w14:paraId="1608077D" w14:textId="77777777" w:rsidR="00E87FB0" w:rsidRDefault="00E87FB0">
      <w:pPr>
        <w:spacing w:after="0" w:line="360" w:lineRule="auto"/>
      </w:pPr>
    </w:p>
    <w:sectPr w:rsidR="00E87FB0">
      <w:headerReference w:type="default" r:id="rId14"/>
      <w:pgSz w:w="12240" w:h="15840"/>
      <w:pgMar w:top="1440" w:right="1440" w:bottom="126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AD90F" w14:textId="77777777" w:rsidR="008E436F" w:rsidRDefault="008E436F">
      <w:pPr>
        <w:spacing w:after="0"/>
      </w:pPr>
      <w:r>
        <w:separator/>
      </w:r>
    </w:p>
  </w:endnote>
  <w:endnote w:type="continuationSeparator" w:id="0">
    <w:p w14:paraId="010985E0" w14:textId="77777777" w:rsidR="008E436F" w:rsidRDefault="008E43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ED095" w14:textId="77777777" w:rsidR="008E436F" w:rsidRDefault="008E436F">
      <w:pPr>
        <w:spacing w:after="0"/>
      </w:pPr>
      <w:r>
        <w:separator/>
      </w:r>
    </w:p>
  </w:footnote>
  <w:footnote w:type="continuationSeparator" w:id="0">
    <w:p w14:paraId="57C672EF" w14:textId="77777777" w:rsidR="008E436F" w:rsidRDefault="008E43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4D907" w14:textId="77777777" w:rsidR="00E87FB0" w:rsidRDefault="00000000">
    <w:pPr>
      <w:pBdr>
        <w:bottom w:val="single" w:sz="6" w:space="1" w:color="000000"/>
      </w:pBdr>
      <w:tabs>
        <w:tab w:val="center" w:pos="4680"/>
        <w:tab w:val="right" w:pos="9360"/>
      </w:tabs>
      <w:spacing w:after="0"/>
      <w:rPr>
        <w:rFonts w:ascii="Times New Roman" w:eastAsia="Times New Roman" w:hAnsi="Times New Roman" w:cs="Times New Roman"/>
        <w:color w:val="000000"/>
      </w:rPr>
    </w:pPr>
    <w:r>
      <w:rPr>
        <w:sz w:val="22"/>
        <w:szCs w:val="22"/>
      </w:rPr>
      <w:t>DBS 2023/2024</w:t>
    </w:r>
    <w:r>
      <w:rPr>
        <w:sz w:val="22"/>
        <w:szCs w:val="22"/>
      </w:rPr>
      <w:tab/>
    </w:r>
    <w:r>
      <w:rP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B36"/>
    <w:multiLevelType w:val="multilevel"/>
    <w:tmpl w:val="57FA9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247175"/>
    <w:multiLevelType w:val="multilevel"/>
    <w:tmpl w:val="A9F0F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40004D"/>
    <w:multiLevelType w:val="multilevel"/>
    <w:tmpl w:val="673289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A261556"/>
    <w:multiLevelType w:val="multilevel"/>
    <w:tmpl w:val="75F46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C62C2F"/>
    <w:multiLevelType w:val="multilevel"/>
    <w:tmpl w:val="889409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3F2763F"/>
    <w:multiLevelType w:val="multilevel"/>
    <w:tmpl w:val="4BEE7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617C75"/>
    <w:multiLevelType w:val="multilevel"/>
    <w:tmpl w:val="CB32F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4B775E"/>
    <w:multiLevelType w:val="multilevel"/>
    <w:tmpl w:val="5E160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E460C9"/>
    <w:multiLevelType w:val="multilevel"/>
    <w:tmpl w:val="8D36C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B94251"/>
    <w:multiLevelType w:val="multilevel"/>
    <w:tmpl w:val="C1C07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022197"/>
    <w:multiLevelType w:val="multilevel"/>
    <w:tmpl w:val="B8F29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09097643">
    <w:abstractNumId w:val="8"/>
  </w:num>
  <w:num w:numId="2" w16cid:durableId="1013610939">
    <w:abstractNumId w:val="9"/>
  </w:num>
  <w:num w:numId="3" w16cid:durableId="1280798587">
    <w:abstractNumId w:val="6"/>
  </w:num>
  <w:num w:numId="4" w16cid:durableId="1980451912">
    <w:abstractNumId w:val="4"/>
  </w:num>
  <w:num w:numId="5" w16cid:durableId="1656108028">
    <w:abstractNumId w:val="5"/>
  </w:num>
  <w:num w:numId="6" w16cid:durableId="1938638606">
    <w:abstractNumId w:val="0"/>
  </w:num>
  <w:num w:numId="7" w16cid:durableId="1062872016">
    <w:abstractNumId w:val="7"/>
  </w:num>
  <w:num w:numId="8" w16cid:durableId="739400305">
    <w:abstractNumId w:val="3"/>
  </w:num>
  <w:num w:numId="9" w16cid:durableId="1942761751">
    <w:abstractNumId w:val="2"/>
  </w:num>
  <w:num w:numId="10" w16cid:durableId="1945528230">
    <w:abstractNumId w:val="1"/>
  </w:num>
  <w:num w:numId="11" w16cid:durableId="17718527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B0"/>
    <w:rsid w:val="008E436F"/>
    <w:rsid w:val="00952494"/>
    <w:rsid w:val="00E87F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027A"/>
  <w15:docId w15:val="{986275A6-815C-43FC-B8AB-B6091146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cs-CZ" w:eastAsia="cs-CZ" w:bidi="ar-SA"/>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spacing w:before="120" w:after="120"/>
      <w:ind w:left="360"/>
      <w:jc w:val="left"/>
      <w:outlineLvl w:val="0"/>
    </w:pPr>
    <w:rPr>
      <w:b/>
      <w:sz w:val="32"/>
      <w:szCs w:val="32"/>
    </w:rPr>
  </w:style>
  <w:style w:type="paragraph" w:styleId="Nadpis2">
    <w:name w:val="heading 2"/>
    <w:basedOn w:val="Normln"/>
    <w:next w:val="Normln"/>
    <w:uiPriority w:val="9"/>
    <w:unhideWhenUsed/>
    <w:qFormat/>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
    <w:next w:val="Normln"/>
    <w:uiPriority w:val="9"/>
    <w:unhideWhenUsed/>
    <w:qFormat/>
    <w:pPr>
      <w:keepNext/>
      <w:keepLines/>
      <w:spacing w:before="280" w:after="80"/>
      <w:outlineLvl w:val="2"/>
    </w:pPr>
    <w:rPr>
      <w:b/>
      <w:sz w:val="28"/>
      <w:szCs w:val="28"/>
    </w:rPr>
  </w:style>
  <w:style w:type="paragraph" w:styleId="Nadpis4">
    <w:name w:val="heading 4"/>
    <w:basedOn w:val="Normln"/>
    <w:next w:val="Normln"/>
    <w:uiPriority w:val="9"/>
    <w:semiHidden/>
    <w:unhideWhenUsed/>
    <w:qFormat/>
    <w:pPr>
      <w:keepNext/>
      <w:keepLines/>
      <w:spacing w:before="240" w:after="40"/>
      <w:outlineLvl w:val="3"/>
    </w:pPr>
    <w:rPr>
      <w:b/>
    </w:rPr>
  </w:style>
  <w:style w:type="paragraph" w:styleId="Nadpis5">
    <w:name w:val="heading 5"/>
    <w:basedOn w:val="Normln"/>
    <w:next w:val="Normln"/>
    <w:uiPriority w:val="9"/>
    <w:semiHidden/>
    <w:unhideWhenUsed/>
    <w:qFormat/>
    <w:pPr>
      <w:keepNext/>
      <w:keepLines/>
      <w:spacing w:before="220" w:after="40"/>
      <w:outlineLvl w:val="4"/>
    </w:pPr>
    <w:rPr>
      <w:b/>
      <w:sz w:val="22"/>
      <w:szCs w:val="22"/>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pBdr>
        <w:bottom w:val="single" w:sz="4" w:space="1" w:color="000000"/>
      </w:pBdr>
    </w:pPr>
    <w:rPr>
      <w:rFonts w:ascii="Cambria" w:eastAsia="Cambria" w:hAnsi="Cambria" w:cs="Cambria"/>
      <w:sz w:val="52"/>
      <w:szCs w:val="52"/>
    </w:rPr>
  </w:style>
  <w:style w:type="table" w:customStyle="1" w:styleId="TableNormal0">
    <w:name w:val="Table Normal"/>
    <w:tblPr>
      <w:tblCellMar>
        <w:top w:w="0" w:type="dxa"/>
        <w:left w:w="0" w:type="dxa"/>
        <w:bottom w:w="0" w:type="dxa"/>
        <w:right w:w="0" w:type="dxa"/>
      </w:tblCellMar>
    </w:tbl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 w:type="table" w:customStyle="1" w:styleId="a7">
    <w:basedOn w:val="TableNormal0"/>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108" w:type="dxa"/>
        <w:bottom w:w="0" w:type="dxa"/>
        <w:right w:w="108" w:type="dxa"/>
      </w:tblCellMar>
    </w:tblPr>
  </w:style>
  <w:style w:type="table" w:customStyle="1" w:styleId="a9">
    <w:basedOn w:val="TableNormal0"/>
    <w:tblPr>
      <w:tblStyleRowBandSize w:val="1"/>
      <w:tblStyleColBandSize w:val="1"/>
      <w:tblCellMar>
        <w:top w:w="0" w:type="dxa"/>
        <w:left w:w="108" w:type="dxa"/>
        <w:bottom w:w="0" w:type="dxa"/>
        <w:right w:w="108" w:type="dxa"/>
      </w:tblCellMar>
    </w:tblPr>
  </w:style>
  <w:style w:type="table" w:customStyle="1" w:styleId="aa">
    <w:basedOn w:val="TableNormal0"/>
    <w:tblPr>
      <w:tblStyleRowBandSize w:val="1"/>
      <w:tblStyleColBandSize w:val="1"/>
      <w:tblCellMar>
        <w:top w:w="0" w:type="dxa"/>
        <w:left w:w="108" w:type="dxa"/>
        <w:bottom w:w="0" w:type="dxa"/>
        <w:right w:w="108" w:type="dxa"/>
      </w:tblCellMar>
    </w:tblPr>
  </w:style>
  <w:style w:type="table" w:customStyle="1" w:styleId="ab">
    <w:basedOn w:val="TableNormal0"/>
    <w:tblPr>
      <w:tblStyleRowBandSize w:val="1"/>
      <w:tblStyleColBandSize w:val="1"/>
      <w:tblCellMar>
        <w:top w:w="0" w:type="dxa"/>
        <w:left w:w="108" w:type="dxa"/>
        <w:bottom w:w="0" w:type="dxa"/>
        <w:right w:w="108" w:type="dxa"/>
      </w:tblCellMar>
    </w:tblPr>
  </w:style>
  <w:style w:type="table" w:customStyle="1" w:styleId="ac">
    <w:basedOn w:val="TableNormal0"/>
    <w:tblPr>
      <w:tblStyleRowBandSize w:val="1"/>
      <w:tblStyleColBandSize w:val="1"/>
      <w:tblCellMar>
        <w:top w:w="0" w:type="dxa"/>
        <w:left w:w="108" w:type="dxa"/>
        <w:bottom w:w="0" w:type="dxa"/>
        <w:right w:w="108" w:type="dxa"/>
      </w:tblCellMar>
    </w:tblPr>
  </w:style>
  <w:style w:type="table" w:customStyle="1" w:styleId="ad">
    <w:basedOn w:val="TableNormal0"/>
    <w:tblPr>
      <w:tblStyleRowBandSize w:val="1"/>
      <w:tblStyleColBandSize w:val="1"/>
      <w:tblCellMar>
        <w:top w:w="0" w:type="dxa"/>
        <w:left w:w="108" w:type="dxa"/>
        <w:bottom w:w="0" w:type="dxa"/>
        <w:right w:w="108" w:type="dxa"/>
      </w:tblCellMar>
    </w:tblPr>
  </w:style>
  <w:style w:type="table" w:customStyle="1" w:styleId="ae">
    <w:basedOn w:val="TableNormal0"/>
    <w:tblPr>
      <w:tblStyleRowBandSize w:val="1"/>
      <w:tblStyleColBandSize w:val="1"/>
      <w:tblCellMar>
        <w:top w:w="0" w:type="dxa"/>
        <w:left w:w="108" w:type="dxa"/>
        <w:bottom w:w="0" w:type="dxa"/>
        <w:right w:w="108" w:type="dxa"/>
      </w:tblCellMar>
    </w:tblPr>
  </w:style>
  <w:style w:type="table" w:customStyle="1" w:styleId="af">
    <w:basedOn w:val="TableNormal0"/>
    <w:tblPr>
      <w:tblStyleRowBandSize w:val="1"/>
      <w:tblStyleColBandSize w:val="1"/>
      <w:tblCellMar>
        <w:top w:w="0" w:type="dxa"/>
        <w:left w:w="108" w:type="dxa"/>
        <w:bottom w:w="0" w:type="dxa"/>
        <w:right w:w="108" w:type="dxa"/>
      </w:tblCellMar>
    </w:tblPr>
  </w:style>
  <w:style w:type="table" w:customStyle="1" w:styleId="af0">
    <w:basedOn w:val="TableNormal0"/>
    <w:tblPr>
      <w:tblStyleRowBandSize w:val="1"/>
      <w:tblStyleColBandSize w:val="1"/>
      <w:tblCellMar>
        <w:top w:w="0" w:type="dxa"/>
        <w:left w:w="108" w:type="dxa"/>
        <w:bottom w:w="0" w:type="dxa"/>
        <w:right w:w="108" w:type="dxa"/>
      </w:tblCellMar>
    </w:tbl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table" w:customStyle="1" w:styleId="af3">
    <w:basedOn w:val="TableNormal0"/>
    <w:tblPr>
      <w:tblStyleRowBandSize w:val="1"/>
      <w:tblStyleColBandSize w:val="1"/>
      <w:tblCellMar>
        <w:top w:w="0" w:type="dxa"/>
        <w:left w:w="108" w:type="dxa"/>
        <w:bottom w:w="0" w:type="dxa"/>
        <w:right w:w="108" w:type="dxa"/>
      </w:tblCellMar>
    </w:tblPr>
  </w:style>
  <w:style w:type="table" w:customStyle="1" w:styleId="af4">
    <w:basedOn w:val="TableNormal0"/>
    <w:tblPr>
      <w:tblStyleRowBandSize w:val="1"/>
      <w:tblStyleColBandSize w:val="1"/>
      <w:tblCellMar>
        <w:top w:w="0" w:type="dxa"/>
        <w:left w:w="108" w:type="dxa"/>
        <w:bottom w:w="0" w:type="dxa"/>
        <w:right w:w="108" w:type="dxa"/>
      </w:tblCellMar>
    </w:tblPr>
  </w:style>
  <w:style w:type="table" w:customStyle="1" w:styleId="af5">
    <w:basedOn w:val="TableNormal0"/>
    <w:tblPr>
      <w:tblStyleRowBandSize w:val="1"/>
      <w:tblStyleColBandSize w:val="1"/>
      <w:tblCellMar>
        <w:top w:w="0" w:type="dxa"/>
        <w:left w:w="108" w:type="dxa"/>
        <w:bottom w:w="0" w:type="dxa"/>
        <w:right w:w="108" w:type="dxa"/>
      </w:tblCellMar>
    </w:tblPr>
  </w:style>
  <w:style w:type="table" w:customStyle="1" w:styleId="af6">
    <w:basedOn w:val="TableNormal0"/>
    <w:tblPr>
      <w:tblStyleRowBandSize w:val="1"/>
      <w:tblStyleColBandSize w:val="1"/>
      <w:tblCellMar>
        <w:top w:w="0" w:type="dxa"/>
        <w:left w:w="108" w:type="dxa"/>
        <w:bottom w:w="0" w:type="dxa"/>
        <w:right w:w="108" w:type="dxa"/>
      </w:tblCellMar>
    </w:tblPr>
  </w:style>
  <w:style w:type="table" w:customStyle="1" w:styleId="af7">
    <w:basedOn w:val="TableNormal0"/>
    <w:tblPr>
      <w:tblStyleRowBandSize w:val="1"/>
      <w:tblStyleColBandSize w:val="1"/>
      <w:tblCellMar>
        <w:top w:w="0" w:type="dxa"/>
        <w:left w:w="108" w:type="dxa"/>
        <w:bottom w:w="0" w:type="dxa"/>
        <w:right w:w="108" w:type="dxa"/>
      </w:tblCellMar>
    </w:tblPr>
  </w:style>
  <w:style w:type="table" w:customStyle="1" w:styleId="af8">
    <w:basedOn w:val="TableNormal0"/>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108" w:type="dxa"/>
        <w:bottom w:w="0" w:type="dxa"/>
        <w:right w:w="108" w:type="dxa"/>
      </w:tblCellMar>
    </w:tblPr>
  </w:style>
  <w:style w:type="table" w:customStyle="1" w:styleId="afa">
    <w:basedOn w:val="TableNormal0"/>
    <w:tblPr>
      <w:tblStyleRowBandSize w:val="1"/>
      <w:tblStyleColBandSize w:val="1"/>
      <w:tblCellMar>
        <w:top w:w="0" w:type="dxa"/>
        <w:left w:w="108" w:type="dxa"/>
        <w:bottom w:w="0" w:type="dxa"/>
        <w:right w:w="108" w:type="dxa"/>
      </w:tblCellMar>
    </w:tblPr>
  </w:style>
  <w:style w:type="table" w:customStyle="1" w:styleId="afb">
    <w:basedOn w:val="TableNormal0"/>
    <w:tblPr>
      <w:tblStyleRowBandSize w:val="1"/>
      <w:tblStyleColBandSize w:val="1"/>
      <w:tblCellMar>
        <w:top w:w="0" w:type="dxa"/>
        <w:left w:w="108" w:type="dxa"/>
        <w:bottom w:w="0" w:type="dxa"/>
        <w:right w:w="108" w:type="dxa"/>
      </w:tblCellMar>
    </w:tblPr>
  </w:style>
  <w:style w:type="table" w:customStyle="1" w:styleId="afc">
    <w:basedOn w:val="TableNormal0"/>
    <w:tblPr>
      <w:tblStyleRowBandSize w:val="1"/>
      <w:tblStyleColBandSize w:val="1"/>
      <w:tblCellMar>
        <w:top w:w="0" w:type="dxa"/>
        <w:left w:w="108" w:type="dxa"/>
        <w:bottom w:w="0" w:type="dxa"/>
        <w:right w:w="108" w:type="dxa"/>
      </w:tblCellMar>
    </w:tblPr>
  </w:style>
  <w:style w:type="table" w:customStyle="1" w:styleId="afd">
    <w:basedOn w:val="TableNormal0"/>
    <w:tblPr>
      <w:tblStyleRowBandSize w:val="1"/>
      <w:tblStyleColBandSize w:val="1"/>
      <w:tblCellMar>
        <w:top w:w="0" w:type="dxa"/>
        <w:left w:w="108" w:type="dxa"/>
        <w:bottom w:w="0" w:type="dxa"/>
        <w:right w:w="108" w:type="dxa"/>
      </w:tblCellMar>
    </w:tblPr>
  </w:style>
  <w:style w:type="table" w:customStyle="1" w:styleId="afe">
    <w:basedOn w:val="TableNormal0"/>
    <w:tblPr>
      <w:tblStyleRowBandSize w:val="1"/>
      <w:tblStyleColBandSize w:val="1"/>
      <w:tblCellMar>
        <w:top w:w="0" w:type="dxa"/>
        <w:left w:w="108" w:type="dxa"/>
        <w:bottom w:w="0" w:type="dxa"/>
        <w:right w:w="108" w:type="dxa"/>
      </w:tblCellMar>
    </w:tblPr>
  </w:style>
  <w:style w:type="table" w:customStyle="1" w:styleId="aff">
    <w:basedOn w:val="TableNormal0"/>
    <w:tblPr>
      <w:tblStyleRowBandSize w:val="1"/>
      <w:tblStyleColBandSize w:val="1"/>
      <w:tblCellMar>
        <w:top w:w="0" w:type="dxa"/>
        <w:left w:w="108" w:type="dxa"/>
        <w:bottom w:w="0" w:type="dxa"/>
        <w:right w:w="108" w:type="dxa"/>
      </w:tblCellMar>
    </w:tblPr>
  </w:style>
  <w:style w:type="table" w:customStyle="1" w:styleId="aff0">
    <w:basedOn w:val="TableNormal0"/>
    <w:tblPr>
      <w:tblStyleRowBandSize w:val="1"/>
      <w:tblStyleColBandSize w:val="1"/>
      <w:tblCellMar>
        <w:top w:w="0" w:type="dxa"/>
        <w:left w:w="108" w:type="dxa"/>
        <w:bottom w:w="0" w:type="dxa"/>
        <w:right w:w="108" w:type="dxa"/>
      </w:tblCellMar>
    </w:tblPr>
  </w:style>
  <w:style w:type="table" w:customStyle="1" w:styleId="aff1">
    <w:basedOn w:val="TableNormal0"/>
    <w:tblPr>
      <w:tblStyleRowBandSize w:val="1"/>
      <w:tblStyleColBandSize w:val="1"/>
      <w:tblCellMar>
        <w:top w:w="0" w:type="dxa"/>
        <w:left w:w="108" w:type="dxa"/>
        <w:bottom w:w="0" w:type="dxa"/>
        <w:right w:w="108" w:type="dxa"/>
      </w:tblCellMar>
    </w:tblPr>
  </w:style>
  <w:style w:type="table" w:customStyle="1" w:styleId="aff2">
    <w:basedOn w:val="TableNormal0"/>
    <w:tblPr>
      <w:tblStyleRowBandSize w:val="1"/>
      <w:tblStyleColBandSize w:val="1"/>
      <w:tblCellMar>
        <w:top w:w="0" w:type="dxa"/>
        <w:left w:w="108" w:type="dxa"/>
        <w:bottom w:w="0" w:type="dxa"/>
        <w:right w:w="108" w:type="dxa"/>
      </w:tblCellMar>
    </w:tblPr>
  </w:style>
  <w:style w:type="table" w:customStyle="1" w:styleId="aff3">
    <w:basedOn w:val="TableNormal0"/>
    <w:tblPr>
      <w:tblStyleRowBandSize w:val="1"/>
      <w:tblStyleColBandSize w:val="1"/>
      <w:tblCellMar>
        <w:top w:w="0" w:type="dxa"/>
        <w:left w:w="108" w:type="dxa"/>
        <w:bottom w:w="0" w:type="dxa"/>
        <w:right w:w="108" w:type="dxa"/>
      </w:tblCellMar>
    </w:tblPr>
  </w:style>
  <w:style w:type="table" w:customStyle="1" w:styleId="aff4">
    <w:basedOn w:val="TableNormal0"/>
    <w:tblPr>
      <w:tblStyleRowBandSize w:val="1"/>
      <w:tblStyleColBandSize w:val="1"/>
      <w:tblCellMar>
        <w:top w:w="0" w:type="dxa"/>
        <w:left w:w="108" w:type="dxa"/>
        <w:bottom w:w="0" w:type="dxa"/>
        <w:right w:w="108" w:type="dxa"/>
      </w:tblCellMar>
    </w:tblPr>
  </w:style>
  <w:style w:type="table" w:customStyle="1" w:styleId="aff5">
    <w:basedOn w:val="TableNormal0"/>
    <w:tblPr>
      <w:tblStyleRowBandSize w:val="1"/>
      <w:tblStyleColBandSize w:val="1"/>
      <w:tblCellMar>
        <w:top w:w="0" w:type="dxa"/>
        <w:left w:w="108" w:type="dxa"/>
        <w:bottom w:w="0" w:type="dxa"/>
        <w:right w:w="108" w:type="dxa"/>
      </w:tblCellMar>
    </w:tblPr>
  </w:style>
  <w:style w:type="table" w:customStyle="1" w:styleId="aff6">
    <w:basedOn w:val="TableNormal0"/>
    <w:tblPr>
      <w:tblStyleRowBandSize w:val="1"/>
      <w:tblStyleColBandSize w:val="1"/>
      <w:tblCellMar>
        <w:top w:w="0" w:type="dxa"/>
        <w:left w:w="108" w:type="dxa"/>
        <w:bottom w:w="0" w:type="dxa"/>
        <w:right w:w="108" w:type="dxa"/>
      </w:tblCellMar>
    </w:tblPr>
  </w:style>
  <w:style w:type="table" w:customStyle="1" w:styleId="aff7">
    <w:basedOn w:val="TableNormal0"/>
    <w:tblPr>
      <w:tblStyleRowBandSize w:val="1"/>
      <w:tblStyleColBandSize w:val="1"/>
      <w:tblCellMar>
        <w:top w:w="0" w:type="dxa"/>
        <w:left w:w="108" w:type="dxa"/>
        <w:bottom w:w="0" w:type="dxa"/>
        <w:right w:w="108" w:type="dxa"/>
      </w:tblCellMar>
    </w:tblPr>
  </w:style>
  <w:style w:type="table" w:customStyle="1" w:styleId="aff8">
    <w:basedOn w:val="TableNormal0"/>
    <w:tblPr>
      <w:tblStyleRowBandSize w:val="1"/>
      <w:tblStyleColBandSize w:val="1"/>
      <w:tblCellMar>
        <w:top w:w="0" w:type="dxa"/>
        <w:left w:w="108" w:type="dxa"/>
        <w:bottom w:w="0" w:type="dxa"/>
        <w:right w:w="108" w:type="dxa"/>
      </w:tblCellMar>
    </w:tblPr>
  </w:style>
  <w:style w:type="table" w:customStyle="1" w:styleId="aff9">
    <w:basedOn w:val="TableNormal0"/>
    <w:tblPr>
      <w:tblStyleRowBandSize w:val="1"/>
      <w:tblStyleColBandSize w:val="1"/>
      <w:tblCellMar>
        <w:top w:w="0" w:type="dxa"/>
        <w:left w:w="108" w:type="dxa"/>
        <w:bottom w:w="0" w:type="dxa"/>
        <w:right w:w="108" w:type="dxa"/>
      </w:tblCellMar>
    </w:tblPr>
  </w:style>
  <w:style w:type="table" w:customStyle="1" w:styleId="affa">
    <w:basedOn w:val="TableNormal0"/>
    <w:tblPr>
      <w:tblStyleRowBandSize w:val="1"/>
      <w:tblStyleColBandSize w:val="1"/>
      <w:tblCellMar>
        <w:top w:w="0" w:type="dxa"/>
        <w:left w:w="108" w:type="dxa"/>
        <w:bottom w:w="0" w:type="dxa"/>
        <w:right w:w="108" w:type="dxa"/>
      </w:tblCellMar>
    </w:tblPr>
  </w:style>
  <w:style w:type="table" w:customStyle="1" w:styleId="affb">
    <w:basedOn w:val="TableNormal0"/>
    <w:tblPr>
      <w:tblStyleRowBandSize w:val="1"/>
      <w:tblStyleColBandSize w:val="1"/>
      <w:tblCellMar>
        <w:top w:w="0" w:type="dxa"/>
        <w:left w:w="108" w:type="dxa"/>
        <w:bottom w:w="0" w:type="dxa"/>
        <w:right w:w="108" w:type="dxa"/>
      </w:tblCellMar>
    </w:tblPr>
  </w:style>
  <w:style w:type="table" w:customStyle="1" w:styleId="affc">
    <w:basedOn w:val="TableNormal0"/>
    <w:tblPr>
      <w:tblStyleRowBandSize w:val="1"/>
      <w:tblStyleColBandSize w:val="1"/>
      <w:tblCellMar>
        <w:top w:w="0" w:type="dxa"/>
        <w:left w:w="108" w:type="dxa"/>
        <w:bottom w:w="0" w:type="dxa"/>
        <w:right w:w="108" w:type="dxa"/>
      </w:tblCellMar>
    </w:tblPr>
  </w:style>
  <w:style w:type="table" w:customStyle="1" w:styleId="affd">
    <w:basedOn w:val="TableNormal0"/>
    <w:tblPr>
      <w:tblStyleRowBandSize w:val="1"/>
      <w:tblStyleColBandSize w:val="1"/>
      <w:tblCellMar>
        <w:top w:w="0" w:type="dxa"/>
        <w:left w:w="108" w:type="dxa"/>
        <w:bottom w:w="0" w:type="dxa"/>
        <w:right w:w="108" w:type="dxa"/>
      </w:tblCellMar>
    </w:tblPr>
  </w:style>
  <w:style w:type="table" w:customStyle="1" w:styleId="affe">
    <w:basedOn w:val="TableNormal0"/>
    <w:tblPr>
      <w:tblStyleRowBandSize w:val="1"/>
      <w:tblStyleColBandSize w:val="1"/>
      <w:tblCellMar>
        <w:top w:w="0" w:type="dxa"/>
        <w:left w:w="108" w:type="dxa"/>
        <w:bottom w:w="0" w:type="dxa"/>
        <w:right w:w="108" w:type="dxa"/>
      </w:tblCellMar>
    </w:tblPr>
  </w:style>
  <w:style w:type="table" w:customStyle="1" w:styleId="afff">
    <w:basedOn w:val="TableNormal0"/>
    <w:tblPr>
      <w:tblStyleRowBandSize w:val="1"/>
      <w:tblStyleColBandSize w:val="1"/>
      <w:tblCellMar>
        <w:top w:w="0" w:type="dxa"/>
        <w:left w:w="108" w:type="dxa"/>
        <w:bottom w:w="0" w:type="dxa"/>
        <w:right w:w="108" w:type="dxa"/>
      </w:tblCellMar>
    </w:tblPr>
  </w:style>
  <w:style w:type="table" w:customStyle="1" w:styleId="afff0">
    <w:basedOn w:val="TableNormal0"/>
    <w:tblPr>
      <w:tblStyleRowBandSize w:val="1"/>
      <w:tblStyleColBandSize w:val="1"/>
      <w:tblCellMar>
        <w:top w:w="0" w:type="dxa"/>
        <w:left w:w="108" w:type="dxa"/>
        <w:bottom w:w="0" w:type="dxa"/>
        <w:right w:w="108" w:type="dxa"/>
      </w:tblCellMar>
    </w:tblPr>
  </w:style>
  <w:style w:type="table" w:customStyle="1" w:styleId="afff1">
    <w:basedOn w:val="TableNormal0"/>
    <w:tblPr>
      <w:tblStyleRowBandSize w:val="1"/>
      <w:tblStyleColBandSize w:val="1"/>
      <w:tblCellMar>
        <w:top w:w="0" w:type="dxa"/>
        <w:left w:w="108" w:type="dxa"/>
        <w:bottom w:w="0" w:type="dxa"/>
        <w:right w:w="108" w:type="dxa"/>
      </w:tblCellMar>
    </w:tblPr>
  </w:style>
  <w:style w:type="table" w:customStyle="1" w:styleId="afff2">
    <w:basedOn w:val="TableNormal0"/>
    <w:tblPr>
      <w:tblStyleRowBandSize w:val="1"/>
      <w:tblStyleColBandSize w:val="1"/>
      <w:tblCellMar>
        <w:top w:w="0" w:type="dxa"/>
        <w:left w:w="108" w:type="dxa"/>
        <w:bottom w:w="0" w:type="dxa"/>
        <w:right w:w="108" w:type="dxa"/>
      </w:tblCellMar>
    </w:tblPr>
  </w:style>
  <w:style w:type="table" w:customStyle="1" w:styleId="afff3">
    <w:basedOn w:val="TableNormal0"/>
    <w:tblPr>
      <w:tblStyleRowBandSize w:val="1"/>
      <w:tblStyleColBandSize w:val="1"/>
      <w:tblCellMar>
        <w:top w:w="0" w:type="dxa"/>
        <w:left w:w="108" w:type="dxa"/>
        <w:bottom w:w="0" w:type="dxa"/>
        <w:right w:w="108" w:type="dxa"/>
      </w:tblCellMar>
    </w:tblPr>
  </w:style>
  <w:style w:type="table" w:customStyle="1" w:styleId="afff4">
    <w:basedOn w:val="TableNormal0"/>
    <w:tblPr>
      <w:tblStyleRowBandSize w:val="1"/>
      <w:tblStyleColBandSize w:val="1"/>
      <w:tblCellMar>
        <w:top w:w="0" w:type="dxa"/>
        <w:left w:w="108" w:type="dxa"/>
        <w:bottom w:w="0" w:type="dxa"/>
        <w:right w:w="108" w:type="dxa"/>
      </w:tblCellMar>
    </w:tblPr>
  </w:style>
  <w:style w:type="table" w:customStyle="1" w:styleId="afff5">
    <w:basedOn w:val="TableNormal0"/>
    <w:tblPr>
      <w:tblStyleRowBandSize w:val="1"/>
      <w:tblStyleColBandSize w:val="1"/>
      <w:tblCellMar>
        <w:top w:w="0" w:type="dxa"/>
        <w:left w:w="108" w:type="dxa"/>
        <w:bottom w:w="0" w:type="dxa"/>
        <w:right w:w="108" w:type="dxa"/>
      </w:tblCellMar>
    </w:tblPr>
  </w:style>
  <w:style w:type="table" w:customStyle="1" w:styleId="afff6">
    <w:basedOn w:val="TableNormal0"/>
    <w:tblPr>
      <w:tblStyleRowBandSize w:val="1"/>
      <w:tblStyleColBandSize w:val="1"/>
      <w:tblCellMar>
        <w:top w:w="0" w:type="dxa"/>
        <w:left w:w="108" w:type="dxa"/>
        <w:bottom w:w="0" w:type="dxa"/>
        <w:right w:w="108" w:type="dxa"/>
      </w:tblCellMar>
    </w:tblPr>
  </w:style>
  <w:style w:type="table" w:customStyle="1" w:styleId="afff7">
    <w:basedOn w:val="TableNormal0"/>
    <w:tblPr>
      <w:tblStyleRowBandSize w:val="1"/>
      <w:tblStyleColBandSize w:val="1"/>
      <w:tblCellMar>
        <w:top w:w="0" w:type="dxa"/>
        <w:left w:w="108" w:type="dxa"/>
        <w:bottom w:w="0" w:type="dxa"/>
        <w:right w:w="108" w:type="dxa"/>
      </w:tblCellMar>
    </w:tblPr>
  </w:style>
  <w:style w:type="table" w:customStyle="1" w:styleId="afff8">
    <w:basedOn w:val="TableNormal0"/>
    <w:tblPr>
      <w:tblStyleRowBandSize w:val="1"/>
      <w:tblStyleColBandSize w:val="1"/>
      <w:tblCellMar>
        <w:top w:w="0" w:type="dxa"/>
        <w:left w:w="108" w:type="dxa"/>
        <w:bottom w:w="0" w:type="dxa"/>
        <w:right w:w="108" w:type="dxa"/>
      </w:tblCellMar>
    </w:tblPr>
  </w:style>
  <w:style w:type="table" w:customStyle="1" w:styleId="afff9">
    <w:basedOn w:val="TableNormal0"/>
    <w:tblPr>
      <w:tblStyleRowBandSize w:val="1"/>
      <w:tblStyleColBandSize w:val="1"/>
      <w:tblCellMar>
        <w:top w:w="0" w:type="dxa"/>
        <w:left w:w="108" w:type="dxa"/>
        <w:bottom w:w="0" w:type="dxa"/>
        <w:right w:w="108" w:type="dxa"/>
      </w:tblCellMar>
    </w:tblPr>
  </w:style>
  <w:style w:type="table" w:customStyle="1" w:styleId="afffa">
    <w:basedOn w:val="TableNormal0"/>
    <w:tblPr>
      <w:tblStyleRowBandSize w:val="1"/>
      <w:tblStyleColBandSize w:val="1"/>
      <w:tblCellMar>
        <w:top w:w="0" w:type="dxa"/>
        <w:left w:w="108" w:type="dxa"/>
        <w:bottom w:w="0" w:type="dxa"/>
        <w:right w:w="108" w:type="dxa"/>
      </w:tblCellMar>
    </w:tblPr>
  </w:style>
  <w:style w:type="table" w:customStyle="1" w:styleId="afffb">
    <w:basedOn w:val="TableNormal0"/>
    <w:tblPr>
      <w:tblStyleRowBandSize w:val="1"/>
      <w:tblStyleColBandSize w:val="1"/>
      <w:tblCellMar>
        <w:top w:w="0" w:type="dxa"/>
        <w:left w:w="108" w:type="dxa"/>
        <w:bottom w:w="0" w:type="dxa"/>
        <w:right w:w="108" w:type="dxa"/>
      </w:tblCellMar>
    </w:tblPr>
  </w:style>
  <w:style w:type="table" w:customStyle="1" w:styleId="afffc">
    <w:basedOn w:val="TableNormal0"/>
    <w:tblPr>
      <w:tblStyleRowBandSize w:val="1"/>
      <w:tblStyleColBandSize w:val="1"/>
      <w:tblCellMar>
        <w:top w:w="0" w:type="dxa"/>
        <w:left w:w="108" w:type="dxa"/>
        <w:bottom w:w="0" w:type="dxa"/>
        <w:right w:w="108" w:type="dxa"/>
      </w:tblCellMar>
    </w:tblPr>
  </w:style>
  <w:style w:type="table" w:customStyle="1" w:styleId="afffd">
    <w:basedOn w:val="TableNormal0"/>
    <w:tblPr>
      <w:tblStyleRowBandSize w:val="1"/>
      <w:tblStyleColBandSize w:val="1"/>
      <w:tblCellMar>
        <w:top w:w="0" w:type="dxa"/>
        <w:left w:w="108" w:type="dxa"/>
        <w:bottom w:w="0" w:type="dxa"/>
        <w:right w:w="108" w:type="dxa"/>
      </w:tblCellMar>
    </w:tblPr>
  </w:style>
  <w:style w:type="table" w:customStyle="1" w:styleId="afffe">
    <w:basedOn w:val="TableNormal0"/>
    <w:tblPr>
      <w:tblStyleRowBandSize w:val="1"/>
      <w:tblStyleColBandSize w:val="1"/>
      <w:tblCellMar>
        <w:top w:w="0" w:type="dxa"/>
        <w:left w:w="108" w:type="dxa"/>
        <w:bottom w:w="0" w:type="dxa"/>
        <w:right w:w="108" w:type="dxa"/>
      </w:tblCellMar>
    </w:tblPr>
  </w:style>
  <w:style w:type="table" w:customStyle="1" w:styleId="affff">
    <w:basedOn w:val="TableNormal0"/>
    <w:tblPr>
      <w:tblStyleRowBandSize w:val="1"/>
      <w:tblStyleColBandSize w:val="1"/>
      <w:tblCellMar>
        <w:top w:w="0" w:type="dxa"/>
        <w:left w:w="108" w:type="dxa"/>
        <w:bottom w:w="0" w:type="dxa"/>
        <w:right w:w="108" w:type="dxa"/>
      </w:tblCellMar>
    </w:tblPr>
  </w:style>
  <w:style w:type="table" w:customStyle="1" w:styleId="affff0">
    <w:basedOn w:val="TableNormal0"/>
    <w:tblPr>
      <w:tblStyleRowBandSize w:val="1"/>
      <w:tblStyleColBandSize w:val="1"/>
      <w:tblCellMar>
        <w:top w:w="0" w:type="dxa"/>
        <w:left w:w="108" w:type="dxa"/>
        <w:bottom w:w="0" w:type="dxa"/>
        <w:right w:w="108" w:type="dxa"/>
      </w:tblCellMar>
    </w:tblPr>
  </w:style>
  <w:style w:type="table" w:customStyle="1" w:styleId="affff1">
    <w:basedOn w:val="TableNormal0"/>
    <w:tblPr>
      <w:tblStyleRowBandSize w:val="1"/>
      <w:tblStyleColBandSize w:val="1"/>
      <w:tblCellMar>
        <w:top w:w="0" w:type="dxa"/>
        <w:left w:w="108" w:type="dxa"/>
        <w:bottom w:w="0" w:type="dxa"/>
        <w:right w:w="108" w:type="dxa"/>
      </w:tblCellMar>
    </w:tblPr>
  </w:style>
  <w:style w:type="table" w:customStyle="1" w:styleId="affff2">
    <w:basedOn w:val="TableNormal0"/>
    <w:tblPr>
      <w:tblStyleRowBandSize w:val="1"/>
      <w:tblStyleColBandSize w:val="1"/>
      <w:tblCellMar>
        <w:top w:w="0" w:type="dxa"/>
        <w:left w:w="108" w:type="dxa"/>
        <w:bottom w:w="0" w:type="dxa"/>
        <w:right w:w="108" w:type="dxa"/>
      </w:tblCellMar>
    </w:tblPr>
  </w:style>
  <w:style w:type="table" w:customStyle="1" w:styleId="affff3">
    <w:basedOn w:val="TableNormal0"/>
    <w:tblPr>
      <w:tblStyleRowBandSize w:val="1"/>
      <w:tblStyleColBandSize w:val="1"/>
      <w:tblCellMar>
        <w:top w:w="0" w:type="dxa"/>
        <w:left w:w="108" w:type="dxa"/>
        <w:bottom w:w="0" w:type="dxa"/>
        <w:right w:w="108" w:type="dxa"/>
      </w:tblCellMar>
    </w:tblPr>
  </w:style>
  <w:style w:type="table" w:customStyle="1" w:styleId="affff4">
    <w:basedOn w:val="TableNormal0"/>
    <w:tblPr>
      <w:tblStyleRowBandSize w:val="1"/>
      <w:tblStyleColBandSize w:val="1"/>
      <w:tblCellMar>
        <w:top w:w="0" w:type="dxa"/>
        <w:left w:w="108" w:type="dxa"/>
        <w:bottom w:w="0" w:type="dxa"/>
        <w:right w:w="108" w:type="dxa"/>
      </w:tblCellMar>
    </w:tblPr>
  </w:style>
  <w:style w:type="table" w:customStyle="1" w:styleId="affff5">
    <w:basedOn w:val="TableNormal0"/>
    <w:tblPr>
      <w:tblStyleRowBandSize w:val="1"/>
      <w:tblStyleColBandSize w:val="1"/>
      <w:tblCellMar>
        <w:top w:w="0" w:type="dxa"/>
        <w:left w:w="108" w:type="dxa"/>
        <w:bottom w:w="0" w:type="dxa"/>
        <w:right w:w="108" w:type="dxa"/>
      </w:tblCellMar>
    </w:tblPr>
  </w:style>
  <w:style w:type="table" w:customStyle="1" w:styleId="affff6">
    <w:basedOn w:val="TableNormal0"/>
    <w:tblPr>
      <w:tblStyleRowBandSize w:val="1"/>
      <w:tblStyleColBandSize w:val="1"/>
      <w:tblCellMar>
        <w:top w:w="0" w:type="dxa"/>
        <w:left w:w="108" w:type="dxa"/>
        <w:bottom w:w="0" w:type="dxa"/>
        <w:right w:w="108" w:type="dxa"/>
      </w:tblCellMar>
    </w:tblPr>
  </w:style>
  <w:style w:type="table" w:customStyle="1" w:styleId="affff7">
    <w:basedOn w:val="TableNormal0"/>
    <w:tblPr>
      <w:tblStyleRowBandSize w:val="1"/>
      <w:tblStyleColBandSize w:val="1"/>
      <w:tblCellMar>
        <w:top w:w="0" w:type="dxa"/>
        <w:left w:w="108" w:type="dxa"/>
        <w:bottom w:w="0" w:type="dxa"/>
        <w:right w:w="108" w:type="dxa"/>
      </w:tblCellMar>
    </w:tblPr>
  </w:style>
  <w:style w:type="table" w:customStyle="1" w:styleId="affff8">
    <w:basedOn w:val="TableNormal0"/>
    <w:tblPr>
      <w:tblStyleRowBandSize w:val="1"/>
      <w:tblStyleColBandSize w:val="1"/>
      <w:tblCellMar>
        <w:top w:w="0" w:type="dxa"/>
        <w:left w:w="108" w:type="dxa"/>
        <w:bottom w:w="0" w:type="dxa"/>
        <w:right w:w="108" w:type="dxa"/>
      </w:tblCellMar>
    </w:tblPr>
  </w:style>
  <w:style w:type="table" w:customStyle="1" w:styleId="affff9">
    <w:basedOn w:val="TableNormal0"/>
    <w:tblPr>
      <w:tblStyleRowBandSize w:val="1"/>
      <w:tblStyleColBandSize w:val="1"/>
      <w:tblCellMar>
        <w:top w:w="0" w:type="dxa"/>
        <w:left w:w="108" w:type="dxa"/>
        <w:bottom w:w="0" w:type="dxa"/>
        <w:right w:w="108" w:type="dxa"/>
      </w:tblCellMar>
    </w:tblPr>
  </w:style>
  <w:style w:type="table" w:customStyle="1" w:styleId="affffa">
    <w:basedOn w:val="TableNormal0"/>
    <w:tblPr>
      <w:tblStyleRowBandSize w:val="1"/>
      <w:tblStyleColBandSize w:val="1"/>
      <w:tblCellMar>
        <w:top w:w="0" w:type="dxa"/>
        <w:left w:w="108" w:type="dxa"/>
        <w:bottom w:w="0" w:type="dxa"/>
        <w:right w:w="108" w:type="dxa"/>
      </w:tblCellMar>
    </w:tblPr>
  </w:style>
  <w:style w:type="table" w:customStyle="1" w:styleId="affffb">
    <w:basedOn w:val="TableNormal0"/>
    <w:tblPr>
      <w:tblStyleRowBandSize w:val="1"/>
      <w:tblStyleColBandSize w:val="1"/>
      <w:tblCellMar>
        <w:top w:w="0" w:type="dxa"/>
        <w:left w:w="108" w:type="dxa"/>
        <w:bottom w:w="0" w:type="dxa"/>
        <w:right w:w="108" w:type="dxa"/>
      </w:tblCellMar>
    </w:tblPr>
  </w:style>
  <w:style w:type="table" w:customStyle="1" w:styleId="affffc">
    <w:basedOn w:val="TableNormal0"/>
    <w:tblPr>
      <w:tblStyleRowBandSize w:val="1"/>
      <w:tblStyleColBandSize w:val="1"/>
      <w:tblCellMar>
        <w:top w:w="0" w:type="dxa"/>
        <w:left w:w="108" w:type="dxa"/>
        <w:bottom w:w="0" w:type="dxa"/>
        <w:right w:w="108" w:type="dxa"/>
      </w:tblCellMar>
    </w:tblPr>
  </w:style>
  <w:style w:type="table" w:customStyle="1" w:styleId="affffd">
    <w:basedOn w:val="TableNormal0"/>
    <w:tblPr>
      <w:tblStyleRowBandSize w:val="1"/>
      <w:tblStyleColBandSize w:val="1"/>
      <w:tblCellMar>
        <w:top w:w="0" w:type="dxa"/>
        <w:left w:w="108" w:type="dxa"/>
        <w:bottom w:w="0" w:type="dxa"/>
        <w:right w:w="108" w:type="dxa"/>
      </w:tblCellMar>
    </w:tblPr>
  </w:style>
  <w:style w:type="table" w:customStyle="1" w:styleId="affffe">
    <w:basedOn w:val="TableNormal0"/>
    <w:tblPr>
      <w:tblStyleRowBandSize w:val="1"/>
      <w:tblStyleColBandSize w:val="1"/>
      <w:tblCellMar>
        <w:top w:w="0" w:type="dxa"/>
        <w:left w:w="108" w:type="dxa"/>
        <w:bottom w:w="0" w:type="dxa"/>
        <w:right w:w="108" w:type="dxa"/>
      </w:tblCellMar>
    </w:tblPr>
  </w:style>
  <w:style w:type="table" w:customStyle="1" w:styleId="afffff">
    <w:basedOn w:val="TableNormal0"/>
    <w:tblPr>
      <w:tblStyleRowBandSize w:val="1"/>
      <w:tblStyleColBandSize w:val="1"/>
      <w:tblCellMar>
        <w:top w:w="0" w:type="dxa"/>
        <w:left w:w="108" w:type="dxa"/>
        <w:bottom w:w="0" w:type="dxa"/>
        <w:right w:w="108" w:type="dxa"/>
      </w:tblCellMar>
    </w:tblPr>
  </w:style>
  <w:style w:type="table" w:customStyle="1" w:styleId="afffff0">
    <w:basedOn w:val="TableNormal0"/>
    <w:tblPr>
      <w:tblStyleRowBandSize w:val="1"/>
      <w:tblStyleColBandSize w:val="1"/>
      <w:tblCellMar>
        <w:top w:w="0" w:type="dxa"/>
        <w:left w:w="108" w:type="dxa"/>
        <w:bottom w:w="0" w:type="dxa"/>
        <w:right w:w="108" w:type="dxa"/>
      </w:tblCellMar>
    </w:tblPr>
  </w:style>
  <w:style w:type="table" w:customStyle="1" w:styleId="afffff1">
    <w:basedOn w:val="TableNormal0"/>
    <w:tblPr>
      <w:tblStyleRowBandSize w:val="1"/>
      <w:tblStyleColBandSize w:val="1"/>
      <w:tblCellMar>
        <w:top w:w="0" w:type="dxa"/>
        <w:left w:w="108" w:type="dxa"/>
        <w:bottom w:w="0" w:type="dxa"/>
        <w:right w:w="108" w:type="dxa"/>
      </w:tblCellMar>
    </w:tblPr>
  </w:style>
  <w:style w:type="table" w:customStyle="1" w:styleId="afffff2">
    <w:basedOn w:val="TableNormal0"/>
    <w:tblPr>
      <w:tblStyleRowBandSize w:val="1"/>
      <w:tblStyleColBandSize w:val="1"/>
      <w:tblCellMar>
        <w:top w:w="0" w:type="dxa"/>
        <w:left w:w="108" w:type="dxa"/>
        <w:bottom w:w="0" w:type="dxa"/>
        <w:right w:w="108" w:type="dxa"/>
      </w:tblCellMar>
    </w:tblPr>
  </w:style>
  <w:style w:type="table" w:customStyle="1" w:styleId="afffff3">
    <w:basedOn w:val="TableNormal0"/>
    <w:tblPr>
      <w:tblStyleRowBandSize w:val="1"/>
      <w:tblStyleColBandSize w:val="1"/>
      <w:tblCellMar>
        <w:top w:w="0" w:type="dxa"/>
        <w:left w:w="108" w:type="dxa"/>
        <w:bottom w:w="0" w:type="dxa"/>
        <w:right w:w="108" w:type="dxa"/>
      </w:tblCellMar>
    </w:tblPr>
  </w:style>
  <w:style w:type="table" w:customStyle="1" w:styleId="afffff4">
    <w:basedOn w:val="TableNormal0"/>
    <w:tblPr>
      <w:tblStyleRowBandSize w:val="1"/>
      <w:tblStyleColBandSize w:val="1"/>
      <w:tblCellMar>
        <w:top w:w="0" w:type="dxa"/>
        <w:left w:w="108" w:type="dxa"/>
        <w:bottom w:w="0" w:type="dxa"/>
        <w:right w:w="108" w:type="dxa"/>
      </w:tblCellMar>
    </w:tblPr>
  </w:style>
  <w:style w:type="table" w:customStyle="1" w:styleId="afffff5">
    <w:basedOn w:val="TableNormal0"/>
    <w:tblPr>
      <w:tblStyleRowBandSize w:val="1"/>
      <w:tblStyleColBandSize w:val="1"/>
      <w:tblCellMar>
        <w:top w:w="0" w:type="dxa"/>
        <w:left w:w="108" w:type="dxa"/>
        <w:bottom w:w="0" w:type="dxa"/>
        <w:right w:w="108" w:type="dxa"/>
      </w:tblCellMar>
    </w:tblPr>
  </w:style>
  <w:style w:type="table" w:customStyle="1" w:styleId="afffff6">
    <w:basedOn w:val="TableNormal0"/>
    <w:tblPr>
      <w:tblStyleRowBandSize w:val="1"/>
      <w:tblStyleColBandSize w:val="1"/>
      <w:tblCellMar>
        <w:top w:w="0" w:type="dxa"/>
        <w:left w:w="108" w:type="dxa"/>
        <w:bottom w:w="0" w:type="dxa"/>
        <w:right w:w="108" w:type="dxa"/>
      </w:tblCellMar>
    </w:tblPr>
  </w:style>
  <w:style w:type="table" w:customStyle="1" w:styleId="afffff7">
    <w:basedOn w:val="TableNormal0"/>
    <w:tblPr>
      <w:tblStyleRowBandSize w:val="1"/>
      <w:tblStyleColBandSize w:val="1"/>
      <w:tblCellMar>
        <w:top w:w="0" w:type="dxa"/>
        <w:left w:w="108" w:type="dxa"/>
        <w:bottom w:w="0" w:type="dxa"/>
        <w:right w:w="108" w:type="dxa"/>
      </w:tblCellMar>
    </w:tblPr>
  </w:style>
  <w:style w:type="table" w:customStyle="1" w:styleId="afffff8">
    <w:basedOn w:val="TableNormal0"/>
    <w:tblPr>
      <w:tblStyleRowBandSize w:val="1"/>
      <w:tblStyleColBandSize w:val="1"/>
      <w:tblCellMar>
        <w:top w:w="0" w:type="dxa"/>
        <w:left w:w="108" w:type="dxa"/>
        <w:bottom w:w="0" w:type="dxa"/>
        <w:right w:w="108" w:type="dxa"/>
      </w:tblCellMar>
    </w:tblPr>
  </w:style>
  <w:style w:type="table" w:customStyle="1" w:styleId="afffff9">
    <w:basedOn w:val="TableNormal0"/>
    <w:tblPr>
      <w:tblStyleRowBandSize w:val="1"/>
      <w:tblStyleColBandSize w:val="1"/>
      <w:tblCellMar>
        <w:top w:w="0" w:type="dxa"/>
        <w:left w:w="108" w:type="dxa"/>
        <w:bottom w:w="0" w:type="dxa"/>
        <w:right w:w="108" w:type="dxa"/>
      </w:tblCellMar>
    </w:tblPr>
  </w:style>
  <w:style w:type="table" w:customStyle="1" w:styleId="afffffa">
    <w:basedOn w:val="TableNormal0"/>
    <w:tblPr>
      <w:tblStyleRowBandSize w:val="1"/>
      <w:tblStyleColBandSize w:val="1"/>
      <w:tblCellMar>
        <w:top w:w="0" w:type="dxa"/>
        <w:left w:w="108" w:type="dxa"/>
        <w:bottom w:w="0" w:type="dxa"/>
        <w:right w:w="108" w:type="dxa"/>
      </w:tblCellMar>
    </w:tblPr>
  </w:style>
  <w:style w:type="table" w:customStyle="1" w:styleId="afffffb">
    <w:basedOn w:val="TableNormal0"/>
    <w:tblPr>
      <w:tblStyleRowBandSize w:val="1"/>
      <w:tblStyleColBandSize w:val="1"/>
      <w:tblCellMar>
        <w:top w:w="0" w:type="dxa"/>
        <w:left w:w="108" w:type="dxa"/>
        <w:bottom w:w="0" w:type="dxa"/>
        <w:right w:w="108" w:type="dxa"/>
      </w:tblCellMar>
    </w:tblPr>
  </w:style>
  <w:style w:type="table" w:customStyle="1" w:styleId="afffffc">
    <w:basedOn w:val="TableNormal0"/>
    <w:tblPr>
      <w:tblStyleRowBandSize w:val="1"/>
      <w:tblStyleColBandSize w:val="1"/>
      <w:tblCellMar>
        <w:top w:w="0" w:type="dxa"/>
        <w:left w:w="108" w:type="dxa"/>
        <w:bottom w:w="0" w:type="dxa"/>
        <w:right w:w="108" w:type="dxa"/>
      </w:tblCellMar>
    </w:tblPr>
  </w:style>
  <w:style w:type="table" w:customStyle="1" w:styleId="afffffd">
    <w:basedOn w:val="TableNormal0"/>
    <w:tblPr>
      <w:tblStyleRowBandSize w:val="1"/>
      <w:tblStyleColBandSize w:val="1"/>
      <w:tblCellMar>
        <w:top w:w="0" w:type="dxa"/>
        <w:left w:w="108" w:type="dxa"/>
        <w:bottom w:w="0" w:type="dxa"/>
        <w:right w:w="108" w:type="dxa"/>
      </w:tblCellMar>
    </w:tblPr>
  </w:style>
  <w:style w:type="table" w:customStyle="1" w:styleId="afffffe">
    <w:basedOn w:val="TableNormal0"/>
    <w:tblPr>
      <w:tblStyleRowBandSize w:val="1"/>
      <w:tblStyleColBandSize w:val="1"/>
      <w:tblCellMar>
        <w:top w:w="0" w:type="dxa"/>
        <w:left w:w="108" w:type="dxa"/>
        <w:bottom w:w="0" w:type="dxa"/>
        <w:right w:w="108" w:type="dxa"/>
      </w:tblCellMar>
    </w:tblPr>
  </w:style>
  <w:style w:type="table" w:customStyle="1" w:styleId="affffff">
    <w:basedOn w:val="TableNormal0"/>
    <w:tblPr>
      <w:tblStyleRowBandSize w:val="1"/>
      <w:tblStyleColBandSize w:val="1"/>
      <w:tblCellMar>
        <w:top w:w="0" w:type="dxa"/>
        <w:left w:w="108" w:type="dxa"/>
        <w:bottom w:w="0" w:type="dxa"/>
        <w:right w:w="108" w:type="dxa"/>
      </w:tblCellMar>
    </w:tblPr>
  </w:style>
  <w:style w:type="table" w:customStyle="1" w:styleId="affffff0">
    <w:basedOn w:val="TableNormal0"/>
    <w:tblPr>
      <w:tblStyleRowBandSize w:val="1"/>
      <w:tblStyleColBandSize w:val="1"/>
      <w:tblCellMar>
        <w:top w:w="0" w:type="dxa"/>
        <w:left w:w="108" w:type="dxa"/>
        <w:bottom w:w="0" w:type="dxa"/>
        <w:right w:w="108" w:type="dxa"/>
      </w:tblCellMar>
    </w:tblPr>
  </w:style>
  <w:style w:type="table" w:customStyle="1" w:styleId="affffff1">
    <w:basedOn w:val="TableNormal0"/>
    <w:tblPr>
      <w:tblStyleRowBandSize w:val="1"/>
      <w:tblStyleColBandSize w:val="1"/>
      <w:tblCellMar>
        <w:top w:w="0" w:type="dxa"/>
        <w:left w:w="108" w:type="dxa"/>
        <w:bottom w:w="0" w:type="dxa"/>
        <w:right w:w="108" w:type="dxa"/>
      </w:tblCellMar>
    </w:tblPr>
  </w:style>
  <w:style w:type="table" w:customStyle="1" w:styleId="affffff2">
    <w:basedOn w:val="TableNormal0"/>
    <w:tblPr>
      <w:tblStyleRowBandSize w:val="1"/>
      <w:tblStyleColBandSize w:val="1"/>
      <w:tblCellMar>
        <w:top w:w="0" w:type="dxa"/>
        <w:left w:w="108" w:type="dxa"/>
        <w:bottom w:w="0" w:type="dxa"/>
        <w:right w:w="108" w:type="dxa"/>
      </w:tblCellMar>
    </w:tblPr>
  </w:style>
  <w:style w:type="table" w:customStyle="1" w:styleId="affffff3">
    <w:basedOn w:val="TableNormal0"/>
    <w:tblPr>
      <w:tblStyleRowBandSize w:val="1"/>
      <w:tblStyleColBandSize w:val="1"/>
      <w:tblCellMar>
        <w:top w:w="0" w:type="dxa"/>
        <w:left w:w="108" w:type="dxa"/>
        <w:bottom w:w="0" w:type="dxa"/>
        <w:right w:w="108" w:type="dxa"/>
      </w:tblCellMar>
    </w:tblPr>
  </w:style>
  <w:style w:type="table" w:customStyle="1" w:styleId="affffff4">
    <w:basedOn w:val="TableNormal0"/>
    <w:tblPr>
      <w:tblStyleRowBandSize w:val="1"/>
      <w:tblStyleColBandSize w:val="1"/>
      <w:tblCellMar>
        <w:top w:w="0" w:type="dxa"/>
        <w:left w:w="108" w:type="dxa"/>
        <w:bottom w:w="0" w:type="dxa"/>
        <w:right w:w="108" w:type="dxa"/>
      </w:tblCellMar>
    </w:tblPr>
  </w:style>
  <w:style w:type="table" w:customStyle="1" w:styleId="affffff5">
    <w:basedOn w:val="TableNormal0"/>
    <w:tblPr>
      <w:tblStyleRowBandSize w:val="1"/>
      <w:tblStyleColBandSize w:val="1"/>
      <w:tblCellMar>
        <w:top w:w="0" w:type="dxa"/>
        <w:left w:w="108" w:type="dxa"/>
        <w:bottom w:w="0" w:type="dxa"/>
        <w:right w:w="108" w:type="dxa"/>
      </w:tblCellMar>
    </w:tblPr>
  </w:style>
  <w:style w:type="table" w:customStyle="1" w:styleId="affffff6">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hop.iidol.cz/c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JYytHCGDY++OjVN/VCmse6Yhg==">CgMxLjAyCGguZ2pkZ3hzMgloLjMwajB6bGwyCWguMWZvYjl0ZTIJaC4zem55c2g3MgloLjJldDkycDAyCGgudHlqY3d0MgloLjNkeTZ2a20yCWguMXQzaDVzZjIJaC40ZDM0b2c4MgloLjJzOGV5bzEyCWguMTdkcDh2dTIJaC4zcmRjcmpuMgloLjI2aW4xcmcyCGgubG54Yno5MgloLjM1bmt1bjIyCWguMWtzdjR1djgAciExSm5IbGdsVzh1QjlKYzRMVXYtQnRydUZ3S3FGRTV4a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3020</Words>
  <Characters>17820</Characters>
  <Application>Microsoft Office Word</Application>
  <DocSecurity>0</DocSecurity>
  <Lines>148</Lines>
  <Paragraphs>41</Paragraphs>
  <ScaleCrop>false</ScaleCrop>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Honza Dostál</cp:lastModifiedBy>
  <cp:revision>2</cp:revision>
  <dcterms:created xsi:type="dcterms:W3CDTF">2024-03-10T14:39:00Z</dcterms:created>
  <dcterms:modified xsi:type="dcterms:W3CDTF">2024-03-10T14:43:00Z</dcterms:modified>
</cp:coreProperties>
</file>