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85F65" w14:textId="77777777" w:rsidR="005E282E" w:rsidRDefault="005E282E" w:rsidP="005E282E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INTERNSHIP AGREEMENT</w:t>
      </w:r>
    </w:p>
    <w:p w14:paraId="17E06190" w14:textId="6DC3D73C" w:rsidR="005E282E" w:rsidRDefault="005E282E" w:rsidP="005E282E">
      <w:pPr>
        <w:spacing w:after="0" w:line="240" w:lineRule="auto"/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(On-the-Job Training)</w:t>
      </w:r>
    </w:p>
    <w:p w14:paraId="0D250D17" w14:textId="77777777" w:rsidR="003E1AC6" w:rsidRDefault="003E1AC6" w:rsidP="005E282E">
      <w:pPr>
        <w:spacing w:after="0" w:line="240" w:lineRule="auto"/>
        <w:jc w:val="center"/>
        <w:rPr>
          <w:rFonts w:ascii="Arial" w:eastAsia="Arial" w:hAnsi="Arial" w:cs="Arial"/>
          <w:i/>
          <w:sz w:val="24"/>
          <w:szCs w:val="24"/>
        </w:rPr>
      </w:pPr>
    </w:p>
    <w:p w14:paraId="160B89D0" w14:textId="77777777" w:rsidR="005E282E" w:rsidRDefault="005E282E" w:rsidP="005E282E">
      <w:pPr>
        <w:tabs>
          <w:tab w:val="left" w:pos="8242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</w:p>
    <w:p w14:paraId="53B2A264" w14:textId="77777777" w:rsidR="005E282E" w:rsidRDefault="005E282E" w:rsidP="005E282E">
      <w:pPr>
        <w:tabs>
          <w:tab w:val="left" w:pos="630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KNOW ALL PERSONS BY THESE PRESENTS:</w:t>
      </w:r>
    </w:p>
    <w:p w14:paraId="070CA827" w14:textId="77777777" w:rsidR="005E282E" w:rsidRDefault="005E282E" w:rsidP="005E282E">
      <w:pPr>
        <w:tabs>
          <w:tab w:val="left" w:pos="630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B9BA122" w14:textId="7030F698" w:rsidR="005E282E" w:rsidRDefault="005E282E" w:rsidP="005E282E">
      <w:pPr>
        <w:tabs>
          <w:tab w:val="left" w:pos="630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This </w:t>
      </w:r>
      <w:r>
        <w:rPr>
          <w:rFonts w:ascii="Arial" w:eastAsia="Arial" w:hAnsi="Arial" w:cs="Arial"/>
          <w:b/>
          <w:sz w:val="24"/>
          <w:szCs w:val="24"/>
        </w:rPr>
        <w:t>INTERNSHIP AGREEMENT</w:t>
      </w:r>
      <w:r>
        <w:rPr>
          <w:rFonts w:ascii="Arial" w:eastAsia="Arial" w:hAnsi="Arial" w:cs="Arial"/>
          <w:sz w:val="24"/>
          <w:szCs w:val="24"/>
        </w:rPr>
        <w:t xml:space="preserve"> is made, entered, and executed this </w:t>
      </w:r>
      <w:r w:rsidR="00407F62" w:rsidRPr="00407F62">
        <w:rPr>
          <w:rFonts w:ascii="Arial" w:eastAsia="Arial" w:hAnsi="Arial" w:cs="Arial"/>
          <w:sz w:val="24"/>
          <w:szCs w:val="24"/>
          <w:u w:val="single"/>
        </w:rPr>
        <w:t>7</w:t>
      </w:r>
      <w:r w:rsidR="00407F62" w:rsidRPr="00407F62">
        <w:rPr>
          <w:rFonts w:ascii="Arial" w:eastAsia="Arial" w:hAnsi="Arial" w:cs="Arial"/>
          <w:sz w:val="24"/>
          <w:szCs w:val="24"/>
          <w:u w:val="single"/>
          <w:vertAlign w:val="superscript"/>
        </w:rPr>
        <w:t>th</w:t>
      </w:r>
      <w:r>
        <w:rPr>
          <w:rFonts w:ascii="Arial" w:eastAsia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day of</w:t>
      </w:r>
      <w:r w:rsidR="00407F62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407F62" w:rsidRPr="00407F62">
        <w:rPr>
          <w:rFonts w:ascii="Arial" w:eastAsia="Arial" w:hAnsi="Arial" w:cs="Arial"/>
          <w:sz w:val="24"/>
          <w:szCs w:val="24"/>
          <w:u w:val="single"/>
        </w:rPr>
        <w:t>February</w:t>
      </w:r>
      <w:r>
        <w:rPr>
          <w:rFonts w:ascii="Arial" w:eastAsia="Arial" w:hAnsi="Arial" w:cs="Arial"/>
          <w:sz w:val="24"/>
          <w:szCs w:val="24"/>
        </w:rPr>
        <w:t>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2025 at </w:t>
      </w:r>
      <w:proofErr w:type="spellStart"/>
      <w:r w:rsidR="00407F62" w:rsidRPr="00407F62">
        <w:rPr>
          <w:rFonts w:ascii="Arial" w:eastAsia="Arial" w:hAnsi="Arial" w:cs="Arial"/>
          <w:sz w:val="24"/>
          <w:szCs w:val="24"/>
          <w:u w:val="single"/>
        </w:rPr>
        <w:t>Baruyan</w:t>
      </w:r>
      <w:proofErr w:type="spellEnd"/>
      <w:r w:rsidR="00407F62" w:rsidRPr="00407F62">
        <w:rPr>
          <w:rFonts w:ascii="Arial" w:eastAsia="Arial" w:hAnsi="Arial" w:cs="Arial"/>
          <w:sz w:val="24"/>
          <w:szCs w:val="24"/>
          <w:u w:val="single"/>
        </w:rPr>
        <w:t>, Calapan City, Oriental Mindoro</w:t>
      </w:r>
      <w:r w:rsidRPr="00407F62">
        <w:rPr>
          <w:rFonts w:ascii="Arial" w:eastAsia="Arial" w:hAnsi="Arial" w:cs="Arial"/>
          <w:sz w:val="24"/>
          <w:szCs w:val="24"/>
          <w:u w:val="single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by and between:</w:t>
      </w:r>
    </w:p>
    <w:p w14:paraId="5A376A65" w14:textId="5384E590" w:rsidR="005E282E" w:rsidRDefault="005E282E" w:rsidP="005E282E">
      <w:pPr>
        <w:tabs>
          <w:tab w:val="left" w:pos="630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D74C16B" w14:textId="77777777" w:rsidR="00D955B7" w:rsidRDefault="00D955B7" w:rsidP="005E282E">
      <w:pPr>
        <w:spacing w:after="0" w:line="240" w:lineRule="auto"/>
        <w:ind w:left="1134" w:right="1138"/>
        <w:jc w:val="both"/>
        <w:rPr>
          <w:rFonts w:ascii="Arial" w:eastAsia="Arial" w:hAnsi="Arial" w:cs="Arial"/>
          <w:sz w:val="24"/>
          <w:szCs w:val="24"/>
        </w:rPr>
      </w:pPr>
    </w:p>
    <w:p w14:paraId="1AF989B3" w14:textId="182A4165" w:rsidR="005E282E" w:rsidRPr="000F3FF8" w:rsidRDefault="00D955B7" w:rsidP="005E282E">
      <w:pPr>
        <w:spacing w:after="0" w:line="240" w:lineRule="auto"/>
        <w:ind w:left="1134" w:right="113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r w:rsidR="0061666F" w:rsidRPr="0061666F">
        <w:rPr>
          <w:rFonts w:ascii="Arial" w:eastAsia="Arial" w:hAnsi="Arial" w:cs="Arial"/>
          <w:b/>
          <w:bCs/>
          <w:sz w:val="24"/>
          <w:szCs w:val="24"/>
        </w:rPr>
        <w:t>WEAVERSOFT</w:t>
      </w:r>
      <w:r w:rsidRPr="0061666F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61666F" w:rsidRPr="0061666F">
        <w:rPr>
          <w:rFonts w:ascii="Arial" w:eastAsia="Arial" w:hAnsi="Arial" w:cs="Arial"/>
          <w:bCs/>
          <w:sz w:val="24"/>
          <w:szCs w:val="24"/>
        </w:rPr>
        <w:t>is a boutique</w:t>
      </w:r>
      <w:r w:rsidRPr="0061666F">
        <w:rPr>
          <w:rFonts w:ascii="Arial" w:eastAsia="Arial" w:hAnsi="Arial" w:cs="Arial"/>
          <w:sz w:val="24"/>
          <w:szCs w:val="24"/>
        </w:rPr>
        <w:t>,</w:t>
      </w:r>
      <w:r w:rsidR="0061666F" w:rsidRPr="0061666F">
        <w:rPr>
          <w:rFonts w:ascii="Arial" w:eastAsia="Arial" w:hAnsi="Arial" w:cs="Arial"/>
          <w:sz w:val="24"/>
          <w:szCs w:val="24"/>
        </w:rPr>
        <w:t xml:space="preserve"> B2B</w:t>
      </w:r>
      <w:r w:rsidR="0061666F">
        <w:rPr>
          <w:rFonts w:ascii="Arial" w:eastAsia="Arial" w:hAnsi="Arial" w:cs="Arial"/>
          <w:sz w:val="24"/>
          <w:szCs w:val="24"/>
        </w:rPr>
        <w:t xml:space="preserve"> IT consulting and software services SI, </w:t>
      </w:r>
      <w:r>
        <w:rPr>
          <w:rFonts w:ascii="Arial" w:eastAsia="Arial" w:hAnsi="Arial" w:cs="Arial"/>
          <w:sz w:val="24"/>
          <w:szCs w:val="24"/>
        </w:rPr>
        <w:t>with principal office address at</w:t>
      </w:r>
      <w:r w:rsidR="0061666F" w:rsidRPr="0061666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61666F" w:rsidRPr="0061666F">
        <w:rPr>
          <w:rFonts w:ascii="Arial" w:eastAsia="Arial" w:hAnsi="Arial" w:cs="Arial"/>
          <w:sz w:val="24"/>
          <w:szCs w:val="24"/>
        </w:rPr>
        <w:t>Yegal</w:t>
      </w:r>
      <w:proofErr w:type="spellEnd"/>
      <w:r w:rsidR="0061666F">
        <w:rPr>
          <w:rFonts w:ascii="Arial" w:eastAsia="Arial" w:hAnsi="Arial" w:cs="Arial"/>
          <w:sz w:val="24"/>
          <w:szCs w:val="24"/>
        </w:rPr>
        <w:t xml:space="preserve"> Alon 88</w:t>
      </w:r>
      <w:r>
        <w:rPr>
          <w:rFonts w:ascii="Arial" w:eastAsia="Arial" w:hAnsi="Arial" w:cs="Arial"/>
          <w:sz w:val="24"/>
          <w:szCs w:val="24"/>
        </w:rPr>
        <w:t>,</w:t>
      </w:r>
      <w:r w:rsidR="0061666F">
        <w:rPr>
          <w:rFonts w:ascii="Arial" w:eastAsia="Arial" w:hAnsi="Arial" w:cs="Arial"/>
          <w:sz w:val="24"/>
          <w:szCs w:val="24"/>
        </w:rPr>
        <w:t xml:space="preserve"> Tel Aviv, Israel, </w:t>
      </w:r>
      <w:r>
        <w:rPr>
          <w:rFonts w:ascii="Arial" w:eastAsia="Arial" w:hAnsi="Arial" w:cs="Arial"/>
          <w:sz w:val="24"/>
          <w:szCs w:val="24"/>
        </w:rPr>
        <w:t>represented in this act by its</w:t>
      </w:r>
      <w:r w:rsidR="0061666F">
        <w:rPr>
          <w:rFonts w:ascii="Arial" w:eastAsia="Arial" w:hAnsi="Arial" w:cs="Arial"/>
          <w:bCs/>
          <w:sz w:val="24"/>
          <w:szCs w:val="24"/>
        </w:rPr>
        <w:t xml:space="preserve"> </w:t>
      </w:r>
      <w:r w:rsidR="0061666F" w:rsidRPr="0061666F">
        <w:rPr>
          <w:rFonts w:ascii="Arial" w:eastAsia="Arial" w:hAnsi="Arial" w:cs="Arial"/>
          <w:bCs/>
          <w:i/>
          <w:iCs/>
          <w:sz w:val="24"/>
          <w:szCs w:val="24"/>
        </w:rPr>
        <w:t>Chief Executive Officer</w:t>
      </w:r>
      <w:r>
        <w:rPr>
          <w:rFonts w:ascii="Arial" w:eastAsia="Arial" w:hAnsi="Arial" w:cs="Arial"/>
          <w:b/>
          <w:sz w:val="24"/>
          <w:szCs w:val="24"/>
        </w:rPr>
        <w:t xml:space="preserve">, </w:t>
      </w:r>
      <w:r w:rsidR="0061666F">
        <w:rPr>
          <w:rFonts w:ascii="Arial" w:eastAsia="Arial" w:hAnsi="Arial" w:cs="Arial"/>
          <w:b/>
          <w:sz w:val="24"/>
          <w:szCs w:val="24"/>
        </w:rPr>
        <w:t>ASSAF SHAIKEVICH</w:t>
      </w:r>
      <w:r>
        <w:rPr>
          <w:rFonts w:ascii="Arial" w:eastAsia="Arial" w:hAnsi="Arial" w:cs="Arial"/>
          <w:b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herein referred to as the “</w:t>
      </w:r>
      <w:r>
        <w:rPr>
          <w:rFonts w:ascii="Arial" w:eastAsia="Arial" w:hAnsi="Arial" w:cs="Arial"/>
          <w:b/>
          <w:sz w:val="24"/>
          <w:szCs w:val="24"/>
        </w:rPr>
        <w:t>HOST TRAINING ESTABLISHMENT</w:t>
      </w:r>
      <w:r>
        <w:rPr>
          <w:rFonts w:ascii="Arial" w:eastAsia="Arial" w:hAnsi="Arial" w:cs="Arial"/>
          <w:sz w:val="24"/>
          <w:szCs w:val="24"/>
        </w:rPr>
        <w:t>” or “</w:t>
      </w:r>
      <w:r>
        <w:rPr>
          <w:rFonts w:ascii="Arial" w:eastAsia="Arial" w:hAnsi="Arial" w:cs="Arial"/>
          <w:b/>
          <w:sz w:val="24"/>
          <w:szCs w:val="24"/>
        </w:rPr>
        <w:t>HTE</w:t>
      </w:r>
      <w:proofErr w:type="gramStart"/>
      <w:r>
        <w:rPr>
          <w:rFonts w:ascii="Arial" w:eastAsia="Arial" w:hAnsi="Arial" w:cs="Arial"/>
          <w:sz w:val="24"/>
          <w:szCs w:val="24"/>
        </w:rPr>
        <w:t>”;</w:t>
      </w:r>
      <w:proofErr w:type="gramEnd"/>
    </w:p>
    <w:p w14:paraId="722445CE" w14:textId="77777777" w:rsidR="005E282E" w:rsidRPr="009779ED" w:rsidRDefault="005E282E" w:rsidP="005E282E">
      <w:pPr>
        <w:spacing w:after="0" w:line="240" w:lineRule="auto"/>
        <w:ind w:right="1138"/>
        <w:jc w:val="both"/>
        <w:rPr>
          <w:rFonts w:ascii="Arial" w:eastAsia="Arial" w:hAnsi="Arial" w:cs="Arial"/>
          <w:sz w:val="24"/>
          <w:szCs w:val="24"/>
        </w:rPr>
      </w:pPr>
    </w:p>
    <w:p w14:paraId="7496EF5C" w14:textId="77777777" w:rsidR="005E282E" w:rsidRDefault="005E282E" w:rsidP="005E282E">
      <w:pPr>
        <w:spacing w:after="0" w:line="240" w:lineRule="auto"/>
        <w:ind w:left="1134" w:right="113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-and-</w:t>
      </w:r>
    </w:p>
    <w:p w14:paraId="5D69A29E" w14:textId="77777777" w:rsidR="005E282E" w:rsidRDefault="005E282E" w:rsidP="005E282E">
      <w:pPr>
        <w:spacing w:after="0" w:line="240" w:lineRule="auto"/>
        <w:ind w:left="1134" w:right="1138"/>
        <w:jc w:val="both"/>
        <w:rPr>
          <w:rFonts w:ascii="Arial" w:eastAsia="Arial" w:hAnsi="Arial" w:cs="Arial"/>
          <w:sz w:val="24"/>
          <w:szCs w:val="24"/>
        </w:rPr>
      </w:pPr>
    </w:p>
    <w:p w14:paraId="029BCDEC" w14:textId="72B83B42" w:rsidR="00B92C0E" w:rsidRDefault="00E43A43" w:rsidP="00B92C0E">
      <w:pPr>
        <w:spacing w:after="0" w:line="240" w:lineRule="auto"/>
        <w:ind w:left="1134" w:right="1138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JOHN KENNETH NICKO M. DOMINGO</w:t>
      </w:r>
      <w:r w:rsidR="00B92C0E">
        <w:rPr>
          <w:rFonts w:ascii="Arial" w:eastAsia="Arial" w:hAnsi="Arial" w:cs="Arial"/>
          <w:sz w:val="24"/>
          <w:szCs w:val="24"/>
        </w:rPr>
        <w:t xml:space="preserve">, of legal age, Filipino citizen, </w:t>
      </w:r>
      <w:r>
        <w:rPr>
          <w:rFonts w:ascii="Arial" w:eastAsia="Arial" w:hAnsi="Arial" w:cs="Arial"/>
          <w:sz w:val="24"/>
          <w:szCs w:val="24"/>
        </w:rPr>
        <w:t>single</w:t>
      </w:r>
      <w:r w:rsidR="00B92C0E">
        <w:rPr>
          <w:rFonts w:ascii="Arial" w:eastAsia="Arial" w:hAnsi="Arial" w:cs="Arial"/>
          <w:sz w:val="24"/>
          <w:szCs w:val="24"/>
        </w:rPr>
        <w:t>, with residence address at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Baruyan</w:t>
      </w:r>
      <w:proofErr w:type="spellEnd"/>
      <w:r>
        <w:rPr>
          <w:rFonts w:ascii="Arial" w:eastAsia="Arial" w:hAnsi="Arial" w:cs="Arial"/>
          <w:sz w:val="24"/>
          <w:szCs w:val="24"/>
        </w:rPr>
        <w:t>, Calapan City, Oriental Mindoro</w:t>
      </w:r>
      <w:r w:rsidR="00B92C0E">
        <w:rPr>
          <w:rFonts w:ascii="Arial" w:eastAsia="Arial" w:hAnsi="Arial" w:cs="Arial"/>
          <w:sz w:val="24"/>
          <w:szCs w:val="24"/>
        </w:rPr>
        <w:t>, herein referred to as the “</w:t>
      </w:r>
      <w:r w:rsidR="00B92C0E">
        <w:rPr>
          <w:rFonts w:ascii="Arial" w:eastAsia="Arial" w:hAnsi="Arial" w:cs="Arial"/>
          <w:b/>
          <w:sz w:val="24"/>
          <w:szCs w:val="24"/>
        </w:rPr>
        <w:t>STUDENT INTERN”</w:t>
      </w:r>
      <w:r w:rsidR="00B92C0E">
        <w:rPr>
          <w:rFonts w:ascii="Arial" w:eastAsia="Arial" w:hAnsi="Arial" w:cs="Arial"/>
          <w:bCs/>
          <w:sz w:val="24"/>
          <w:szCs w:val="24"/>
        </w:rPr>
        <w:t xml:space="preserve">. </w:t>
      </w:r>
    </w:p>
    <w:p w14:paraId="38906D87" w14:textId="11083311" w:rsidR="005E282E" w:rsidRPr="009779ED" w:rsidRDefault="005E282E" w:rsidP="005E282E">
      <w:pPr>
        <w:spacing w:after="0" w:line="240" w:lineRule="auto"/>
        <w:ind w:left="1134" w:right="1138"/>
        <w:jc w:val="both"/>
        <w:rPr>
          <w:rFonts w:ascii="Arial" w:eastAsia="Arial" w:hAnsi="Arial" w:cs="Arial"/>
          <w:bCs/>
          <w:sz w:val="24"/>
          <w:szCs w:val="24"/>
        </w:rPr>
      </w:pPr>
    </w:p>
    <w:p w14:paraId="17C69DA0" w14:textId="77777777" w:rsidR="005E282E" w:rsidRPr="002D4E86" w:rsidRDefault="005E282E" w:rsidP="005E282E">
      <w:pPr>
        <w:spacing w:after="0" w:line="240" w:lineRule="auto"/>
        <w:ind w:left="1134" w:right="1138"/>
        <w:jc w:val="both"/>
        <w:rPr>
          <w:rFonts w:ascii="Arial" w:eastAsia="Arial" w:hAnsi="Arial" w:cs="Arial"/>
          <w:bCs/>
          <w:sz w:val="24"/>
          <w:szCs w:val="24"/>
        </w:rPr>
      </w:pPr>
    </w:p>
    <w:p w14:paraId="3999C4D6" w14:textId="77777777" w:rsidR="005E282E" w:rsidRDefault="005E282E" w:rsidP="005E282E">
      <w:pPr>
        <w:tabs>
          <w:tab w:val="left" w:pos="630"/>
        </w:tabs>
        <w:spacing w:after="0" w:line="240" w:lineRule="auto"/>
        <w:ind w:right="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Each referred hereinafter to as </w:t>
      </w:r>
      <w:r>
        <w:rPr>
          <w:rFonts w:ascii="Arial" w:eastAsia="Arial" w:hAnsi="Arial" w:cs="Arial"/>
          <w:b/>
          <w:sz w:val="24"/>
          <w:szCs w:val="24"/>
        </w:rPr>
        <w:t>“PARTY”</w:t>
      </w:r>
      <w:r>
        <w:rPr>
          <w:rFonts w:ascii="Arial" w:eastAsia="Arial" w:hAnsi="Arial" w:cs="Arial"/>
          <w:sz w:val="24"/>
          <w:szCs w:val="24"/>
        </w:rPr>
        <w:t xml:space="preserve"> and collectively as </w:t>
      </w:r>
      <w:r>
        <w:rPr>
          <w:rFonts w:ascii="Arial" w:eastAsia="Arial" w:hAnsi="Arial" w:cs="Arial"/>
          <w:b/>
          <w:sz w:val="24"/>
          <w:szCs w:val="24"/>
        </w:rPr>
        <w:t>“PARTIES”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5B212B0B" w14:textId="77777777" w:rsidR="005E282E" w:rsidRDefault="005E282E" w:rsidP="005E282E">
      <w:pPr>
        <w:tabs>
          <w:tab w:val="left" w:pos="630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27D3504" w14:textId="77777777" w:rsidR="005E282E" w:rsidRDefault="005E282E" w:rsidP="005E282E">
      <w:pPr>
        <w:tabs>
          <w:tab w:val="left" w:pos="630"/>
        </w:tabs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WITNESSETH:</w:t>
      </w:r>
    </w:p>
    <w:p w14:paraId="3867A322" w14:textId="77777777" w:rsidR="005E282E" w:rsidRDefault="005E282E" w:rsidP="005E282E">
      <w:pPr>
        <w:tabs>
          <w:tab w:val="left" w:pos="630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AEA3088" w14:textId="77777777" w:rsidR="005E282E" w:rsidRDefault="005E282E" w:rsidP="005E282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WHEREAS</w:t>
      </w:r>
      <w:r>
        <w:rPr>
          <w:rFonts w:ascii="Arial" w:eastAsia="Arial" w:hAnsi="Arial" w:cs="Arial"/>
          <w:sz w:val="24"/>
          <w:szCs w:val="24"/>
        </w:rPr>
        <w:t>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the </w:t>
      </w:r>
      <w:r>
        <w:rPr>
          <w:rFonts w:ascii="Arial" w:eastAsia="Arial" w:hAnsi="Arial" w:cs="Arial"/>
          <w:b/>
          <w:sz w:val="24"/>
          <w:szCs w:val="24"/>
        </w:rPr>
        <w:t>Commission on Higher Education (CHED) Memorandum Order (CMO) No. 104, Series of 2017</w:t>
      </w:r>
      <w:r>
        <w:rPr>
          <w:rFonts w:ascii="Arial" w:eastAsia="Arial" w:hAnsi="Arial" w:cs="Arial"/>
          <w:sz w:val="24"/>
          <w:szCs w:val="24"/>
        </w:rPr>
        <w:t xml:space="preserve"> provides for the revised guidelines for Student Internship Program in the Philippines (SIPP) for all programs with practicum subject, and the same shall be complied with by the </w:t>
      </w:r>
      <w:r>
        <w:rPr>
          <w:rFonts w:ascii="Arial" w:eastAsia="Arial" w:hAnsi="Arial" w:cs="Arial"/>
          <w:b/>
          <w:sz w:val="24"/>
          <w:szCs w:val="24"/>
        </w:rPr>
        <w:t>PARTIES</w:t>
      </w:r>
      <w:r>
        <w:rPr>
          <w:rFonts w:ascii="Arial" w:eastAsia="Arial" w:hAnsi="Arial" w:cs="Arial"/>
          <w:sz w:val="24"/>
          <w:szCs w:val="24"/>
        </w:rPr>
        <w:t>;</w:t>
      </w:r>
    </w:p>
    <w:p w14:paraId="0554C1CD" w14:textId="77777777" w:rsidR="005E282E" w:rsidRDefault="005E282E" w:rsidP="005E282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1F9B9AA2" w14:textId="295E8EC3" w:rsidR="005E282E" w:rsidRDefault="005E282E" w:rsidP="005E282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896B68">
        <w:rPr>
          <w:rFonts w:ascii="Arial" w:eastAsia="Arial" w:hAnsi="Arial" w:cs="Arial"/>
          <w:b/>
          <w:bCs/>
          <w:sz w:val="24"/>
          <w:szCs w:val="24"/>
        </w:rPr>
        <w:t>WHEREAS,</w:t>
      </w:r>
      <w:r>
        <w:rPr>
          <w:rFonts w:ascii="Arial" w:eastAsia="Arial" w:hAnsi="Arial" w:cs="Arial"/>
          <w:sz w:val="24"/>
          <w:szCs w:val="24"/>
        </w:rPr>
        <w:t xml:space="preserve"> the </w:t>
      </w:r>
      <w:r w:rsidRPr="00896B68">
        <w:rPr>
          <w:rFonts w:ascii="Arial" w:eastAsia="Arial" w:hAnsi="Arial" w:cs="Arial"/>
          <w:b/>
          <w:bCs/>
          <w:sz w:val="24"/>
          <w:szCs w:val="24"/>
        </w:rPr>
        <w:t>STUDENT INTERN</w:t>
      </w:r>
      <w:r>
        <w:rPr>
          <w:rFonts w:ascii="Arial" w:eastAsia="Arial" w:hAnsi="Arial" w:cs="Arial"/>
          <w:sz w:val="24"/>
          <w:szCs w:val="24"/>
        </w:rPr>
        <w:t xml:space="preserve"> is a </w:t>
      </w:r>
      <w:r w:rsidRPr="009779ED">
        <w:rPr>
          <w:rFonts w:ascii="Arial" w:eastAsia="Arial" w:hAnsi="Arial" w:cs="Arial"/>
          <w:b/>
          <w:bCs/>
          <w:sz w:val="24"/>
          <w:szCs w:val="24"/>
        </w:rPr>
        <w:t>4</w:t>
      </w:r>
      <w:r w:rsidRPr="009779ED">
        <w:rPr>
          <w:rFonts w:ascii="Arial" w:eastAsia="Arial" w:hAnsi="Arial" w:cs="Arial"/>
          <w:b/>
          <w:bCs/>
          <w:sz w:val="24"/>
          <w:szCs w:val="24"/>
          <w:vertAlign w:val="superscript"/>
        </w:rPr>
        <w:t xml:space="preserve">th </w:t>
      </w:r>
      <w:r w:rsidRPr="009779ED">
        <w:rPr>
          <w:rFonts w:ascii="Arial" w:eastAsia="Arial" w:hAnsi="Arial" w:cs="Arial"/>
          <w:b/>
          <w:bCs/>
          <w:sz w:val="24"/>
          <w:szCs w:val="24"/>
        </w:rPr>
        <w:t>year, Bache</w:t>
      </w:r>
      <w:r w:rsidR="009A4090">
        <w:rPr>
          <w:rFonts w:ascii="Arial" w:eastAsia="Arial" w:hAnsi="Arial" w:cs="Arial"/>
          <w:b/>
          <w:bCs/>
          <w:sz w:val="24"/>
          <w:szCs w:val="24"/>
        </w:rPr>
        <w:t xml:space="preserve">lor of Science in </w:t>
      </w:r>
      <w:r w:rsidR="00222266">
        <w:rPr>
          <w:rFonts w:ascii="Arial" w:eastAsia="Arial" w:hAnsi="Arial" w:cs="Arial"/>
          <w:b/>
          <w:bCs/>
          <w:sz w:val="24"/>
          <w:szCs w:val="24"/>
        </w:rPr>
        <w:t>Information Technology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9779ED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Mindoro State University (“MinSU”) – </w:t>
      </w:r>
      <w:r w:rsidR="00D955B7">
        <w:rPr>
          <w:rFonts w:ascii="Arial" w:eastAsia="Arial" w:hAnsi="Arial" w:cs="Arial"/>
          <w:sz w:val="24"/>
          <w:szCs w:val="24"/>
        </w:rPr>
        <w:t>Calapan City</w:t>
      </w:r>
      <w:r w:rsidRPr="009779ED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9779ED">
        <w:rPr>
          <w:rFonts w:ascii="Arial" w:eastAsia="Arial" w:hAnsi="Arial" w:cs="Arial"/>
          <w:sz w:val="24"/>
          <w:szCs w:val="24"/>
        </w:rPr>
        <w:t>Campus</w:t>
      </w:r>
      <w:r>
        <w:rPr>
          <w:rFonts w:ascii="Arial" w:eastAsia="Arial" w:hAnsi="Arial" w:cs="Arial"/>
          <w:sz w:val="24"/>
          <w:szCs w:val="24"/>
        </w:rPr>
        <w:t>;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2F88056E" w14:textId="77777777" w:rsidR="005E282E" w:rsidRDefault="005E282E" w:rsidP="005E282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104518DE" w14:textId="77777777" w:rsidR="005E282E" w:rsidRDefault="005E282E" w:rsidP="005E282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WHEREAS,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HTE</w:t>
      </w:r>
      <w:r>
        <w:rPr>
          <w:rFonts w:ascii="Arial" w:eastAsia="Arial" w:hAnsi="Arial" w:cs="Arial"/>
          <w:sz w:val="24"/>
          <w:szCs w:val="24"/>
        </w:rPr>
        <w:t xml:space="preserve"> is capable of providing the appropriate internship/training program for the </w:t>
      </w:r>
      <w:r w:rsidRPr="00896B68">
        <w:rPr>
          <w:rFonts w:ascii="Arial" w:eastAsia="Arial" w:hAnsi="Arial" w:cs="Arial"/>
          <w:b/>
          <w:bCs/>
          <w:sz w:val="24"/>
          <w:szCs w:val="24"/>
        </w:rPr>
        <w:t>STUDENT INTERN</w:t>
      </w:r>
      <w:r>
        <w:rPr>
          <w:rFonts w:ascii="Arial" w:eastAsia="Arial" w:hAnsi="Arial" w:cs="Arial"/>
          <w:sz w:val="24"/>
          <w:szCs w:val="24"/>
        </w:rPr>
        <w:t xml:space="preserve"> that is in line or related with his/her course; </w:t>
      </w:r>
    </w:p>
    <w:p w14:paraId="45D7B033" w14:textId="77777777" w:rsidR="005E282E" w:rsidRDefault="005E282E" w:rsidP="005E282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7E8F6D2A" w14:textId="563BA9C3" w:rsidR="005E282E" w:rsidRDefault="005E282E" w:rsidP="005E282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NOW THEREFORE,</w:t>
      </w:r>
      <w:r>
        <w:rPr>
          <w:rFonts w:ascii="Arial" w:eastAsia="Arial" w:hAnsi="Arial" w:cs="Arial"/>
          <w:sz w:val="24"/>
          <w:szCs w:val="24"/>
        </w:rPr>
        <w:t xml:space="preserve"> for and in consideration of the above premises and their mutual covenants hereinafter set forth, the </w:t>
      </w:r>
      <w:r>
        <w:rPr>
          <w:rFonts w:ascii="Arial" w:eastAsia="Arial" w:hAnsi="Arial" w:cs="Arial"/>
          <w:b/>
          <w:sz w:val="24"/>
          <w:szCs w:val="24"/>
        </w:rPr>
        <w:t xml:space="preserve">PARTIES </w:t>
      </w:r>
      <w:r>
        <w:rPr>
          <w:rFonts w:ascii="Arial" w:eastAsia="Arial" w:hAnsi="Arial" w:cs="Arial"/>
          <w:sz w:val="24"/>
          <w:szCs w:val="24"/>
        </w:rPr>
        <w:t xml:space="preserve">hereto agree on the following terms and conditions and those provided under </w:t>
      </w:r>
      <w:r>
        <w:rPr>
          <w:rFonts w:ascii="Arial" w:eastAsia="Arial" w:hAnsi="Arial" w:cs="Arial"/>
          <w:b/>
          <w:sz w:val="24"/>
          <w:szCs w:val="24"/>
        </w:rPr>
        <w:t>CMO No. 104, Series of 2017</w:t>
      </w:r>
      <w:r>
        <w:rPr>
          <w:rFonts w:ascii="Arial" w:eastAsia="Arial" w:hAnsi="Arial" w:cs="Arial"/>
          <w:sz w:val="24"/>
          <w:szCs w:val="24"/>
        </w:rPr>
        <w:t>:</w:t>
      </w:r>
    </w:p>
    <w:p w14:paraId="49EC8B89" w14:textId="57F094B1" w:rsidR="00AD07C7" w:rsidRDefault="00AD07C7" w:rsidP="005E282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43852FD4" w14:textId="7F4149A2" w:rsidR="003E1AC6" w:rsidRDefault="003E1AC6" w:rsidP="005E282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6B2C730" w14:textId="77777777" w:rsidR="003E1AC6" w:rsidRDefault="003E1AC6" w:rsidP="005E282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6CF9059F" w14:textId="77777777" w:rsidR="00AD07C7" w:rsidRDefault="00AD07C7" w:rsidP="005E282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5F5BDFE3" w14:textId="77777777" w:rsidR="005E282E" w:rsidRDefault="005E282E" w:rsidP="005E282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2A8FC93" w14:textId="77777777" w:rsidR="005E282E" w:rsidRDefault="005E282E" w:rsidP="005E2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THE INTERNSHIP/TRAINING PROGRAM AND TERM </w:t>
      </w:r>
    </w:p>
    <w:p w14:paraId="07EE8FF0" w14:textId="77777777" w:rsidR="005E282E" w:rsidRDefault="005E282E" w:rsidP="005E282E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66149951" w14:textId="54A5B528" w:rsidR="005E282E" w:rsidRDefault="005E282E" w:rsidP="005E282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The internship/training program aims to provide actual experiences for the </w:t>
      </w:r>
      <w:r w:rsidRPr="00896B68">
        <w:rPr>
          <w:rFonts w:ascii="Arial" w:eastAsia="Arial" w:hAnsi="Arial" w:cs="Arial"/>
          <w:b/>
          <w:bCs/>
          <w:sz w:val="24"/>
          <w:szCs w:val="24"/>
        </w:rPr>
        <w:t>STUDENT INTERN</w:t>
      </w:r>
      <w:r>
        <w:rPr>
          <w:rFonts w:ascii="Arial" w:eastAsia="Arial" w:hAnsi="Arial" w:cs="Arial"/>
          <w:sz w:val="24"/>
          <w:szCs w:val="24"/>
        </w:rPr>
        <w:t xml:space="preserve"> composed of </w:t>
      </w:r>
      <w:r w:rsidR="00222266">
        <w:rPr>
          <w:rFonts w:ascii="Arial" w:eastAsia="Arial" w:hAnsi="Arial" w:cs="Arial"/>
          <w:b/>
          <w:sz w:val="24"/>
          <w:szCs w:val="24"/>
        </w:rPr>
        <w:t>486</w:t>
      </w:r>
      <w:r w:rsidRPr="009779ED">
        <w:rPr>
          <w:rFonts w:ascii="Arial" w:eastAsia="Arial" w:hAnsi="Arial" w:cs="Arial"/>
          <w:b/>
          <w:sz w:val="24"/>
          <w:szCs w:val="24"/>
        </w:rPr>
        <w:t xml:space="preserve"> hours </w:t>
      </w:r>
      <w:r w:rsidRPr="009779ED">
        <w:rPr>
          <w:rFonts w:ascii="Arial" w:eastAsia="Arial" w:hAnsi="Arial" w:cs="Arial"/>
          <w:sz w:val="24"/>
          <w:szCs w:val="24"/>
        </w:rPr>
        <w:t xml:space="preserve">covering </w:t>
      </w:r>
      <w:r w:rsidRPr="009779ED">
        <w:rPr>
          <w:rFonts w:ascii="Arial" w:eastAsia="Arial" w:hAnsi="Arial" w:cs="Arial"/>
          <w:b/>
          <w:bCs/>
          <w:sz w:val="24"/>
          <w:szCs w:val="24"/>
        </w:rPr>
        <w:t>second semester, AY 2024-2025</w:t>
      </w:r>
      <w:r>
        <w:rPr>
          <w:rFonts w:ascii="Arial" w:eastAsia="Arial" w:hAnsi="Arial" w:cs="Arial"/>
          <w:sz w:val="24"/>
          <w:szCs w:val="24"/>
        </w:rPr>
        <w:t xml:space="preserve">. This is meant to provide </w:t>
      </w:r>
      <w:r w:rsidRPr="00896B68">
        <w:rPr>
          <w:rFonts w:ascii="Arial" w:eastAsia="Arial" w:hAnsi="Arial" w:cs="Arial"/>
          <w:b/>
          <w:bCs/>
          <w:sz w:val="24"/>
          <w:szCs w:val="24"/>
        </w:rPr>
        <w:t>STUDENT INTERN</w:t>
      </w:r>
      <w:r>
        <w:rPr>
          <w:rFonts w:ascii="Arial" w:eastAsia="Arial" w:hAnsi="Arial" w:cs="Arial"/>
          <w:sz w:val="24"/>
          <w:szCs w:val="24"/>
        </w:rPr>
        <w:t xml:space="preserve"> with an opportunity to complement his/her formal learning with practical knowledge, skills and desirable attitudes and to gain hands on experience through the </w:t>
      </w:r>
      <w:r>
        <w:rPr>
          <w:rFonts w:ascii="Arial" w:eastAsia="Arial" w:hAnsi="Arial" w:cs="Arial"/>
          <w:b/>
          <w:sz w:val="24"/>
          <w:szCs w:val="24"/>
        </w:rPr>
        <w:t>HTE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3F4A9BEE" w14:textId="77777777" w:rsidR="005E282E" w:rsidRDefault="005E282E" w:rsidP="005E282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2C4CDBB2" w14:textId="77777777" w:rsidR="005E282E" w:rsidRDefault="005E282E" w:rsidP="005E2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DUTIES AND RESPONSIBILITIES</w:t>
      </w:r>
    </w:p>
    <w:p w14:paraId="1B94F42A" w14:textId="77777777" w:rsidR="005E282E" w:rsidRDefault="005E282E" w:rsidP="005E282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67A116" w14:textId="77777777" w:rsidR="005E282E" w:rsidRDefault="005E282E" w:rsidP="005E28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HTE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under this </w:t>
      </w:r>
      <w:r w:rsidRPr="006242C9">
        <w:rPr>
          <w:rFonts w:ascii="Arial" w:eastAsia="Arial" w:hAnsi="Arial" w:cs="Arial"/>
          <w:bCs/>
          <w:color w:val="000000"/>
          <w:sz w:val="24"/>
          <w:szCs w:val="24"/>
        </w:rPr>
        <w:t>Agreement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shall have the following obligations and responsibilities:</w:t>
      </w:r>
    </w:p>
    <w:p w14:paraId="6E9B9AD0" w14:textId="77777777" w:rsidR="005E282E" w:rsidRDefault="005E282E" w:rsidP="005E2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28F04E3" w14:textId="65B489AA" w:rsidR="005E282E" w:rsidRDefault="005E282E" w:rsidP="00A613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Ensure that the </w:t>
      </w:r>
      <w:r w:rsidRPr="00896B68">
        <w:rPr>
          <w:rFonts w:ascii="Arial" w:eastAsia="Arial" w:hAnsi="Arial" w:cs="Arial"/>
          <w:b/>
          <w:bCs/>
          <w:color w:val="000000"/>
          <w:sz w:val="24"/>
          <w:szCs w:val="24"/>
        </w:rPr>
        <w:t>STUDENT INTERN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is given activities and are assigned to handle specific job assignments which are within the framework of the </w:t>
      </w:r>
      <w:r w:rsidRPr="00896B68">
        <w:rPr>
          <w:rFonts w:ascii="Arial" w:eastAsia="Arial" w:hAnsi="Arial" w:cs="Arial"/>
          <w:bCs/>
          <w:color w:val="000000"/>
          <w:sz w:val="24"/>
          <w:szCs w:val="24"/>
        </w:rPr>
        <w:t xml:space="preserve">Training </w:t>
      </w:r>
      <w:proofErr w:type="gramStart"/>
      <w:r w:rsidRPr="00896B68">
        <w:rPr>
          <w:rFonts w:ascii="Arial" w:eastAsia="Arial" w:hAnsi="Arial" w:cs="Arial"/>
          <w:bCs/>
          <w:color w:val="000000"/>
          <w:sz w:val="24"/>
          <w:szCs w:val="24"/>
        </w:rPr>
        <w:t>Manual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  <w:proofErr w:type="gramEnd"/>
    </w:p>
    <w:p w14:paraId="23BB64E3" w14:textId="77777777" w:rsidR="005E282E" w:rsidRDefault="005E282E" w:rsidP="00A613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Ensure the safety and welfare of the </w:t>
      </w:r>
      <w:r w:rsidRPr="00896B68">
        <w:rPr>
          <w:rFonts w:ascii="Arial" w:eastAsia="Arial" w:hAnsi="Arial" w:cs="Arial"/>
          <w:b/>
          <w:bCs/>
          <w:color w:val="000000"/>
          <w:sz w:val="24"/>
          <w:szCs w:val="24"/>
        </w:rPr>
        <w:t>STUDENT INTERN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while having his/her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training;</w:t>
      </w:r>
      <w:proofErr w:type="gramEnd"/>
    </w:p>
    <w:p w14:paraId="671A2BEF" w14:textId="412862CD" w:rsidR="005E282E" w:rsidRPr="009779ED" w:rsidRDefault="009A4090" w:rsidP="00A613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A</w:t>
      </w:r>
      <w:r w:rsidR="005E282E" w:rsidRPr="009779ED">
        <w:rPr>
          <w:rFonts w:ascii="Arial" w:hAnsi="Arial"/>
          <w:bCs/>
          <w:sz w:val="24"/>
          <w:szCs w:val="24"/>
        </w:rPr>
        <w:t xml:space="preserve">ssign personnel to be the immediate supervisor of the </w:t>
      </w:r>
      <w:r w:rsidR="008E2A2B" w:rsidRPr="00896B68">
        <w:rPr>
          <w:rFonts w:ascii="Arial" w:eastAsia="Arial" w:hAnsi="Arial" w:cs="Arial"/>
          <w:b/>
          <w:bCs/>
          <w:color w:val="000000"/>
          <w:sz w:val="24"/>
          <w:szCs w:val="24"/>
        </w:rPr>
        <w:t>STUDENT INTERN</w:t>
      </w:r>
      <w:r w:rsidR="008E2A2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E282E" w:rsidRPr="009779ED">
        <w:rPr>
          <w:rFonts w:ascii="Arial" w:hAnsi="Arial"/>
          <w:bCs/>
          <w:sz w:val="24"/>
          <w:szCs w:val="24"/>
        </w:rPr>
        <w:t xml:space="preserve">during the OJT coverage </w:t>
      </w:r>
      <w:proofErr w:type="gramStart"/>
      <w:r w:rsidR="005E282E" w:rsidRPr="009779ED">
        <w:rPr>
          <w:rFonts w:ascii="Arial" w:hAnsi="Arial"/>
          <w:bCs/>
          <w:sz w:val="24"/>
          <w:szCs w:val="24"/>
        </w:rPr>
        <w:t>period</w:t>
      </w:r>
      <w:r w:rsidR="005E282E" w:rsidRPr="009779ED">
        <w:rPr>
          <w:rFonts w:ascii="Arial" w:eastAsia="Arial" w:hAnsi="Arial" w:cs="Arial"/>
          <w:color w:val="000000"/>
          <w:sz w:val="24"/>
          <w:szCs w:val="24"/>
        </w:rPr>
        <w:t>;</w:t>
      </w:r>
      <w:proofErr w:type="gramEnd"/>
    </w:p>
    <w:p w14:paraId="3BB71961" w14:textId="16BF4C2B" w:rsidR="005E282E" w:rsidRPr="005E282E" w:rsidRDefault="00222266" w:rsidP="00A613E6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M</w:t>
      </w:r>
      <w:r w:rsidR="005E282E" w:rsidRPr="005E282E">
        <w:rPr>
          <w:rFonts w:ascii="Arial" w:hAnsi="Arial"/>
          <w:bCs/>
          <w:sz w:val="24"/>
          <w:szCs w:val="24"/>
        </w:rPr>
        <w:t xml:space="preserve">onitor, evaluate and provide feedback on the performance of </w:t>
      </w:r>
      <w:r w:rsidR="008E2A2B" w:rsidRPr="00896B68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STUDENT </w:t>
      </w:r>
      <w:proofErr w:type="gramStart"/>
      <w:r w:rsidR="008E2A2B" w:rsidRPr="00896B68">
        <w:rPr>
          <w:rFonts w:ascii="Arial" w:eastAsia="Arial" w:hAnsi="Arial" w:cs="Arial"/>
          <w:b/>
          <w:bCs/>
          <w:color w:val="000000"/>
          <w:sz w:val="24"/>
          <w:szCs w:val="24"/>
        </w:rPr>
        <w:t>INTERN</w:t>
      </w:r>
      <w:r w:rsidR="005E282E" w:rsidRPr="005E282E">
        <w:rPr>
          <w:rFonts w:ascii="Arial" w:hAnsi="Arial"/>
          <w:bCs/>
          <w:sz w:val="24"/>
          <w:szCs w:val="24"/>
        </w:rPr>
        <w:t>;</w:t>
      </w:r>
      <w:proofErr w:type="gramEnd"/>
    </w:p>
    <w:p w14:paraId="7EDD4C8C" w14:textId="3B32CA38" w:rsidR="005E282E" w:rsidRPr="008E338C" w:rsidRDefault="009A4090" w:rsidP="00A613E6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E</w:t>
      </w:r>
      <w:r w:rsidR="005E282E" w:rsidRPr="005E282E">
        <w:rPr>
          <w:rFonts w:ascii="Arial" w:hAnsi="Arial"/>
          <w:bCs/>
          <w:sz w:val="24"/>
          <w:szCs w:val="24"/>
        </w:rPr>
        <w:t>nsure that student interns do not perform tasks and duties of regular position;</w:t>
      </w:r>
      <w:r w:rsidR="008E338C">
        <w:rPr>
          <w:rFonts w:ascii="Arial" w:hAnsi="Arial"/>
          <w:bCs/>
          <w:sz w:val="24"/>
          <w:szCs w:val="24"/>
        </w:rPr>
        <w:t xml:space="preserve"> </w:t>
      </w:r>
      <w:r w:rsidR="005E282E" w:rsidRPr="008E338C">
        <w:rPr>
          <w:rFonts w:ascii="Arial" w:hAnsi="Arial"/>
          <w:bCs/>
          <w:sz w:val="24"/>
          <w:szCs w:val="24"/>
        </w:rPr>
        <w:t>and</w:t>
      </w:r>
    </w:p>
    <w:p w14:paraId="721456FF" w14:textId="10FF9A12" w:rsidR="005E282E" w:rsidRPr="005E282E" w:rsidRDefault="009A4090" w:rsidP="00A613E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hAnsi="Arial"/>
          <w:bCs/>
          <w:sz w:val="24"/>
          <w:szCs w:val="24"/>
        </w:rPr>
        <w:t>I</w:t>
      </w:r>
      <w:r w:rsidR="005E282E" w:rsidRPr="005E282E">
        <w:rPr>
          <w:rFonts w:ascii="Arial" w:hAnsi="Arial"/>
          <w:bCs/>
          <w:sz w:val="24"/>
          <w:szCs w:val="24"/>
        </w:rPr>
        <w:t>ssue certificate of completion of the student-trainees not later than two-weeks after the completion of internship.</w:t>
      </w:r>
      <w:r w:rsidR="005E282E" w:rsidRPr="005E282E"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14:paraId="115A796A" w14:textId="77777777" w:rsidR="005E282E" w:rsidRDefault="005E282E" w:rsidP="005E2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6F085E3" w14:textId="77777777" w:rsidR="005E282E" w:rsidRDefault="005E282E" w:rsidP="005E28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STUDENT INTERN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under this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Agreemen</w:t>
      </w:r>
      <w:r>
        <w:rPr>
          <w:rFonts w:ascii="Arial" w:eastAsia="Arial" w:hAnsi="Arial" w:cs="Arial"/>
          <w:color w:val="000000"/>
          <w:sz w:val="24"/>
          <w:szCs w:val="24"/>
        </w:rPr>
        <w:t>t shall have the following obligations and responsibilities:</w:t>
      </w:r>
    </w:p>
    <w:p w14:paraId="644D4003" w14:textId="77777777" w:rsidR="005E282E" w:rsidRDefault="005E282E" w:rsidP="005E2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9D982C" w14:textId="77777777" w:rsidR="005E282E" w:rsidRDefault="005E282E" w:rsidP="00A613E6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Comply with the applicable rules and regulations of CHED, MinSU, and the </w:t>
      </w:r>
      <w:proofErr w:type="gramStart"/>
      <w:r w:rsidRPr="009A6773">
        <w:rPr>
          <w:rFonts w:ascii="Arial" w:eastAsia="Arial" w:hAnsi="Arial" w:cs="Arial"/>
          <w:b/>
          <w:bCs/>
          <w:color w:val="000000"/>
          <w:sz w:val="24"/>
          <w:szCs w:val="24"/>
        </w:rPr>
        <w:t>HTE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  <w:proofErr w:type="gramEnd"/>
    </w:p>
    <w:p w14:paraId="1667A360" w14:textId="66A5E1BA" w:rsidR="00AD61A9" w:rsidRPr="00AD61A9" w:rsidRDefault="008E2A2B" w:rsidP="00A613E6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000000"/>
          <w:sz w:val="28"/>
          <w:szCs w:val="28"/>
        </w:rPr>
      </w:pPr>
      <w:r w:rsidRPr="008E2A2B">
        <w:rPr>
          <w:rFonts w:ascii="Arial" w:hAnsi="Arial" w:cs="Arial"/>
          <w:sz w:val="24"/>
          <w:szCs w:val="24"/>
        </w:rPr>
        <w:t xml:space="preserve">Adhere to the </w:t>
      </w:r>
      <w:r w:rsidRPr="008E2A2B">
        <w:rPr>
          <w:rFonts w:ascii="Arial" w:hAnsi="Arial" w:cs="Arial"/>
          <w:b/>
          <w:bCs/>
          <w:sz w:val="24"/>
          <w:szCs w:val="24"/>
        </w:rPr>
        <w:t>HTE</w:t>
      </w:r>
      <w:r w:rsidRPr="008E2A2B">
        <w:rPr>
          <w:rFonts w:ascii="Arial" w:hAnsi="Arial" w:cs="Arial"/>
          <w:sz w:val="24"/>
          <w:szCs w:val="24"/>
        </w:rPr>
        <w:t xml:space="preserve"> rules, guidelines, and ethical standards</w:t>
      </w:r>
      <w:r w:rsidR="00AD61A9">
        <w:rPr>
          <w:rFonts w:ascii="Arial" w:hAnsi="Arial" w:cs="Arial"/>
          <w:sz w:val="24"/>
          <w:szCs w:val="24"/>
        </w:rPr>
        <w:t xml:space="preserve"> and p</w:t>
      </w:r>
      <w:r w:rsidR="00AD61A9" w:rsidRPr="008E2A2B">
        <w:rPr>
          <w:rFonts w:ascii="Arial" w:hAnsi="Arial" w:cs="Arial"/>
          <w:sz w:val="24"/>
          <w:szCs w:val="24"/>
        </w:rPr>
        <w:t xml:space="preserve">erform duties as assigned by the supervisor or mentor within the scope of the </w:t>
      </w:r>
      <w:proofErr w:type="gramStart"/>
      <w:r w:rsidR="00AD61A9" w:rsidRPr="008E2A2B">
        <w:rPr>
          <w:rFonts w:ascii="Arial" w:hAnsi="Arial" w:cs="Arial"/>
          <w:sz w:val="24"/>
          <w:szCs w:val="24"/>
        </w:rPr>
        <w:t>internship</w:t>
      </w:r>
      <w:r w:rsidRPr="008E2A2B">
        <w:rPr>
          <w:rFonts w:ascii="Arial" w:hAnsi="Arial" w:cs="Arial"/>
          <w:sz w:val="24"/>
          <w:szCs w:val="24"/>
        </w:rPr>
        <w:t>;</w:t>
      </w:r>
      <w:proofErr w:type="gramEnd"/>
    </w:p>
    <w:p w14:paraId="673C422C" w14:textId="5E58F97A" w:rsidR="00AD61A9" w:rsidRPr="00AD61A9" w:rsidRDefault="005E282E" w:rsidP="00A613E6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000000"/>
          <w:sz w:val="28"/>
          <w:szCs w:val="28"/>
        </w:rPr>
      </w:pPr>
      <w:r w:rsidRPr="00AD61A9">
        <w:rPr>
          <w:rFonts w:ascii="Arial" w:eastAsia="Arial" w:hAnsi="Arial" w:cs="Arial"/>
          <w:color w:val="000000"/>
          <w:sz w:val="24"/>
          <w:szCs w:val="24"/>
        </w:rPr>
        <w:t xml:space="preserve">Undergo the required orientation/internship program conducted by the MinSU and the </w:t>
      </w:r>
      <w:proofErr w:type="gramStart"/>
      <w:r w:rsidRPr="00AD61A9">
        <w:rPr>
          <w:rFonts w:ascii="Arial" w:eastAsia="Arial" w:hAnsi="Arial" w:cs="Arial"/>
          <w:b/>
          <w:bCs/>
          <w:color w:val="000000"/>
          <w:sz w:val="24"/>
          <w:szCs w:val="24"/>
        </w:rPr>
        <w:t>HTE</w:t>
      </w:r>
      <w:r w:rsidRPr="00AD61A9">
        <w:rPr>
          <w:rFonts w:ascii="Arial" w:eastAsia="Arial" w:hAnsi="Arial" w:cs="Arial"/>
          <w:color w:val="000000"/>
          <w:sz w:val="24"/>
          <w:szCs w:val="24"/>
        </w:rPr>
        <w:t>;</w:t>
      </w:r>
      <w:proofErr w:type="gramEnd"/>
    </w:p>
    <w:p w14:paraId="6282D64F" w14:textId="63FE1B46" w:rsidR="00AD61A9" w:rsidRPr="00AD61A9" w:rsidRDefault="005E282E" w:rsidP="00A613E6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sz w:val="24"/>
          <w:szCs w:val="24"/>
        </w:rPr>
      </w:pPr>
      <w:r w:rsidRPr="00AD61A9">
        <w:rPr>
          <w:rFonts w:ascii="Arial" w:eastAsia="Arial" w:hAnsi="Arial" w:cs="Arial"/>
          <w:color w:val="000000"/>
          <w:sz w:val="24"/>
          <w:szCs w:val="24"/>
        </w:rPr>
        <w:t xml:space="preserve">Report to the </w:t>
      </w:r>
      <w:r w:rsidRPr="00AD61A9">
        <w:rPr>
          <w:rFonts w:ascii="Arial" w:eastAsia="Arial" w:hAnsi="Arial" w:cs="Arial"/>
          <w:b/>
          <w:bCs/>
          <w:color w:val="000000"/>
          <w:sz w:val="24"/>
          <w:szCs w:val="24"/>
        </w:rPr>
        <w:t>HTE’s</w:t>
      </w:r>
      <w:r w:rsidRPr="00AD61A9">
        <w:rPr>
          <w:rFonts w:ascii="Arial" w:eastAsia="Arial" w:hAnsi="Arial" w:cs="Arial"/>
          <w:color w:val="000000"/>
          <w:sz w:val="24"/>
          <w:szCs w:val="24"/>
        </w:rPr>
        <w:t xml:space="preserve"> office from </w:t>
      </w:r>
      <w:r w:rsidR="00222266">
        <w:rPr>
          <w:rFonts w:ascii="Arial" w:eastAsia="Arial" w:hAnsi="Arial" w:cs="Arial"/>
          <w:sz w:val="24"/>
          <w:szCs w:val="24"/>
        </w:rPr>
        <w:t>8</w:t>
      </w:r>
      <w:r w:rsidRPr="00AD61A9">
        <w:rPr>
          <w:rFonts w:ascii="Arial" w:eastAsia="Arial" w:hAnsi="Arial" w:cs="Arial"/>
          <w:sz w:val="24"/>
          <w:szCs w:val="24"/>
        </w:rPr>
        <w:t>:</w:t>
      </w:r>
      <w:r w:rsidR="00222266">
        <w:rPr>
          <w:rFonts w:ascii="Arial" w:eastAsia="Arial" w:hAnsi="Arial" w:cs="Arial"/>
          <w:sz w:val="24"/>
          <w:szCs w:val="24"/>
        </w:rPr>
        <w:t>0</w:t>
      </w:r>
      <w:r w:rsidRPr="00AD61A9">
        <w:rPr>
          <w:rFonts w:ascii="Arial" w:eastAsia="Arial" w:hAnsi="Arial" w:cs="Arial"/>
          <w:sz w:val="24"/>
          <w:szCs w:val="24"/>
        </w:rPr>
        <w:t xml:space="preserve">0am to </w:t>
      </w:r>
      <w:r w:rsidR="00222266">
        <w:rPr>
          <w:rFonts w:ascii="Arial" w:eastAsia="Arial" w:hAnsi="Arial" w:cs="Arial"/>
          <w:sz w:val="24"/>
          <w:szCs w:val="24"/>
        </w:rPr>
        <w:t>5</w:t>
      </w:r>
      <w:r w:rsidRPr="00AD61A9">
        <w:rPr>
          <w:rFonts w:ascii="Arial" w:eastAsia="Arial" w:hAnsi="Arial" w:cs="Arial"/>
          <w:sz w:val="24"/>
          <w:szCs w:val="24"/>
        </w:rPr>
        <w:t>:</w:t>
      </w:r>
      <w:r w:rsidR="00222266">
        <w:rPr>
          <w:rFonts w:ascii="Arial" w:eastAsia="Arial" w:hAnsi="Arial" w:cs="Arial"/>
          <w:sz w:val="24"/>
          <w:szCs w:val="24"/>
        </w:rPr>
        <w:t>0</w:t>
      </w:r>
      <w:r w:rsidRPr="00AD61A9">
        <w:rPr>
          <w:rFonts w:ascii="Arial" w:eastAsia="Arial" w:hAnsi="Arial" w:cs="Arial"/>
          <w:sz w:val="24"/>
          <w:szCs w:val="24"/>
        </w:rPr>
        <w:t xml:space="preserve">0pm. </w:t>
      </w:r>
      <w:r w:rsidRPr="00AD61A9">
        <w:rPr>
          <w:rFonts w:ascii="Arial" w:eastAsia="Arial" w:hAnsi="Arial" w:cs="Arial"/>
          <w:b/>
          <w:bCs/>
          <w:sz w:val="24"/>
          <w:szCs w:val="24"/>
        </w:rPr>
        <w:t>STUDENT INTERN</w:t>
      </w:r>
      <w:r w:rsidRPr="00AD61A9">
        <w:rPr>
          <w:rFonts w:ascii="Arial" w:eastAsia="Arial" w:hAnsi="Arial" w:cs="Arial"/>
          <w:sz w:val="24"/>
          <w:szCs w:val="24"/>
        </w:rPr>
        <w:t xml:space="preserve"> is particularly assigned at </w:t>
      </w:r>
      <w:r w:rsidR="00E13982">
        <w:rPr>
          <w:rFonts w:ascii="Arial" w:eastAsia="Arial" w:hAnsi="Arial" w:cs="Arial"/>
          <w:sz w:val="24"/>
          <w:szCs w:val="24"/>
        </w:rPr>
        <w:t>DA MIMAROPA</w:t>
      </w:r>
      <w:r w:rsidR="00AD61A9" w:rsidRPr="00AD61A9">
        <w:rPr>
          <w:rFonts w:ascii="Arial" w:eastAsia="Arial" w:hAnsi="Arial" w:cs="Arial"/>
          <w:sz w:val="24"/>
          <w:szCs w:val="24"/>
        </w:rPr>
        <w:t xml:space="preserve"> and g</w:t>
      </w:r>
      <w:r w:rsidR="00AD61A9" w:rsidRPr="00AD61A9">
        <w:rPr>
          <w:rFonts w:ascii="Arial" w:hAnsi="Arial" w:cs="Arial"/>
          <w:sz w:val="24"/>
          <w:szCs w:val="24"/>
        </w:rPr>
        <w:t>ain hands-on experience, ask relevant questions, apply academic knowledge in real-world setting</w:t>
      </w:r>
      <w:r w:rsidR="00AD61A9">
        <w:rPr>
          <w:rFonts w:ascii="Arial" w:hAnsi="Arial" w:cs="Arial"/>
          <w:sz w:val="24"/>
          <w:szCs w:val="24"/>
        </w:rPr>
        <w:t xml:space="preserve">s and present accomplishment report immediately after the completion of the </w:t>
      </w:r>
      <w:proofErr w:type="gramStart"/>
      <w:r w:rsidR="00AD61A9" w:rsidRPr="008E2A2B">
        <w:rPr>
          <w:rFonts w:ascii="Arial" w:hAnsi="Arial" w:cs="Arial"/>
          <w:sz w:val="24"/>
          <w:szCs w:val="24"/>
        </w:rPr>
        <w:t>internship</w:t>
      </w:r>
      <w:r w:rsidR="00AD61A9" w:rsidRPr="00AD61A9">
        <w:rPr>
          <w:rFonts w:ascii="Arial" w:hAnsi="Arial" w:cs="Arial"/>
          <w:sz w:val="24"/>
          <w:szCs w:val="24"/>
        </w:rPr>
        <w:t>;</w:t>
      </w:r>
      <w:proofErr w:type="gramEnd"/>
    </w:p>
    <w:p w14:paraId="383C01AB" w14:textId="6A84C3D6" w:rsidR="005E282E" w:rsidRPr="00AD61A9" w:rsidRDefault="00AD61A9" w:rsidP="00A613E6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</w:t>
      </w:r>
      <w:r w:rsidR="005E282E" w:rsidRPr="00AD61A9">
        <w:rPr>
          <w:rFonts w:ascii="Arial" w:eastAsia="Arial" w:hAnsi="Arial" w:cs="Arial"/>
          <w:sz w:val="24"/>
          <w:szCs w:val="24"/>
        </w:rPr>
        <w:t xml:space="preserve">ear the </w:t>
      </w:r>
      <w:r w:rsidR="0028165E">
        <w:rPr>
          <w:rFonts w:ascii="Arial" w:eastAsia="Arial" w:hAnsi="Arial" w:cs="Arial"/>
          <w:sz w:val="24"/>
          <w:szCs w:val="24"/>
        </w:rPr>
        <w:t xml:space="preserve">proper attire when reporting to the </w:t>
      </w:r>
      <w:proofErr w:type="gramStart"/>
      <w:r w:rsidR="0028165E">
        <w:rPr>
          <w:rFonts w:ascii="Arial" w:eastAsia="Arial" w:hAnsi="Arial" w:cs="Arial"/>
          <w:sz w:val="24"/>
          <w:szCs w:val="24"/>
        </w:rPr>
        <w:t>agency</w:t>
      </w:r>
      <w:r w:rsidR="005E282E" w:rsidRPr="00AD61A9">
        <w:rPr>
          <w:rFonts w:ascii="Arial" w:eastAsia="Arial" w:hAnsi="Arial" w:cs="Arial"/>
          <w:sz w:val="24"/>
          <w:szCs w:val="24"/>
        </w:rPr>
        <w:t>;</w:t>
      </w:r>
      <w:proofErr w:type="gramEnd"/>
      <w:r w:rsidR="005E282E" w:rsidRPr="00AD61A9">
        <w:rPr>
          <w:rFonts w:ascii="Arial" w:eastAsia="Arial" w:hAnsi="Arial" w:cs="Arial"/>
          <w:sz w:val="24"/>
          <w:szCs w:val="24"/>
        </w:rPr>
        <w:t xml:space="preserve"> </w:t>
      </w:r>
    </w:p>
    <w:p w14:paraId="7118C8A5" w14:textId="77777777" w:rsidR="005E282E" w:rsidRDefault="005E282E" w:rsidP="00A613E6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Submit a Medical Certificate that he/she is in good health and emotionally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fit;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1ACD5B56" w14:textId="77777777" w:rsidR="00AD61A9" w:rsidRDefault="005E282E" w:rsidP="00A613E6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Submit a notarized written consent from his/her parents or legal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guardian;</w:t>
      </w:r>
      <w:proofErr w:type="gramEnd"/>
    </w:p>
    <w:p w14:paraId="0AD8B0B9" w14:textId="05B0BF20" w:rsidR="00AD61A9" w:rsidRPr="00AD61A9" w:rsidRDefault="008E2A2B" w:rsidP="00A613E6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D61A9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Maintain </w:t>
      </w:r>
      <w:r w:rsidR="00AD61A9">
        <w:rPr>
          <w:rStyle w:val="Strong"/>
          <w:rFonts w:ascii="Arial" w:hAnsi="Arial" w:cs="Arial"/>
          <w:b w:val="0"/>
          <w:bCs w:val="0"/>
          <w:sz w:val="24"/>
          <w:szCs w:val="24"/>
        </w:rPr>
        <w:t>c</w:t>
      </w:r>
      <w:r w:rsidRPr="00AD61A9">
        <w:rPr>
          <w:rStyle w:val="Strong"/>
          <w:rFonts w:ascii="Arial" w:hAnsi="Arial" w:cs="Arial"/>
          <w:b w:val="0"/>
          <w:bCs w:val="0"/>
          <w:sz w:val="24"/>
          <w:szCs w:val="24"/>
        </w:rPr>
        <w:t>onfidentiality</w:t>
      </w:r>
      <w:r w:rsidR="00AD61A9">
        <w:rPr>
          <w:rFonts w:ascii="Arial" w:hAnsi="Arial" w:cs="Arial"/>
          <w:sz w:val="24"/>
          <w:szCs w:val="24"/>
        </w:rPr>
        <w:t>,</w:t>
      </w:r>
      <w:r w:rsidRPr="00AD61A9">
        <w:rPr>
          <w:rFonts w:ascii="Arial" w:hAnsi="Arial" w:cs="Arial"/>
          <w:sz w:val="24"/>
          <w:szCs w:val="24"/>
        </w:rPr>
        <w:t xml:space="preserve"> respect and protect sensitive or proprietary information of the </w:t>
      </w:r>
      <w:r w:rsidR="00AD61A9">
        <w:rPr>
          <w:rFonts w:ascii="Arial" w:hAnsi="Arial" w:cs="Arial"/>
          <w:b/>
          <w:bCs/>
          <w:sz w:val="24"/>
          <w:szCs w:val="24"/>
        </w:rPr>
        <w:t>HT</w:t>
      </w:r>
      <w:r w:rsidRPr="00AD61A9">
        <w:rPr>
          <w:rFonts w:ascii="Arial" w:hAnsi="Arial" w:cs="Arial"/>
          <w:b/>
          <w:bCs/>
          <w:sz w:val="24"/>
          <w:szCs w:val="24"/>
        </w:rPr>
        <w:t>E</w:t>
      </w:r>
      <w:r w:rsidR="00AD61A9" w:rsidRPr="00AD61A9">
        <w:rPr>
          <w:rFonts w:ascii="Arial" w:hAnsi="Arial" w:cs="Arial"/>
          <w:sz w:val="24"/>
          <w:szCs w:val="24"/>
        </w:rPr>
        <w:t xml:space="preserve"> </w:t>
      </w:r>
      <w:r w:rsidR="00AD61A9">
        <w:rPr>
          <w:rFonts w:ascii="Arial" w:hAnsi="Arial" w:cs="Arial"/>
          <w:sz w:val="24"/>
          <w:szCs w:val="24"/>
        </w:rPr>
        <w:t>and u</w:t>
      </w:r>
      <w:r w:rsidR="00AD61A9" w:rsidRPr="008E2A2B">
        <w:rPr>
          <w:rFonts w:ascii="Arial" w:hAnsi="Arial" w:cs="Arial"/>
          <w:sz w:val="24"/>
          <w:szCs w:val="24"/>
        </w:rPr>
        <w:t xml:space="preserve">phold the reputation of the university during the </w:t>
      </w:r>
      <w:proofErr w:type="gramStart"/>
      <w:r w:rsidR="00AD61A9" w:rsidRPr="008E2A2B">
        <w:rPr>
          <w:rFonts w:ascii="Arial" w:hAnsi="Arial" w:cs="Arial"/>
          <w:sz w:val="24"/>
          <w:szCs w:val="24"/>
        </w:rPr>
        <w:t>internship</w:t>
      </w:r>
      <w:r w:rsidRPr="00AD61A9">
        <w:rPr>
          <w:rFonts w:ascii="Arial" w:hAnsi="Arial" w:cs="Arial"/>
          <w:sz w:val="24"/>
          <w:szCs w:val="24"/>
        </w:rPr>
        <w:t>;</w:t>
      </w:r>
      <w:proofErr w:type="gramEnd"/>
    </w:p>
    <w:p w14:paraId="6815D9B2" w14:textId="77777777" w:rsidR="00A613E6" w:rsidRDefault="008E2A2B" w:rsidP="00A613E6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D61A9">
        <w:rPr>
          <w:rFonts w:ascii="Arial" w:hAnsi="Arial" w:cs="Arial"/>
          <w:sz w:val="24"/>
          <w:szCs w:val="24"/>
        </w:rPr>
        <w:t xml:space="preserve">Enhance communication, problem-solving, and technical skills relevant to the </w:t>
      </w:r>
      <w:proofErr w:type="gramStart"/>
      <w:r w:rsidRPr="00AD61A9">
        <w:rPr>
          <w:rFonts w:ascii="Arial" w:hAnsi="Arial" w:cs="Arial"/>
          <w:sz w:val="24"/>
          <w:szCs w:val="24"/>
        </w:rPr>
        <w:t>field;</w:t>
      </w:r>
      <w:proofErr w:type="gramEnd"/>
    </w:p>
    <w:p w14:paraId="39180710" w14:textId="77777777" w:rsidR="00A613E6" w:rsidRDefault="008E2A2B" w:rsidP="00A613E6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613E6">
        <w:rPr>
          <w:rFonts w:ascii="Arial" w:hAnsi="Arial" w:cs="Arial"/>
          <w:sz w:val="24"/>
          <w:szCs w:val="24"/>
        </w:rPr>
        <w:t>Comply with safety guidelines, especially in laboratories, farms, or fieldwork settings;</w:t>
      </w:r>
      <w:r w:rsidR="00AD61A9" w:rsidRPr="00A613E6">
        <w:rPr>
          <w:rFonts w:ascii="Arial" w:hAnsi="Arial" w:cs="Arial"/>
          <w:sz w:val="24"/>
          <w:szCs w:val="24"/>
        </w:rPr>
        <w:t xml:space="preserve"> and</w:t>
      </w:r>
    </w:p>
    <w:p w14:paraId="5A1E81F2" w14:textId="15A0137B" w:rsidR="005E282E" w:rsidRPr="00A613E6" w:rsidRDefault="008E2A2B" w:rsidP="00A613E6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613E6">
        <w:rPr>
          <w:rStyle w:val="Strong"/>
          <w:rFonts w:ascii="Arial" w:hAnsi="Arial" w:cs="Arial"/>
          <w:b w:val="0"/>
          <w:bCs w:val="0"/>
          <w:sz w:val="24"/>
          <w:szCs w:val="24"/>
        </w:rPr>
        <w:lastRenderedPageBreak/>
        <w:t>Adapt to workplace culture</w:t>
      </w:r>
      <w:r w:rsidRPr="00A613E6">
        <w:rPr>
          <w:rFonts w:ascii="Arial" w:hAnsi="Arial" w:cs="Arial"/>
          <w:sz w:val="24"/>
          <w:szCs w:val="24"/>
        </w:rPr>
        <w:t xml:space="preserve"> and show flexibility in different work environments and responsibilities.</w:t>
      </w:r>
    </w:p>
    <w:p w14:paraId="5F6C03D1" w14:textId="214AE5AB" w:rsidR="005E282E" w:rsidRDefault="005E282E" w:rsidP="005E2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DB6023" w14:textId="77777777" w:rsidR="005E282E" w:rsidRDefault="005E282E" w:rsidP="005E2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CONFIDENTIALITY CLAUSE</w:t>
      </w:r>
    </w:p>
    <w:p w14:paraId="7403F82D" w14:textId="77777777" w:rsidR="005E282E" w:rsidRDefault="005E282E" w:rsidP="005E282E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754D1E7" w14:textId="77777777" w:rsidR="005E282E" w:rsidRDefault="005E282E" w:rsidP="005E282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PARTIES </w:t>
      </w:r>
      <w:r>
        <w:rPr>
          <w:rFonts w:ascii="Arial" w:eastAsia="Arial" w:hAnsi="Arial" w:cs="Arial"/>
          <w:sz w:val="24"/>
          <w:szCs w:val="24"/>
        </w:rPr>
        <w:t xml:space="preserve">agree that confidential information and personal data as defined under Republic Act No. 10173 or “Data Privacy Act of 2012” disclosed to the other </w:t>
      </w:r>
      <w:r>
        <w:rPr>
          <w:rFonts w:ascii="Arial" w:eastAsia="Arial" w:hAnsi="Arial" w:cs="Arial"/>
          <w:b/>
          <w:sz w:val="24"/>
          <w:szCs w:val="24"/>
        </w:rPr>
        <w:t xml:space="preserve">PARTY </w:t>
      </w:r>
      <w:r>
        <w:rPr>
          <w:rFonts w:ascii="Arial" w:eastAsia="Arial" w:hAnsi="Arial" w:cs="Arial"/>
          <w:sz w:val="24"/>
          <w:szCs w:val="24"/>
        </w:rPr>
        <w:t xml:space="preserve">in any form or which may come to the knowledge of the other by virtue of this </w:t>
      </w:r>
      <w:r w:rsidRPr="00466527">
        <w:rPr>
          <w:rFonts w:ascii="Arial" w:eastAsia="Arial" w:hAnsi="Arial" w:cs="Arial"/>
          <w:bCs/>
          <w:sz w:val="24"/>
          <w:szCs w:val="24"/>
        </w:rPr>
        <w:t>Agreement</w:t>
      </w:r>
      <w:r>
        <w:rPr>
          <w:rFonts w:ascii="Arial" w:eastAsia="Arial" w:hAnsi="Arial" w:cs="Arial"/>
          <w:sz w:val="24"/>
          <w:szCs w:val="24"/>
        </w:rPr>
        <w:t>, in whatever form,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shall be kept in strict confidence and shall not be disclosed or given to third unless parties with the prior written consent of the </w:t>
      </w:r>
      <w:r>
        <w:rPr>
          <w:rFonts w:ascii="Arial" w:eastAsia="Arial" w:hAnsi="Arial" w:cs="Arial"/>
          <w:b/>
          <w:sz w:val="24"/>
          <w:szCs w:val="24"/>
        </w:rPr>
        <w:t xml:space="preserve">PARTY </w:t>
      </w:r>
      <w:r>
        <w:rPr>
          <w:rFonts w:ascii="Arial" w:eastAsia="Arial" w:hAnsi="Arial" w:cs="Arial"/>
          <w:sz w:val="24"/>
          <w:szCs w:val="24"/>
        </w:rPr>
        <w:t>concerned or if there is a legal ground to do so. This undertaking does not apply to:</w:t>
      </w:r>
    </w:p>
    <w:p w14:paraId="6C0578FC" w14:textId="77777777" w:rsidR="005E282E" w:rsidRDefault="005E282E" w:rsidP="005E282E">
      <w:pPr>
        <w:spacing w:after="0" w:line="240" w:lineRule="auto"/>
        <w:ind w:left="709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8FF553B" w14:textId="77777777" w:rsidR="005E282E" w:rsidRDefault="005E282E" w:rsidP="005E28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709" w:hanging="28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Information already known or obtained by a </w:t>
      </w:r>
      <w:r>
        <w:rPr>
          <w:rFonts w:ascii="Arial" w:eastAsia="Arial" w:hAnsi="Arial" w:cs="Arial"/>
          <w:b/>
          <w:color w:val="000000"/>
          <w:sz w:val="24"/>
          <w:szCs w:val="24"/>
        </w:rPr>
        <w:t>Party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by independent means through no breach of any obligation of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confidentiality;</w:t>
      </w:r>
      <w:proofErr w:type="gramEnd"/>
    </w:p>
    <w:p w14:paraId="667591AC" w14:textId="77777777" w:rsidR="005E282E" w:rsidRDefault="005E282E" w:rsidP="005E28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0" w:line="240" w:lineRule="auto"/>
        <w:ind w:left="851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Information in the public domain; and</w:t>
      </w:r>
    </w:p>
    <w:p w14:paraId="47625A23" w14:textId="77777777" w:rsidR="005E282E" w:rsidRDefault="005E282E" w:rsidP="005E28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709" w:hanging="28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Information required to be disclosed under law or pursuant to court order.</w:t>
      </w:r>
    </w:p>
    <w:p w14:paraId="2328C4B6" w14:textId="77777777" w:rsidR="005E282E" w:rsidRDefault="005E282E" w:rsidP="005E282E">
      <w:pPr>
        <w:tabs>
          <w:tab w:val="left" w:pos="630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6E0F4558" w14:textId="77777777" w:rsidR="005E282E" w:rsidRDefault="005E282E" w:rsidP="005E282E">
      <w:pPr>
        <w:tabs>
          <w:tab w:val="left" w:pos="630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The obligation of confidentiality imposed on the </w:t>
      </w:r>
      <w:r>
        <w:rPr>
          <w:rFonts w:ascii="Arial" w:eastAsia="Arial" w:hAnsi="Arial" w:cs="Arial"/>
          <w:b/>
          <w:sz w:val="24"/>
          <w:szCs w:val="24"/>
        </w:rPr>
        <w:t>PARTIES</w:t>
      </w:r>
      <w:r>
        <w:rPr>
          <w:rFonts w:ascii="Arial" w:eastAsia="Arial" w:hAnsi="Arial" w:cs="Arial"/>
          <w:sz w:val="24"/>
          <w:szCs w:val="24"/>
        </w:rPr>
        <w:t xml:space="preserve"> shall survive the termination or expiration of this </w:t>
      </w:r>
      <w:r w:rsidRPr="00466527">
        <w:rPr>
          <w:rFonts w:ascii="Arial" w:eastAsia="Arial" w:hAnsi="Arial" w:cs="Arial"/>
          <w:bCs/>
          <w:sz w:val="24"/>
          <w:szCs w:val="24"/>
        </w:rPr>
        <w:t>Agreement.</w:t>
      </w:r>
    </w:p>
    <w:p w14:paraId="5AE428E5" w14:textId="0DB96935" w:rsidR="005E282E" w:rsidRDefault="005E282E" w:rsidP="005E282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01B0A1" w14:textId="77777777" w:rsidR="005E282E" w:rsidRDefault="005E282E" w:rsidP="005E2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65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OTHER RELEVANT PROVISIONS</w:t>
      </w:r>
    </w:p>
    <w:p w14:paraId="21E20FB8" w14:textId="77777777" w:rsidR="005E282E" w:rsidRDefault="005E282E" w:rsidP="005E2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881C9CD" w14:textId="77777777" w:rsidR="005E282E" w:rsidRDefault="005E282E" w:rsidP="00A613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This </w:t>
      </w:r>
      <w:r w:rsidRPr="00A26D41">
        <w:rPr>
          <w:rFonts w:ascii="Arial" w:eastAsia="Arial" w:hAnsi="Arial" w:cs="Arial"/>
          <w:bCs/>
          <w:color w:val="000000"/>
          <w:sz w:val="24"/>
          <w:szCs w:val="24"/>
        </w:rPr>
        <w:t xml:space="preserve">Agreement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including the documentary requirements under CMO No. 104, Series of 2017 constitute the entire agreement and supersedes all prior agreement and arrangements between the </w:t>
      </w:r>
      <w:r>
        <w:rPr>
          <w:rFonts w:ascii="Arial" w:eastAsia="Arial" w:hAnsi="Arial" w:cs="Arial"/>
          <w:b/>
          <w:color w:val="000000"/>
          <w:sz w:val="24"/>
          <w:szCs w:val="24"/>
        </w:rPr>
        <w:t>PARTIES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Any and all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matters that </w:t>
      </w:r>
      <w:r>
        <w:rPr>
          <w:rFonts w:ascii="Arial" w:eastAsia="Arial" w:hAnsi="Arial" w:cs="Arial"/>
          <w:b/>
          <w:color w:val="000000"/>
          <w:sz w:val="24"/>
          <w:szCs w:val="24"/>
        </w:rPr>
        <w:t>PARTIES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may have agreed, but have not reduced in writing herein, shall be void and ineffective.</w:t>
      </w:r>
    </w:p>
    <w:p w14:paraId="2627B403" w14:textId="77777777" w:rsidR="005E282E" w:rsidRDefault="005E282E" w:rsidP="00A613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</w:t>
      </w:r>
      <w:r w:rsidRPr="009A6773">
        <w:rPr>
          <w:rFonts w:ascii="Arial" w:eastAsia="Arial" w:hAnsi="Arial" w:cs="Arial"/>
          <w:b/>
          <w:bCs/>
          <w:color w:val="000000"/>
          <w:sz w:val="24"/>
          <w:szCs w:val="24"/>
        </w:rPr>
        <w:t>STUDENT INTERN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shall retain exclusive ownership of the intellectual properties that may be discovered or invented during this Agreement. </w:t>
      </w:r>
    </w:p>
    <w:p w14:paraId="104BA16F" w14:textId="7C5F97E6" w:rsidR="00B04CFF" w:rsidRPr="00BE6956" w:rsidRDefault="00B04CFF" w:rsidP="00A613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/>
          <w:sz w:val="24"/>
          <w:szCs w:val="24"/>
        </w:rPr>
      </w:pPr>
      <w:r w:rsidRPr="00BE6956">
        <w:rPr>
          <w:rFonts w:ascii="Arial" w:eastAsia="Arial" w:hAnsi="Arial"/>
          <w:sz w:val="24"/>
          <w:szCs w:val="24"/>
        </w:rPr>
        <w:t xml:space="preserve">Each </w:t>
      </w:r>
      <w:r w:rsidRPr="00BE6956">
        <w:rPr>
          <w:rFonts w:ascii="Arial" w:eastAsia="Arial" w:hAnsi="Arial"/>
          <w:b/>
          <w:sz w:val="24"/>
          <w:szCs w:val="24"/>
        </w:rPr>
        <w:t>PARTY</w:t>
      </w:r>
      <w:r w:rsidRPr="00BE6956">
        <w:rPr>
          <w:rFonts w:ascii="Arial" w:eastAsia="Arial" w:hAnsi="Arial"/>
          <w:sz w:val="24"/>
          <w:szCs w:val="24"/>
        </w:rPr>
        <w:t xml:space="preserve"> shall be responsible for the liabilities arising from the concerned </w:t>
      </w:r>
      <w:r w:rsidRPr="00BE6956">
        <w:rPr>
          <w:rFonts w:ascii="Arial" w:eastAsia="Arial" w:hAnsi="Arial"/>
          <w:b/>
          <w:sz w:val="24"/>
          <w:szCs w:val="24"/>
        </w:rPr>
        <w:t>PARTY’S</w:t>
      </w:r>
      <w:r w:rsidRPr="00BE6956">
        <w:rPr>
          <w:rFonts w:ascii="Arial" w:eastAsia="Arial" w:hAnsi="Arial"/>
          <w:sz w:val="24"/>
          <w:szCs w:val="24"/>
        </w:rPr>
        <w:t xml:space="preserve"> negligent acts and/or omissions in connection with this </w:t>
      </w:r>
      <w:r>
        <w:rPr>
          <w:rFonts w:ascii="Arial" w:eastAsia="Arial" w:hAnsi="Arial"/>
          <w:b/>
          <w:sz w:val="24"/>
          <w:szCs w:val="24"/>
        </w:rPr>
        <w:t xml:space="preserve">Internship agreement </w:t>
      </w:r>
      <w:r w:rsidRPr="00B04CFF">
        <w:rPr>
          <w:rFonts w:ascii="Arial" w:eastAsia="Arial" w:hAnsi="Arial"/>
          <w:bCs/>
          <w:sz w:val="24"/>
          <w:szCs w:val="24"/>
        </w:rPr>
        <w:t xml:space="preserve">for OJT </w:t>
      </w:r>
      <w:r w:rsidRPr="00BE6956">
        <w:rPr>
          <w:rFonts w:ascii="Arial" w:eastAsia="Arial" w:hAnsi="Arial"/>
          <w:sz w:val="24"/>
          <w:szCs w:val="24"/>
        </w:rPr>
        <w:t xml:space="preserve">and its </w:t>
      </w:r>
      <w:proofErr w:type="gramStart"/>
      <w:r w:rsidRPr="00BE6956">
        <w:rPr>
          <w:rFonts w:ascii="Arial" w:eastAsia="Arial" w:hAnsi="Arial"/>
          <w:sz w:val="24"/>
          <w:szCs w:val="24"/>
        </w:rPr>
        <w:t>implementation</w:t>
      </w:r>
      <w:r>
        <w:rPr>
          <w:rFonts w:ascii="Arial" w:eastAsia="Arial" w:hAnsi="Arial"/>
          <w:sz w:val="24"/>
          <w:szCs w:val="24"/>
        </w:rPr>
        <w:t>;</w:t>
      </w:r>
      <w:proofErr w:type="gramEnd"/>
    </w:p>
    <w:p w14:paraId="65B30DED" w14:textId="77777777" w:rsidR="00B04CFF" w:rsidRDefault="00B04CFF" w:rsidP="00A613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/>
          <w:sz w:val="24"/>
          <w:szCs w:val="24"/>
        </w:rPr>
      </w:pPr>
      <w:r w:rsidRPr="00BE6956">
        <w:rPr>
          <w:rFonts w:ascii="Arial" w:eastAsia="Arial" w:hAnsi="Arial"/>
          <w:sz w:val="24"/>
          <w:szCs w:val="24"/>
        </w:rPr>
        <w:t xml:space="preserve">This </w:t>
      </w:r>
      <w:r>
        <w:rPr>
          <w:rFonts w:ascii="Arial" w:eastAsia="Arial" w:hAnsi="Arial"/>
          <w:b/>
          <w:sz w:val="24"/>
          <w:szCs w:val="24"/>
        </w:rPr>
        <w:t>Internship agreement</w:t>
      </w:r>
      <w:r w:rsidRPr="00BE6956">
        <w:rPr>
          <w:rFonts w:ascii="Arial" w:eastAsia="Arial" w:hAnsi="Arial"/>
          <w:sz w:val="24"/>
          <w:szCs w:val="24"/>
        </w:rPr>
        <w:t xml:space="preserve"> shall be governed by and interpreted in accordance with the laws of the Philippines. </w:t>
      </w:r>
    </w:p>
    <w:p w14:paraId="1DDA4E13" w14:textId="52496BA2" w:rsidR="00B04CFF" w:rsidRPr="00B04CFF" w:rsidRDefault="00B04CFF" w:rsidP="00A613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/>
          <w:sz w:val="24"/>
          <w:szCs w:val="24"/>
        </w:rPr>
      </w:pPr>
      <w:r w:rsidRPr="00B04CFF">
        <w:rPr>
          <w:rFonts w:ascii="Arial" w:eastAsia="Arial" w:hAnsi="Arial"/>
          <w:sz w:val="24"/>
          <w:szCs w:val="24"/>
        </w:rPr>
        <w:t xml:space="preserve">The invalidity or unenforceability of any provision of the </w:t>
      </w:r>
      <w:r w:rsidRPr="00B04CFF">
        <w:rPr>
          <w:rFonts w:ascii="Arial" w:eastAsia="Arial" w:hAnsi="Arial"/>
          <w:b/>
          <w:sz w:val="24"/>
          <w:szCs w:val="24"/>
        </w:rPr>
        <w:t>MOA</w:t>
      </w:r>
      <w:r w:rsidRPr="00B04CFF">
        <w:rPr>
          <w:rFonts w:ascii="Arial" w:eastAsia="Arial" w:hAnsi="Arial"/>
          <w:sz w:val="24"/>
          <w:szCs w:val="24"/>
        </w:rPr>
        <w:t xml:space="preserve"> shall not affect or impair other provisions that are valid, binding and effective.</w:t>
      </w:r>
    </w:p>
    <w:p w14:paraId="49C471D8" w14:textId="77777777" w:rsidR="005E282E" w:rsidRDefault="005E282E" w:rsidP="00A613E6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326DCAB" w14:textId="77777777" w:rsidR="00A613E6" w:rsidRDefault="00A613E6" w:rsidP="005E282E">
      <w:pPr>
        <w:spacing w:after="0" w:line="240" w:lineRule="auto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105039EC" w14:textId="68F6123F" w:rsidR="005E282E" w:rsidRDefault="005E282E" w:rsidP="005E282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 WITNESS WHEREOF</w:t>
      </w:r>
      <w:r>
        <w:rPr>
          <w:rFonts w:ascii="Arial" w:eastAsia="Arial" w:hAnsi="Arial" w:cs="Arial"/>
          <w:sz w:val="24"/>
          <w:szCs w:val="24"/>
        </w:rPr>
        <w:t xml:space="preserve">, the </w:t>
      </w:r>
      <w:r>
        <w:rPr>
          <w:rFonts w:ascii="Arial" w:eastAsia="Arial" w:hAnsi="Arial" w:cs="Arial"/>
          <w:b/>
          <w:sz w:val="24"/>
          <w:szCs w:val="24"/>
        </w:rPr>
        <w:t xml:space="preserve">PARTIES </w:t>
      </w:r>
      <w:r>
        <w:rPr>
          <w:rFonts w:ascii="Arial" w:eastAsia="Arial" w:hAnsi="Arial" w:cs="Arial"/>
          <w:sz w:val="24"/>
          <w:szCs w:val="24"/>
        </w:rPr>
        <w:t>have hereto set their hands and seal at the lowest portion of this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A26D41">
        <w:rPr>
          <w:rFonts w:ascii="Arial" w:eastAsia="Arial" w:hAnsi="Arial" w:cs="Arial"/>
          <w:bCs/>
          <w:sz w:val="24"/>
          <w:szCs w:val="24"/>
        </w:rPr>
        <w:t>Agreement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 the day and at the place written above.</w:t>
      </w:r>
    </w:p>
    <w:p w14:paraId="70CACD07" w14:textId="77777777" w:rsidR="005E282E" w:rsidRDefault="005E282E" w:rsidP="005E282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C4CBD53" w14:textId="77777777" w:rsidR="00A613E6" w:rsidRDefault="00A613E6" w:rsidP="005E282E">
      <w:pPr>
        <w:tabs>
          <w:tab w:val="left" w:pos="3075"/>
        </w:tabs>
        <w:spacing w:after="0"/>
        <w:jc w:val="center"/>
        <w:rPr>
          <w:rFonts w:ascii="Arial" w:eastAsia="Arial" w:hAnsi="Arial" w:cs="Arial"/>
          <w:b/>
          <w:smallCaps/>
          <w:sz w:val="24"/>
          <w:szCs w:val="24"/>
        </w:rPr>
      </w:pPr>
    </w:p>
    <w:p w14:paraId="3577FDAA" w14:textId="77777777" w:rsidR="00A613E6" w:rsidRDefault="00A613E6" w:rsidP="005E282E">
      <w:pPr>
        <w:tabs>
          <w:tab w:val="left" w:pos="3075"/>
        </w:tabs>
        <w:spacing w:after="0"/>
        <w:jc w:val="center"/>
        <w:rPr>
          <w:rFonts w:ascii="Arial" w:eastAsia="Arial" w:hAnsi="Arial" w:cs="Arial"/>
          <w:b/>
          <w:smallCaps/>
          <w:sz w:val="24"/>
          <w:szCs w:val="24"/>
        </w:rPr>
      </w:pPr>
    </w:p>
    <w:p w14:paraId="7AAE7EC7" w14:textId="77777777" w:rsidR="00A613E6" w:rsidRDefault="00A613E6" w:rsidP="005E282E">
      <w:pPr>
        <w:tabs>
          <w:tab w:val="left" w:pos="3075"/>
        </w:tabs>
        <w:spacing w:after="0"/>
        <w:jc w:val="center"/>
        <w:rPr>
          <w:rFonts w:ascii="Arial" w:eastAsia="Arial" w:hAnsi="Arial" w:cs="Arial"/>
          <w:b/>
          <w:smallCaps/>
          <w:sz w:val="24"/>
          <w:szCs w:val="24"/>
        </w:rPr>
      </w:pPr>
    </w:p>
    <w:p w14:paraId="7E14A41E" w14:textId="77777777" w:rsidR="00A613E6" w:rsidRDefault="00A613E6" w:rsidP="005E282E">
      <w:pPr>
        <w:tabs>
          <w:tab w:val="left" w:pos="3075"/>
        </w:tabs>
        <w:spacing w:after="0"/>
        <w:jc w:val="center"/>
        <w:rPr>
          <w:rFonts w:ascii="Arial" w:eastAsia="Arial" w:hAnsi="Arial" w:cs="Arial"/>
          <w:b/>
          <w:smallCaps/>
          <w:sz w:val="24"/>
          <w:szCs w:val="24"/>
        </w:rPr>
      </w:pPr>
    </w:p>
    <w:p w14:paraId="1FBCC7B6" w14:textId="77777777" w:rsidR="00A613E6" w:rsidRDefault="00A613E6" w:rsidP="005E282E">
      <w:pPr>
        <w:tabs>
          <w:tab w:val="left" w:pos="3075"/>
        </w:tabs>
        <w:spacing w:after="0"/>
        <w:jc w:val="center"/>
        <w:rPr>
          <w:rFonts w:ascii="Arial" w:eastAsia="Arial" w:hAnsi="Arial" w:cs="Arial"/>
          <w:b/>
          <w:smallCaps/>
          <w:sz w:val="24"/>
          <w:szCs w:val="24"/>
        </w:rPr>
      </w:pPr>
    </w:p>
    <w:p w14:paraId="2BE1BFF6" w14:textId="77777777" w:rsidR="00A613E6" w:rsidRDefault="00A613E6" w:rsidP="005E282E">
      <w:pPr>
        <w:tabs>
          <w:tab w:val="left" w:pos="3075"/>
        </w:tabs>
        <w:spacing w:after="0"/>
        <w:jc w:val="center"/>
        <w:rPr>
          <w:rFonts w:ascii="Arial" w:eastAsia="Arial" w:hAnsi="Arial" w:cs="Arial"/>
          <w:b/>
          <w:smallCaps/>
          <w:sz w:val="24"/>
          <w:szCs w:val="24"/>
        </w:rPr>
      </w:pPr>
    </w:p>
    <w:p w14:paraId="783AA6D8" w14:textId="77777777" w:rsidR="00A613E6" w:rsidRDefault="00A613E6" w:rsidP="005E282E">
      <w:pPr>
        <w:tabs>
          <w:tab w:val="left" w:pos="3075"/>
        </w:tabs>
        <w:spacing w:after="0"/>
        <w:jc w:val="center"/>
        <w:rPr>
          <w:rFonts w:ascii="Arial" w:eastAsia="Arial" w:hAnsi="Arial" w:cs="Arial"/>
          <w:b/>
          <w:smallCaps/>
          <w:sz w:val="24"/>
          <w:szCs w:val="24"/>
        </w:rPr>
      </w:pPr>
    </w:p>
    <w:p w14:paraId="2FF68D19" w14:textId="0E8DFD4A" w:rsidR="005E282E" w:rsidRDefault="005E282E" w:rsidP="005E282E">
      <w:pPr>
        <w:tabs>
          <w:tab w:val="left" w:pos="3075"/>
        </w:tabs>
        <w:spacing w:after="0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ACKNOWLEDGMENT</w:t>
      </w:r>
    </w:p>
    <w:p w14:paraId="208FC1D0" w14:textId="0FCDC62E" w:rsidR="005E282E" w:rsidRDefault="005E282E" w:rsidP="005E282E">
      <w:pPr>
        <w:tabs>
          <w:tab w:val="left" w:pos="3075"/>
        </w:tabs>
        <w:spacing w:after="0"/>
        <w:jc w:val="center"/>
        <w:rPr>
          <w:rFonts w:ascii="Arial" w:eastAsia="Arial" w:hAnsi="Arial" w:cs="Arial"/>
          <w:b/>
          <w:smallCaps/>
          <w:sz w:val="24"/>
          <w:szCs w:val="24"/>
        </w:rPr>
      </w:pPr>
    </w:p>
    <w:p w14:paraId="64389F36" w14:textId="77777777" w:rsidR="00B04CFF" w:rsidRDefault="00B04CFF" w:rsidP="005E282E">
      <w:pPr>
        <w:tabs>
          <w:tab w:val="left" w:pos="3075"/>
        </w:tabs>
        <w:spacing w:after="0"/>
        <w:jc w:val="center"/>
        <w:rPr>
          <w:rFonts w:ascii="Arial" w:eastAsia="Arial" w:hAnsi="Arial" w:cs="Arial"/>
          <w:b/>
          <w:smallCaps/>
          <w:sz w:val="24"/>
          <w:szCs w:val="24"/>
        </w:rPr>
      </w:pPr>
    </w:p>
    <w:p w14:paraId="460B1836" w14:textId="77777777" w:rsidR="005E282E" w:rsidRDefault="005E282E" w:rsidP="005E282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REPUBLIC OF THE </w:t>
      </w:r>
      <w:proofErr w:type="gramStart"/>
      <w:r>
        <w:rPr>
          <w:rFonts w:ascii="Arial" w:eastAsia="Arial" w:hAnsi="Arial" w:cs="Arial"/>
          <w:sz w:val="24"/>
          <w:szCs w:val="24"/>
        </w:rPr>
        <w:t>PHILIPPINES  )</w:t>
      </w:r>
      <w:proofErr w:type="gramEnd"/>
    </w:p>
    <w:p w14:paraId="32ACACAE" w14:textId="77777777" w:rsidR="005E282E" w:rsidRDefault="005E282E" w:rsidP="005E282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……………………………….……</w:t>
      </w:r>
      <w:proofErr w:type="gramStart"/>
      <w:r>
        <w:rPr>
          <w:rFonts w:ascii="Arial" w:eastAsia="Arial" w:hAnsi="Arial" w:cs="Arial"/>
          <w:sz w:val="24"/>
          <w:szCs w:val="24"/>
        </w:rPr>
        <w:t>…..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 </w:t>
      </w:r>
      <w:proofErr w:type="spellStart"/>
      <w:r>
        <w:rPr>
          <w:rFonts w:ascii="Arial" w:eastAsia="Arial" w:hAnsi="Arial" w:cs="Arial"/>
          <w:sz w:val="24"/>
          <w:szCs w:val="24"/>
        </w:rPr>
        <w:t>s.s.</w:t>
      </w:r>
      <w:proofErr w:type="spellEnd"/>
    </w:p>
    <w:p w14:paraId="2569599E" w14:textId="77777777" w:rsidR="005E282E" w:rsidRDefault="005E282E" w:rsidP="005E282E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559FC409" w14:textId="77777777" w:rsidR="005E282E" w:rsidRDefault="005E282E" w:rsidP="005E282E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BEFORE ME</w:t>
      </w:r>
      <w:r>
        <w:rPr>
          <w:rFonts w:ascii="Arial" w:eastAsia="Arial" w:hAnsi="Arial" w:cs="Arial"/>
          <w:sz w:val="24"/>
          <w:szCs w:val="24"/>
        </w:rPr>
        <w:t>, a Notary Public for and in ___________________ this ____________________, appeared the following persons who exhibited to me their government-issued identification documents, as follows:</w:t>
      </w:r>
    </w:p>
    <w:p w14:paraId="6D306B9A" w14:textId="77777777" w:rsidR="005E282E" w:rsidRDefault="005E282E" w:rsidP="005E282E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270" w:type="dxa"/>
        <w:jc w:val="center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4"/>
        <w:gridCol w:w="3096"/>
        <w:gridCol w:w="2790"/>
      </w:tblGrid>
      <w:tr w:rsidR="005E282E" w14:paraId="3A16EE5A" w14:textId="77777777" w:rsidTr="007403AC">
        <w:trPr>
          <w:jc w:val="center"/>
        </w:trPr>
        <w:tc>
          <w:tcPr>
            <w:tcW w:w="3384" w:type="dxa"/>
            <w:tcBorders>
              <w:bottom w:val="single" w:sz="4" w:space="0" w:color="000000"/>
            </w:tcBorders>
            <w:vAlign w:val="center"/>
          </w:tcPr>
          <w:p w14:paraId="759CE715" w14:textId="77777777" w:rsidR="005E282E" w:rsidRDefault="005E282E" w:rsidP="00E00ECC">
            <w:pPr>
              <w:spacing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3096" w:type="dxa"/>
            <w:tcBorders>
              <w:bottom w:val="single" w:sz="4" w:space="0" w:color="000000"/>
            </w:tcBorders>
            <w:vAlign w:val="center"/>
          </w:tcPr>
          <w:p w14:paraId="1F59FF73" w14:textId="77777777" w:rsidR="005E282E" w:rsidRDefault="005E282E" w:rsidP="00E00ECC">
            <w:pPr>
              <w:spacing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COMPETENT EVIDENCE OF IDENTITY</w:t>
            </w:r>
          </w:p>
        </w:tc>
        <w:tc>
          <w:tcPr>
            <w:tcW w:w="2790" w:type="dxa"/>
            <w:tcBorders>
              <w:bottom w:val="single" w:sz="4" w:space="0" w:color="000000"/>
            </w:tcBorders>
            <w:vAlign w:val="center"/>
          </w:tcPr>
          <w:p w14:paraId="5AA9AB21" w14:textId="77777777" w:rsidR="005E282E" w:rsidRDefault="005E282E" w:rsidP="00E00ECC">
            <w:pPr>
              <w:spacing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DATE/PLACE ISSUED</w:t>
            </w:r>
          </w:p>
        </w:tc>
      </w:tr>
      <w:tr w:rsidR="005E282E" w14:paraId="218CDC32" w14:textId="77777777" w:rsidTr="007403AC">
        <w:trPr>
          <w:trHeight w:val="137"/>
          <w:jc w:val="center"/>
        </w:trPr>
        <w:tc>
          <w:tcPr>
            <w:tcW w:w="3384" w:type="dxa"/>
            <w:tcBorders>
              <w:top w:val="single" w:sz="4" w:space="0" w:color="000000"/>
              <w:bottom w:val="single" w:sz="4" w:space="0" w:color="000000"/>
            </w:tcBorders>
          </w:tcPr>
          <w:p w14:paraId="1CC2B29D" w14:textId="1048C31D" w:rsidR="005E282E" w:rsidRPr="00A613E6" w:rsidRDefault="00776599" w:rsidP="00E00EC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JOHN KENNETH NICKO M. DOMINGO</w:t>
            </w:r>
          </w:p>
        </w:tc>
        <w:tc>
          <w:tcPr>
            <w:tcW w:w="3096" w:type="dxa"/>
            <w:tcBorders>
              <w:top w:val="single" w:sz="4" w:space="0" w:color="000000"/>
              <w:bottom w:val="single" w:sz="4" w:space="0" w:color="000000"/>
            </w:tcBorders>
          </w:tcPr>
          <w:p w14:paraId="744AE22F" w14:textId="0F3EB3DA" w:rsidR="005E282E" w:rsidRPr="00A613E6" w:rsidRDefault="00B04CFF" w:rsidP="00A613E6">
            <w:pPr>
              <w:tabs>
                <w:tab w:val="center" w:pos="1415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613E6">
              <w:rPr>
                <w:rFonts w:ascii="Arial" w:eastAsia="Arial" w:hAnsi="Arial" w:cs="Arial"/>
                <w:sz w:val="24"/>
                <w:szCs w:val="24"/>
              </w:rPr>
              <w:t>M</w:t>
            </w:r>
            <w:r w:rsidR="00A613E6" w:rsidRPr="00A613E6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A613E6">
              <w:rPr>
                <w:rFonts w:ascii="Arial" w:eastAsia="Arial" w:hAnsi="Arial" w:cs="Arial"/>
                <w:sz w:val="24"/>
                <w:szCs w:val="24"/>
              </w:rPr>
              <w:t xml:space="preserve">C </w:t>
            </w:r>
            <w:r w:rsidR="00776599">
              <w:rPr>
                <w:rFonts w:ascii="Arial" w:eastAsia="Arial" w:hAnsi="Arial" w:cs="Arial"/>
                <w:sz w:val="24"/>
                <w:szCs w:val="24"/>
              </w:rPr>
              <w:t>2021-0352</w:t>
            </w:r>
          </w:p>
        </w:tc>
        <w:tc>
          <w:tcPr>
            <w:tcW w:w="2790" w:type="dxa"/>
            <w:tcBorders>
              <w:top w:val="single" w:sz="4" w:space="0" w:color="000000"/>
              <w:bottom w:val="single" w:sz="4" w:space="0" w:color="000000"/>
            </w:tcBorders>
          </w:tcPr>
          <w:p w14:paraId="49D04DE3" w14:textId="7884B257" w:rsidR="00B04CFF" w:rsidRPr="00A613E6" w:rsidRDefault="00B04CFF" w:rsidP="00A613E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613E6">
              <w:rPr>
                <w:rFonts w:ascii="Arial" w:eastAsia="Arial" w:hAnsi="Arial" w:cs="Arial"/>
                <w:sz w:val="24"/>
                <w:szCs w:val="24"/>
              </w:rPr>
              <w:t xml:space="preserve">MinSU </w:t>
            </w:r>
            <w:r w:rsidR="00A613E6" w:rsidRPr="00A613E6">
              <w:rPr>
                <w:rFonts w:ascii="Arial" w:eastAsia="Arial" w:hAnsi="Arial" w:cs="Arial"/>
                <w:sz w:val="24"/>
                <w:szCs w:val="24"/>
              </w:rPr>
              <w:t>Calapan</w:t>
            </w:r>
            <w:r w:rsidRPr="00A613E6">
              <w:rPr>
                <w:rFonts w:ascii="Arial" w:eastAsia="Arial" w:hAnsi="Arial" w:cs="Arial"/>
                <w:sz w:val="24"/>
                <w:szCs w:val="24"/>
              </w:rPr>
              <w:t xml:space="preserve"> Campus</w:t>
            </w:r>
          </w:p>
          <w:p w14:paraId="77D42B45" w14:textId="73867CE5" w:rsidR="005E282E" w:rsidRPr="00A613E6" w:rsidRDefault="005E282E" w:rsidP="00A613E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282E" w14:paraId="1F46ABE6" w14:textId="77777777" w:rsidTr="007403AC">
        <w:trPr>
          <w:trHeight w:val="142"/>
          <w:jc w:val="center"/>
        </w:trPr>
        <w:tc>
          <w:tcPr>
            <w:tcW w:w="3384" w:type="dxa"/>
            <w:tcBorders>
              <w:top w:val="single" w:sz="4" w:space="0" w:color="000000"/>
              <w:bottom w:val="single" w:sz="4" w:space="0" w:color="000000"/>
            </w:tcBorders>
          </w:tcPr>
          <w:p w14:paraId="33E833D2" w14:textId="77777777" w:rsidR="005E282E" w:rsidRDefault="005E282E" w:rsidP="00E00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single" w:sz="4" w:space="0" w:color="000000"/>
              <w:bottom w:val="single" w:sz="4" w:space="0" w:color="000000"/>
            </w:tcBorders>
          </w:tcPr>
          <w:p w14:paraId="6E18C7F8" w14:textId="77777777" w:rsidR="005E282E" w:rsidRDefault="005E282E" w:rsidP="00E00ECC">
            <w:pPr>
              <w:tabs>
                <w:tab w:val="center" w:pos="1415"/>
              </w:tabs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bottom w:val="single" w:sz="4" w:space="0" w:color="000000"/>
            </w:tcBorders>
          </w:tcPr>
          <w:p w14:paraId="47BC5647" w14:textId="77777777" w:rsidR="005E282E" w:rsidRDefault="005E282E" w:rsidP="00E00ECC">
            <w:pPr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282E" w14:paraId="23E3E057" w14:textId="77777777" w:rsidTr="007403AC">
        <w:trPr>
          <w:trHeight w:val="142"/>
          <w:jc w:val="center"/>
        </w:trPr>
        <w:tc>
          <w:tcPr>
            <w:tcW w:w="3384" w:type="dxa"/>
            <w:tcBorders>
              <w:top w:val="single" w:sz="4" w:space="0" w:color="000000"/>
              <w:bottom w:val="single" w:sz="4" w:space="0" w:color="000000"/>
            </w:tcBorders>
          </w:tcPr>
          <w:p w14:paraId="753D62AE" w14:textId="77777777" w:rsidR="005E282E" w:rsidRDefault="005E282E" w:rsidP="00E00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single" w:sz="4" w:space="0" w:color="000000"/>
              <w:bottom w:val="single" w:sz="4" w:space="0" w:color="000000"/>
            </w:tcBorders>
          </w:tcPr>
          <w:p w14:paraId="4EFF9C08" w14:textId="77777777" w:rsidR="005E282E" w:rsidRDefault="005E282E" w:rsidP="00E00ECC">
            <w:pPr>
              <w:tabs>
                <w:tab w:val="center" w:pos="1415"/>
              </w:tabs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bottom w:val="single" w:sz="4" w:space="0" w:color="000000"/>
            </w:tcBorders>
          </w:tcPr>
          <w:p w14:paraId="3F11AB42" w14:textId="77777777" w:rsidR="005E282E" w:rsidRDefault="005E282E" w:rsidP="00E00ECC">
            <w:pPr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8222984" w14:textId="77777777" w:rsidR="005E282E" w:rsidRDefault="005E282E" w:rsidP="005E282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19FAAD5" w14:textId="77777777" w:rsidR="005E282E" w:rsidRDefault="005E282E" w:rsidP="005E282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known to me to be the same persons who executed the foregoing INTERNSHIP AGREEMENT, and who acknowledged to me that they executed the same for and </w:t>
      </w:r>
      <w:proofErr w:type="gramStart"/>
      <w:r>
        <w:rPr>
          <w:rFonts w:ascii="Arial" w:eastAsia="Arial" w:hAnsi="Arial" w:cs="Arial"/>
          <w:sz w:val="24"/>
          <w:szCs w:val="24"/>
        </w:rPr>
        <w:t>in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behalf of their respective corporation/organization, that they are duly authorized to sign the same, and that the same is their free and voluntary act and deed, and that of the corporation/organization represented.</w:t>
      </w:r>
    </w:p>
    <w:p w14:paraId="75698D36" w14:textId="77777777" w:rsidR="005E282E" w:rsidRDefault="005E282E" w:rsidP="005E282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D5B36AB" w14:textId="2C6FBA1B" w:rsidR="005E282E" w:rsidRDefault="005E282E" w:rsidP="005E282E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document, which pertains to </w:t>
      </w:r>
      <w:r w:rsidR="00B04CFF"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mallCaps/>
          <w:sz w:val="24"/>
          <w:szCs w:val="24"/>
        </w:rPr>
        <w:t>INTERNSHIP AGREEMENT</w:t>
      </w:r>
      <w:r>
        <w:rPr>
          <w:rFonts w:ascii="Arial" w:eastAsia="Arial" w:hAnsi="Arial" w:cs="Arial"/>
          <w:sz w:val="24"/>
          <w:szCs w:val="24"/>
        </w:rPr>
        <w:t xml:space="preserve"> consisting of </w:t>
      </w:r>
      <w:r w:rsidR="00B04CFF">
        <w:rPr>
          <w:rFonts w:ascii="Arial" w:eastAsia="Arial" w:hAnsi="Arial" w:cs="Arial"/>
          <w:sz w:val="24"/>
          <w:szCs w:val="24"/>
        </w:rPr>
        <w:t>four (</w:t>
      </w:r>
      <w:r w:rsidR="00B04CFF" w:rsidRPr="00B04CFF">
        <w:rPr>
          <w:rFonts w:ascii="Arial" w:eastAsia="Arial" w:hAnsi="Arial" w:cs="Arial"/>
          <w:bCs/>
          <w:sz w:val="24"/>
          <w:szCs w:val="24"/>
        </w:rPr>
        <w:t>4</w:t>
      </w:r>
      <w:r w:rsidR="00B04CFF">
        <w:rPr>
          <w:rFonts w:ascii="Arial" w:eastAsia="Arial" w:hAnsi="Arial" w:cs="Arial"/>
          <w:bCs/>
          <w:sz w:val="24"/>
          <w:szCs w:val="24"/>
        </w:rPr>
        <w:t>)</w:t>
      </w:r>
      <w:r w:rsidRPr="00B04CFF">
        <w:rPr>
          <w:rFonts w:ascii="Arial" w:eastAsia="Arial" w:hAnsi="Arial" w:cs="Arial"/>
          <w:bCs/>
          <w:sz w:val="24"/>
          <w:szCs w:val="24"/>
        </w:rPr>
        <w:t xml:space="preserve"> </w:t>
      </w:r>
      <w:r w:rsidR="00B04CFF">
        <w:rPr>
          <w:rFonts w:ascii="Arial" w:eastAsia="Arial" w:hAnsi="Arial" w:cs="Arial"/>
          <w:bCs/>
          <w:sz w:val="24"/>
          <w:szCs w:val="24"/>
        </w:rPr>
        <w:t>pages</w:t>
      </w:r>
      <w:r>
        <w:rPr>
          <w:rFonts w:ascii="Arial" w:eastAsia="Arial" w:hAnsi="Arial" w:cs="Arial"/>
          <w:sz w:val="24"/>
          <w:szCs w:val="24"/>
        </w:rPr>
        <w:t xml:space="preserve">, including the page on which this Acknowledgment is written, has been signed by the parties and their witnesses on </w:t>
      </w:r>
      <w:proofErr w:type="gramStart"/>
      <w:r>
        <w:rPr>
          <w:rFonts w:ascii="Arial" w:eastAsia="Arial" w:hAnsi="Arial" w:cs="Arial"/>
          <w:sz w:val="24"/>
          <w:szCs w:val="24"/>
        </w:rPr>
        <w:t>each and every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page thereof, and sealed with my notarial seal.</w:t>
      </w:r>
    </w:p>
    <w:p w14:paraId="5F4D273E" w14:textId="77777777" w:rsidR="005E282E" w:rsidRDefault="005E282E" w:rsidP="005E282E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2DE76FBC" w14:textId="77777777" w:rsidR="005E282E" w:rsidRDefault="005E282E" w:rsidP="005E282E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WITNESS MY HAND AND SEAL</w:t>
      </w:r>
      <w:r>
        <w:rPr>
          <w:rFonts w:ascii="Arial" w:eastAsia="Arial" w:hAnsi="Arial" w:cs="Arial"/>
          <w:sz w:val="24"/>
          <w:szCs w:val="24"/>
        </w:rPr>
        <w:t>, on the date and at the place first above written.</w:t>
      </w:r>
    </w:p>
    <w:p w14:paraId="22B63C97" w14:textId="77777777" w:rsidR="005E282E" w:rsidRDefault="005E282E" w:rsidP="005E282E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443F36A9" w14:textId="77777777" w:rsidR="005E282E" w:rsidRDefault="005E282E" w:rsidP="005E282E">
      <w:pPr>
        <w:spacing w:after="0"/>
        <w:ind w:left="360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NOTARY PUBLIC</w:t>
      </w:r>
    </w:p>
    <w:p w14:paraId="4820C803" w14:textId="77777777" w:rsidR="005E282E" w:rsidRDefault="005E282E" w:rsidP="005E282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Doc. No.  ____;</w:t>
      </w:r>
    </w:p>
    <w:p w14:paraId="2CA5F408" w14:textId="77777777" w:rsidR="005E282E" w:rsidRDefault="005E282E" w:rsidP="005E282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Page No. </w:t>
      </w:r>
      <w:proofErr w:type="gramStart"/>
      <w:r>
        <w:rPr>
          <w:rFonts w:ascii="Arial" w:eastAsia="Arial" w:hAnsi="Arial" w:cs="Arial"/>
          <w:sz w:val="24"/>
          <w:szCs w:val="24"/>
        </w:rPr>
        <w:t>____;</w:t>
      </w:r>
      <w:proofErr w:type="gramEnd"/>
    </w:p>
    <w:p w14:paraId="758FA1AF" w14:textId="77777777" w:rsidR="005E282E" w:rsidRDefault="005E282E" w:rsidP="005E282E">
      <w:pPr>
        <w:tabs>
          <w:tab w:val="left" w:pos="3363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Book No. </w:t>
      </w:r>
      <w:proofErr w:type="gramStart"/>
      <w:r>
        <w:rPr>
          <w:rFonts w:ascii="Arial" w:eastAsia="Arial" w:hAnsi="Arial" w:cs="Arial"/>
          <w:sz w:val="24"/>
          <w:szCs w:val="24"/>
        </w:rPr>
        <w:t>____;</w:t>
      </w:r>
      <w:proofErr w:type="gramEnd"/>
      <w:r>
        <w:rPr>
          <w:rFonts w:ascii="Arial" w:eastAsia="Arial" w:hAnsi="Arial" w:cs="Arial"/>
          <w:sz w:val="24"/>
          <w:szCs w:val="24"/>
        </w:rPr>
        <w:tab/>
      </w:r>
    </w:p>
    <w:p w14:paraId="223A9B0E" w14:textId="77777777" w:rsidR="005E282E" w:rsidRDefault="005E282E" w:rsidP="005E282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Series </w:t>
      </w:r>
      <w:proofErr w:type="gramStart"/>
      <w:r>
        <w:rPr>
          <w:rFonts w:ascii="Arial" w:eastAsia="Arial" w:hAnsi="Arial" w:cs="Arial"/>
          <w:sz w:val="24"/>
          <w:szCs w:val="24"/>
        </w:rPr>
        <w:t>of  _</w:t>
      </w:r>
      <w:proofErr w:type="gramEnd"/>
      <w:r>
        <w:rPr>
          <w:rFonts w:ascii="Arial" w:eastAsia="Arial" w:hAnsi="Arial" w:cs="Arial"/>
          <w:sz w:val="24"/>
          <w:szCs w:val="24"/>
        </w:rPr>
        <w:t>___.</w:t>
      </w:r>
    </w:p>
    <w:p w14:paraId="3D5B31E4" w14:textId="77777777" w:rsidR="005E282E" w:rsidRDefault="005E282E" w:rsidP="005E282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52457CDE" w14:textId="4449465B" w:rsidR="00CE652E" w:rsidRPr="005E282E" w:rsidRDefault="00CE652E" w:rsidP="005E282E"/>
    <w:sectPr w:rsidR="00CE652E" w:rsidRPr="005E28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CF68D" w14:textId="77777777" w:rsidR="00547A81" w:rsidRDefault="00547A81">
      <w:pPr>
        <w:spacing w:after="0" w:line="240" w:lineRule="auto"/>
      </w:pPr>
      <w:r>
        <w:separator/>
      </w:r>
    </w:p>
  </w:endnote>
  <w:endnote w:type="continuationSeparator" w:id="0">
    <w:p w14:paraId="681EEDD9" w14:textId="77777777" w:rsidR="00547A81" w:rsidRDefault="00547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4228F" w14:textId="77777777" w:rsidR="00CE652E" w:rsidRDefault="00CE65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6E7F9" w14:textId="799A1919" w:rsidR="00CE652E" w:rsidRPr="007403AC" w:rsidRDefault="00CE652E" w:rsidP="007403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b/>
        <w:bCs/>
        <w:iCs/>
        <w:color w:val="000000"/>
        <w:sz w:val="16"/>
        <w:szCs w:val="16"/>
      </w:rPr>
    </w:pPr>
  </w:p>
  <w:tbl>
    <w:tblPr>
      <w:tblW w:w="9768" w:type="dxa"/>
      <w:tblInd w:w="-2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950"/>
      <w:gridCol w:w="4818"/>
    </w:tblGrid>
    <w:tr w:rsidR="00B92C0E" w14:paraId="465C964A" w14:textId="77777777" w:rsidTr="00EE2C2C">
      <w:trPr>
        <w:trHeight w:val="573"/>
      </w:trPr>
      <w:tc>
        <w:tcPr>
          <w:tcW w:w="4950" w:type="dxa"/>
        </w:tcPr>
        <w:p w14:paraId="27C1CD8B" w14:textId="76CB0773" w:rsidR="00B92C0E" w:rsidRDefault="006C6213" w:rsidP="00B92C0E">
          <w:pPr>
            <w:spacing w:after="0" w:line="240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ASSAF SHAIKEVICH</w:t>
          </w:r>
        </w:p>
        <w:p w14:paraId="50F711E8" w14:textId="46423646" w:rsidR="00B92C0E" w:rsidRDefault="006C6213" w:rsidP="00B92C0E">
          <w:pPr>
            <w:spacing w:after="0" w:line="240" w:lineRule="auto"/>
            <w:jc w:val="center"/>
            <w:rPr>
              <w:rFonts w:ascii="Arial" w:eastAsia="Arial" w:hAnsi="Arial" w:cs="Arial"/>
              <w:i/>
              <w:sz w:val="24"/>
              <w:szCs w:val="24"/>
            </w:rPr>
          </w:pPr>
          <w:r>
            <w:rPr>
              <w:rFonts w:ascii="Arial" w:eastAsia="Arial" w:hAnsi="Arial" w:cs="Arial"/>
              <w:i/>
              <w:sz w:val="24"/>
              <w:szCs w:val="24"/>
            </w:rPr>
            <w:t>Chief Executive Officer</w:t>
          </w:r>
        </w:p>
        <w:p w14:paraId="3176C4E7" w14:textId="77777777" w:rsidR="00B92C0E" w:rsidRDefault="00B92C0E" w:rsidP="00B92C0E">
          <w:pPr>
            <w:spacing w:after="0" w:line="240" w:lineRule="auto"/>
            <w:jc w:val="center"/>
            <w:rPr>
              <w:rFonts w:ascii="Arial" w:eastAsia="Arial" w:hAnsi="Arial" w:cs="Arial"/>
              <w:i/>
              <w:sz w:val="24"/>
              <w:szCs w:val="24"/>
            </w:rPr>
          </w:pPr>
          <w:r>
            <w:rPr>
              <w:rFonts w:ascii="Arial" w:eastAsia="Arial" w:hAnsi="Arial" w:cs="Arial"/>
              <w:i/>
              <w:sz w:val="24"/>
              <w:szCs w:val="24"/>
            </w:rPr>
            <w:t>Host Training Establishment</w:t>
          </w:r>
        </w:p>
      </w:tc>
      <w:tc>
        <w:tcPr>
          <w:tcW w:w="4818" w:type="dxa"/>
        </w:tcPr>
        <w:p w14:paraId="346CA0AB" w14:textId="4E322EFA" w:rsidR="00B92C0E" w:rsidRDefault="00776599" w:rsidP="00B92C0E">
          <w:pPr>
            <w:spacing w:after="0" w:line="240" w:lineRule="auto"/>
            <w:jc w:val="center"/>
            <w:rPr>
              <w:rFonts w:ascii="Arial" w:eastAsia="Arial" w:hAnsi="Arial" w:cs="Arial"/>
              <w:i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JOHN KENNETH NICKO M. DOMINGO</w:t>
          </w:r>
          <w:r w:rsidR="00B92C0E">
            <w:rPr>
              <w:rFonts w:ascii="Arial" w:eastAsia="Arial" w:hAnsi="Arial" w:cs="Arial"/>
              <w:b/>
              <w:i/>
              <w:sz w:val="24"/>
              <w:szCs w:val="24"/>
            </w:rPr>
            <w:br/>
          </w:r>
          <w:r w:rsidR="00B92C0E">
            <w:rPr>
              <w:rFonts w:ascii="Arial" w:eastAsia="Arial" w:hAnsi="Arial" w:cs="Arial"/>
              <w:i/>
              <w:sz w:val="24"/>
              <w:szCs w:val="24"/>
            </w:rPr>
            <w:t>Student Intern</w:t>
          </w:r>
        </w:p>
      </w:tc>
    </w:tr>
    <w:tr w:rsidR="00B92C0E" w14:paraId="58D6C174" w14:textId="77777777" w:rsidTr="00EE2C2C">
      <w:tc>
        <w:tcPr>
          <w:tcW w:w="9768" w:type="dxa"/>
          <w:gridSpan w:val="2"/>
        </w:tcPr>
        <w:p w14:paraId="68FE6A60" w14:textId="77777777" w:rsidR="00B92C0E" w:rsidRDefault="00B92C0E" w:rsidP="00B92C0E">
          <w:pPr>
            <w:spacing w:after="0" w:line="24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</w:p>
        <w:p w14:paraId="0343C862" w14:textId="77777777" w:rsidR="00B92C0E" w:rsidRDefault="00B92C0E" w:rsidP="00B92C0E">
          <w:pPr>
            <w:spacing w:after="0" w:line="24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Signed in the presence of:</w:t>
          </w:r>
        </w:p>
        <w:p w14:paraId="5A6B1378" w14:textId="77777777" w:rsidR="00B92C0E" w:rsidRDefault="00B92C0E" w:rsidP="00B92C0E">
          <w:pPr>
            <w:spacing w:after="0" w:line="24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tc>
    </w:tr>
    <w:tr w:rsidR="00B92C0E" w14:paraId="6B715A4A" w14:textId="77777777" w:rsidTr="00EE2C2C">
      <w:tc>
        <w:tcPr>
          <w:tcW w:w="4950" w:type="dxa"/>
        </w:tcPr>
        <w:p w14:paraId="0106606A" w14:textId="18A18E28" w:rsidR="006C6213" w:rsidRPr="006C6213" w:rsidRDefault="006C6213" w:rsidP="006C6213">
          <w:pPr>
            <w:spacing w:after="0" w:line="240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ELDAR EINI</w:t>
          </w:r>
        </w:p>
        <w:p w14:paraId="413DA1FF" w14:textId="778D6506" w:rsidR="00B92C0E" w:rsidRPr="006C6213" w:rsidRDefault="006C6213" w:rsidP="006C6213">
          <w:pPr>
            <w:spacing w:after="0" w:line="240" w:lineRule="auto"/>
            <w:jc w:val="center"/>
            <w:rPr>
              <w:rFonts w:ascii="Arial" w:eastAsia="Arial" w:hAnsi="Arial" w:cs="Arial"/>
              <w:i/>
              <w:sz w:val="24"/>
              <w:szCs w:val="24"/>
            </w:rPr>
          </w:pPr>
          <w:r>
            <w:rPr>
              <w:rFonts w:ascii="Arial" w:eastAsia="Arial" w:hAnsi="Arial" w:cs="Arial"/>
              <w:i/>
              <w:sz w:val="24"/>
              <w:szCs w:val="24"/>
            </w:rPr>
            <w:t>Head, Development Team</w:t>
          </w:r>
        </w:p>
      </w:tc>
      <w:tc>
        <w:tcPr>
          <w:tcW w:w="4818" w:type="dxa"/>
        </w:tcPr>
        <w:p w14:paraId="171901ED" w14:textId="2279DE6D" w:rsidR="00B92C0E" w:rsidRDefault="006C6213" w:rsidP="00B92C0E">
          <w:pPr>
            <w:spacing w:after="0" w:line="240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KRISTIANNE ALEZA MARIE L. JAVIER</w:t>
          </w:r>
        </w:p>
        <w:p w14:paraId="747C9BC9" w14:textId="30549B14" w:rsidR="00776599" w:rsidRDefault="006C6213" w:rsidP="00B92C0E">
          <w:pPr>
            <w:spacing w:after="0" w:line="240" w:lineRule="auto"/>
            <w:jc w:val="center"/>
            <w:rPr>
              <w:rFonts w:ascii="Arial" w:eastAsia="Arial" w:hAnsi="Arial" w:cs="Arial"/>
              <w:i/>
              <w:sz w:val="24"/>
              <w:szCs w:val="24"/>
            </w:rPr>
          </w:pPr>
          <w:r>
            <w:rPr>
              <w:rFonts w:ascii="Arial" w:eastAsia="Arial" w:hAnsi="Arial" w:cs="Arial"/>
              <w:i/>
              <w:sz w:val="24"/>
              <w:szCs w:val="24"/>
            </w:rPr>
            <w:t>OJT Coordinator</w:t>
          </w:r>
        </w:p>
      </w:tc>
    </w:tr>
  </w:tbl>
  <w:p w14:paraId="2224FAA6" w14:textId="77777777" w:rsidR="00CE652E" w:rsidRDefault="00CE65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eastAsia="Arial" w:hAnsi="Arial" w:cs="Arial"/>
        <w:color w:val="000000"/>
        <w:sz w:val="16"/>
        <w:szCs w:val="16"/>
      </w:rPr>
    </w:pPr>
  </w:p>
  <w:p w14:paraId="7FB076B6" w14:textId="75203664" w:rsidR="00CE652E" w:rsidRDefault="00A26D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Internship Agreement I Page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017640">
      <w:rPr>
        <w:rFonts w:ascii="Arial" w:eastAsia="Arial" w:hAnsi="Arial" w:cs="Arial"/>
        <w:noProof/>
        <w:color w:val="000000"/>
        <w:sz w:val="16"/>
        <w:szCs w:val="16"/>
      </w:rPr>
      <w:t>1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 xml:space="preserve"> of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017640">
      <w:rPr>
        <w:rFonts w:ascii="Arial" w:eastAsia="Arial" w:hAnsi="Arial" w:cs="Arial"/>
        <w:noProof/>
        <w:color w:val="000000"/>
        <w:sz w:val="16"/>
        <w:szCs w:val="16"/>
      </w:rPr>
      <w:t>4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04DA9A33" w14:textId="3F13A19A" w:rsidR="00CE652E" w:rsidRPr="002D4E86" w:rsidRDefault="00CE652E" w:rsidP="002D4E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eastAsia="Arial" w:hAnsi="Arial" w:cs="Arial"/>
        <w:i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91BAF" w14:textId="77777777" w:rsidR="00CE652E" w:rsidRDefault="00CE65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FA340" w14:textId="77777777" w:rsidR="00547A81" w:rsidRDefault="00547A81">
      <w:pPr>
        <w:spacing w:after="0" w:line="240" w:lineRule="auto"/>
      </w:pPr>
      <w:r>
        <w:separator/>
      </w:r>
    </w:p>
  </w:footnote>
  <w:footnote w:type="continuationSeparator" w:id="0">
    <w:p w14:paraId="5B298432" w14:textId="77777777" w:rsidR="00547A81" w:rsidRDefault="00547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D9396" w14:textId="77777777" w:rsidR="00CE652E" w:rsidRDefault="00CE65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FE443" w14:textId="77777777" w:rsidR="00CE652E" w:rsidRDefault="00CE65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3B14A12D" w14:textId="77777777" w:rsidR="00CE652E" w:rsidRDefault="00CE65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90060" w14:textId="77777777" w:rsidR="00CE652E" w:rsidRDefault="00CE65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935AE"/>
    <w:multiLevelType w:val="multilevel"/>
    <w:tmpl w:val="41FCEE18"/>
    <w:lvl w:ilvl="0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11816"/>
    <w:multiLevelType w:val="multilevel"/>
    <w:tmpl w:val="585054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4159F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5A36E5"/>
    <w:multiLevelType w:val="multilevel"/>
    <w:tmpl w:val="697A019E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E9439C"/>
    <w:multiLevelType w:val="hybridMultilevel"/>
    <w:tmpl w:val="D31C4FEE"/>
    <w:lvl w:ilvl="0" w:tplc="36F84B80">
      <w:start w:val="10"/>
      <w:numFmt w:val="decimal"/>
      <w:lvlText w:val="%1."/>
      <w:lvlJc w:val="left"/>
      <w:pPr>
        <w:ind w:left="1069" w:hanging="360"/>
      </w:pPr>
      <w:rPr>
        <w:rFonts w:eastAsia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F633A5"/>
    <w:multiLevelType w:val="multilevel"/>
    <w:tmpl w:val="06AEA62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3677F"/>
    <w:multiLevelType w:val="multilevel"/>
    <w:tmpl w:val="AACCE590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4600E"/>
    <w:multiLevelType w:val="multilevel"/>
    <w:tmpl w:val="A48AE7EA"/>
    <w:lvl w:ilvl="0">
      <w:start w:val="1"/>
      <w:numFmt w:val="lowerRoman"/>
      <w:lvlText w:val="%1."/>
      <w:lvlJc w:val="left"/>
      <w:pPr>
        <w:ind w:left="1350" w:hanging="72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7A4F6A28"/>
    <w:multiLevelType w:val="multilevel"/>
    <w:tmpl w:val="B07E565C"/>
    <w:lvl w:ilvl="0">
      <w:start w:val="1"/>
      <w:numFmt w:val="lowerLetter"/>
      <w:lvlText w:val="(%1)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F94EDE"/>
    <w:multiLevelType w:val="multilevel"/>
    <w:tmpl w:val="B742E448"/>
    <w:lvl w:ilvl="0">
      <w:start w:val="1"/>
      <w:numFmt w:val="lowerLetter"/>
      <w:lvlText w:val="(%1)"/>
      <w:lvlJc w:val="left"/>
      <w:pPr>
        <w:ind w:left="42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num w:numId="1" w16cid:durableId="155540820">
    <w:abstractNumId w:val="7"/>
  </w:num>
  <w:num w:numId="2" w16cid:durableId="2033606489">
    <w:abstractNumId w:val="3"/>
  </w:num>
  <w:num w:numId="3" w16cid:durableId="1787852155">
    <w:abstractNumId w:val="1"/>
  </w:num>
  <w:num w:numId="4" w16cid:durableId="637538493">
    <w:abstractNumId w:val="0"/>
  </w:num>
  <w:num w:numId="5" w16cid:durableId="1337927300">
    <w:abstractNumId w:val="5"/>
  </w:num>
  <w:num w:numId="6" w16cid:durableId="815269163">
    <w:abstractNumId w:val="9"/>
  </w:num>
  <w:num w:numId="7" w16cid:durableId="2105609570">
    <w:abstractNumId w:val="2"/>
  </w:num>
  <w:num w:numId="8" w16cid:durableId="1988127098">
    <w:abstractNumId w:val="4"/>
  </w:num>
  <w:num w:numId="9" w16cid:durableId="2010676652">
    <w:abstractNumId w:val="8"/>
  </w:num>
  <w:num w:numId="10" w16cid:durableId="999045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52E"/>
    <w:rsid w:val="0001463C"/>
    <w:rsid w:val="00017640"/>
    <w:rsid w:val="00017E8C"/>
    <w:rsid w:val="000642F1"/>
    <w:rsid w:val="0007263C"/>
    <w:rsid w:val="001819A9"/>
    <w:rsid w:val="001B43D6"/>
    <w:rsid w:val="001F5A41"/>
    <w:rsid w:val="002058DE"/>
    <w:rsid w:val="00222266"/>
    <w:rsid w:val="0025208A"/>
    <w:rsid w:val="0028165E"/>
    <w:rsid w:val="002D4E86"/>
    <w:rsid w:val="002E53C2"/>
    <w:rsid w:val="003200FA"/>
    <w:rsid w:val="00330C94"/>
    <w:rsid w:val="003E1AC6"/>
    <w:rsid w:val="00407F62"/>
    <w:rsid w:val="004254E6"/>
    <w:rsid w:val="00466527"/>
    <w:rsid w:val="00484366"/>
    <w:rsid w:val="00495F67"/>
    <w:rsid w:val="004D2AEB"/>
    <w:rsid w:val="004F5FCD"/>
    <w:rsid w:val="00541230"/>
    <w:rsid w:val="00547A81"/>
    <w:rsid w:val="005D2EFA"/>
    <w:rsid w:val="005E282E"/>
    <w:rsid w:val="005F085A"/>
    <w:rsid w:val="006075B6"/>
    <w:rsid w:val="0061666F"/>
    <w:rsid w:val="006242C9"/>
    <w:rsid w:val="006B5712"/>
    <w:rsid w:val="006C6213"/>
    <w:rsid w:val="006D0085"/>
    <w:rsid w:val="006E632D"/>
    <w:rsid w:val="006F402D"/>
    <w:rsid w:val="007403AC"/>
    <w:rsid w:val="0077134D"/>
    <w:rsid w:val="00776599"/>
    <w:rsid w:val="00786E06"/>
    <w:rsid w:val="00796F3D"/>
    <w:rsid w:val="00797C12"/>
    <w:rsid w:val="007A6190"/>
    <w:rsid w:val="007B1CC5"/>
    <w:rsid w:val="007F18DB"/>
    <w:rsid w:val="00831FAC"/>
    <w:rsid w:val="00871991"/>
    <w:rsid w:val="00877B47"/>
    <w:rsid w:val="00896B68"/>
    <w:rsid w:val="008E28E3"/>
    <w:rsid w:val="008E2A2B"/>
    <w:rsid w:val="008E338C"/>
    <w:rsid w:val="00915174"/>
    <w:rsid w:val="009224A6"/>
    <w:rsid w:val="0096060E"/>
    <w:rsid w:val="009A4090"/>
    <w:rsid w:val="009A6773"/>
    <w:rsid w:val="009C006D"/>
    <w:rsid w:val="009C3E94"/>
    <w:rsid w:val="00A26D41"/>
    <w:rsid w:val="00A613E6"/>
    <w:rsid w:val="00A70F9E"/>
    <w:rsid w:val="00A76D7E"/>
    <w:rsid w:val="00A8519E"/>
    <w:rsid w:val="00AD00B3"/>
    <w:rsid w:val="00AD07C7"/>
    <w:rsid w:val="00AD61A9"/>
    <w:rsid w:val="00AE4058"/>
    <w:rsid w:val="00B04CFF"/>
    <w:rsid w:val="00B4115F"/>
    <w:rsid w:val="00B46BEC"/>
    <w:rsid w:val="00B60611"/>
    <w:rsid w:val="00B92C0E"/>
    <w:rsid w:val="00B96DFD"/>
    <w:rsid w:val="00BB7308"/>
    <w:rsid w:val="00C46E77"/>
    <w:rsid w:val="00C70717"/>
    <w:rsid w:val="00CD0E5A"/>
    <w:rsid w:val="00CD27FF"/>
    <w:rsid w:val="00CE652E"/>
    <w:rsid w:val="00D76012"/>
    <w:rsid w:val="00D955B7"/>
    <w:rsid w:val="00DB2D9C"/>
    <w:rsid w:val="00DF03DC"/>
    <w:rsid w:val="00E13982"/>
    <w:rsid w:val="00E4260A"/>
    <w:rsid w:val="00E43A43"/>
    <w:rsid w:val="00E90A63"/>
    <w:rsid w:val="00EE7A57"/>
    <w:rsid w:val="00EF629A"/>
    <w:rsid w:val="00F43030"/>
    <w:rsid w:val="00F72798"/>
    <w:rsid w:val="00F8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AC576"/>
  <w15:docId w15:val="{B608FA8B-959E-1840-BC4D-0E068877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21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056B9"/>
    <w:pPr>
      <w:ind w:left="720"/>
      <w:contextualSpacing/>
    </w:pPr>
  </w:style>
  <w:style w:type="table" w:styleId="TableGrid">
    <w:name w:val="Table Grid"/>
    <w:basedOn w:val="TableNormal"/>
    <w:rsid w:val="00705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65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qFormat/>
    <w:rsid w:val="00F65D08"/>
    <w:rPr>
      <w:rFonts w:ascii="Segoe UI" w:hAnsi="Segoe UI" w:cs="Segoe UI"/>
      <w:sz w:val="18"/>
      <w:szCs w:val="18"/>
      <w:lang w:val="en-PH" w:eastAsia="en-US"/>
    </w:rPr>
  </w:style>
  <w:style w:type="paragraph" w:styleId="Header">
    <w:name w:val="header"/>
    <w:basedOn w:val="Normal"/>
    <w:link w:val="HeaderChar"/>
    <w:uiPriority w:val="99"/>
    <w:unhideWhenUsed/>
    <w:rsid w:val="00430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6D5"/>
    <w:rPr>
      <w:sz w:val="22"/>
      <w:szCs w:val="22"/>
      <w:lang w:val="en-PH"/>
    </w:rPr>
  </w:style>
  <w:style w:type="paragraph" w:styleId="Footer">
    <w:name w:val="footer"/>
    <w:basedOn w:val="Normal"/>
    <w:link w:val="FooterChar"/>
    <w:uiPriority w:val="99"/>
    <w:unhideWhenUsed/>
    <w:qFormat/>
    <w:rsid w:val="00430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6D5"/>
    <w:rPr>
      <w:sz w:val="22"/>
      <w:szCs w:val="22"/>
      <w:lang w:val="en-PH"/>
    </w:rPr>
  </w:style>
  <w:style w:type="character" w:styleId="CommentReference">
    <w:name w:val="annotation reference"/>
    <w:basedOn w:val="DefaultParagraphFont"/>
    <w:uiPriority w:val="99"/>
    <w:semiHidden/>
    <w:unhideWhenUsed/>
    <w:rsid w:val="008652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2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2F4"/>
    <w:rPr>
      <w:lang w:val="en-P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2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2F4"/>
    <w:rPr>
      <w:b/>
      <w:bCs/>
      <w:lang w:val="en-PH"/>
    </w:rPr>
  </w:style>
  <w:style w:type="paragraph" w:customStyle="1" w:styleId="Default">
    <w:name w:val="Default"/>
    <w:rsid w:val="00EF4157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6C2B3C"/>
    <w:rPr>
      <w:rFonts w:asciiTheme="minorHAnsi" w:eastAsiaTheme="minorHAnsi" w:hAnsiTheme="minorHAnsi" w:cstheme="minorBidi"/>
    </w:rPr>
  </w:style>
  <w:style w:type="character" w:customStyle="1" w:styleId="NoSpacingChar">
    <w:name w:val="No Spacing Char"/>
    <w:link w:val="NoSpacing"/>
    <w:uiPriority w:val="1"/>
    <w:locked/>
    <w:rsid w:val="006C2B3C"/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8E2A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G3VuQW22yrkvXgDtce8QuF6S3g==">CgMxLjA4AHIhMXZYWnl0SFdLOFJVZm03UEx5aEhXcV9LUVpybFZETVFr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</dc:creator>
  <cp:lastModifiedBy>DOMINGO JOHN KENNETH NICKO</cp:lastModifiedBy>
  <cp:revision>9</cp:revision>
  <cp:lastPrinted>2025-02-05T08:31:00Z</cp:lastPrinted>
  <dcterms:created xsi:type="dcterms:W3CDTF">2025-02-07T12:42:00Z</dcterms:created>
  <dcterms:modified xsi:type="dcterms:W3CDTF">2025-02-10T02:59:00Z</dcterms:modified>
</cp:coreProperties>
</file>