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ADAB7" w14:textId="4E487193" w:rsidR="00A46BCC" w:rsidRDefault="00A54B74">
      <w:pPr>
        <w:pStyle w:val="Titel"/>
        <w:rPr>
          <w:rFonts w:hint="eastAsia"/>
        </w:rPr>
      </w:pPr>
      <w:r>
        <w:softHyphen/>
      </w:r>
      <w:r>
        <w:softHyphen/>
        <w:t>WORK IN PROGRESS</w:t>
      </w:r>
    </w:p>
    <w:p w14:paraId="0A55897B" w14:textId="77777777" w:rsidR="00A46BCC" w:rsidRDefault="00000000">
      <w:pPr>
        <w:pStyle w:val="Titel"/>
        <w:rPr>
          <w:rFonts w:hint="eastAsia"/>
        </w:rPr>
      </w:pPr>
      <w:proofErr w:type="spellStart"/>
      <w:r>
        <w:t>Maggifix</w:t>
      </w:r>
      <w:proofErr w:type="spellEnd"/>
      <w:r>
        <w:t xml:space="preserve"> OBWAHL-Darstellung</w:t>
      </w:r>
    </w:p>
    <w:p w14:paraId="0E87F5D9" w14:textId="77777777" w:rsidR="00A46BCC" w:rsidRDefault="00000000">
      <w:pPr>
        <w:pStyle w:val="Textkrper"/>
      </w:pPr>
      <w:r>
        <w:rPr>
          <w:b/>
          <w:bCs/>
        </w:rPr>
        <w:t>Herzlichen Glückwunsch!</w:t>
      </w:r>
      <w:r>
        <w:t xml:space="preserve"> Du hast dich entschieden, den Auszählungsstand einer Kommune bzw. eines Kreises mit der leistungsfähigen, in der High-Performance-Datenanalyse-Sprache R geschriebenen </w:t>
      </w:r>
      <w:proofErr w:type="spellStart"/>
      <w:r>
        <w:t>obwahl</w:t>
      </w:r>
      <w:proofErr w:type="spellEnd"/>
      <w:r>
        <w:t>-Software zu…</w:t>
      </w:r>
    </w:p>
    <w:p w14:paraId="10EF4839" w14:textId="77777777" w:rsidR="00A46BCC" w:rsidRDefault="00000000">
      <w:pPr>
        <w:pStyle w:val="Textkrper"/>
      </w:pPr>
      <w:r>
        <w:t xml:space="preserve">…nein, alles gut, keine Panik. Damit die Echtzeit-Darstellung der Wahlauszählung gelingt, musst du die Technik einrichten und die Daten vorbereiten – wenn alle Informationen von der Kommune da sind, ist das an einem Vormittag bequem zu erledigen. Ein wenig zusätzliche Zeit vielleicht noch für einen Testlauf einplanen – und am Wahlabend in Rufweite sein. </w:t>
      </w:r>
    </w:p>
    <w:p w14:paraId="46B263A3" w14:textId="77777777" w:rsidR="00A46BCC" w:rsidRDefault="00000000">
      <w:pPr>
        <w:pStyle w:val="Textkrper"/>
      </w:pPr>
      <w:r>
        <w:t xml:space="preserve">Geschrieben habe ich die Skripte für die Auswertung von OB-Wahlen in den kreisfreien Städten – inwieweit sie auch beispielsweise für Landratswahlen im Kreis taugt, habe ich noch nicht untersucht, aber da die Struktur ähnlich ist – eine große Fläche, die sich in etliche kleine aufteilt – funktioniert das wahrscheinlich genauso. </w:t>
      </w:r>
    </w:p>
    <w:p w14:paraId="44A52F25" w14:textId="77777777" w:rsidR="00A46BCC" w:rsidRDefault="00000000">
      <w:pPr>
        <w:pStyle w:val="berschrift2"/>
        <w:rPr>
          <w:rFonts w:hint="eastAsia"/>
        </w:rPr>
      </w:pPr>
      <w:r>
        <w:t xml:space="preserve">Bedingung: Du brauchst: </w:t>
      </w:r>
    </w:p>
    <w:p w14:paraId="100E6A7F" w14:textId="77777777" w:rsidR="00A46BCC" w:rsidRDefault="00000000">
      <w:pPr>
        <w:pStyle w:val="berschrift3"/>
      </w:pPr>
      <w:r>
        <w:t xml:space="preserve">Im </w:t>
      </w:r>
      <w:proofErr w:type="spellStart"/>
      <w:r>
        <w:t>hr</w:t>
      </w:r>
      <w:proofErr w:type="spellEnd"/>
      <w:r>
        <w:t>: Technik und Systeme</w:t>
      </w:r>
    </w:p>
    <w:p w14:paraId="14184BA1" w14:textId="77777777" w:rsidR="00A46BCC" w:rsidRDefault="00000000">
      <w:pPr>
        <w:numPr>
          <w:ilvl w:val="0"/>
          <w:numId w:val="2"/>
        </w:numPr>
      </w:pPr>
      <w:r>
        <w:t>Linux-Server oder lokale Maschine; SSH-Terminal- und SFTP-Zugang</w:t>
      </w:r>
    </w:p>
    <w:p w14:paraId="031A0987" w14:textId="12FC6B1D" w:rsidR="00A46BCC" w:rsidRDefault="00000000">
      <w:pPr>
        <w:numPr>
          <w:ilvl w:val="0"/>
          <w:numId w:val="2"/>
        </w:numPr>
      </w:pPr>
      <w:r>
        <w:t xml:space="preserve">Den R-Code von </w:t>
      </w:r>
      <w:hyperlink r:id="rId7" w:history="1">
        <w:r w:rsidR="00B575DE" w:rsidRPr="00693335">
          <w:rPr>
            <w:rStyle w:val="Hyperlink"/>
          </w:rPr>
          <w:t>https://gitlab.ard.de/hr/datajournalists/obwahl</w:t>
        </w:r>
      </w:hyperlink>
      <w:r w:rsidR="00B575DE">
        <w:t xml:space="preserve"> - über „</w:t>
      </w:r>
      <w:proofErr w:type="spellStart"/>
      <w:r w:rsidR="00B575DE">
        <w:t>git</w:t>
      </w:r>
      <w:proofErr w:type="spellEnd"/>
      <w:r w:rsidR="00B575DE">
        <w:t xml:space="preserve"> </w:t>
      </w:r>
      <w:proofErr w:type="spellStart"/>
      <w:r w:rsidR="00B575DE">
        <w:t>clone</w:t>
      </w:r>
      <w:proofErr w:type="spellEnd"/>
      <w:r w:rsidR="00B575DE">
        <w:t xml:space="preserve"> </w:t>
      </w:r>
      <w:hyperlink r:id="rId8" w:history="1">
        <w:r w:rsidR="00B575DE" w:rsidRPr="00693335">
          <w:rPr>
            <w:rStyle w:val="Hyperlink"/>
          </w:rPr>
          <w:t>https://gitlab.ard.de/hr/datajournalists/obwahl.git</w:t>
        </w:r>
      </w:hyperlink>
      <w:r w:rsidR="00B575DE">
        <w:t xml:space="preserve">“ </w:t>
      </w:r>
      <w:r w:rsidR="00B575DE" w:rsidRPr="00B575DE">
        <w:t xml:space="preserve"> </w:t>
      </w:r>
    </w:p>
    <w:p w14:paraId="18EC2FB3" w14:textId="77777777" w:rsidR="00A46BCC" w:rsidRDefault="00000000">
      <w:pPr>
        <w:numPr>
          <w:ilvl w:val="0"/>
          <w:numId w:val="2"/>
        </w:numPr>
      </w:pPr>
      <w:r>
        <w:t>Datawrapper-Zugang und API-Token</w:t>
      </w:r>
    </w:p>
    <w:p w14:paraId="37EEAD96" w14:textId="77777777" w:rsidR="00A46BCC" w:rsidRDefault="00000000">
      <w:pPr>
        <w:numPr>
          <w:ilvl w:val="0"/>
          <w:numId w:val="2"/>
        </w:numPr>
      </w:pPr>
      <w:r>
        <w:t>Jemanden, der dem Code über die Schulter schauen kann</w:t>
      </w:r>
    </w:p>
    <w:p w14:paraId="5A862FE1" w14:textId="77777777" w:rsidR="00A46BCC" w:rsidRDefault="00000000">
      <w:pPr>
        <w:pStyle w:val="berschrift3"/>
      </w:pPr>
      <w:r>
        <w:t>Von der Kommune: Daten</w:t>
      </w:r>
    </w:p>
    <w:p w14:paraId="68E7A327" w14:textId="77777777" w:rsidR="00A46BCC" w:rsidRDefault="00000000">
      <w:pPr>
        <w:pStyle w:val="Listenabsatz"/>
        <w:numPr>
          <w:ilvl w:val="0"/>
          <w:numId w:val="5"/>
        </w:numPr>
      </w:pPr>
      <w:r>
        <w:t xml:space="preserve">Einen Link auf die CSV-Datei auf der </w:t>
      </w:r>
      <w:proofErr w:type="spellStart"/>
      <w:r>
        <w:t>Votemanager</w:t>
      </w:r>
      <w:proofErr w:type="spellEnd"/>
      <w:r>
        <w:t>-Seite</w:t>
      </w:r>
    </w:p>
    <w:p w14:paraId="196AF5E6" w14:textId="77777777" w:rsidR="00A46BCC" w:rsidRDefault="00000000">
      <w:pPr>
        <w:pStyle w:val="Listenabsatz"/>
        <w:numPr>
          <w:ilvl w:val="0"/>
          <w:numId w:val="5"/>
        </w:numPr>
      </w:pPr>
      <w:r>
        <w:t>Einen Stimmzettel (bzw. eine Liste der Kandidaten)</w:t>
      </w:r>
    </w:p>
    <w:p w14:paraId="37682D28" w14:textId="77777777" w:rsidR="00A46BCC" w:rsidRDefault="00000000">
      <w:pPr>
        <w:pStyle w:val="Listenabsatz"/>
        <w:numPr>
          <w:ilvl w:val="0"/>
          <w:numId w:val="5"/>
        </w:numPr>
      </w:pPr>
      <w:r>
        <w:t xml:space="preserve">Einen </w:t>
      </w:r>
      <w:proofErr w:type="spellStart"/>
      <w:r>
        <w:t>Shapefile</w:t>
      </w:r>
      <w:proofErr w:type="spellEnd"/>
      <w:r>
        <w:t xml:space="preserve"> mit den Stadtteilen (ersatzweise: einen </w:t>
      </w:r>
      <w:proofErr w:type="spellStart"/>
      <w:r>
        <w:t>Shapefile</w:t>
      </w:r>
      <w:proofErr w:type="spellEnd"/>
      <w:r>
        <w:t xml:space="preserve"> aller Stimmbezirke)</w:t>
      </w:r>
    </w:p>
    <w:p w14:paraId="32991EA4" w14:textId="77777777" w:rsidR="00A46BCC" w:rsidRDefault="00000000">
      <w:pPr>
        <w:pStyle w:val="Listenabsatz"/>
        <w:numPr>
          <w:ilvl w:val="0"/>
          <w:numId w:val="5"/>
        </w:numPr>
      </w:pPr>
      <w:r>
        <w:t>Eine Datei mit der Zuordnung der Stimmbezirke – reale und Briefwahl – zu den Stadtteilen</w:t>
      </w:r>
    </w:p>
    <w:p w14:paraId="37393B84" w14:textId="77777777" w:rsidR="00A46BCC" w:rsidRDefault="00000000">
      <w:pPr>
        <w:pStyle w:val="Textkrper"/>
      </w:pPr>
      <w:r>
        <w:t>(Das sind in der Regel Dinge, die man vom Wahlleiter bekommt)</w:t>
      </w:r>
    </w:p>
    <w:p w14:paraId="29AD0ACD" w14:textId="77777777" w:rsidR="00A46BCC" w:rsidRDefault="00000000">
      <w:pPr>
        <w:pStyle w:val="berschrift3"/>
      </w:pPr>
      <w:r>
        <w:t>Von diesem Dokument: Ein wenig Basiswissen</w:t>
      </w:r>
    </w:p>
    <w:p w14:paraId="6E8417C3" w14:textId="77777777" w:rsidR="00A46BCC" w:rsidRDefault="00000000">
      <w:pPr>
        <w:pStyle w:val="Textkrper"/>
      </w:pPr>
      <w:r>
        <w:t>Wahlen werden in Hessen mit einer Software namens „</w:t>
      </w:r>
      <w:proofErr w:type="spellStart"/>
      <w:r>
        <w:t>Votemanager</w:t>
      </w:r>
      <w:proofErr w:type="spellEnd"/>
      <w:r>
        <w:t xml:space="preserve">“ ausgezählt, die von einem Unternehmen namens Vote-IT stammt und von der landeseigenen IT-Firma ekom21 betreut und eingesetzt wird. Der </w:t>
      </w:r>
      <w:proofErr w:type="spellStart"/>
      <w:r>
        <w:t>Votemanager</w:t>
      </w:r>
      <w:proofErr w:type="spellEnd"/>
      <w:r>
        <w:t xml:space="preserve"> hilft den Wahlhelfern vor Ort, die Stimmen einzutragen, übermittelt das Ergebnis im Wahllokal dann an die Wahlleitung und generiert daraus eine so genannte Schnellmeldung mit den gezählten Stimmen – die dann über eine Webseite und eine CSV-Datei auch veröffentlicht wird.</w:t>
      </w:r>
    </w:p>
    <w:p w14:paraId="5C908402" w14:textId="77777777" w:rsidR="00A46BCC" w:rsidRDefault="00000000">
      <w:pPr>
        <w:pStyle w:val="Textkrper"/>
      </w:pPr>
      <w:r>
        <w:t xml:space="preserve">Die Wahl ist aufgeteilt in so genannte Stimmbezirke – das meist einfach die Wahllokale, ab und zu hat ein Wahllokal aber mehrere Stimmbezirke, und dann gibt es dann noch die Briefwahl-Stimmbezirke. Wann immer ein Stimmbezirk ausgezählt ist, veröffentlicht der </w:t>
      </w:r>
      <w:proofErr w:type="spellStart"/>
      <w:r>
        <w:t>Votemanager</w:t>
      </w:r>
      <w:proofErr w:type="spellEnd"/>
      <w:r>
        <w:t xml:space="preserve"> die Schnellmeldung dazu</w:t>
      </w:r>
    </w:p>
    <w:p w14:paraId="2F25176C" w14:textId="77777777" w:rsidR="00A46BCC" w:rsidRDefault="00000000">
      <w:pPr>
        <w:pStyle w:val="Textkrper"/>
      </w:pPr>
      <w:r>
        <w:lastRenderedPageBreak/>
        <w:t xml:space="preserve">Die Briefwahl-Stimmbezirke haben übrigens rein rechnerisch null Wahlberechtigte – </w:t>
      </w:r>
      <w:proofErr w:type="gramStart"/>
      <w:r>
        <w:t>während die Wahllokale</w:t>
      </w:r>
      <w:proofErr w:type="gramEnd"/>
      <w:r>
        <w:t xml:space="preserve"> im Wählerverzeichnis nachschauen können, </w:t>
      </w:r>
      <w:proofErr w:type="spellStart"/>
      <w:r>
        <w:t>wieviele</w:t>
      </w:r>
      <w:proofErr w:type="spellEnd"/>
      <w:r>
        <w:t xml:space="preserve"> Wahlberechtigte es gibt, ist ja nicht vorher klar, wie viele Wählerinnen und Wähler die Briefwahl nutzen.</w:t>
      </w:r>
    </w:p>
    <w:p w14:paraId="2DBCEBF2" w14:textId="270277E8" w:rsidR="00A8612E" w:rsidRDefault="00A8612E">
      <w:pPr>
        <w:pStyle w:val="Textkrper"/>
      </w:pPr>
      <w:r w:rsidRPr="00A8612E">
        <w:rPr>
          <w:b/>
          <w:bCs/>
        </w:rPr>
        <w:t>Eine Kopie dieser Datei gibt es als Checkliste</w:t>
      </w:r>
      <w:r>
        <w:rPr>
          <w:b/>
          <w:bCs/>
        </w:rPr>
        <w:t>_obwahl.docx</w:t>
      </w:r>
      <w:r w:rsidRPr="00A8612E">
        <w:rPr>
          <w:b/>
          <w:bCs/>
        </w:rPr>
        <w:t>! Bitte für jede Wahl anlegen</w:t>
      </w:r>
      <w:r>
        <w:t xml:space="preserve">. </w:t>
      </w:r>
    </w:p>
    <w:p w14:paraId="3D0043C8" w14:textId="77777777" w:rsidR="00A46BCC" w:rsidRDefault="00000000">
      <w:pPr>
        <w:pStyle w:val="berschrift2"/>
        <w:rPr>
          <w:rFonts w:hint="eastAsia"/>
        </w:rPr>
      </w:pPr>
      <w:r>
        <w:t>Vorbereitung: Code auf den Server</w:t>
      </w:r>
    </w:p>
    <w:p w14:paraId="4E351650" w14:textId="77777777" w:rsidR="00A46BCC" w:rsidRDefault="00000000">
      <w:pPr>
        <w:pStyle w:val="Textkrper"/>
      </w:pPr>
      <w:r>
        <w:t>Der R-Code läuft am Wahlabend auf einer (virtuellen) Linux-Maschine. Diese Maschine hat Zugang zu einem Google-</w:t>
      </w:r>
      <w:proofErr w:type="spellStart"/>
      <w:r>
        <w:t>Bucket</w:t>
      </w:r>
      <w:proofErr w:type="spellEnd"/>
      <w:r>
        <w:t xml:space="preserve"> – einem Netz-Laufwerk, das von der virtuellen Maschine beschrieben und aus dem Internet gelesen werden kann. Die Daten dort werden über einen Mechanismus namens CORS von Datawrapper gezogen und aktuell angezeigt. </w:t>
      </w:r>
    </w:p>
    <w:p w14:paraId="65A5DFEA" w14:textId="77777777" w:rsidR="00A46BCC" w:rsidRDefault="00000000">
      <w:pPr>
        <w:pStyle w:val="Textkrper"/>
      </w:pPr>
      <w:r>
        <w:t>Der Zugang zur virtuellen Maschine ist über einen digitalen Key. Diesen SSH-Key muss man selbst erzeugen und dann bei Ulrich Gayer hinterlegen, damit er ihn auf der virtuellen Maschine hinterlegt.</w:t>
      </w:r>
    </w:p>
    <w:p w14:paraId="278C0095" w14:textId="77777777" w:rsidR="00A46BCC" w:rsidRDefault="00000000">
      <w:pPr>
        <w:numPr>
          <w:ilvl w:val="0"/>
          <w:numId w:val="3"/>
        </w:numPr>
      </w:pPr>
      <w:r>
        <w:t>Key importieren</w:t>
      </w:r>
    </w:p>
    <w:p w14:paraId="40FF0F2C" w14:textId="77777777" w:rsidR="00A46BCC" w:rsidRDefault="00000000">
      <w:pPr>
        <w:numPr>
          <w:ilvl w:val="0"/>
          <w:numId w:val="3"/>
        </w:numPr>
      </w:pPr>
      <w:r>
        <w:t>SSH-Connection nach 35.207.97.31</w:t>
      </w:r>
    </w:p>
    <w:p w14:paraId="13F5E9EC" w14:textId="77777777" w:rsidR="00A46BCC" w:rsidRDefault="00000000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cd /home/</w:t>
      </w:r>
      <w:proofErr w:type="spellStart"/>
      <w:r>
        <w:rPr>
          <w:lang w:val="en-US"/>
        </w:rPr>
        <w:t>jan_eggers_hr_de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obwahl</w:t>
      </w:r>
      <w:proofErr w:type="spellEnd"/>
    </w:p>
    <w:p w14:paraId="5C1BBB87" w14:textId="77777777" w:rsidR="00A46BCC" w:rsidRDefault="00000000">
      <w:pPr>
        <w:numPr>
          <w:ilvl w:val="1"/>
          <w:numId w:val="3"/>
        </w:numPr>
      </w:pPr>
      <w:r>
        <w:t xml:space="preserve">Unterverzeichnis </w:t>
      </w:r>
      <w:proofErr w:type="spellStart"/>
      <w:r>
        <w:t>index</w:t>
      </w:r>
      <w:proofErr w:type="spellEnd"/>
    </w:p>
    <w:p w14:paraId="2EF61E1C" w14:textId="77777777" w:rsidR="00A46BCC" w:rsidRDefault="00000000">
      <w:pPr>
        <w:numPr>
          <w:ilvl w:val="1"/>
          <w:numId w:val="3"/>
        </w:numPr>
      </w:pPr>
      <w:r>
        <w:t>md &lt;</w:t>
      </w:r>
      <w:proofErr w:type="spellStart"/>
      <w:r>
        <w:t>wahlname</w:t>
      </w:r>
      <w:proofErr w:type="spellEnd"/>
      <w:r>
        <w:t>&gt; (z.B. md obwahl_of_2023)</w:t>
      </w:r>
    </w:p>
    <w:p w14:paraId="32EDD983" w14:textId="77777777" w:rsidR="00A46BCC" w:rsidRDefault="00A46BCC">
      <w:pPr>
        <w:rPr>
          <w:rStyle w:val="Hyperlink"/>
          <w:color w:val="auto"/>
          <w:u w:val="none"/>
        </w:rPr>
      </w:pPr>
    </w:p>
    <w:p w14:paraId="69BE390D" w14:textId="77777777" w:rsidR="00A46BCC" w:rsidRDefault="00A46BCC">
      <w:pPr>
        <w:ind w:left="720"/>
      </w:pPr>
    </w:p>
    <w:p w14:paraId="419F85FC" w14:textId="77777777" w:rsidR="00A46BCC" w:rsidRDefault="00000000">
      <w:pPr>
        <w:numPr>
          <w:ilvl w:val="0"/>
          <w:numId w:val="2"/>
        </w:numPr>
      </w:pPr>
      <w:r>
        <w:t>Konfigurationsdateien:</w:t>
      </w:r>
    </w:p>
    <w:p w14:paraId="1FE3DB5B" w14:textId="77777777" w:rsidR="00A46BCC" w:rsidRDefault="00000000">
      <w:pPr>
        <w:numPr>
          <w:ilvl w:val="1"/>
          <w:numId w:val="2"/>
        </w:numPr>
      </w:pPr>
      <w:r>
        <w:t>Zentrale Konfigurationsdatei</w:t>
      </w:r>
    </w:p>
    <w:p w14:paraId="0362FE7D" w14:textId="77777777" w:rsidR="00A46BCC" w:rsidRDefault="00000000">
      <w:pPr>
        <w:numPr>
          <w:ilvl w:val="1"/>
          <w:numId w:val="2"/>
        </w:numPr>
      </w:pPr>
      <w:r>
        <w:t>Datei mit den Kandidaten</w:t>
      </w:r>
    </w:p>
    <w:p w14:paraId="07C9BF61" w14:textId="77777777" w:rsidR="00A46BCC" w:rsidRDefault="00000000">
      <w:pPr>
        <w:numPr>
          <w:ilvl w:val="1"/>
          <w:numId w:val="2"/>
        </w:numPr>
      </w:pPr>
      <w:r>
        <w:t>Datei mit den Stadtteilen und Zentrierpunkten</w:t>
      </w:r>
    </w:p>
    <w:p w14:paraId="61BFA808" w14:textId="77777777" w:rsidR="00A46BCC" w:rsidRDefault="00000000">
      <w:pPr>
        <w:numPr>
          <w:ilvl w:val="1"/>
          <w:numId w:val="2"/>
        </w:numPr>
      </w:pPr>
      <w:r>
        <w:t>Datei mit der Zuordnung der Stimmbezirke zu den Stadtteilen</w:t>
      </w:r>
    </w:p>
    <w:p w14:paraId="109E12CD" w14:textId="77777777" w:rsidR="00A46BCC" w:rsidRDefault="00A46BCC"/>
    <w:p w14:paraId="1B43F86C" w14:textId="77777777" w:rsidR="00A46BCC" w:rsidRDefault="00000000">
      <w:pPr>
        <w:pStyle w:val="berschrift2"/>
        <w:rPr>
          <w:rFonts w:hint="eastAsia"/>
        </w:rPr>
      </w:pPr>
      <w:r>
        <w:t>Daten besorgen</w:t>
      </w:r>
    </w:p>
    <w:p w14:paraId="199E18AF" w14:textId="77777777" w:rsidR="00A46BCC" w:rsidRDefault="00000000">
      <w:pPr>
        <w:pStyle w:val="Textkrper"/>
      </w:pPr>
      <w:r>
        <w:t xml:space="preserve">Kontakt mit dem Wahlamt der betroffenen Kommune aufnehmen. In Frankfurt geht das direkt – in anderen Gemeinden schiebt sich in der Regel die Pressestelle dazwischen. Klarstellen, dass es um technischen Support geht, nicht um inhaltliche Auskünfte. </w:t>
      </w:r>
    </w:p>
    <w:p w14:paraId="6125B60F" w14:textId="77777777" w:rsidR="00A46BCC" w:rsidRDefault="00000000">
      <w:pPr>
        <w:pStyle w:val="Textkrper"/>
      </w:pPr>
      <w:r>
        <w:t xml:space="preserve">Das Wahlamt muss folgende Informationen liefern: </w:t>
      </w:r>
    </w:p>
    <w:p w14:paraId="7EC63809" w14:textId="77777777" w:rsidR="00A46BCC" w:rsidRDefault="00000000">
      <w:pPr>
        <w:pStyle w:val="Listenabsatz"/>
        <w:numPr>
          <w:ilvl w:val="0"/>
          <w:numId w:val="4"/>
        </w:numPr>
      </w:pPr>
      <w:r>
        <w:t>Wird die Wahl mit dem „</w:t>
      </w:r>
      <w:proofErr w:type="spellStart"/>
      <w:r>
        <w:t>Votemanager</w:t>
      </w:r>
      <w:proofErr w:type="spellEnd"/>
      <w:r>
        <w:t>“ der ekom21 ausgezählt? (Nur dann ist die automatisierte Live-Auswertung der Schnellmeldungen möglich.)</w:t>
      </w:r>
    </w:p>
    <w:p w14:paraId="1560A244" w14:textId="77777777" w:rsidR="00A46BCC" w:rsidRDefault="00000000">
      <w:pPr>
        <w:pStyle w:val="Listenabsatz"/>
        <w:numPr>
          <w:ilvl w:val="0"/>
          <w:numId w:val="4"/>
        </w:numPr>
      </w:pPr>
      <w:r>
        <w:t>Unter welcher URL ist die CSV-Datei mit den Schnellmeldungen nach Stimmbezirk abrufbar?</w:t>
      </w:r>
    </w:p>
    <w:p w14:paraId="373DBAE2" w14:textId="77777777" w:rsidR="00A46BCC" w:rsidRDefault="00000000">
      <w:pPr>
        <w:pStyle w:val="Listenabsatz"/>
        <w:numPr>
          <w:ilvl w:val="0"/>
          <w:numId w:val="4"/>
        </w:numPr>
      </w:pPr>
      <w:r>
        <w:t xml:space="preserve">Einen </w:t>
      </w:r>
      <w:proofErr w:type="spellStart"/>
      <w:r>
        <w:t>Shapefile</w:t>
      </w:r>
      <w:proofErr w:type="spellEnd"/>
      <w:r>
        <w:t xml:space="preserve"> der Kommune – mit den Stadtteilen</w:t>
      </w:r>
    </w:p>
    <w:p w14:paraId="56374212" w14:textId="77777777" w:rsidR="00A46BCC" w:rsidRDefault="00000000">
      <w:pPr>
        <w:pStyle w:val="Listenabsatz"/>
        <w:numPr>
          <w:ilvl w:val="0"/>
          <w:numId w:val="4"/>
        </w:numPr>
      </w:pPr>
      <w:r>
        <w:t>Eine Zuordnung der Stimmbezirke zu den Stadtteilen</w:t>
      </w:r>
    </w:p>
    <w:p w14:paraId="20EEA1CE" w14:textId="77777777" w:rsidR="00A46BCC" w:rsidRDefault="00000000">
      <w:pPr>
        <w:pStyle w:val="Listenabsatz"/>
        <w:numPr>
          <w:ilvl w:val="0"/>
          <w:numId w:val="4"/>
        </w:numPr>
      </w:pPr>
      <w:r>
        <w:t>Einen Stimmzettel</w:t>
      </w:r>
    </w:p>
    <w:p w14:paraId="7DC21993" w14:textId="77777777" w:rsidR="00A46BCC" w:rsidRDefault="00000000">
      <w:pPr>
        <w:pStyle w:val="Listenabsatz"/>
        <w:numPr>
          <w:ilvl w:val="0"/>
          <w:numId w:val="4"/>
        </w:numPr>
      </w:pPr>
      <w:r>
        <w:t>Hilfreich: Eine leere CSV-Beispieldatei</w:t>
      </w:r>
    </w:p>
    <w:p w14:paraId="1A5C1005" w14:textId="77777777" w:rsidR="00A46BCC" w:rsidRDefault="00000000">
      <w:r>
        <w:t>Wenn es keine leere CSV-Beispieldatei gibt: Eine Datei einer vergangenen Wahl nehmen – und umbauen. (Bei den Kommunalwahlen z.B.: Ausländerbeiräte-Stimmbezirke rausnehmen, Anzahl der Stimmen-Spalten D1, D2, D3… an die Kandidatenzahl anpassen)</w:t>
      </w:r>
    </w:p>
    <w:p w14:paraId="58DF4DC8" w14:textId="77777777" w:rsidR="00A46BCC" w:rsidRDefault="00A46BCC"/>
    <w:p w14:paraId="09B7D3D1" w14:textId="77777777" w:rsidR="00A46BCC" w:rsidRDefault="00000000">
      <w:pPr>
        <w:pStyle w:val="berschrift2"/>
        <w:rPr>
          <w:rFonts w:hint="eastAsia"/>
        </w:rPr>
      </w:pPr>
      <w:proofErr w:type="spellStart"/>
      <w:r>
        <w:lastRenderedPageBreak/>
        <w:t>Shapefiles</w:t>
      </w:r>
      <w:proofErr w:type="spellEnd"/>
      <w:r>
        <w:t xml:space="preserve"> vorbereiten</w:t>
      </w:r>
    </w:p>
    <w:p w14:paraId="6C45AA73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„</w:t>
      </w:r>
      <w:proofErr w:type="spellStart"/>
      <w:r>
        <w:rPr>
          <w:lang w:eastAsia="de-DE" w:bidi="ar-SA"/>
        </w:rPr>
        <w:t>Shapefiles</w:t>
      </w:r>
      <w:proofErr w:type="spellEnd"/>
      <w:r>
        <w:rPr>
          <w:lang w:eastAsia="de-DE" w:bidi="ar-SA"/>
        </w:rPr>
        <w:t xml:space="preserve">“ sind Dateien mit den Umrissen der Stadtteile/Stimmbezirke mit zugehörigen Geokoordinaten – im Idealfall enthalten sie alle Informationen, die du brauchst: Orte auf der Karte, Namen und Nummern der Stadtteile, Zuordnungen. </w:t>
      </w:r>
    </w:p>
    <w:p w14:paraId="47A90074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Der Datawrapper kann diese Daten verarbeiten, wenn man sie ins richtige Format gebracht hat – es gibt nämlich für Kartendateien nicht nur unterschiedliche Dateiformate, sondern auch unterschiedliche Koordinaten-Bezugssysteme. (Dran denken: die Erde ist rund, eine Karte ist flach – irgendwie muss man das miteinander verrechnen.)  Unser Ziel: </w:t>
      </w:r>
    </w:p>
    <w:p w14:paraId="39833397" w14:textId="77777777" w:rsidR="00A46BCC" w:rsidRDefault="00000000">
      <w:pPr>
        <w:pStyle w:val="Listenabsatz"/>
        <w:numPr>
          <w:ilvl w:val="0"/>
          <w:numId w:val="6"/>
        </w:numPr>
        <w:rPr>
          <w:lang w:eastAsia="de-DE" w:bidi="ar-SA"/>
        </w:rPr>
      </w:pPr>
      <w:r>
        <w:rPr>
          <w:lang w:eastAsia="de-DE" w:bidi="ar-SA"/>
        </w:rPr>
        <w:t xml:space="preserve">Eine </w:t>
      </w:r>
      <w:proofErr w:type="spellStart"/>
      <w:r>
        <w:rPr>
          <w:lang w:eastAsia="de-DE" w:bidi="ar-SA"/>
        </w:rPr>
        <w:t>GeoJSON</w:t>
      </w:r>
      <w:proofErr w:type="spellEnd"/>
      <w:r>
        <w:rPr>
          <w:lang w:eastAsia="de-DE" w:bidi="ar-SA"/>
        </w:rPr>
        <w:t>-Datei</w:t>
      </w:r>
    </w:p>
    <w:p w14:paraId="795EEC56" w14:textId="77777777" w:rsidR="00A46BCC" w:rsidRDefault="00000000">
      <w:pPr>
        <w:pStyle w:val="Listenabsatz"/>
        <w:numPr>
          <w:ilvl w:val="0"/>
          <w:numId w:val="6"/>
        </w:numPr>
        <w:rPr>
          <w:lang w:eastAsia="de-DE" w:bidi="ar-SA"/>
        </w:rPr>
      </w:pPr>
      <w:r>
        <w:rPr>
          <w:lang w:eastAsia="de-DE" w:bidi="ar-SA"/>
        </w:rPr>
        <w:t>Das Koordinatensystem EPSG:4326 (WGS 84)</w:t>
      </w:r>
    </w:p>
    <w:p w14:paraId="499DA032" w14:textId="77777777" w:rsidR="00A46BCC" w:rsidRDefault="00A46BCC">
      <w:pPr>
        <w:rPr>
          <w:lang w:eastAsia="de-DE" w:bidi="ar-SA"/>
        </w:rPr>
      </w:pPr>
    </w:p>
    <w:p w14:paraId="3F1768DE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Das Hin- und </w:t>
      </w:r>
      <w:proofErr w:type="spellStart"/>
      <w:r>
        <w:rPr>
          <w:lang w:eastAsia="de-DE" w:bidi="ar-SA"/>
        </w:rPr>
        <w:t>Herformatieren</w:t>
      </w:r>
      <w:proofErr w:type="spellEnd"/>
      <w:r>
        <w:rPr>
          <w:lang w:eastAsia="de-DE" w:bidi="ar-SA"/>
        </w:rPr>
        <w:t xml:space="preserve"> kann man mit einem Open-Source-Karteneditor namens QGIS erledigen (Download unter </w:t>
      </w:r>
      <w:hyperlink r:id="rId9">
        <w:r w:rsidR="00A46BCC">
          <w:rPr>
            <w:rStyle w:val="Hyperlink"/>
            <w:lang w:eastAsia="de-DE" w:bidi="ar-SA"/>
          </w:rPr>
          <w:t>www.qgis.org</w:t>
        </w:r>
      </w:hyperlink>
      <w:r>
        <w:rPr>
          <w:lang w:eastAsia="de-DE" w:bidi="ar-SA"/>
        </w:rPr>
        <w:t xml:space="preserve"> ). Es ist etwas unübersichtlich, aber </w:t>
      </w:r>
      <w:proofErr w:type="spellStart"/>
      <w:r>
        <w:rPr>
          <w:lang w:eastAsia="de-DE" w:bidi="ar-SA"/>
        </w:rPr>
        <w:t>foge</w:t>
      </w:r>
      <w:proofErr w:type="spellEnd"/>
      <w:r>
        <w:rPr>
          <w:lang w:eastAsia="de-DE" w:bidi="ar-SA"/>
        </w:rPr>
        <w:t xml:space="preserve"> einfach diesen Schritten, um zum gewünschten Ergebnis zu kommen. </w:t>
      </w:r>
    </w:p>
    <w:p w14:paraId="001EEA2A" w14:textId="77777777" w:rsidR="00A46BCC" w:rsidRDefault="00000000">
      <w:pPr>
        <w:pStyle w:val="berschrift3"/>
        <w:rPr>
          <w:lang w:eastAsia="de-DE" w:bidi="ar-SA"/>
        </w:rPr>
      </w:pPr>
      <w:proofErr w:type="spellStart"/>
      <w:r>
        <w:rPr>
          <w:lang w:eastAsia="de-DE" w:bidi="ar-SA"/>
        </w:rPr>
        <w:t>Shapefile</w:t>
      </w:r>
      <w:proofErr w:type="spellEnd"/>
      <w:r>
        <w:rPr>
          <w:lang w:eastAsia="de-DE" w:bidi="ar-SA"/>
        </w:rPr>
        <w:t xml:space="preserve"> in QGIS importieren</w:t>
      </w:r>
    </w:p>
    <w:p w14:paraId="3D09F4BF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Die </w:t>
      </w:r>
      <w:proofErr w:type="spellStart"/>
      <w:r>
        <w:rPr>
          <w:lang w:eastAsia="de-DE" w:bidi="ar-SA"/>
        </w:rPr>
        <w:t>Shapefile</w:t>
      </w:r>
      <w:proofErr w:type="spellEnd"/>
      <w:r>
        <w:rPr>
          <w:lang w:eastAsia="de-DE" w:bidi="ar-SA"/>
        </w:rPr>
        <w:t>-Datei kommt in der Regel als eine ZIP-Datei, die eine Reihe von Dateien enthält, darunter eine mit der Dateiendung .</w:t>
      </w:r>
      <w:proofErr w:type="spellStart"/>
      <w:r>
        <w:rPr>
          <w:lang w:eastAsia="de-DE" w:bidi="ar-SA"/>
        </w:rPr>
        <w:t>shp</w:t>
      </w:r>
      <w:proofErr w:type="spellEnd"/>
    </w:p>
    <w:p w14:paraId="41FF12AA" w14:textId="77777777" w:rsidR="00A46BCC" w:rsidRDefault="00000000">
      <w:pPr>
        <w:pStyle w:val="Listenabsatz"/>
        <w:numPr>
          <w:ilvl w:val="0"/>
          <w:numId w:val="7"/>
        </w:numPr>
        <w:rPr>
          <w:lang w:eastAsia="de-DE" w:bidi="ar-SA"/>
        </w:rPr>
      </w:pPr>
      <w:r>
        <w:rPr>
          <w:lang w:eastAsia="de-DE" w:bidi="ar-SA"/>
        </w:rPr>
        <w:t>Datei in einen Ordner entpacken</w:t>
      </w:r>
    </w:p>
    <w:p w14:paraId="717BCC5C" w14:textId="77777777" w:rsidR="00A46BCC" w:rsidRDefault="00000000">
      <w:pPr>
        <w:pStyle w:val="Listenabsatz"/>
        <w:numPr>
          <w:ilvl w:val="0"/>
          <w:numId w:val="7"/>
        </w:numPr>
        <w:rPr>
          <w:lang w:eastAsia="de-DE" w:bidi="ar-SA"/>
        </w:rPr>
      </w:pPr>
      <w:proofErr w:type="spellStart"/>
      <w:r>
        <w:rPr>
          <w:lang w:eastAsia="de-DE" w:bidi="ar-SA"/>
        </w:rPr>
        <w:t>Doppelklickl</w:t>
      </w:r>
      <w:proofErr w:type="spellEnd"/>
      <w:r>
        <w:rPr>
          <w:lang w:eastAsia="de-DE" w:bidi="ar-SA"/>
        </w:rPr>
        <w:t xml:space="preserve"> auf die .</w:t>
      </w:r>
      <w:proofErr w:type="spellStart"/>
      <w:r>
        <w:rPr>
          <w:lang w:eastAsia="de-DE" w:bidi="ar-SA"/>
        </w:rPr>
        <w:t>shp</w:t>
      </w:r>
      <w:proofErr w:type="spellEnd"/>
      <w:r>
        <w:rPr>
          <w:lang w:eastAsia="de-DE" w:bidi="ar-SA"/>
        </w:rPr>
        <w:t>-Datei im Ordner (startet QGIS)</w:t>
      </w:r>
    </w:p>
    <w:p w14:paraId="355BE600" w14:textId="77777777" w:rsidR="00A46BCC" w:rsidRDefault="00000000">
      <w:pPr>
        <w:pStyle w:val="berschrift3"/>
        <w:rPr>
          <w:lang w:eastAsia="de-DE" w:bidi="ar-SA"/>
        </w:rPr>
      </w:pPr>
      <w:r>
        <w:rPr>
          <w:lang w:eastAsia="de-DE" w:bidi="ar-SA"/>
        </w:rPr>
        <w:t xml:space="preserve">GEOJSON im richtigen Koordinatensystem erstellen </w:t>
      </w:r>
    </w:p>
    <w:p w14:paraId="21935C27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Rechtsklick auf den Layer; Export/Objekte speichern als… </w:t>
      </w:r>
    </w:p>
    <w:p w14:paraId="2D4308F4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Format </w:t>
      </w:r>
      <w:proofErr w:type="spellStart"/>
      <w:r>
        <w:rPr>
          <w:lang w:eastAsia="de-DE" w:bidi="ar-SA"/>
        </w:rPr>
        <w:t>GeoJSON</w:t>
      </w:r>
      <w:proofErr w:type="spellEnd"/>
      <w:r>
        <w:rPr>
          <w:lang w:eastAsia="de-DE" w:bidi="ar-SA"/>
        </w:rPr>
        <w:t>, KBS (Koordinatensystem): EPSG:4326 - WGS 84</w:t>
      </w:r>
    </w:p>
    <w:p w14:paraId="7FBB48BC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Exportieren</w:t>
      </w:r>
    </w:p>
    <w:p w14:paraId="4EE25B2B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QGIS legt alles, was es exportiert, als Kopie an – also nicht wundern, dass plötzlich ein neuer Layer auftaucht. </w:t>
      </w:r>
    </w:p>
    <w:p w14:paraId="5CD058A9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Den alten Layer am besten löschen (Rechtsklick; „Löschen“ wählen</w:t>
      </w:r>
    </w:p>
    <w:p w14:paraId="3FE635A5" w14:textId="77777777" w:rsidR="00A46BCC" w:rsidRDefault="00000000">
      <w:pPr>
        <w:pStyle w:val="berschrift3"/>
        <w:rPr>
          <w:lang w:eastAsia="de-DE" w:bidi="ar-SA"/>
        </w:rPr>
      </w:pPr>
      <w:r>
        <w:rPr>
          <w:lang w:eastAsia="de-DE" w:bidi="ar-SA"/>
        </w:rPr>
        <w:t>Daten bearbeiten</w:t>
      </w:r>
    </w:p>
    <w:p w14:paraId="7DA4C425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Den neuen Layer einmal anklicken</w:t>
      </w:r>
    </w:p>
    <w:p w14:paraId="3505AB0A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F6 drücken – ein Fenster mit den „Attributen“ geht auf, also: eine Liste aller Gebiete mit den zugehörigen Daten. Wer mag, kann sich das Fenster durch einen Klick auf das „Docken“-Symbol in der oberen Symbolleiste ganz rechts ins Hauptfenster holen.</w:t>
      </w:r>
    </w:p>
    <w:p w14:paraId="357F722E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Das Bleistift-Symbol ganz links in der Attribute-Symbolleiste anklicken und so die Bearbeitung aktivieren</w:t>
      </w:r>
    </w:p>
    <w:p w14:paraId="754C167D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Wenn es schon Felder gibt, die für jeden Stimmbezirk angeben, wo er dazugehört: prima. Wenn nicht: ein neues Feld generieren</w:t>
      </w:r>
    </w:p>
    <w:p w14:paraId="0307BA11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Stadtteile generieren </w:t>
      </w:r>
    </w:p>
    <w:p w14:paraId="5A79CD01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Menü “Vektor”, “Geometrieverarbeitungswerkzeuge”, “Auflösen” - und dann in der Dialogbox auswählen “Felder auflösen [optional]”, und dann die Attribute hinzufügen, nach denen zusammengeführt werden soll.</w:t>
      </w:r>
    </w:p>
    <w:p w14:paraId="0DBA8D5D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Nach den Attributen schauen - die </w:t>
      </w:r>
      <w:proofErr w:type="spellStart"/>
      <w:r>
        <w:rPr>
          <w:lang w:eastAsia="de-DE" w:bidi="ar-SA"/>
        </w:rPr>
        <w:t>Ortsteilnr</w:t>
      </w:r>
      <w:proofErr w:type="spellEnd"/>
      <w:r>
        <w:rPr>
          <w:lang w:eastAsia="de-DE" w:bidi="ar-SA"/>
        </w:rPr>
        <w:t xml:space="preserve">. ist ein String, kein Integer! </w:t>
      </w:r>
    </w:p>
    <w:p w14:paraId="48CDE5C7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Rechtsklick auf den neuen Layer; Eigenschaften…, dann den “Felder…”-Editor, da oben auf das kleine Abakus-Symbol klicken, </w:t>
      </w:r>
    </w:p>
    <w:p w14:paraId="1DF4D797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Namen für das neue Feld in Ausgabefeldname (z.B. “</w:t>
      </w:r>
      <w:proofErr w:type="spellStart"/>
      <w:r>
        <w:rPr>
          <w:lang w:eastAsia="de-DE" w:bidi="ar-SA"/>
        </w:rPr>
        <w:t>nr</w:t>
      </w:r>
      <w:proofErr w:type="spellEnd"/>
      <w:r>
        <w:rPr>
          <w:lang w:eastAsia="de-DE" w:bidi="ar-SA"/>
        </w:rPr>
        <w:t xml:space="preserve">”), dann in Feld Ausdruck </w:t>
      </w:r>
      <w:proofErr w:type="spellStart"/>
      <w:r>
        <w:rPr>
          <w:lang w:eastAsia="de-DE" w:bidi="ar-SA"/>
        </w:rPr>
        <w:t>eintragen”to_</w:t>
      </w:r>
      <w:proofErr w:type="gramStart"/>
      <w:r>
        <w:rPr>
          <w:lang w:eastAsia="de-DE" w:bidi="ar-SA"/>
        </w:rPr>
        <w:t>int</w:t>
      </w:r>
      <w:proofErr w:type="spellEnd"/>
      <w:r>
        <w:rPr>
          <w:lang w:eastAsia="de-DE" w:bidi="ar-SA"/>
        </w:rPr>
        <w:t>(</w:t>
      </w:r>
      <w:proofErr w:type="gramEnd"/>
      <w:r>
        <w:rPr>
          <w:lang w:eastAsia="de-DE" w:bidi="ar-SA"/>
        </w:rPr>
        <w:t xml:space="preserve">Ortsbezirk)” - und OK klicken. </w:t>
      </w:r>
    </w:p>
    <w:p w14:paraId="54FF7C98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Neues Feld wird angelegt. </w:t>
      </w:r>
    </w:p>
    <w:p w14:paraId="685BAAA8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Dann das alte Feld löschen (auswählen, oben Klick auf Löschen-Feld).</w:t>
      </w:r>
    </w:p>
    <w:p w14:paraId="1FAEEE43" w14:textId="77777777" w:rsidR="00A46BCC" w:rsidRDefault="00000000">
      <w:pPr>
        <w:pStyle w:val="berschrift3"/>
        <w:rPr>
          <w:lang w:eastAsia="de-DE" w:bidi="ar-SA"/>
        </w:rPr>
      </w:pPr>
      <w:r>
        <w:rPr>
          <w:lang w:eastAsia="de-DE" w:bidi="ar-SA"/>
        </w:rPr>
        <w:t>Export des neuen Stadtteil-</w:t>
      </w:r>
      <w:proofErr w:type="spellStart"/>
      <w:r>
        <w:rPr>
          <w:lang w:eastAsia="de-DE" w:bidi="ar-SA"/>
        </w:rPr>
        <w:t>Layers</w:t>
      </w:r>
      <w:proofErr w:type="spellEnd"/>
    </w:p>
    <w:p w14:paraId="14F74427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Rechtsklick auf den Layer; Exportieren als GEOJSON - nicht vergessen, das Bezugssystem auf WGS84 umzustellen!</w:t>
      </w:r>
    </w:p>
    <w:p w14:paraId="6CFE4E67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lastRenderedPageBreak/>
        <w:t>Rechtsklick auf den Layer; Export als XLSX - ggf. Geo-Attribute abschalten</w:t>
      </w:r>
    </w:p>
    <w:p w14:paraId="7312B522" w14:textId="77777777" w:rsidR="00A46BCC" w:rsidRDefault="00A46BCC">
      <w:pPr>
        <w:rPr>
          <w:lang w:eastAsia="de-DE" w:bidi="ar-SA"/>
        </w:rPr>
      </w:pPr>
    </w:p>
    <w:p w14:paraId="2FBBD2F6" w14:textId="77777777" w:rsidR="00A46BCC" w:rsidRDefault="00000000">
      <w:pPr>
        <w:pStyle w:val="berschrift3"/>
        <w:rPr>
          <w:lang w:eastAsia="de-DE" w:bidi="ar-SA"/>
        </w:rPr>
      </w:pPr>
      <w:r>
        <w:rPr>
          <w:lang w:eastAsia="de-DE" w:bidi="ar-SA"/>
        </w:rPr>
        <w:t>Mittelpunkte der Stadtteile</w:t>
      </w:r>
    </w:p>
    <w:p w14:paraId="5398F9B6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>Menü “Vektor”, “Geometrie-Werkzeuge”, “</w:t>
      </w:r>
      <w:proofErr w:type="spellStart"/>
      <w:r>
        <w:rPr>
          <w:lang w:eastAsia="de-DE" w:bidi="ar-SA"/>
        </w:rPr>
        <w:t>Zentroide</w:t>
      </w:r>
      <w:proofErr w:type="spellEnd"/>
      <w:r>
        <w:rPr>
          <w:lang w:eastAsia="de-DE" w:bidi="ar-SA"/>
        </w:rPr>
        <w:t>”</w:t>
      </w:r>
    </w:p>
    <w:p w14:paraId="2EB0ACDC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Dann noch Geokoordinaten der </w:t>
      </w:r>
      <w:proofErr w:type="spellStart"/>
      <w:r>
        <w:rPr>
          <w:lang w:eastAsia="de-DE" w:bidi="ar-SA"/>
        </w:rPr>
        <w:t>Zentroidpunkte</w:t>
      </w:r>
      <w:proofErr w:type="spellEnd"/>
      <w:r>
        <w:rPr>
          <w:lang w:eastAsia="de-DE" w:bidi="ar-SA"/>
        </w:rPr>
        <w:t>: Rechte Seite die Toolbox, dort “Vektortabelle” aufklappen, “X/Y-Felder zu Attributen hinzufügen”</w:t>
      </w:r>
    </w:p>
    <w:p w14:paraId="4AE4436C" w14:textId="77777777" w:rsidR="00A46BCC" w:rsidRDefault="00000000">
      <w:pPr>
        <w:pStyle w:val="Listenabsatz"/>
        <w:numPr>
          <w:ilvl w:val="0"/>
          <w:numId w:val="8"/>
        </w:numPr>
        <w:rPr>
          <w:lang w:eastAsia="de-DE" w:bidi="ar-SA"/>
        </w:rPr>
      </w:pPr>
      <w:r>
        <w:rPr>
          <w:lang w:eastAsia="de-DE" w:bidi="ar-SA"/>
        </w:rPr>
        <w:t xml:space="preserve">Rechtsklick auf den neu erzeugten Layer, exportieren als XLSX </w:t>
      </w:r>
      <w:proofErr w:type="spellStart"/>
      <w:r>
        <w:rPr>
          <w:lang w:eastAsia="de-DE" w:bidi="ar-SA"/>
        </w:rPr>
        <w:t>bzw</w:t>
      </w:r>
      <w:proofErr w:type="spellEnd"/>
      <w:r>
        <w:rPr>
          <w:lang w:eastAsia="de-DE" w:bidi="ar-SA"/>
        </w:rPr>
        <w:t xml:space="preserve"> CSV</w:t>
      </w:r>
    </w:p>
    <w:p w14:paraId="31FB555C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CSV-/XLSX-Dateien putzen</w:t>
      </w:r>
    </w:p>
    <w:p w14:paraId="12067D12" w14:textId="77777777" w:rsidR="00A46BCC" w:rsidRDefault="00A46BCC">
      <w:pPr>
        <w:rPr>
          <w:lang w:eastAsia="de-DE" w:bidi="ar-SA"/>
        </w:rPr>
      </w:pPr>
    </w:p>
    <w:p w14:paraId="1DF8DC6E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Brauchen eine Stadtteil-Datei mit </w:t>
      </w:r>
      <w:proofErr w:type="spellStart"/>
      <w:proofErr w:type="gramStart"/>
      <w:r>
        <w:rPr>
          <w:lang w:eastAsia="de-DE" w:bidi="ar-SA"/>
        </w:rPr>
        <w:t>nr,name</w:t>
      </w:r>
      <w:proofErr w:type="gramEnd"/>
      <w:r>
        <w:rPr>
          <w:lang w:eastAsia="de-DE" w:bidi="ar-SA"/>
        </w:rPr>
        <w:t>,lon,lat</w:t>
      </w:r>
      <w:proofErr w:type="spellEnd"/>
      <w:r>
        <w:rPr>
          <w:lang w:eastAsia="de-DE" w:bidi="ar-SA"/>
        </w:rPr>
        <w:t xml:space="preserve"> (erzeugt aus den </w:t>
      </w:r>
      <w:proofErr w:type="spellStart"/>
      <w:r>
        <w:rPr>
          <w:lang w:eastAsia="de-DE" w:bidi="ar-SA"/>
        </w:rPr>
        <w:t>Zentroiden</w:t>
      </w:r>
      <w:proofErr w:type="spellEnd"/>
      <w:r>
        <w:rPr>
          <w:lang w:eastAsia="de-DE" w:bidi="ar-SA"/>
        </w:rPr>
        <w:t>)</w:t>
      </w:r>
    </w:p>
    <w:p w14:paraId="6F2D26F9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Brauchen einen Wahlbezirks-Zuordnung</w:t>
      </w:r>
    </w:p>
    <w:p w14:paraId="323D1572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Reparatur der Darmstadt-Karte</w:t>
      </w:r>
    </w:p>
    <w:p w14:paraId="6C6C7AF9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Laden (falsche Geometrie - das erst zum Schluss fixen!)</w:t>
      </w:r>
    </w:p>
    <w:p w14:paraId="18B68404" w14:textId="77777777" w:rsidR="00A46BCC" w:rsidRDefault="00A46BCC">
      <w:pPr>
        <w:rPr>
          <w:lang w:eastAsia="de-DE" w:bidi="ar-SA"/>
        </w:rPr>
      </w:pPr>
    </w:p>
    <w:p w14:paraId="2CF353F6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 xml:space="preserve">Mapshaper.org </w:t>
      </w:r>
    </w:p>
    <w:p w14:paraId="0DE8DB4A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Vereinfachen: Fläche</w:t>
      </w:r>
    </w:p>
    <w:p w14:paraId="39314DF8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Auflösen</w:t>
      </w:r>
    </w:p>
    <w:p w14:paraId="338903C1" w14:textId="77777777" w:rsidR="00A46BCC" w:rsidRDefault="00000000">
      <w:pPr>
        <w:rPr>
          <w:lang w:eastAsia="de-DE" w:bidi="ar-SA"/>
        </w:rPr>
      </w:pPr>
      <w:r>
        <w:rPr>
          <w:lang w:eastAsia="de-DE" w:bidi="ar-SA"/>
        </w:rPr>
        <w:t>Löcher löschen</w:t>
      </w:r>
    </w:p>
    <w:p w14:paraId="2A61C2BB" w14:textId="77777777" w:rsidR="00A46BCC" w:rsidRDefault="00A46BCC">
      <w:pPr>
        <w:pStyle w:val="Textkrper"/>
      </w:pPr>
    </w:p>
    <w:p w14:paraId="03783B95" w14:textId="77777777" w:rsidR="00A46BCC" w:rsidRDefault="00000000">
      <w:pPr>
        <w:pStyle w:val="berschrift2"/>
        <w:rPr>
          <w:rFonts w:hint="eastAsia"/>
        </w:rPr>
      </w:pPr>
      <w:r>
        <w:t>Datawrapper vorbereiten</w:t>
      </w:r>
    </w:p>
    <w:p w14:paraId="369266B9" w14:textId="77777777" w:rsidR="00A46BCC" w:rsidRDefault="00000000">
      <w:pPr>
        <w:pStyle w:val="Textkrper"/>
      </w:pPr>
      <w:r>
        <w:t xml:space="preserve">Zunächst müssen die Datawrapper-Grafiken angelegt werden – vier für die Ergebnisdarstellung insgesamt und nach Stadtteil, Dieser Schritt passiert im Augenblick noch von Hand – die Konfiguration der Grafiken, also die Anpassung der Metadaten für die jeweilige Wahl, erfolgt automatisch. </w:t>
      </w:r>
    </w:p>
    <w:p w14:paraId="297B8566" w14:textId="68D30D0B" w:rsidR="00A46BCC" w:rsidRDefault="007439F9">
      <w:pPr>
        <w:numPr>
          <w:ilvl w:val="1"/>
          <w:numId w:val="2"/>
        </w:numPr>
      </w:pPr>
      <w:r>
        <w:t>Die „</w:t>
      </w:r>
      <w:proofErr w:type="spellStart"/>
      <w:r>
        <w:t>Toptorte</w:t>
      </w:r>
      <w:proofErr w:type="spellEnd"/>
      <w:r>
        <w:t xml:space="preserve">“: Ergebnis Top x </w:t>
      </w:r>
      <w:hyperlink r:id="rId10">
        <w:r w:rsidR="00A46BCC">
          <w:rPr>
            <w:rStyle w:val="Hyperlink"/>
          </w:rPr>
          <w:t>https://www.datawrapper.de/_/QP1bJ/</w:t>
        </w:r>
      </w:hyperlink>
    </w:p>
    <w:p w14:paraId="02B96AC2" w14:textId="77777777" w:rsidR="00A46BCC" w:rsidRDefault="00000000">
      <w:pPr>
        <w:numPr>
          <w:ilvl w:val="1"/>
          <w:numId w:val="2"/>
        </w:numPr>
      </w:pPr>
      <w:r>
        <w:t xml:space="preserve">Alle Stimmen für alle Kandidaten </w:t>
      </w:r>
      <w:r>
        <w:rPr>
          <w:rStyle w:val="Hyperlink"/>
        </w:rPr>
        <w:t>https://www.datawrapper.de/_/rTsdq/</w:t>
      </w:r>
    </w:p>
    <w:p w14:paraId="1E4139A5" w14:textId="77777777" w:rsidR="00A46BCC" w:rsidRDefault="00000000">
      <w:pPr>
        <w:numPr>
          <w:ilvl w:val="1"/>
          <w:numId w:val="2"/>
        </w:numPr>
      </w:pPr>
      <w:r>
        <w:t xml:space="preserve">Symbol-Karte Sieger Stadtteile </w:t>
      </w:r>
      <w:hyperlink r:id="rId11">
        <w:r w:rsidR="00A46BCC">
          <w:rPr>
            <w:rStyle w:val="Hyperlink"/>
          </w:rPr>
          <w:t>https://www.datawrapper.de/_/l5K3r/</w:t>
        </w:r>
      </w:hyperlink>
      <w:r>
        <w:t xml:space="preserve"> </w:t>
      </w:r>
      <w:proofErr w:type="gramStart"/>
      <w:r>
        <w:t xml:space="preserve">-  </w:t>
      </w:r>
      <w:proofErr w:type="spellStart"/>
      <w:r>
        <w:t>Shapefile</w:t>
      </w:r>
      <w:proofErr w:type="spellEnd"/>
      <w:proofErr w:type="gramEnd"/>
      <w:r>
        <w:t xml:space="preserve"> hochladen!</w:t>
      </w:r>
    </w:p>
    <w:p w14:paraId="474D2604" w14:textId="77777777" w:rsidR="00A46BCC" w:rsidRDefault="00000000">
      <w:pPr>
        <w:numPr>
          <w:ilvl w:val="1"/>
          <w:numId w:val="2"/>
        </w:numPr>
      </w:pPr>
      <w:proofErr w:type="spellStart"/>
      <w:r>
        <w:t>Choropleth</w:t>
      </w:r>
      <w:proofErr w:type="spellEnd"/>
      <w:r>
        <w:t xml:space="preserve">-Karte Ergebnis Kandidat </w:t>
      </w:r>
      <w:hyperlink r:id="rId12">
        <w:r w:rsidR="00A46BCC">
          <w:rPr>
            <w:rStyle w:val="Hyperlink"/>
          </w:rPr>
          <w:t>https://www.datawrapper.de/_/Ka71G/</w:t>
        </w:r>
      </w:hyperlink>
      <w:r>
        <w:t xml:space="preserve"> - </w:t>
      </w:r>
      <w:proofErr w:type="spellStart"/>
      <w:r>
        <w:t>Shapefile</w:t>
      </w:r>
      <w:proofErr w:type="spellEnd"/>
      <w:r>
        <w:t xml:space="preserve"> hochladen, Kopien für jede/n Kandidat/in!</w:t>
      </w:r>
    </w:p>
    <w:p w14:paraId="75B84556" w14:textId="77777777" w:rsidR="00A46BCC" w:rsidRDefault="00000000">
      <w:pPr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Tabelle Stärkste/Schwächste Stadtteile je Kandidat </w:t>
      </w:r>
      <w:hyperlink r:id="rId13" w:tgtFrame="_blank">
        <w:r w:rsidR="00A46BCC">
          <w:rPr>
            <w:rStyle w:val="Hyperlink"/>
          </w:rPr>
          <w:t>https://www.datawrapper.de/_/floHv/</w:t>
        </w:r>
      </w:hyperlink>
    </w:p>
    <w:p w14:paraId="3948E4EF" w14:textId="77777777" w:rsidR="00A46BCC" w:rsidRDefault="00000000">
      <w:pPr>
        <w:numPr>
          <w:ilvl w:val="1"/>
          <w:numId w:val="2"/>
        </w:numPr>
      </w:pPr>
      <w:r>
        <w:t xml:space="preserve">Tabelle alle Ergebnisse nach Stadtteil </w:t>
      </w:r>
      <w:hyperlink r:id="rId14">
        <w:r w:rsidR="00A46BCC">
          <w:rPr>
            <w:rStyle w:val="Hyperlink"/>
          </w:rPr>
          <w:t>https://www.datawrapper.de/_/vSNkO/</w:t>
        </w:r>
      </w:hyperlink>
      <w:r>
        <w:t xml:space="preserve"> </w:t>
      </w:r>
    </w:p>
    <w:p w14:paraId="39134345" w14:textId="77AC40FD" w:rsidR="007439F9" w:rsidRDefault="007439F9" w:rsidP="007439F9">
      <w:r>
        <w:t xml:space="preserve">Die Datawrapper-IDs müssen dann direkt in die Config.csv eingetragen werden. </w:t>
      </w:r>
    </w:p>
    <w:p w14:paraId="3C8385DB" w14:textId="5447597A" w:rsidR="00A46BCC" w:rsidRDefault="007439F9">
      <w:pPr>
        <w:pStyle w:val="berschrift2"/>
        <w:rPr>
          <w:rFonts w:hint="eastAsia"/>
        </w:rPr>
      </w:pPr>
      <w:r>
        <w:t>config.csv anpassen</w:t>
      </w:r>
    </w:p>
    <w:p w14:paraId="1CB30504" w14:textId="3590E292" w:rsidR="00A46BCC" w:rsidRDefault="007439F9">
      <w:pPr>
        <w:pStyle w:val="Textkrper"/>
      </w:pPr>
      <w:r>
        <w:t xml:space="preserve">Wir brauchen eine </w:t>
      </w:r>
      <w:r w:rsidR="00A54B74">
        <w:t xml:space="preserve">Konfigurationsdatei config.csv </w:t>
      </w:r>
      <w:r>
        <w:t xml:space="preserve">und eine harmlose Kopie </w:t>
      </w:r>
      <w:r w:rsidR="00A54B74">
        <w:t>config_test.csv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2688"/>
        <w:gridCol w:w="7166"/>
      </w:tblGrid>
      <w:tr w:rsidR="00A46BCC" w14:paraId="0635E0EA" w14:textId="77777777">
        <w:trPr>
          <w:trHeight w:val="360"/>
        </w:trPr>
        <w:tc>
          <w:tcPr>
            <w:tcW w:w="2688" w:type="dxa"/>
          </w:tcPr>
          <w:p w14:paraId="1AD437DB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  <w:t>name</w:t>
            </w:r>
            <w:proofErr w:type="spellEnd"/>
          </w:p>
        </w:tc>
        <w:tc>
          <w:tcPr>
            <w:tcW w:w="7165" w:type="dxa"/>
          </w:tcPr>
          <w:p w14:paraId="5A6F9862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  <w:t>value</w:t>
            </w:r>
            <w:proofErr w:type="spellEnd"/>
            <w:r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  <w:t xml:space="preserve"> (Erklärung)</w:t>
            </w:r>
          </w:p>
        </w:tc>
      </w:tr>
      <w:tr w:rsidR="00A46BCC" w14:paraId="19B0DFF9" w14:textId="77777777">
        <w:trPr>
          <w:trHeight w:val="360"/>
        </w:trPr>
        <w:tc>
          <w:tcPr>
            <w:tcW w:w="2688" w:type="dxa"/>
          </w:tcPr>
          <w:p w14:paraId="5C022768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wahl_name</w:t>
            </w:r>
            <w:proofErr w:type="spellEnd"/>
          </w:p>
        </w:tc>
        <w:tc>
          <w:tcPr>
            <w:tcW w:w="7165" w:type="dxa"/>
          </w:tcPr>
          <w:p w14:paraId="59AE95AC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Name der Wahl, z.B. ob_ffm_2023</w:t>
            </w:r>
          </w:p>
        </w:tc>
      </w:tr>
      <w:tr w:rsidR="00A46BCC" w14:paraId="6DFEFD26" w14:textId="77777777">
        <w:trPr>
          <w:trHeight w:val="360"/>
        </w:trPr>
        <w:tc>
          <w:tcPr>
            <w:tcW w:w="2688" w:type="dxa"/>
          </w:tcPr>
          <w:p w14:paraId="318D09EE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stimmbezirke_url</w:t>
            </w:r>
            <w:proofErr w:type="spellEnd"/>
          </w:p>
        </w:tc>
        <w:tc>
          <w:tcPr>
            <w:tcW w:w="7165" w:type="dxa"/>
          </w:tcPr>
          <w:p w14:paraId="0AC2CB54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</w:t>
            </w: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Votemanager</w:t>
            </w:r>
            <w:proofErr w:type="spellEnd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-URL, unter der eine CSV-Datei mit den Ergebnissen und dem Meldungsstand nach Stimmbezirk abrufbar ist. (Beim Testen auf eine eigene URL oder einen Dateipfad umbiegen)</w:t>
            </w:r>
          </w:p>
        </w:tc>
      </w:tr>
      <w:tr w:rsidR="00A46BCC" w14:paraId="036F5887" w14:textId="77777777">
        <w:trPr>
          <w:trHeight w:val="360"/>
        </w:trPr>
        <w:tc>
          <w:tcPr>
            <w:tcW w:w="2688" w:type="dxa"/>
          </w:tcPr>
          <w:p w14:paraId="6A429E60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wahlberechtigt</w:t>
            </w:r>
          </w:p>
        </w:tc>
        <w:tc>
          <w:tcPr>
            <w:tcW w:w="7165" w:type="dxa"/>
          </w:tcPr>
          <w:p w14:paraId="18C2C795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8"/>
                <w:szCs w:val="28"/>
                <w:lang w:eastAsia="de-DE" w:bidi="ar-SA"/>
              </w:rPr>
              <w:t>derzeit nicht benötigt</w:t>
            </w:r>
          </w:p>
        </w:tc>
      </w:tr>
      <w:tr w:rsidR="00A46BCC" w14:paraId="3E30B0A5" w14:textId="77777777">
        <w:trPr>
          <w:trHeight w:val="360"/>
        </w:trPr>
        <w:tc>
          <w:tcPr>
            <w:tcW w:w="2688" w:type="dxa"/>
          </w:tcPr>
          <w:p w14:paraId="61A3EBC3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lastRenderedPageBreak/>
              <w:t>briefwahl</w:t>
            </w:r>
            <w:proofErr w:type="spellEnd"/>
          </w:p>
        </w:tc>
        <w:tc>
          <w:tcPr>
            <w:tcW w:w="7165" w:type="dxa"/>
          </w:tcPr>
          <w:p w14:paraId="689884EF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8"/>
                <w:szCs w:val="28"/>
                <w:lang w:eastAsia="de-DE" w:bidi="ar-SA"/>
              </w:rPr>
              <w:t>derzeit nicht benötigt</w:t>
            </w:r>
          </w:p>
        </w:tc>
      </w:tr>
      <w:tr w:rsidR="00A46BCC" w14:paraId="5EBE55A8" w14:textId="77777777">
        <w:trPr>
          <w:trHeight w:val="360"/>
        </w:trPr>
        <w:tc>
          <w:tcPr>
            <w:tcW w:w="2688" w:type="dxa"/>
          </w:tcPr>
          <w:p w14:paraId="6CF59264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kandidaten_fname</w:t>
            </w:r>
            <w:proofErr w:type="spellEnd"/>
          </w:p>
        </w:tc>
        <w:tc>
          <w:tcPr>
            <w:tcW w:w="7165" w:type="dxa"/>
          </w:tcPr>
          <w:p w14:paraId="23FDE81D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Dateiname der Kandidaten-Datei (s.u.)</w:t>
            </w:r>
          </w:p>
        </w:tc>
      </w:tr>
      <w:tr w:rsidR="00A46BCC" w14:paraId="0C8F1C20" w14:textId="77777777">
        <w:trPr>
          <w:trHeight w:val="360"/>
        </w:trPr>
        <w:tc>
          <w:tcPr>
            <w:tcW w:w="2688" w:type="dxa"/>
          </w:tcPr>
          <w:p w14:paraId="46E905EB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zuordnung_fname</w:t>
            </w:r>
            <w:proofErr w:type="spellEnd"/>
          </w:p>
        </w:tc>
        <w:tc>
          <w:tcPr>
            <w:tcW w:w="7165" w:type="dxa"/>
          </w:tcPr>
          <w:p w14:paraId="7494D3D2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Dateiname der Stimmbezirks-Zuordnungs-Datei (s.u.)</w:t>
            </w:r>
          </w:p>
        </w:tc>
      </w:tr>
      <w:tr w:rsidR="00A46BCC" w14:paraId="2E032FF0" w14:textId="77777777">
        <w:trPr>
          <w:trHeight w:val="360"/>
        </w:trPr>
        <w:tc>
          <w:tcPr>
            <w:tcW w:w="2688" w:type="dxa"/>
          </w:tcPr>
          <w:p w14:paraId="69369C43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stadtteile_fname</w:t>
            </w:r>
            <w:proofErr w:type="spellEnd"/>
          </w:p>
        </w:tc>
        <w:tc>
          <w:tcPr>
            <w:tcW w:w="7165" w:type="dxa"/>
          </w:tcPr>
          <w:p w14:paraId="6F15AFB9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Dateiname der Stadtteil-Datei (s.u.)</w:t>
            </w:r>
          </w:p>
        </w:tc>
      </w:tr>
      <w:tr w:rsidR="00A46BCC" w14:paraId="3F7A1E7E" w14:textId="77777777">
        <w:trPr>
          <w:trHeight w:val="360"/>
        </w:trPr>
        <w:tc>
          <w:tcPr>
            <w:tcW w:w="2688" w:type="dxa"/>
          </w:tcPr>
          <w:p w14:paraId="4B52DB09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startdatum</w:t>
            </w:r>
            <w:proofErr w:type="spellEnd"/>
          </w:p>
        </w:tc>
        <w:tc>
          <w:tcPr>
            <w:tcW w:w="7165" w:type="dxa"/>
          </w:tcPr>
          <w:p w14:paraId="44A9C1BC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Zeitpunkt, ab dem die Wahlauszählung laufen soll</w:t>
            </w:r>
          </w:p>
        </w:tc>
      </w:tr>
      <w:tr w:rsidR="00A46BCC" w14:paraId="4C60D6B6" w14:textId="77777777">
        <w:trPr>
          <w:trHeight w:val="360"/>
        </w:trPr>
        <w:tc>
          <w:tcPr>
            <w:tcW w:w="2688" w:type="dxa"/>
          </w:tcPr>
          <w:p w14:paraId="4AF08F68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top</w:t>
            </w:r>
          </w:p>
        </w:tc>
        <w:tc>
          <w:tcPr>
            <w:tcW w:w="7165" w:type="dxa"/>
          </w:tcPr>
          <w:p w14:paraId="09BA5523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Anzahl der führenden Kandidatinnen, die die erste Säulengrafik und die Anzahl der Ergebnis Balken in den Tooltipps der Karten steuert</w:t>
            </w:r>
          </w:p>
        </w:tc>
      </w:tr>
      <w:tr w:rsidR="00A46BCC" w14:paraId="71755D16" w14:textId="77777777">
        <w:trPr>
          <w:trHeight w:val="360"/>
        </w:trPr>
        <w:tc>
          <w:tcPr>
            <w:tcW w:w="2688" w:type="dxa"/>
          </w:tcPr>
          <w:p w14:paraId="3A19EA65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top_id</w:t>
            </w:r>
            <w:proofErr w:type="spellEnd"/>
          </w:p>
        </w:tc>
        <w:tc>
          <w:tcPr>
            <w:tcW w:w="7165" w:type="dxa"/>
          </w:tcPr>
          <w:p w14:paraId="0F41FC36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Datawrapper-ID für die Säulengrafik für das derzeitige Ergebnis der führenden (top) Kandidatinnen und Kandidaten</w:t>
            </w:r>
          </w:p>
        </w:tc>
      </w:tr>
      <w:tr w:rsidR="00A46BCC" w14:paraId="2A23BF4B" w14:textId="77777777">
        <w:trPr>
          <w:trHeight w:val="360"/>
        </w:trPr>
        <w:tc>
          <w:tcPr>
            <w:tcW w:w="2688" w:type="dxa"/>
          </w:tcPr>
          <w:p w14:paraId="3E80FB0C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karte_sieger_id</w:t>
            </w:r>
            <w:proofErr w:type="spellEnd"/>
          </w:p>
        </w:tc>
        <w:tc>
          <w:tcPr>
            <w:tcW w:w="7165" w:type="dxa"/>
          </w:tcPr>
          <w:p w14:paraId="752BBDF8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Datawrapper-ID der Symbolkarte mit den Siegern nach Stadtteil</w:t>
            </w:r>
          </w:p>
        </w:tc>
      </w:tr>
      <w:tr w:rsidR="00A46BCC" w14:paraId="6D0015F2" w14:textId="77777777">
        <w:trPr>
          <w:trHeight w:val="380"/>
        </w:trPr>
        <w:tc>
          <w:tcPr>
            <w:tcW w:w="2688" w:type="dxa"/>
          </w:tcPr>
          <w:p w14:paraId="386E5ED0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karte_kand1_id</w:t>
            </w:r>
          </w:p>
        </w:tc>
        <w:tc>
          <w:tcPr>
            <w:tcW w:w="7165" w:type="dxa"/>
          </w:tcPr>
          <w:p w14:paraId="7D381EBC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Datawrapper-IDs für die </w:t>
            </w: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Choropleth</w:t>
            </w:r>
            <w:proofErr w:type="spellEnd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-Karten der Kandidatinnen; für jede eine Karte - nummeriert nach der Reihenfolge auf dem Wahlzettel (wie in der Indexdatei 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6"/>
                <w:szCs w:val="26"/>
                <w:lang w:eastAsia="de-DE" w:bidi="ar-SA"/>
              </w:rPr>
              <w:t>kandidaten.xlsx</w:t>
            </w: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 hinterlegt)</w:t>
            </w:r>
          </w:p>
        </w:tc>
      </w:tr>
      <w:tr w:rsidR="00A46BCC" w14:paraId="4B214B30" w14:textId="77777777">
        <w:trPr>
          <w:trHeight w:val="360"/>
        </w:trPr>
        <w:tc>
          <w:tcPr>
            <w:tcW w:w="2688" w:type="dxa"/>
          </w:tcPr>
          <w:p w14:paraId="3756C44C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…</w:t>
            </w: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karte_kandn_id</w:t>
            </w:r>
            <w:proofErr w:type="spellEnd"/>
          </w:p>
        </w:tc>
        <w:tc>
          <w:tcPr>
            <w:tcW w:w="7165" w:type="dxa"/>
          </w:tcPr>
          <w:p w14:paraId="16B57A4B" w14:textId="77777777" w:rsidR="00A46BCC" w:rsidRDefault="00A46BCC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</w:p>
        </w:tc>
      </w:tr>
      <w:tr w:rsidR="00A46BCC" w14:paraId="691E7820" w14:textId="77777777">
        <w:trPr>
          <w:trHeight w:val="360"/>
        </w:trPr>
        <w:tc>
          <w:tcPr>
            <w:tcW w:w="2688" w:type="dxa"/>
          </w:tcPr>
          <w:p w14:paraId="574E5644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tabelle_alle_id</w:t>
            </w:r>
            <w:proofErr w:type="spellEnd"/>
          </w:p>
        </w:tc>
        <w:tc>
          <w:tcPr>
            <w:tcW w:w="7165" w:type="dxa"/>
          </w:tcPr>
          <w:p w14:paraId="735042C5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Datawrapper-ID für die Balkengrafik mit allen Kandidierenden - die technisch eigentlich eine Tabelle ist und deswegen </w:t>
            </w: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tabelle_alle_id</w:t>
            </w:r>
            <w:proofErr w:type="spellEnd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heißt</w:t>
            </w:r>
          </w:p>
        </w:tc>
      </w:tr>
      <w:tr w:rsidR="00A46BCC" w14:paraId="60D517A8" w14:textId="77777777">
        <w:trPr>
          <w:trHeight w:val="360"/>
        </w:trPr>
        <w:tc>
          <w:tcPr>
            <w:tcW w:w="2688" w:type="dxa"/>
          </w:tcPr>
          <w:p w14:paraId="50F34781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hochburgen_id</w:t>
            </w:r>
            <w:proofErr w:type="spellEnd"/>
          </w:p>
        </w:tc>
        <w:tc>
          <w:tcPr>
            <w:tcW w:w="7165" w:type="dxa"/>
          </w:tcPr>
          <w:p w14:paraId="200AFE93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Datawrapper-ID für die Tabelle mit den besten und schlechtesten Stadtteilergebnissen </w:t>
            </w:r>
            <w:proofErr w:type="gram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nach Kandidat</w:t>
            </w:r>
            <w:proofErr w:type="gramEnd"/>
          </w:p>
        </w:tc>
      </w:tr>
      <w:tr w:rsidR="00A46BCC" w14:paraId="531845A3" w14:textId="77777777">
        <w:trPr>
          <w:trHeight w:val="360"/>
        </w:trPr>
        <w:tc>
          <w:tcPr>
            <w:tcW w:w="2688" w:type="dxa"/>
          </w:tcPr>
          <w:p w14:paraId="69F96218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tabelle_stadtteile_id</w:t>
            </w:r>
            <w:proofErr w:type="spellEnd"/>
          </w:p>
        </w:tc>
        <w:tc>
          <w:tcPr>
            <w:tcW w:w="7165" w:type="dxa"/>
          </w:tcPr>
          <w:p w14:paraId="1F35194C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Die Datawrapper-ID für die Tabelle mit den Gesamtergebnissen</w:t>
            </w:r>
          </w:p>
        </w:tc>
      </w:tr>
      <w:tr w:rsidR="00A46BCC" w14:paraId="1AE01D2D" w14:textId="77777777">
        <w:trPr>
          <w:trHeight w:val="360"/>
        </w:trPr>
        <w:tc>
          <w:tcPr>
            <w:tcW w:w="2688" w:type="dxa"/>
          </w:tcPr>
          <w:p w14:paraId="65344D90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social1_id</w:t>
            </w:r>
          </w:p>
        </w:tc>
        <w:tc>
          <w:tcPr>
            <w:tcW w:w="7165" w:type="dxa"/>
          </w:tcPr>
          <w:p w14:paraId="229074DE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Für </w:t>
            </w: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</w:t>
            </w:r>
            <w:proofErr w:type="spellEnd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Media: ID der Top-Säulengrafik</w:t>
            </w:r>
          </w:p>
        </w:tc>
      </w:tr>
      <w:tr w:rsidR="00A46BCC" w14:paraId="4F132B10" w14:textId="77777777">
        <w:trPr>
          <w:trHeight w:val="360"/>
        </w:trPr>
        <w:tc>
          <w:tcPr>
            <w:tcW w:w="2688" w:type="dxa"/>
          </w:tcPr>
          <w:p w14:paraId="22CC077D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social2_id</w:t>
            </w:r>
          </w:p>
        </w:tc>
        <w:tc>
          <w:tcPr>
            <w:tcW w:w="7165" w:type="dxa"/>
          </w:tcPr>
          <w:p w14:paraId="08480C79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Für </w:t>
            </w: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</w:t>
            </w:r>
            <w:proofErr w:type="spellEnd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Media: ID einer Kopie der Gesamt-Tabelle/Balkengrafik</w:t>
            </w:r>
          </w:p>
        </w:tc>
      </w:tr>
      <w:tr w:rsidR="00A46BCC" w14:paraId="3A524989" w14:textId="77777777">
        <w:trPr>
          <w:trHeight w:val="360"/>
        </w:trPr>
        <w:tc>
          <w:tcPr>
            <w:tcW w:w="2688" w:type="dxa"/>
          </w:tcPr>
          <w:p w14:paraId="2D67EBFD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stadtteil_str</w:t>
            </w:r>
            <w:proofErr w:type="spellEnd"/>
          </w:p>
        </w:tc>
        <w:tc>
          <w:tcPr>
            <w:tcW w:w="7165" w:type="dxa"/>
          </w:tcPr>
          <w:p w14:paraId="06D52753" w14:textId="49FF281F" w:rsidR="00A46BCC" w:rsidRDefault="007439F9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„Stadtteil“ oder ein Ersatz-String (Wiesbaden z.B. „Ortsbezirk“)</w:t>
            </w:r>
          </w:p>
        </w:tc>
      </w:tr>
      <w:tr w:rsidR="00A46BCC" w14:paraId="41A43EF6" w14:textId="77777777">
        <w:trPr>
          <w:trHeight w:val="360"/>
        </w:trPr>
        <w:tc>
          <w:tcPr>
            <w:tcW w:w="2688" w:type="dxa"/>
          </w:tcPr>
          <w:p w14:paraId="01DBD0F5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obwahl_q_name</w:t>
            </w:r>
            <w:proofErr w:type="spellEnd"/>
          </w:p>
        </w:tc>
        <w:tc>
          <w:tcPr>
            <w:tcW w:w="7165" w:type="dxa"/>
          </w:tcPr>
          <w:p w14:paraId="68EC05B7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Quelle, die in Datawrapper-Grafiken genannt sein soll</w:t>
            </w:r>
          </w:p>
        </w:tc>
      </w:tr>
      <w:tr w:rsidR="00A46BCC" w14:paraId="705277E5" w14:textId="77777777">
        <w:trPr>
          <w:trHeight w:val="360"/>
        </w:trPr>
        <w:tc>
          <w:tcPr>
            <w:tcW w:w="2688" w:type="dxa"/>
          </w:tcPr>
          <w:p w14:paraId="5510290D" w14:textId="77777777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obwahl_q_url</w:t>
            </w:r>
            <w:proofErr w:type="spellEnd"/>
          </w:p>
        </w:tc>
        <w:tc>
          <w:tcPr>
            <w:tcW w:w="7165" w:type="dxa"/>
          </w:tcPr>
          <w:p w14:paraId="6803AEB6" w14:textId="6E5B51D1" w:rsidR="00A46BCC" w:rsidRDefault="00000000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Quellen-Link für Datawrapper</w:t>
            </w:r>
            <w:r w:rsidR="007439F9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(für die Metadaten)</w:t>
            </w:r>
          </w:p>
        </w:tc>
      </w:tr>
    </w:tbl>
    <w:p w14:paraId="26CE8F18" w14:textId="77777777" w:rsidR="00A46BCC" w:rsidRDefault="00A46BCC">
      <w:pPr>
        <w:pStyle w:val="Textkrper"/>
      </w:pPr>
    </w:p>
    <w:p w14:paraId="4AB8FCBA" w14:textId="7B60D962" w:rsidR="007439F9" w:rsidRPr="007439F9" w:rsidRDefault="007439F9" w:rsidP="007439F9">
      <w:pPr>
        <w:pStyle w:val="berschrift2"/>
        <w:rPr>
          <w:rFonts w:hint="eastAsia"/>
        </w:rPr>
      </w:pPr>
      <w:r>
        <w:t>Indexdateien für Kandidaten, Ortsteile, Zuordnung anpassen</w:t>
      </w:r>
    </w:p>
    <w:p w14:paraId="0C93C02F" w14:textId="07913472" w:rsidR="007439F9" w:rsidRDefault="007439F9">
      <w:pPr>
        <w:pStyle w:val="Textkrper"/>
      </w:pPr>
      <w:r>
        <w:t xml:space="preserve">…als CSV oder XLSX im Ordner </w:t>
      </w:r>
      <w:proofErr w:type="spellStart"/>
      <w:r>
        <w:t>wahl_name</w:t>
      </w:r>
      <w:proofErr w:type="spellEnd"/>
      <w:r>
        <w:t>. NICHT VERGESSEN: In der config.csv die Namen der drei Dateien eintragen</w:t>
      </w:r>
    </w:p>
    <w:p w14:paraId="5D544BC8" w14:textId="77777777" w:rsidR="00A46BCC" w:rsidRDefault="00000000">
      <w:pPr>
        <w:pStyle w:val="Textkrper"/>
      </w:pPr>
      <w:r>
        <w:t>Tabelle ```</w:t>
      </w:r>
      <w:proofErr w:type="spellStart"/>
      <w:r>
        <w:t>index</w:t>
      </w:r>
      <w:proofErr w:type="spellEnd"/>
      <w:r>
        <w:t>/</w:t>
      </w:r>
      <w:proofErr w:type="spellStart"/>
      <w:r>
        <w:t>wahlname</w:t>
      </w:r>
      <w:proofErr w:type="spellEnd"/>
      <w:r>
        <w:t xml:space="preserve">/kandidaten.csv``` (also z.B. </w:t>
      </w:r>
      <w:proofErr w:type="spellStart"/>
      <w:r>
        <w:t>index</w:t>
      </w:r>
      <w:proofErr w:type="spellEnd"/>
      <w:r>
        <w:t xml:space="preserve">/obwahl_of_2023/kandidaten.csv) enthält folgende Spalten: </w:t>
      </w:r>
    </w:p>
    <w:p w14:paraId="05EC1D1D" w14:textId="77777777" w:rsidR="00A46BCC" w:rsidRDefault="00000000">
      <w:pPr>
        <w:pStyle w:val="KeinLeerraum"/>
        <w:numPr>
          <w:ilvl w:val="0"/>
          <w:numId w:val="9"/>
        </w:numPr>
      </w:pPr>
      <w:r>
        <w:t>Nummer: laufende Nr. des Kandidierenden nach Wahlzettel als ID</w:t>
      </w:r>
    </w:p>
    <w:p w14:paraId="4E2592C3" w14:textId="77777777" w:rsidR="00A46BCC" w:rsidRDefault="00000000">
      <w:pPr>
        <w:pStyle w:val="KeinLeerraum"/>
        <w:numPr>
          <w:ilvl w:val="0"/>
          <w:numId w:val="9"/>
        </w:numPr>
      </w:pPr>
      <w:r>
        <w:lastRenderedPageBreak/>
        <w:t>Vorname</w:t>
      </w:r>
    </w:p>
    <w:p w14:paraId="127C29A5" w14:textId="77777777" w:rsidR="00A46BCC" w:rsidRDefault="00000000">
      <w:pPr>
        <w:pStyle w:val="KeinLeerraum"/>
        <w:numPr>
          <w:ilvl w:val="0"/>
          <w:numId w:val="9"/>
        </w:numPr>
      </w:pPr>
      <w:r>
        <w:t>Name</w:t>
      </w:r>
    </w:p>
    <w:p w14:paraId="40565A82" w14:textId="77777777" w:rsidR="00A46BCC" w:rsidRDefault="00000000">
      <w:pPr>
        <w:pStyle w:val="KeinLeerraum"/>
        <w:numPr>
          <w:ilvl w:val="0"/>
          <w:numId w:val="9"/>
        </w:numPr>
      </w:pPr>
      <w:r>
        <w:t>Parteikürzel | Kurzform der Partei des Kandidaten (z.B. "PARTEI" statt "Partei für Arbeit, Rechtsstaat, Tierschutz, Elitenförderung und basisdemokratische Initiative"")</w:t>
      </w:r>
    </w:p>
    <w:p w14:paraId="4BDB1693" w14:textId="77777777" w:rsidR="00A46BCC" w:rsidRDefault="00000000">
      <w:pPr>
        <w:pStyle w:val="KeinLeerraum"/>
        <w:numPr>
          <w:ilvl w:val="0"/>
          <w:numId w:val="9"/>
        </w:numPr>
      </w:pPr>
      <w:r>
        <w:t>Partei | Vollständiger Parteiname (derzeit nicht verwendet)</w:t>
      </w:r>
    </w:p>
    <w:p w14:paraId="2EFDEE14" w14:textId="77777777" w:rsidR="00A46BCC" w:rsidRDefault="00000000">
      <w:pPr>
        <w:pStyle w:val="KeinLeerraum"/>
        <w:numPr>
          <w:ilvl w:val="0"/>
          <w:numId w:val="9"/>
        </w:numPr>
      </w:pPr>
      <w:r>
        <w:t>Farbwert | Die Kampagnenfarbe bzw. die Farbe für die Darstellungen des Kandidierenden als Hex-RGB-String, also z.B. "#B92837"</w:t>
      </w:r>
    </w:p>
    <w:p w14:paraId="5EA34596" w14:textId="77777777" w:rsidR="00A46BCC" w:rsidRDefault="00000000">
      <w:pPr>
        <w:pStyle w:val="KeinLeerraum"/>
        <w:numPr>
          <w:ilvl w:val="0"/>
          <w:numId w:val="9"/>
        </w:numPr>
      </w:pPr>
      <w:r>
        <w:t>URL | Verlinkung auf den Hintergrundartikel zum Kandidaten (derzeit nicht verwendet)</w:t>
      </w:r>
    </w:p>
    <w:p w14:paraId="38B180E8" w14:textId="77777777" w:rsidR="00A46BCC" w:rsidRDefault="00A46BCC">
      <w:pPr>
        <w:pStyle w:val="Textkrper"/>
        <w:rPr>
          <w:b/>
          <w:bCs/>
        </w:rPr>
      </w:pPr>
    </w:p>
    <w:p w14:paraId="0CAB0FF6" w14:textId="77777777" w:rsidR="00A46BCC" w:rsidRDefault="00000000">
      <w:pPr>
        <w:pStyle w:val="Textkrper"/>
      </w:pPr>
      <w:r>
        <w:t xml:space="preserve">Also zum Beispiel: 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1351"/>
        <w:gridCol w:w="1380"/>
        <w:gridCol w:w="1219"/>
        <w:gridCol w:w="1545"/>
        <w:gridCol w:w="1464"/>
        <w:gridCol w:w="1505"/>
        <w:gridCol w:w="1390"/>
      </w:tblGrid>
      <w:tr w:rsidR="00A46BCC" w14:paraId="04443636" w14:textId="77777777">
        <w:tc>
          <w:tcPr>
            <w:tcW w:w="1350" w:type="dxa"/>
          </w:tcPr>
          <w:p w14:paraId="19901561" w14:textId="77777777" w:rsidR="00A46BCC" w:rsidRDefault="00000000">
            <w:pPr>
              <w:pStyle w:val="Textkrper"/>
            </w:pPr>
            <w:r>
              <w:t>Nummer</w:t>
            </w:r>
          </w:p>
        </w:tc>
        <w:tc>
          <w:tcPr>
            <w:tcW w:w="1380" w:type="dxa"/>
          </w:tcPr>
          <w:p w14:paraId="4790E8E1" w14:textId="77777777" w:rsidR="00A46BCC" w:rsidRDefault="00000000">
            <w:pPr>
              <w:pStyle w:val="Textkrper"/>
            </w:pPr>
            <w:r>
              <w:t>Vorname</w:t>
            </w:r>
          </w:p>
        </w:tc>
        <w:tc>
          <w:tcPr>
            <w:tcW w:w="1219" w:type="dxa"/>
          </w:tcPr>
          <w:p w14:paraId="1D42D3E3" w14:textId="77777777" w:rsidR="00A46BCC" w:rsidRDefault="00000000">
            <w:pPr>
              <w:pStyle w:val="Textkrper"/>
            </w:pPr>
            <w:r>
              <w:t>Name</w:t>
            </w:r>
          </w:p>
        </w:tc>
        <w:tc>
          <w:tcPr>
            <w:tcW w:w="1545" w:type="dxa"/>
          </w:tcPr>
          <w:p w14:paraId="27C75E45" w14:textId="77777777" w:rsidR="00A46BCC" w:rsidRDefault="00000000">
            <w:pPr>
              <w:pStyle w:val="Textkrper"/>
            </w:pPr>
            <w:r>
              <w:t>Parteikürzel</w:t>
            </w:r>
          </w:p>
        </w:tc>
        <w:tc>
          <w:tcPr>
            <w:tcW w:w="1464" w:type="dxa"/>
          </w:tcPr>
          <w:p w14:paraId="26783663" w14:textId="77777777" w:rsidR="00A46BCC" w:rsidRDefault="00000000">
            <w:pPr>
              <w:pStyle w:val="Textkrper"/>
            </w:pPr>
            <w:r>
              <w:t>Partei</w:t>
            </w:r>
          </w:p>
        </w:tc>
        <w:tc>
          <w:tcPr>
            <w:tcW w:w="1505" w:type="dxa"/>
          </w:tcPr>
          <w:p w14:paraId="6CCB4C14" w14:textId="77777777" w:rsidR="00A46BCC" w:rsidRDefault="00000000">
            <w:pPr>
              <w:pStyle w:val="Textkrper"/>
            </w:pPr>
            <w:r>
              <w:t>Farbwert</w:t>
            </w:r>
          </w:p>
        </w:tc>
        <w:tc>
          <w:tcPr>
            <w:tcW w:w="1390" w:type="dxa"/>
          </w:tcPr>
          <w:p w14:paraId="4E328C7B" w14:textId="77777777" w:rsidR="00A46BCC" w:rsidRDefault="00000000">
            <w:pPr>
              <w:pStyle w:val="Textkrper"/>
            </w:pPr>
            <w:r>
              <w:t>URL</w:t>
            </w:r>
          </w:p>
        </w:tc>
      </w:tr>
      <w:tr w:rsidR="00A46BCC" w14:paraId="7DF384DA" w14:textId="77777777">
        <w:tc>
          <w:tcPr>
            <w:tcW w:w="1350" w:type="dxa"/>
          </w:tcPr>
          <w:p w14:paraId="47E05BD5" w14:textId="77777777" w:rsidR="00A46BCC" w:rsidRDefault="00000000">
            <w:pPr>
              <w:pStyle w:val="Textkrper"/>
            </w:pPr>
            <w:r>
              <w:t>1</w:t>
            </w:r>
          </w:p>
        </w:tc>
        <w:tc>
          <w:tcPr>
            <w:tcW w:w="1380" w:type="dxa"/>
          </w:tcPr>
          <w:p w14:paraId="052FC649" w14:textId="77777777" w:rsidR="00A46BCC" w:rsidRDefault="00000000">
            <w:pPr>
              <w:pStyle w:val="Textkrper"/>
            </w:pPr>
            <w:r>
              <w:t>Karl</w:t>
            </w:r>
          </w:p>
        </w:tc>
        <w:tc>
          <w:tcPr>
            <w:tcW w:w="1219" w:type="dxa"/>
          </w:tcPr>
          <w:p w14:paraId="14D69213" w14:textId="77777777" w:rsidR="00A46BCC" w:rsidRDefault="00000000">
            <w:pPr>
              <w:pStyle w:val="Textkrper"/>
            </w:pPr>
            <w:r>
              <w:t>Napp</w:t>
            </w:r>
          </w:p>
        </w:tc>
        <w:tc>
          <w:tcPr>
            <w:tcW w:w="1545" w:type="dxa"/>
          </w:tcPr>
          <w:p w14:paraId="06AE952F" w14:textId="77777777" w:rsidR="00A46BCC" w:rsidRDefault="00000000">
            <w:pPr>
              <w:pStyle w:val="Textkrper"/>
            </w:pPr>
            <w:r>
              <w:t>USPD</w:t>
            </w:r>
          </w:p>
        </w:tc>
        <w:tc>
          <w:tcPr>
            <w:tcW w:w="1464" w:type="dxa"/>
          </w:tcPr>
          <w:p w14:paraId="729DDAFA" w14:textId="77777777" w:rsidR="00A46BCC" w:rsidRDefault="00000000">
            <w:pPr>
              <w:pStyle w:val="Textkrper"/>
            </w:pPr>
            <w:proofErr w:type="spellStart"/>
            <w:r>
              <w:t>Unabh</w:t>
            </w:r>
            <w:proofErr w:type="spellEnd"/>
            <w:r>
              <w:t>.</w:t>
            </w:r>
          </w:p>
        </w:tc>
        <w:tc>
          <w:tcPr>
            <w:tcW w:w="1505" w:type="dxa"/>
          </w:tcPr>
          <w:p w14:paraId="2CE69DC9" w14:textId="77777777" w:rsidR="00A46BCC" w:rsidRDefault="00000000">
            <w:pPr>
              <w:pStyle w:val="Textkrper"/>
            </w:pPr>
            <w:r>
              <w:t>#ff0000</w:t>
            </w:r>
          </w:p>
        </w:tc>
        <w:tc>
          <w:tcPr>
            <w:tcW w:w="1390" w:type="dxa"/>
          </w:tcPr>
          <w:p w14:paraId="263FF054" w14:textId="77777777" w:rsidR="00A46BCC" w:rsidRDefault="00A46BCC">
            <w:pPr>
              <w:pStyle w:val="Textkrper"/>
            </w:pPr>
          </w:p>
        </w:tc>
      </w:tr>
    </w:tbl>
    <w:p w14:paraId="023CA432" w14:textId="77777777" w:rsidR="00A46BCC" w:rsidRDefault="00A46BCC">
      <w:pPr>
        <w:pStyle w:val="Textkrper"/>
      </w:pPr>
    </w:p>
    <w:p w14:paraId="6B73D586" w14:textId="77777777" w:rsidR="00A46BCC" w:rsidRDefault="00000000">
      <w:pPr>
        <w:pStyle w:val="Textkrper"/>
      </w:pPr>
      <w:r>
        <w:t>`</w:t>
      </w:r>
      <w:proofErr w:type="spellStart"/>
      <w:r>
        <w:t>index</w:t>
      </w:r>
      <w:proofErr w:type="spellEnd"/>
      <w:r>
        <w:t>/</w:t>
      </w:r>
      <w:proofErr w:type="spellStart"/>
      <w:r>
        <w:t>wahlname</w:t>
      </w:r>
      <w:proofErr w:type="spellEnd"/>
      <w:r>
        <w:t xml:space="preserve">/stadtteile.xlsx```- Die Stadtteil-Datei kann man aus QGIS exportieren, wenn man das </w:t>
      </w:r>
      <w:proofErr w:type="spellStart"/>
      <w:r>
        <w:t>Shapefile</w:t>
      </w:r>
      <w:proofErr w:type="spellEnd"/>
      <w:r>
        <w:t xml:space="preserve"> erstellt (CSV oder XLSX):</w:t>
      </w:r>
    </w:p>
    <w:p w14:paraId="55D35AD6" w14:textId="77777777" w:rsidR="00A46BCC" w:rsidRDefault="00000000">
      <w:pPr>
        <w:pStyle w:val="KeinLeerraum"/>
        <w:numPr>
          <w:ilvl w:val="0"/>
          <w:numId w:val="10"/>
        </w:numPr>
      </w:pPr>
      <w:proofErr w:type="spellStart"/>
      <w:r>
        <w:t>nr</w:t>
      </w:r>
      <w:proofErr w:type="spellEnd"/>
      <w:r>
        <w:t xml:space="preserve"> | Laufende Nummer, ID des Stadtteils</w:t>
      </w:r>
    </w:p>
    <w:p w14:paraId="28509664" w14:textId="77777777" w:rsidR="00A46BCC" w:rsidRDefault="00000000">
      <w:pPr>
        <w:pStyle w:val="KeinLeerraum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| Name des Stadtteils (dient auch als ID, also auf Tippfehler achten!)</w:t>
      </w:r>
    </w:p>
    <w:p w14:paraId="36A63B38" w14:textId="77777777" w:rsidR="00A46BCC" w:rsidRDefault="00000000">
      <w:pPr>
        <w:pStyle w:val="KeinLeerraum"/>
        <w:numPr>
          <w:ilvl w:val="0"/>
          <w:numId w:val="10"/>
        </w:numPr>
      </w:pPr>
      <w:proofErr w:type="spellStart"/>
      <w:r>
        <w:t>lon</w:t>
      </w:r>
      <w:proofErr w:type="spellEnd"/>
      <w:r>
        <w:t xml:space="preserve"> | Längengrad des Zentrierpunkts für den Stadtteil</w:t>
      </w:r>
    </w:p>
    <w:p w14:paraId="223A925C" w14:textId="77777777" w:rsidR="00A46BCC" w:rsidRDefault="00000000">
      <w:pPr>
        <w:pStyle w:val="KeinLeerraum"/>
        <w:numPr>
          <w:ilvl w:val="0"/>
          <w:numId w:val="10"/>
        </w:numPr>
      </w:pPr>
      <w:proofErr w:type="spellStart"/>
      <w:r>
        <w:t>lat</w:t>
      </w:r>
      <w:proofErr w:type="spellEnd"/>
      <w:r>
        <w:t xml:space="preserve"> | Breitengrad des Zentrierpunkts für den Stadtteil</w:t>
      </w:r>
    </w:p>
    <w:p w14:paraId="3C0DA40C" w14:textId="77777777" w:rsidR="00A46BCC" w:rsidRDefault="00000000">
      <w:pPr>
        <w:pStyle w:val="KeinLeerraum"/>
      </w:pPr>
      <w:r>
        <w:t xml:space="preserve">Zum Beispiel: </w:t>
      </w: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2445"/>
        <w:gridCol w:w="2444"/>
        <w:gridCol w:w="2445"/>
        <w:gridCol w:w="2444"/>
      </w:tblGrid>
      <w:tr w:rsidR="00A46BCC" w14:paraId="7EAA6A89" w14:textId="77777777">
        <w:tc>
          <w:tcPr>
            <w:tcW w:w="2444" w:type="dxa"/>
          </w:tcPr>
          <w:p w14:paraId="725B24EB" w14:textId="77777777" w:rsidR="00A46BCC" w:rsidRDefault="00000000">
            <w:pPr>
              <w:pStyle w:val="KeinLeerraum"/>
            </w:pPr>
            <w:proofErr w:type="spellStart"/>
            <w:r>
              <w:t>nr</w:t>
            </w:r>
            <w:proofErr w:type="spellEnd"/>
          </w:p>
        </w:tc>
        <w:tc>
          <w:tcPr>
            <w:tcW w:w="2444" w:type="dxa"/>
          </w:tcPr>
          <w:p w14:paraId="2DA42CEE" w14:textId="77777777" w:rsidR="00A46BCC" w:rsidRDefault="00000000">
            <w:pPr>
              <w:pStyle w:val="KeinLeerraum"/>
            </w:pPr>
            <w:proofErr w:type="spellStart"/>
            <w:r>
              <w:t>name</w:t>
            </w:r>
            <w:proofErr w:type="spellEnd"/>
          </w:p>
        </w:tc>
        <w:tc>
          <w:tcPr>
            <w:tcW w:w="2445" w:type="dxa"/>
          </w:tcPr>
          <w:p w14:paraId="0E5C6CF9" w14:textId="77777777" w:rsidR="00A46BCC" w:rsidRDefault="00000000">
            <w:pPr>
              <w:pStyle w:val="KeinLeerraum"/>
            </w:pPr>
            <w:proofErr w:type="spellStart"/>
            <w:r>
              <w:t>lon</w:t>
            </w:r>
            <w:proofErr w:type="spellEnd"/>
          </w:p>
        </w:tc>
        <w:tc>
          <w:tcPr>
            <w:tcW w:w="2444" w:type="dxa"/>
          </w:tcPr>
          <w:p w14:paraId="0ACD3D04" w14:textId="77777777" w:rsidR="00A46BCC" w:rsidRDefault="00000000">
            <w:pPr>
              <w:pStyle w:val="KeinLeerraum"/>
            </w:pPr>
            <w:proofErr w:type="spellStart"/>
            <w:r>
              <w:t>lat</w:t>
            </w:r>
            <w:proofErr w:type="spellEnd"/>
          </w:p>
        </w:tc>
      </w:tr>
      <w:tr w:rsidR="00A46BCC" w14:paraId="4A616771" w14:textId="77777777">
        <w:tc>
          <w:tcPr>
            <w:tcW w:w="2444" w:type="dxa"/>
          </w:tcPr>
          <w:tbl>
            <w:tblPr>
              <w:tblW w:w="2228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98"/>
              <w:gridCol w:w="909"/>
              <w:gridCol w:w="410"/>
              <w:gridCol w:w="411"/>
            </w:tblGrid>
            <w:tr w:rsidR="00A46BCC" w14:paraId="57189A73" w14:textId="77777777">
              <w:trPr>
                <w:trHeight w:val="260"/>
              </w:trPr>
              <w:tc>
                <w:tcPr>
                  <w:tcW w:w="497" w:type="dxa"/>
                </w:tcPr>
                <w:p w14:paraId="6AC610CA" w14:textId="77777777" w:rsidR="00A46BCC" w:rsidRDefault="00000000">
                  <w:pPr>
                    <w:suppressAutoHyphens w:val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  <w:t>1</w:t>
                  </w:r>
                </w:p>
              </w:tc>
              <w:tc>
                <w:tcPr>
                  <w:tcW w:w="909" w:type="dxa"/>
                </w:tcPr>
                <w:p w14:paraId="4B7EFB5C" w14:textId="77777777" w:rsidR="00A46BCC" w:rsidRDefault="00A46BCC">
                  <w:pPr>
                    <w:suppressAutoHyphens w:val="0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10" w:type="dxa"/>
                </w:tcPr>
                <w:p w14:paraId="617DDA80" w14:textId="77777777" w:rsidR="00A46BCC" w:rsidRDefault="00A46BCC">
                  <w:pPr>
                    <w:suppressAutoHyphens w:val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411" w:type="dxa"/>
                </w:tcPr>
                <w:p w14:paraId="343457C9" w14:textId="77777777" w:rsidR="00A46BCC" w:rsidRDefault="00A46BCC">
                  <w:pPr>
                    <w:suppressAutoHyphens w:val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</w:tbl>
          <w:p w14:paraId="65EA2536" w14:textId="77777777" w:rsidR="00A46BCC" w:rsidRDefault="00A46BCC">
            <w:pPr>
              <w:pStyle w:val="KeinLeerraum"/>
            </w:pPr>
          </w:p>
        </w:tc>
        <w:tc>
          <w:tcPr>
            <w:tcW w:w="2444" w:type="dxa"/>
          </w:tcPr>
          <w:p w14:paraId="62A276FC" w14:textId="77777777" w:rsidR="00A46BCC" w:rsidRDefault="00000000">
            <w:pPr>
              <w:pStyle w:val="KeinLeerraum"/>
            </w:pPr>
            <w:r>
              <w:t>Briefwahl</w:t>
            </w:r>
          </w:p>
        </w:tc>
        <w:tc>
          <w:tcPr>
            <w:tcW w:w="2445" w:type="dxa"/>
          </w:tcPr>
          <w:p w14:paraId="0DBB90BE" w14:textId="77777777" w:rsidR="00A46BCC" w:rsidRDefault="00000000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8,809636278</w:t>
            </w:r>
          </w:p>
        </w:tc>
        <w:tc>
          <w:tcPr>
            <w:tcW w:w="2444" w:type="dxa"/>
          </w:tcPr>
          <w:p w14:paraId="6FAC91C7" w14:textId="77777777" w:rsidR="00A46BCC" w:rsidRDefault="00000000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50,05723721</w:t>
            </w:r>
          </w:p>
        </w:tc>
      </w:tr>
    </w:tbl>
    <w:p w14:paraId="15CA4653" w14:textId="77777777" w:rsidR="00A46BCC" w:rsidRDefault="00A46BCC">
      <w:pPr>
        <w:pStyle w:val="Textkrper"/>
      </w:pPr>
    </w:p>
    <w:p w14:paraId="0BF8A3B0" w14:textId="77777777" w:rsidR="00A46BCC" w:rsidRDefault="00000000">
      <w:pPr>
        <w:pStyle w:val="Textkrper"/>
      </w:pPr>
      <w:r>
        <w:t>```</w:t>
      </w:r>
      <w:proofErr w:type="spellStart"/>
      <w:r>
        <w:t>index</w:t>
      </w:r>
      <w:proofErr w:type="spellEnd"/>
      <w:r>
        <w:t>/</w:t>
      </w:r>
      <w:proofErr w:type="spellStart"/>
      <w:r>
        <w:t>wahlname</w:t>
      </w:r>
      <w:proofErr w:type="spellEnd"/>
      <w:r>
        <w:t xml:space="preserve">/zuordnung_wahllokale.csv```- Die Stimmbezirks-Datei enthält die Zuordnungen für die Wahlbezirke zu Stadtteilen und wird aus der Open-Data-Beispieldatei des </w:t>
      </w:r>
      <w:proofErr w:type="spellStart"/>
      <w:r>
        <w:t>votemanagers</w:t>
      </w:r>
      <w:proofErr w:type="spellEnd"/>
      <w:r>
        <w:t xml:space="preserve"> erstellt: </w:t>
      </w:r>
    </w:p>
    <w:p w14:paraId="5CAC5FFE" w14:textId="77777777" w:rsidR="00A46BCC" w:rsidRDefault="00000000">
      <w:pPr>
        <w:pStyle w:val="KeinLeerraum"/>
        <w:numPr>
          <w:ilvl w:val="0"/>
          <w:numId w:val="11"/>
        </w:numPr>
      </w:pPr>
      <w:proofErr w:type="spellStart"/>
      <w:r>
        <w:t>nr</w:t>
      </w:r>
      <w:proofErr w:type="spellEnd"/>
      <w:r>
        <w:t xml:space="preserve"> | ID des Stimmbezirks</w:t>
      </w:r>
    </w:p>
    <w:p w14:paraId="5BEB70EF" w14:textId="77777777" w:rsidR="00A46BCC" w:rsidRDefault="00000000">
      <w:pPr>
        <w:pStyle w:val="KeinLeerraum"/>
        <w:numPr>
          <w:ilvl w:val="0"/>
          <w:numId w:val="11"/>
        </w:numPr>
      </w:pPr>
      <w:proofErr w:type="spellStart"/>
      <w:r>
        <w:t>ortsteilnr</w:t>
      </w:r>
      <w:proofErr w:type="spellEnd"/>
      <w:r>
        <w:t xml:space="preserve"> | ID des Stadtteils</w:t>
      </w:r>
    </w:p>
    <w:p w14:paraId="72585C9C" w14:textId="77777777" w:rsidR="00A46BCC" w:rsidRDefault="00000000">
      <w:pPr>
        <w:pStyle w:val="KeinLeerraum"/>
        <w:numPr>
          <w:ilvl w:val="0"/>
          <w:numId w:val="11"/>
        </w:numPr>
      </w:pPr>
      <w:proofErr w:type="spellStart"/>
      <w:r>
        <w:t>ortsteil</w:t>
      </w:r>
      <w:proofErr w:type="spellEnd"/>
      <w:r>
        <w:t xml:space="preserve"> | Name des Stadtteils</w:t>
      </w:r>
    </w:p>
    <w:p w14:paraId="42E5BA11" w14:textId="77777777" w:rsidR="00A46BCC" w:rsidRDefault="00000000">
      <w:pPr>
        <w:pStyle w:val="Textkrper"/>
      </w:pPr>
      <w:r>
        <w:t>Nicht benötigte Spalten können in der Tabelle bleiben, sollten aber möglichst nicht "</w:t>
      </w:r>
      <w:proofErr w:type="spellStart"/>
      <w:r>
        <w:t>name</w:t>
      </w:r>
      <w:proofErr w:type="spellEnd"/>
      <w:r>
        <w:t>" oder so heißen.</w:t>
      </w:r>
    </w:p>
    <w:p w14:paraId="021FFF83" w14:textId="77777777" w:rsidR="00A46BCC" w:rsidRDefault="00000000">
      <w:pPr>
        <w:pStyle w:val="Textkrper"/>
      </w:pPr>
      <w:r>
        <w:t xml:space="preserve">Zum Beispiel: </w:t>
      </w:r>
    </w:p>
    <w:tbl>
      <w:tblPr>
        <w:tblW w:w="981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3828"/>
        <w:gridCol w:w="4253"/>
        <w:gridCol w:w="991"/>
      </w:tblGrid>
      <w:tr w:rsidR="00A46BCC" w14:paraId="6C329FC8" w14:textId="77777777">
        <w:trPr>
          <w:trHeight w:val="28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F632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nr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9915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9EF5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ortsteil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FF29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ortsteilnr</w:t>
            </w:r>
            <w:proofErr w:type="spellEnd"/>
          </w:p>
        </w:tc>
      </w:tr>
      <w:tr w:rsidR="00A46BCC" w14:paraId="74AD5E5F" w14:textId="77777777">
        <w:trPr>
          <w:trHeight w:val="28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E54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9453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Gewerblich-technische Schule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1F13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Gewerblich-technische Schule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FD75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17</w:t>
            </w:r>
          </w:p>
        </w:tc>
      </w:tr>
      <w:tr w:rsidR="00A46BCC" w14:paraId="0865B7CA" w14:textId="77777777">
        <w:trPr>
          <w:trHeight w:val="28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5FCB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BD32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Gewerblich-technische Schule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07D1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Gewerblich-technische Schule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E945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17</w:t>
            </w:r>
          </w:p>
        </w:tc>
      </w:tr>
      <w:tr w:rsidR="00A46BCC" w14:paraId="07D44C67" w14:textId="77777777">
        <w:trPr>
          <w:trHeight w:val="28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6AF1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7FFD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Gewerblich-technische Schule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B79F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Gewerblich-technische Schule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16C4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17</w:t>
            </w:r>
          </w:p>
        </w:tc>
      </w:tr>
      <w:tr w:rsidR="00A46BCC" w14:paraId="43917A86" w14:textId="77777777">
        <w:trPr>
          <w:trHeight w:val="28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ADCF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C65A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Eichendorffschule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309A" w14:textId="77777777" w:rsidR="00A46BCC" w:rsidRDefault="00000000">
            <w:pPr>
              <w:suppressAutoHyphens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Eichendorffschule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6FD8" w14:textId="77777777" w:rsidR="00A46BCC" w:rsidRDefault="00000000">
            <w:pPr>
              <w:suppressAutoHyphens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14</w:t>
            </w:r>
          </w:p>
        </w:tc>
      </w:tr>
    </w:tbl>
    <w:p w14:paraId="3F164457" w14:textId="77777777" w:rsidR="00A46BCC" w:rsidRDefault="00A46BCC">
      <w:pPr>
        <w:pStyle w:val="Textkrper"/>
      </w:pPr>
    </w:p>
    <w:p w14:paraId="54489964" w14:textId="77777777" w:rsidR="00A46BCC" w:rsidRDefault="00000000">
      <w:pPr>
        <w:pStyle w:val="berschrift2"/>
        <w:rPr>
          <w:rFonts w:hint="eastAsia"/>
        </w:rPr>
      </w:pPr>
      <w:r>
        <w:t>Grafik-Anpassung generieren</w:t>
      </w:r>
    </w:p>
    <w:p w14:paraId="00317EBA" w14:textId="77777777" w:rsidR="00A46BCC" w:rsidRDefault="00000000">
      <w:pPr>
        <w:pStyle w:val="Textkrper"/>
        <w:numPr>
          <w:ilvl w:val="0"/>
          <w:numId w:val="8"/>
        </w:numPr>
      </w:pPr>
      <w:r>
        <w:t xml:space="preserve">Config.csv und </w:t>
      </w:r>
      <w:proofErr w:type="spellStart"/>
      <w:r>
        <w:t>convig</w:t>
      </w:r>
      <w:proofErr w:type="spellEnd"/>
    </w:p>
    <w:p w14:paraId="05D7608B" w14:textId="77777777" w:rsidR="00A46BCC" w:rsidRDefault="00000000">
      <w:pPr>
        <w:pStyle w:val="Textkrper"/>
        <w:numPr>
          <w:ilvl w:val="0"/>
          <w:numId w:val="8"/>
        </w:numPr>
      </w:pPr>
      <w:r>
        <w:t>Alles auf den Server laden</w:t>
      </w:r>
    </w:p>
    <w:p w14:paraId="329F661A" w14:textId="77777777" w:rsidR="00A46BCC" w:rsidRDefault="00000000">
      <w:pPr>
        <w:pStyle w:val="Textkrper"/>
        <w:numPr>
          <w:ilvl w:val="0"/>
          <w:numId w:val="8"/>
        </w:numPr>
      </w:pPr>
      <w:r>
        <w:lastRenderedPageBreak/>
        <w:t xml:space="preserve">Auf dem Server ausführen: </w:t>
      </w:r>
      <w:r>
        <w:br/>
      </w:r>
      <w:proofErr w:type="spellStart"/>
      <w:r>
        <w:t>Rscript</w:t>
      </w:r>
      <w:proofErr w:type="spellEnd"/>
      <w:r>
        <w:t xml:space="preserve"> </w:t>
      </w:r>
      <w:proofErr w:type="spellStart"/>
      <w:r>
        <w:t>main_</w:t>
      </w:r>
      <w:proofErr w:type="gramStart"/>
      <w:r>
        <w:t>oneshot.R</w:t>
      </w:r>
      <w:proofErr w:type="spellEnd"/>
      <w:proofErr w:type="gramEnd"/>
      <w:r>
        <w:t xml:space="preserve"> --TEST --DO_PREPARE_MAPS </w:t>
      </w:r>
      <w:proofErr w:type="spellStart"/>
      <w:r>
        <w:t>wahl_name</w:t>
      </w:r>
      <w:proofErr w:type="spellEnd"/>
      <w:r>
        <w:t>=&lt;</w:t>
      </w:r>
      <w:proofErr w:type="spellStart"/>
      <w:r>
        <w:t>wahlname</w:t>
      </w:r>
      <w:proofErr w:type="spellEnd"/>
      <w:r>
        <w:t>&gt;</w:t>
      </w:r>
    </w:p>
    <w:p w14:paraId="281CBEBC" w14:textId="77777777" w:rsidR="00A46BCC" w:rsidRDefault="00000000">
      <w:pPr>
        <w:pStyle w:val="Textkrper"/>
        <w:numPr>
          <w:ilvl w:val="1"/>
          <w:numId w:val="8"/>
        </w:numPr>
        <w:spacing w:after="0"/>
        <w:ind w:left="1434" w:hanging="357"/>
      </w:pPr>
      <w:r>
        <w:t xml:space="preserve">TEST sorgt für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onscreen</w:t>
      </w:r>
      <w:proofErr w:type="spellEnd"/>
      <w:r>
        <w:t xml:space="preserve"> statt in die Log-Datei; config_test.csv statt config.csv (so kann man andere Quelle testen)</w:t>
      </w:r>
    </w:p>
    <w:p w14:paraId="71CE0A4C" w14:textId="77777777" w:rsidR="00A46BCC" w:rsidRDefault="00000000">
      <w:pPr>
        <w:pStyle w:val="Textkrper"/>
        <w:numPr>
          <w:ilvl w:val="1"/>
          <w:numId w:val="8"/>
        </w:numPr>
        <w:spacing w:after="0"/>
        <w:ind w:left="1434" w:hanging="357"/>
      </w:pPr>
      <w:r>
        <w:t>DO_PREPARE_MAPS generiert die Metadaten in den Karten</w:t>
      </w:r>
    </w:p>
    <w:p w14:paraId="086DFF8F" w14:textId="77777777" w:rsidR="00A46BCC" w:rsidRDefault="00000000">
      <w:pPr>
        <w:pStyle w:val="Textkrper"/>
        <w:numPr>
          <w:ilvl w:val="1"/>
          <w:numId w:val="8"/>
        </w:numPr>
        <w:spacing w:after="0"/>
        <w:ind w:left="1434" w:hanging="357"/>
      </w:pPr>
      <w:r>
        <w:t xml:space="preserve">Falls Verzeichnis </w:t>
      </w:r>
      <w:proofErr w:type="spellStart"/>
      <w:r>
        <w:t>index</w:t>
      </w:r>
      <w:proofErr w:type="spellEnd"/>
      <w:r>
        <w:t>/&lt;</w:t>
      </w:r>
      <w:proofErr w:type="spellStart"/>
      <w:r>
        <w:t>wahlname</w:t>
      </w:r>
      <w:proofErr w:type="spellEnd"/>
      <w:r>
        <w:t xml:space="preserve">&gt; existiert, sucht das Programm darin nach config.csv bzw. config_test.csv. Falls das Verzeichnis nicht existiert, sucht es einfach im Verzeichnis </w:t>
      </w:r>
      <w:proofErr w:type="spellStart"/>
      <w:r>
        <w:t>index</w:t>
      </w:r>
      <w:proofErr w:type="spellEnd"/>
      <w:r>
        <w:t>.</w:t>
      </w:r>
    </w:p>
    <w:p w14:paraId="7EF1C911" w14:textId="77777777" w:rsidR="00A46BCC" w:rsidRDefault="00000000">
      <w:pPr>
        <w:pStyle w:val="Textkrper"/>
        <w:numPr>
          <w:ilvl w:val="0"/>
          <w:numId w:val="8"/>
        </w:numPr>
        <w:spacing w:after="0"/>
      </w:pPr>
      <w:r>
        <w:t>Metadaten: Quelle, Link</w:t>
      </w:r>
    </w:p>
    <w:p w14:paraId="1CBB9341" w14:textId="77777777" w:rsidR="00A46BCC" w:rsidRDefault="00000000">
      <w:pPr>
        <w:pStyle w:val="berschrift2"/>
        <w:rPr>
          <w:rFonts w:hint="eastAsia"/>
        </w:rPr>
      </w:pPr>
      <w:r>
        <w:t xml:space="preserve">TODO </w:t>
      </w:r>
    </w:p>
    <w:p w14:paraId="630CE4AD" w14:textId="77777777" w:rsidR="00A46BCC" w:rsidRDefault="00000000">
      <w:pPr>
        <w:pStyle w:val="Textkrper"/>
        <w:numPr>
          <w:ilvl w:val="0"/>
          <w:numId w:val="8"/>
        </w:numPr>
      </w:pPr>
      <w:r>
        <w:t xml:space="preserve">Testdaten generieren – dafür gibt es ein Skript im Ordner R/Vorlagen, das nur eine leere Datei (also eine ohne Stimmen) benötigt, wie es sie vor Beginn der Auszählung auf den </w:t>
      </w:r>
      <w:proofErr w:type="spellStart"/>
      <w:r>
        <w:t>Votemanager</w:t>
      </w:r>
      <w:proofErr w:type="spellEnd"/>
      <w:r>
        <w:t>-Seiten gibt – allerdings muss in dem Skript an einer Stelle die Anzahl der Spalten von Hand angepasst werden. Sorry. („D1+D2+D3+D4…“ um die Anzahl von gewünschten Spalten ergänzen)</w:t>
      </w:r>
    </w:p>
    <w:p w14:paraId="00ADA64E" w14:textId="77777777" w:rsidR="00A46BCC" w:rsidRDefault="00000000">
      <w:pPr>
        <w:pStyle w:val="Textkrper"/>
        <w:numPr>
          <w:ilvl w:val="0"/>
          <w:numId w:val="8"/>
        </w:numPr>
      </w:pPr>
      <w:r>
        <w:t xml:space="preserve">Dann kann mit einer config_test.csv getestet werden, die sich die Daten unter der </w:t>
      </w:r>
      <w:proofErr w:type="spellStart"/>
      <w:r>
        <w:t>url</w:t>
      </w:r>
      <w:proofErr w:type="spellEnd"/>
      <w:r>
        <w:t xml:space="preserve"> „</w:t>
      </w:r>
      <w:proofErr w:type="spellStart"/>
      <w:r>
        <w:t>testdaten</w:t>
      </w:r>
      <w:proofErr w:type="spellEnd"/>
      <w:r>
        <w:t xml:space="preserve">/test.csv“ zieht – und die Testdateien kopiert man nacheinander von Hand über test.csv drüber und beobachtet, ob das Programm alles richtig aktualisiert. </w:t>
      </w:r>
    </w:p>
    <w:p w14:paraId="20D1AF91" w14:textId="77777777" w:rsidR="00A46BCC" w:rsidRDefault="00A46BCC">
      <w:pPr>
        <w:pStyle w:val="Textkrper"/>
      </w:pPr>
    </w:p>
    <w:sectPr w:rsidR="00A46BCC">
      <w:headerReference w:type="even" r:id="rId15"/>
      <w:headerReference w:type="default" r:id="rId16"/>
      <w:headerReference w:type="first" r:id="rId17"/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07C8E" w14:textId="77777777" w:rsidR="008A3241" w:rsidRDefault="008A3241">
      <w:r>
        <w:separator/>
      </w:r>
    </w:p>
  </w:endnote>
  <w:endnote w:type="continuationSeparator" w:id="0">
    <w:p w14:paraId="67FC1EFA" w14:textId="77777777" w:rsidR="008A3241" w:rsidRDefault="008A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870AB" w14:textId="77777777" w:rsidR="008A3241" w:rsidRDefault="008A3241">
      <w:r>
        <w:separator/>
      </w:r>
    </w:p>
  </w:footnote>
  <w:footnote w:type="continuationSeparator" w:id="0">
    <w:p w14:paraId="33BFE8FE" w14:textId="77777777" w:rsidR="008A3241" w:rsidRDefault="008A3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76502" w14:textId="77777777" w:rsidR="00A46BCC" w:rsidRDefault="00A46B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F838" w14:textId="77777777" w:rsidR="00A46BCC" w:rsidRDefault="00A46BCC">
    <w:pPr>
      <w:pStyle w:val="Kopfzeile"/>
    </w:pPr>
  </w:p>
  <w:p w14:paraId="3FAB4001" w14:textId="77777777" w:rsidR="00A46BCC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 w:rsidR="00A46BCC">
        <w:t>7</w:t>
      </w:r>
    </w:fldSimple>
    <w:r>
      <w:tab/>
      <w:t>Jan Eggers, 12.9.2023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27B25" w14:textId="77777777" w:rsidR="00A46BCC" w:rsidRDefault="00A46BCC">
    <w:pPr>
      <w:pStyle w:val="Kopfzeile"/>
    </w:pPr>
  </w:p>
  <w:p w14:paraId="5C5AE67F" w14:textId="77777777" w:rsidR="00A46BCC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 w:rsidR="00A46BCC">
        <w:t>7</w:t>
      </w:r>
    </w:fldSimple>
    <w:r>
      <w:tab/>
      <w:t>Jan Eggers, 12.9.2023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87D"/>
    <w:multiLevelType w:val="multilevel"/>
    <w:tmpl w:val="01488F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965983"/>
    <w:multiLevelType w:val="multilevel"/>
    <w:tmpl w:val="9E943C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pStyle w:val="berschrift2"/>
      <w:lvlText w:val="%1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EA5A3F"/>
    <w:multiLevelType w:val="multilevel"/>
    <w:tmpl w:val="DE807B2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755F9F"/>
    <w:multiLevelType w:val="multilevel"/>
    <w:tmpl w:val="586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2E4B3B"/>
    <w:multiLevelType w:val="multilevel"/>
    <w:tmpl w:val="C64A7A5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0D164C"/>
    <w:multiLevelType w:val="multilevel"/>
    <w:tmpl w:val="397221A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44264E"/>
    <w:multiLevelType w:val="multilevel"/>
    <w:tmpl w:val="68BA2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513E9C"/>
    <w:multiLevelType w:val="multilevel"/>
    <w:tmpl w:val="4E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A1A69AB"/>
    <w:multiLevelType w:val="multilevel"/>
    <w:tmpl w:val="3B30019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5B2717"/>
    <w:multiLevelType w:val="multilevel"/>
    <w:tmpl w:val="CAA2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E997A53"/>
    <w:multiLevelType w:val="multilevel"/>
    <w:tmpl w:val="1CDEF4A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100641455">
    <w:abstractNumId w:val="1"/>
  </w:num>
  <w:num w:numId="2" w16cid:durableId="852303909">
    <w:abstractNumId w:val="3"/>
  </w:num>
  <w:num w:numId="3" w16cid:durableId="298147026">
    <w:abstractNumId w:val="7"/>
  </w:num>
  <w:num w:numId="4" w16cid:durableId="31658311">
    <w:abstractNumId w:val="9"/>
  </w:num>
  <w:num w:numId="5" w16cid:durableId="1898204460">
    <w:abstractNumId w:val="6"/>
  </w:num>
  <w:num w:numId="6" w16cid:durableId="1050108807">
    <w:abstractNumId w:val="10"/>
  </w:num>
  <w:num w:numId="7" w16cid:durableId="1216355367">
    <w:abstractNumId w:val="2"/>
  </w:num>
  <w:num w:numId="8" w16cid:durableId="1044794222">
    <w:abstractNumId w:val="8"/>
  </w:num>
  <w:num w:numId="9" w16cid:durableId="706567446">
    <w:abstractNumId w:val="5"/>
  </w:num>
  <w:num w:numId="10" w16cid:durableId="1569808117">
    <w:abstractNumId w:val="0"/>
  </w:num>
  <w:num w:numId="11" w16cid:durableId="1916431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BCC"/>
    <w:rsid w:val="003E288B"/>
    <w:rsid w:val="00462741"/>
    <w:rsid w:val="004D544C"/>
    <w:rsid w:val="006828C4"/>
    <w:rsid w:val="00702B75"/>
    <w:rsid w:val="007439F9"/>
    <w:rsid w:val="008A3241"/>
    <w:rsid w:val="00A46BCC"/>
    <w:rsid w:val="00A54B74"/>
    <w:rsid w:val="00A8612E"/>
    <w:rsid w:val="00B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6CF19"/>
  <w15:docId w15:val="{C0DB3B25-4C56-234D-8199-D6A921D8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2E2D"/>
    <w:rPr>
      <w:rFonts w:ascii="DIN Alternate" w:hAnsi="DIN Alternat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1D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berschrift2">
    <w:name w:val="heading 2"/>
    <w:basedOn w:val="berschrift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1C88"/>
    <w:pPr>
      <w:keepNext/>
      <w:keepLines/>
      <w:spacing w:before="120"/>
      <w:outlineLvl w:val="2"/>
    </w:pPr>
    <w:rPr>
      <w:rFonts w:eastAsiaTheme="majorEastAsia" w:cs="Mangal"/>
      <w:b/>
      <w:color w:val="1F3763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character" w:styleId="Hyperlink">
    <w:name w:val="Hyperlink"/>
    <w:rPr>
      <w:color w:val="0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AA1D2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131C88"/>
    <w:rPr>
      <w:rFonts w:ascii="DIN Alternate" w:eastAsiaTheme="majorEastAsia" w:hAnsi="DIN Alternate" w:cs="Mangal"/>
      <w:b/>
      <w:color w:val="1F3763" w:themeColor="accent1" w:themeShade="7F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744AE"/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F744AE"/>
    <w:rPr>
      <w:rFonts w:cs="Mangal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452A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52A4E"/>
    <w:rPr>
      <w:color w:val="954F72" w:themeColor="followed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styleId="Listenabsatz">
    <w:name w:val="List Paragraph"/>
    <w:basedOn w:val="Standard"/>
    <w:uiPriority w:val="34"/>
    <w:qFormat/>
    <w:rsid w:val="00AA1D25"/>
    <w:pPr>
      <w:ind w:left="720"/>
      <w:contextualSpacing/>
    </w:pPr>
    <w:rPr>
      <w:rFonts w:cs="Mangal"/>
      <w:szCs w:val="21"/>
    </w:rPr>
  </w:style>
  <w:style w:type="paragraph" w:customStyle="1" w:styleId="Kopf-Fuzeile">
    <w:name w:val="Kopf-/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744AE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F744AE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StandardWeb">
    <w:name w:val="Normal (Web)"/>
    <w:basedOn w:val="Standard"/>
    <w:uiPriority w:val="99"/>
    <w:semiHidden/>
    <w:unhideWhenUsed/>
    <w:qFormat/>
    <w:rsid w:val="00FA2E2D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de-DE" w:bidi="ar-SA"/>
    </w:rPr>
  </w:style>
  <w:style w:type="paragraph" w:styleId="KeinLeerraum">
    <w:name w:val="No Spacing"/>
    <w:uiPriority w:val="1"/>
    <w:qFormat/>
    <w:rsid w:val="001F2C2F"/>
    <w:rPr>
      <w:rFonts w:ascii="DIN Alternate" w:hAnsi="DIN Alternate" w:cs="Mangal"/>
      <w:szCs w:val="21"/>
    </w:rPr>
  </w:style>
  <w:style w:type="numbering" w:customStyle="1" w:styleId="AktuelleListe1">
    <w:name w:val="Aktuelle Liste1"/>
    <w:uiPriority w:val="99"/>
    <w:qFormat/>
    <w:rsid w:val="001F1394"/>
  </w:style>
  <w:style w:type="table" w:styleId="Tabellenraster">
    <w:name w:val="Table Grid"/>
    <w:basedOn w:val="NormaleTabelle"/>
    <w:uiPriority w:val="39"/>
    <w:rsid w:val="0020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ard.de/hr/datajournalists/obwahl.git" TargetMode="External"/><Relationship Id="rId13" Type="http://schemas.openxmlformats.org/officeDocument/2006/relationships/hyperlink" Target="https://www.datawrapper.de/_/floHv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ard.de/hr/datajournalists/obwahl" TargetMode="External"/><Relationship Id="rId12" Type="http://schemas.openxmlformats.org/officeDocument/2006/relationships/hyperlink" Target="https://www.datawrapper.de/_/Ka71G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wrapper.de/_/l5K3r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atawrapper.de/_/QP1bJ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qgis.org/" TargetMode="External"/><Relationship Id="rId14" Type="http://schemas.openxmlformats.org/officeDocument/2006/relationships/hyperlink" Target="https://www.datawrapper.de/_/vSNk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2016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 Eggers</cp:lastModifiedBy>
  <cp:revision>11</cp:revision>
  <cp:lastPrinted>2025-03-05T09:50:00Z</cp:lastPrinted>
  <dcterms:created xsi:type="dcterms:W3CDTF">2023-09-09T20:11:00Z</dcterms:created>
  <dcterms:modified xsi:type="dcterms:W3CDTF">2025-03-06T21:21:00Z</dcterms:modified>
  <dc:language>de-DE</dc:language>
</cp:coreProperties>
</file>