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trHeight w:val="2880" w:hRule="atLeast"/>
        </w:trPr>
        <w:tc>
          <w:tcPr>
            <w:gridSpan w:val="2"/>
          </w:tcPr>
          <w:p w:rsidR="00000000" w:rsidDel="00000000" w:rsidP="00000000" w:rsidRDefault="00000000" w:rsidRPr="00000000" w14:paraId="00000002">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3">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4">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5">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6">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7">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8">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9">
            <w:pPr>
              <w:jc w:val="right"/>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14:paraId="0000000A">
            <w:pPr>
              <w:jc w:val="right"/>
              <w:rPr>
                <w:rFonts w:ascii="Arial" w:cs="Arial" w:eastAsia="Arial" w:hAnsi="Arial"/>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C">
            <w:pPr>
              <w:widowControl w:val="0"/>
              <w:spacing w:line="276" w:lineRule="auto"/>
              <w:rPr>
                <w:rFonts w:ascii="Arial" w:cs="Arial" w:eastAsia="Arial" w:hAnsi="Arial"/>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D">
            <w:pPr>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Platform</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User Stories</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1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 1.0.1</w:t>
            </w:r>
          </w:p>
        </w:tc>
      </w:tr>
      <w:tr>
        <w:trPr>
          <w:trHeight w:val="360" w:hRule="atLeast"/>
        </w:trPr>
        <w:tc>
          <w:tcPr>
            <w:gridSpan w:val="2"/>
            <w:vAlign w:val="center"/>
          </w:tcPr>
          <w:p w:rsidR="00000000" w:rsidDel="00000000" w:rsidP="00000000" w:rsidRDefault="00000000" w:rsidRPr="00000000" w14:paraId="00000012">
            <w:pPr>
              <w:jc w:val="right"/>
              <w:rPr>
                <w:rFonts w:ascii="Arial" w:cs="Arial" w:eastAsia="Arial" w:hAnsi="Arial"/>
                <w:b w:val="1"/>
                <w:sz w:val="32"/>
                <w:szCs w:val="32"/>
              </w:rPr>
            </w:pPr>
            <w:r w:rsidDel="00000000" w:rsidR="00000000" w:rsidRPr="00000000">
              <w:rPr>
                <w:rFonts w:ascii="Arial" w:cs="Arial" w:eastAsia="Arial" w:hAnsi="Arial"/>
                <w:sz w:val="32"/>
                <w:szCs w:val="32"/>
                <w:rtl w:val="0"/>
              </w:rPr>
              <w:t xml:space="preserve">9/30/2018</w:t>
            </w:r>
            <w:r w:rsidDel="00000000" w:rsidR="00000000" w:rsidRPr="00000000">
              <w:rPr>
                <w:rtl w:val="0"/>
              </w:rPr>
            </w:r>
          </w:p>
        </w:tc>
      </w:tr>
    </w:tbl>
    <w:p w:rsidR="00000000" w:rsidDel="00000000" w:rsidP="00000000" w:rsidRDefault="00000000" w:rsidRPr="00000000" w14:paraId="00000014">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0"/>
        <w:spacing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Employee.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a)</w:t>
      </w:r>
    </w:p>
    <w:p w:rsidR="00000000" w:rsidDel="00000000" w:rsidP="00000000" w:rsidRDefault="00000000" w:rsidRPr="00000000" w14:paraId="0000001A">
      <w:pPr>
        <w:rPr>
          <w:sz w:val="28"/>
          <w:szCs w:val="28"/>
        </w:rPr>
      </w:pPr>
      <w:r w:rsidDel="00000000" w:rsidR="00000000" w:rsidRPr="00000000">
        <w:rPr>
          <w:sz w:val="28"/>
          <w:szCs w:val="28"/>
          <w:rtl w:val="0"/>
        </w:rPr>
        <w:t xml:space="preserve">As an employee, I want to be able to add new cards to our inventory database, so the store can keep track of our cards.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b)</w:t>
      </w:r>
    </w:p>
    <w:p w:rsidR="00000000" w:rsidDel="00000000" w:rsidP="00000000" w:rsidRDefault="00000000" w:rsidRPr="00000000" w14:paraId="0000001D">
      <w:pPr>
        <w:rPr>
          <w:sz w:val="28"/>
          <w:szCs w:val="28"/>
        </w:rPr>
      </w:pPr>
      <w:r w:rsidDel="00000000" w:rsidR="00000000" w:rsidRPr="00000000">
        <w:rPr>
          <w:sz w:val="28"/>
          <w:szCs w:val="28"/>
          <w:rtl w:val="0"/>
        </w:rPr>
        <w:t xml:space="preserve">As an employee, I want to be able edit customers profile information and transaction history: this includes purchased records, refund, exchanges and for tracking store credit, so that I can help customers with their account changes, and credit store amount for future transactions.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c)</w:t>
      </w:r>
    </w:p>
    <w:p w:rsidR="00000000" w:rsidDel="00000000" w:rsidP="00000000" w:rsidRDefault="00000000" w:rsidRPr="00000000" w14:paraId="00000020">
      <w:pPr>
        <w:rPr>
          <w:sz w:val="28"/>
          <w:szCs w:val="28"/>
        </w:rPr>
      </w:pPr>
      <w:r w:rsidDel="00000000" w:rsidR="00000000" w:rsidRPr="00000000">
        <w:rPr>
          <w:sz w:val="28"/>
          <w:szCs w:val="28"/>
          <w:rtl w:val="0"/>
        </w:rPr>
        <w:t xml:space="preserve">As an employee, I want to be able to easily look up store inventory, so I can quickly check if a specific card or cards are available.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d) </w:t>
      </w:r>
    </w:p>
    <w:p w:rsidR="00000000" w:rsidDel="00000000" w:rsidP="00000000" w:rsidRDefault="00000000" w:rsidRPr="00000000" w14:paraId="00000023">
      <w:pPr>
        <w:rPr>
          <w:sz w:val="28"/>
          <w:szCs w:val="28"/>
        </w:rPr>
      </w:pPr>
      <w:r w:rsidDel="00000000" w:rsidR="00000000" w:rsidRPr="00000000">
        <w:rPr>
          <w:sz w:val="28"/>
          <w:szCs w:val="28"/>
          <w:rtl w:val="0"/>
        </w:rPr>
        <w:t xml:space="preserve">As an employee, I want to be able issue refunds to customers as store credit or their method of payment, so that customers refund can be processed quicker and on the spot by any employee.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e)</w:t>
      </w:r>
    </w:p>
    <w:p w:rsidR="00000000" w:rsidDel="00000000" w:rsidP="00000000" w:rsidRDefault="00000000" w:rsidRPr="00000000" w14:paraId="00000026">
      <w:pPr>
        <w:rPr>
          <w:sz w:val="28"/>
          <w:szCs w:val="28"/>
        </w:rPr>
      </w:pPr>
      <w:r w:rsidDel="00000000" w:rsidR="00000000" w:rsidRPr="00000000">
        <w:rPr>
          <w:sz w:val="28"/>
          <w:szCs w:val="28"/>
          <w:rtl w:val="0"/>
        </w:rPr>
        <w:t xml:space="preserve">As an employee, I want to be able to register new customers, so that customers</w:t>
      </w:r>
    </w:p>
    <w:p w:rsidR="00000000" w:rsidDel="00000000" w:rsidP="00000000" w:rsidRDefault="00000000" w:rsidRPr="00000000" w14:paraId="00000027">
      <w:pPr>
        <w:rPr>
          <w:sz w:val="28"/>
          <w:szCs w:val="28"/>
        </w:rPr>
      </w:pPr>
      <w:r w:rsidDel="00000000" w:rsidR="00000000" w:rsidRPr="00000000">
        <w:rPr>
          <w:sz w:val="28"/>
          <w:szCs w:val="28"/>
          <w:rtl w:val="0"/>
        </w:rPr>
        <w:t xml:space="preserve">that have trouble registering by themselves for any reason can be help.</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Customer.</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a)</w:t>
      </w:r>
    </w:p>
    <w:p w:rsidR="00000000" w:rsidDel="00000000" w:rsidP="00000000" w:rsidRDefault="00000000" w:rsidRPr="00000000" w14:paraId="0000002D">
      <w:pPr>
        <w:rPr>
          <w:sz w:val="28"/>
          <w:szCs w:val="28"/>
        </w:rPr>
      </w:pPr>
      <w:r w:rsidDel="00000000" w:rsidR="00000000" w:rsidRPr="00000000">
        <w:rPr>
          <w:sz w:val="28"/>
          <w:szCs w:val="28"/>
          <w:rtl w:val="0"/>
        </w:rPr>
        <w:t xml:space="preserve">As a customer, I want to be able to look up and modify my basic store account information, so that my account is up to date with my personal information.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b)</w:t>
      </w:r>
    </w:p>
    <w:p w:rsidR="00000000" w:rsidDel="00000000" w:rsidP="00000000" w:rsidRDefault="00000000" w:rsidRPr="00000000" w14:paraId="00000030">
      <w:pPr>
        <w:rPr>
          <w:sz w:val="28"/>
          <w:szCs w:val="28"/>
        </w:rPr>
      </w:pPr>
      <w:r w:rsidDel="00000000" w:rsidR="00000000" w:rsidRPr="00000000">
        <w:rPr>
          <w:sz w:val="28"/>
          <w:szCs w:val="28"/>
          <w:rtl w:val="0"/>
        </w:rPr>
        <w:t xml:space="preserve">As a customer, I want to be able to easily check my store credit, so that I know how much credit I have for my future transactions.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 As a customer, I want to be able to reset or change my account password, so that if I forget it or someone else learns it, I can keep my account accessible and secure.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d)</w:t>
      </w:r>
    </w:p>
    <w:p w:rsidR="00000000" w:rsidDel="00000000" w:rsidP="00000000" w:rsidRDefault="00000000" w:rsidRPr="00000000" w14:paraId="00000035">
      <w:pPr>
        <w:rPr>
          <w:sz w:val="28"/>
          <w:szCs w:val="28"/>
        </w:rPr>
      </w:pPr>
      <w:r w:rsidDel="00000000" w:rsidR="00000000" w:rsidRPr="00000000">
        <w:rPr>
          <w:sz w:val="28"/>
          <w:szCs w:val="28"/>
          <w:rtl w:val="0"/>
        </w:rPr>
        <w:t xml:space="preserve">As a customer, I want to be able to purchase cards from The Sword and Board online, so that I don’t have to visit store to purchase cards.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e)</w:t>
      </w:r>
    </w:p>
    <w:p w:rsidR="00000000" w:rsidDel="00000000" w:rsidP="00000000" w:rsidRDefault="00000000" w:rsidRPr="00000000" w14:paraId="00000038">
      <w:pPr>
        <w:rPr>
          <w:sz w:val="28"/>
          <w:szCs w:val="28"/>
        </w:rPr>
      </w:pPr>
      <w:r w:rsidDel="00000000" w:rsidR="00000000" w:rsidRPr="00000000">
        <w:rPr>
          <w:sz w:val="28"/>
          <w:szCs w:val="28"/>
          <w:rtl w:val="0"/>
        </w:rPr>
        <w:t xml:space="preserve">As a customer, I want to be able to see other competitors cards prices, so I can get best deal.</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f) </w:t>
      </w:r>
    </w:p>
    <w:p w:rsidR="00000000" w:rsidDel="00000000" w:rsidP="00000000" w:rsidRDefault="00000000" w:rsidRPr="00000000" w14:paraId="0000003B">
      <w:pPr>
        <w:rPr>
          <w:sz w:val="28"/>
          <w:szCs w:val="28"/>
        </w:rPr>
      </w:pPr>
      <w:r w:rsidDel="00000000" w:rsidR="00000000" w:rsidRPr="00000000">
        <w:rPr>
          <w:sz w:val="28"/>
          <w:szCs w:val="28"/>
          <w:rtl w:val="0"/>
        </w:rPr>
        <w:t xml:space="preserve">As a customer, I want to be able to view upcoming events related to games I play, so I can plan ahead of them and prepare my cards.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Manager.</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a)</w:t>
      </w:r>
    </w:p>
    <w:p w:rsidR="00000000" w:rsidDel="00000000" w:rsidP="00000000" w:rsidRDefault="00000000" w:rsidRPr="00000000" w14:paraId="00000040">
      <w:pPr>
        <w:rPr>
          <w:sz w:val="28"/>
          <w:szCs w:val="28"/>
        </w:rPr>
      </w:pPr>
      <w:r w:rsidDel="00000000" w:rsidR="00000000" w:rsidRPr="00000000">
        <w:rPr>
          <w:sz w:val="28"/>
          <w:szCs w:val="28"/>
          <w:rtl w:val="0"/>
        </w:rPr>
        <w:t xml:space="preserve">As a manager, I want to be able to add new employees to the store system, so that they can have access to store information.</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b) As a manager, I want to be able to remove employees from the store system, so that information can stay safe and ex-employees can’t have access to store data.</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c)</w:t>
      </w:r>
    </w:p>
    <w:p w:rsidR="00000000" w:rsidDel="00000000" w:rsidP="00000000" w:rsidRDefault="00000000" w:rsidRPr="00000000" w14:paraId="00000045">
      <w:pPr>
        <w:rPr>
          <w:sz w:val="28"/>
          <w:szCs w:val="28"/>
        </w:rPr>
      </w:pPr>
      <w:r w:rsidDel="00000000" w:rsidR="00000000" w:rsidRPr="00000000">
        <w:rPr>
          <w:sz w:val="28"/>
          <w:szCs w:val="28"/>
          <w:rtl w:val="0"/>
        </w:rPr>
        <w:t xml:space="preserve">As a manager, I want to be able to shutdown the store system(s), so that they can be maintained and worked on, offline in case of any issues.</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d)</w:t>
      </w:r>
    </w:p>
    <w:p w:rsidR="00000000" w:rsidDel="00000000" w:rsidP="00000000" w:rsidRDefault="00000000" w:rsidRPr="00000000" w14:paraId="00000048">
      <w:pPr>
        <w:rPr>
          <w:sz w:val="28"/>
          <w:szCs w:val="28"/>
        </w:rPr>
      </w:pPr>
      <w:r w:rsidDel="00000000" w:rsidR="00000000" w:rsidRPr="00000000">
        <w:rPr>
          <w:sz w:val="28"/>
          <w:szCs w:val="28"/>
          <w:rtl w:val="0"/>
        </w:rPr>
        <w:t xml:space="preserve">As a manager, I want to be able to edit database information, so that it is consistent and data integrity is kept at a high level.</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e)</w:t>
      </w:r>
    </w:p>
    <w:p w:rsidR="00000000" w:rsidDel="00000000" w:rsidP="00000000" w:rsidRDefault="00000000" w:rsidRPr="00000000" w14:paraId="0000004B">
      <w:pPr>
        <w:rPr>
          <w:sz w:val="28"/>
          <w:szCs w:val="28"/>
        </w:rPr>
      </w:pPr>
      <w:r w:rsidDel="00000000" w:rsidR="00000000" w:rsidRPr="00000000">
        <w:rPr>
          <w:sz w:val="28"/>
          <w:szCs w:val="28"/>
          <w:rtl w:val="0"/>
        </w:rPr>
        <w:t xml:space="preserve">As a manager, I want to be able to track sales and cards stock information, so that I can be informed how store is performing financially.</w:t>
      </w:r>
    </w:p>
    <w:p w:rsidR="00000000" w:rsidDel="00000000" w:rsidP="00000000" w:rsidRDefault="00000000" w:rsidRPr="00000000" w14:paraId="0000004C">
      <w:pPr>
        <w:rPr>
          <w:sz w:val="28"/>
          <w:szCs w:val="28"/>
        </w:rPr>
      </w:pPr>
      <w:r w:rsidDel="00000000" w:rsidR="00000000" w:rsidRPr="00000000">
        <w:rPr>
          <w:rtl w:val="0"/>
        </w:rPr>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Nunito">
    <w:embedBold w:fontKey="{00000000-0000-0000-0000-000000000000}" r:id="rId1" w:subsetted="0"/>
    <w:embedBoldItalic w:fontKey="{00000000-0000-0000-0000-000000000000}" r:id="rId2"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widowControl w:val="0"/>
      <w:spacing w:line="276" w:lineRule="auto"/>
      <w:rPr>
        <w:sz w:val="22"/>
        <w:szCs w:val="22"/>
      </w:rPr>
    </w:pPr>
    <w:r w:rsidDel="00000000" w:rsidR="00000000" w:rsidRPr="00000000">
      <w:rPr>
        <w:rtl w:val="0"/>
      </w:rPr>
    </w:r>
  </w:p>
  <w:tbl>
    <w:tblPr>
      <w:tblStyle w:val="Table2"/>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trHeight w:val="140" w:hRule="atLeast"/>
      </w:trPr>
      <w:tc>
        <w:tcPr>
          <w:tcBorders>
            <w:bottom w:color="4f81bd" w:space="0" w:sz="4" w:val="single"/>
          </w:tcBorders>
        </w:tcPr>
        <w:p w:rsidR="00000000" w:rsidDel="00000000" w:rsidP="00000000" w:rsidRDefault="00000000" w:rsidRPr="00000000" w14:paraId="00000051">
          <w:pPr>
            <w:tabs>
              <w:tab w:val="center" w:pos="4680"/>
              <w:tab w:val="right" w:pos="9360"/>
            </w:tabs>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052">
          <w:pPr>
            <w:jc w:val="center"/>
            <w:rPr>
              <w:rFonts w:ascii="Calibri" w:cs="Calibri" w:eastAsia="Calibri" w:hAnsi="Calibri"/>
              <w:sz w:val="22"/>
              <w:szCs w:val="22"/>
            </w:rPr>
          </w:pPr>
          <w:r w:rsidDel="00000000" w:rsidR="00000000" w:rsidRPr="00000000">
            <w:rPr>
              <w:rFonts w:ascii="Cambria" w:cs="Cambria" w:eastAsia="Cambria" w:hAnsi="Cambria"/>
              <w:b w:val="1"/>
              <w:sz w:val="22"/>
              <w:szCs w:val="22"/>
              <w:rtl w:val="0"/>
            </w:rPr>
            <w:t xml:space="preserve">Page </w:t>
          </w:r>
          <w:r w:rsidDel="00000000" w:rsidR="00000000" w:rsidRPr="00000000">
            <w:rPr>
              <w:rFonts w:ascii="Cambria" w:cs="Cambria" w:eastAsia="Cambria" w:hAnsi="Cambria"/>
              <w:b w:val="1"/>
              <w:sz w:val="22"/>
              <w:szCs w:val="22"/>
            </w:rPr>
            <w:fldChar w:fldCharType="begin"/>
            <w:instrText xml:space="preserve">PAGE</w:instrText>
            <w:fldChar w:fldCharType="separate"/>
            <w:fldChar w:fldCharType="end"/>
          </w:r>
          <w:r w:rsidDel="00000000" w:rsidR="00000000" w:rsidRPr="00000000">
            <w:rPr>
              <w:rFonts w:ascii="Cambria" w:cs="Cambria" w:eastAsia="Cambria" w:hAnsi="Cambria"/>
              <w:b w:val="1"/>
              <w:sz w:val="22"/>
              <w:szCs w:val="22"/>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053">
          <w:pPr>
            <w:tabs>
              <w:tab w:val="center" w:pos="4680"/>
              <w:tab w:val="right" w:pos="9360"/>
            </w:tabs>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54">
          <w:pPr>
            <w:tabs>
              <w:tab w:val="center" w:pos="4680"/>
              <w:tab w:val="right" w:pos="9360"/>
            </w:tabs>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5">
          <w:pPr>
            <w:widowControl w:val="0"/>
            <w:spacing w:line="276" w:lineRule="auto"/>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056">
          <w:pPr>
            <w:tabs>
              <w:tab w:val="center" w:pos="4680"/>
              <w:tab w:val="right" w:pos="9360"/>
            </w:tabs>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57">
    <w:pPr>
      <w:tabs>
        <w:tab w:val="center" w:pos="4680"/>
        <w:tab w:val="right"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bottom w:color="000000" w:space="1" w:sz="4" w:val="single"/>
      </w:pBdr>
      <w:tabs>
        <w:tab w:val="right" w:pos="9360"/>
      </w:tabs>
      <w:jc w:val="right"/>
      <w:rPr>
        <w:rFonts w:ascii="Arial Bold" w:cs="Arial Bold" w:eastAsia="Arial Bold" w:hAnsi="Arial Bold"/>
        <w:b w:val="1"/>
        <w:smallCaps w:val="1"/>
      </w:rPr>
    </w:pPr>
    <w:r w:rsidDel="00000000" w:rsidR="00000000" w:rsidRPr="00000000">
      <w:rPr>
        <w:rtl w:val="0"/>
      </w:rPr>
    </w:r>
  </w:p>
  <w:p w:rsidR="00000000" w:rsidDel="00000000" w:rsidP="00000000" w:rsidRDefault="00000000" w:rsidRPr="00000000" w14:paraId="0000004E">
    <w:pPr>
      <w:pBdr>
        <w:bottom w:color="000000" w:space="1" w:sz="4" w:val="single"/>
      </w:pBdr>
      <w:tabs>
        <w:tab w:val="right" w:pos="9360"/>
      </w:tabs>
      <w:jc w:val="right"/>
      <w:rPr>
        <w:rFonts w:ascii="Arial" w:cs="Arial" w:eastAsia="Arial" w:hAnsi="Arial"/>
        <w:sz w:val="28"/>
        <w:szCs w:val="28"/>
      </w:rPr>
    </w:pPr>
    <w:r w:rsidDel="00000000" w:rsidR="00000000" w:rsidRPr="00000000">
      <w:rPr>
        <w:rFonts w:ascii="Arial Bold" w:cs="Arial Bold" w:eastAsia="Arial Bold" w:hAnsi="Arial Bold"/>
        <w:b w:val="1"/>
        <w:smallCaps w:val="1"/>
        <w:rtl w:val="0"/>
      </w:rPr>
      <w:t xml:space="preserve">User Stories -</w:t>
    </w:r>
    <w:r w:rsidDel="00000000" w:rsidR="00000000" w:rsidRPr="00000000">
      <w:rPr>
        <w:rFonts w:ascii="Arial" w:cs="Arial" w:eastAsia="Arial" w:hAnsi="Arial"/>
        <w:b w:val="1"/>
        <w:color w:val="333399"/>
        <w:rtl w:val="0"/>
      </w:rPr>
      <w:t xml:space="preserve"> </w:t>
    </w:r>
    <w:r w:rsidDel="00000000" w:rsidR="00000000" w:rsidRPr="00000000">
      <w:rPr>
        <w:rFonts w:ascii="Arial" w:cs="Arial" w:eastAsia="Arial" w:hAnsi="Arial"/>
        <w:b w:val="1"/>
        <w:sz w:val="28"/>
        <w:szCs w:val="28"/>
        <w:rtl w:val="0"/>
      </w:rPr>
      <w:t xml:space="preserve">Sword &amp; Board</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