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center"/>
        <w:tblLayout w:type="fixed"/>
        <w:tblLook w:val="0400"/>
      </w:tblPr>
      <w:tblGrid>
        <w:gridCol w:w="270"/>
        <w:gridCol w:w="9300"/>
        <w:tblGridChange w:id="0">
          <w:tblGrid>
            <w:gridCol w:w="270"/>
            <w:gridCol w:w="9300"/>
          </w:tblGrid>
        </w:tblGridChange>
      </w:tblGrid>
      <w:tr>
        <w:trPr>
          <w:trHeight w:val="292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Nunito" w:cs="Nunito" w:eastAsia="Nunito" w:hAnsi="Nunito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52"/>
                <w:szCs w:val="52"/>
                <w:rtl w:val="0"/>
              </w:rPr>
              <w:t xml:space="preserve">Hobby Store Online Platform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1.0.0</w:t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9/30/2018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930"/>
        <w:gridCol w:w="2715"/>
        <w:gridCol w:w="2985"/>
        <w:gridCol w:w="990"/>
        <w:gridCol w:w="1215"/>
        <w:gridCol w:w="1020"/>
        <w:tblGridChange w:id="0">
          <w:tblGrid>
            <w:gridCol w:w="1065"/>
            <w:gridCol w:w="930"/>
            <w:gridCol w:w="2715"/>
            <w:gridCol w:w="2985"/>
            <w:gridCol w:w="990"/>
            <w:gridCol w:w="121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#ID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 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 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manager to take system offline for any reason.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UI to interact with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information requested by manager.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form to add need employees to a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connection to the Database to insert new user/employee.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page that displays list of employees.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controls to delete employee from systems database.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form to add new cards to database.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web page to display cards that are currently in stores inventory.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form to add new customer to stores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web page to display store cards inventory.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web page to display list of store registered customers.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controls to edit customers informations.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page to add refund to customer store credit</w:t>
            </w:r>
            <w:r w:rsidDel="00000000" w:rsidR="00000000" w:rsidRPr="00000000">
              <w:rPr>
                <w:rtl w:val="0"/>
              </w:rPr>
              <w:t xml:space="preserve"> or to his Paypal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page to add refund to customer Paypal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web page to customer and allow him to modify basic customer informations.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login allow customers to reset their password.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web page to allow customers to add cards to shopping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shopping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competitors card prices so customer knows they are getting the best deal.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store credit to Customer in his profile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stores Homepage display upcoming events so customers can prepare for upcoming games.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  <w:font w:name="Nunito">
    <w:embedBold w:fontKey="{00000000-0000-0000-0000-000000000000}" r:id="rId1" w:subsetted="0"/>
    <w:embedBoldItalic w:fontKey="{00000000-0000-0000-0000-000000000000}" r:id="rId2" w:subsetted="0"/>
  </w:font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widowControl w:val="0"/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3"/>
      <w:tblW w:w="9570.0" w:type="dxa"/>
      <w:jc w:val="left"/>
      <w:tblInd w:w="0.0" w:type="dxa"/>
      <w:tblLayout w:type="fixed"/>
      <w:tblLook w:val="0000"/>
    </w:tblPr>
    <w:tblGrid>
      <w:gridCol w:w="4125"/>
      <w:gridCol w:w="1275"/>
      <w:gridCol w:w="4170"/>
      <w:tblGridChange w:id="0">
        <w:tblGrid>
          <w:gridCol w:w="4125"/>
          <w:gridCol w:w="1275"/>
          <w:gridCol w:w="4170"/>
        </w:tblGrid>
      </w:tblGridChange>
    </w:tblGrid>
    <w:tr>
      <w:trPr>
        <w:trHeight w:val="300" w:hRule="atLeast"/>
      </w:trPr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8B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C">
          <w:pPr>
            <w:spacing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Page </w:t>
          </w:r>
          <w:r w:rsidDel="00000000" w:rsidR="00000000" w:rsidRPr="00000000">
            <w:rPr>
              <w:rFonts w:ascii="Cambria" w:cs="Cambria" w:eastAsia="Cambria" w:hAnsi="Cambria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8D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8E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F">
          <w:pPr>
            <w:widowControl w:val="0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90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bottom w:color="000000" w:space="1" w:sz="4" w:val="single"/>
      </w:pBdr>
      <w:tabs>
        <w:tab w:val="right" w:pos="9360"/>
      </w:tabs>
      <w:spacing w:line="240" w:lineRule="auto"/>
      <w:jc w:val="right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bottom w:color="000000" w:space="1" w:sz="4" w:val="single"/>
      </w:pBdr>
      <w:tabs>
        <w:tab w:val="right" w:pos="9360"/>
      </w:tabs>
      <w:spacing w:line="240" w:lineRule="auto"/>
      <w:jc w:val="right"/>
      <w:rPr/>
    </w:pPr>
    <w:r w:rsidDel="00000000" w:rsidR="00000000" w:rsidRPr="00000000">
      <w:rPr>
        <w:rFonts w:ascii="Arial Bold" w:cs="Arial Bold" w:eastAsia="Arial Bold" w:hAnsi="Arial Bold"/>
        <w:b w:val="1"/>
        <w:smallCaps w:val="1"/>
        <w:sz w:val="20"/>
        <w:szCs w:val="20"/>
        <w:rtl w:val="0"/>
      </w:rPr>
      <w:t xml:space="preserve">Sprint Backlog -</w:t>
    </w:r>
    <w:r w:rsidDel="00000000" w:rsidR="00000000" w:rsidRPr="00000000">
      <w:rPr>
        <w:b w:val="1"/>
        <w:color w:val="333399"/>
        <w:sz w:val="20"/>
        <w:szCs w:val="20"/>
        <w:rtl w:val="0"/>
      </w:rPr>
      <w:t xml:space="preserve"> </w:t>
    </w:r>
    <w:r w:rsidDel="00000000" w:rsidR="00000000" w:rsidRPr="00000000">
      <w:rPr>
        <w:b w:val="1"/>
        <w:sz w:val="28"/>
        <w:szCs w:val="28"/>
        <w:rtl w:val="0"/>
      </w:rPr>
      <w:t xml:space="preserve">Sword &amp; Board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