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CSS KR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TK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Ý </w:t>
      </w:r>
      <w:r>
        <w:rPr>
          <w:rFonts w:ascii="Arial" w:hAnsi="Arial"/>
          <w:sz w:val="29"/>
          <w:szCs w:val="29"/>
          <w:rtl w:val="0"/>
          <w:lang w:val="en-US"/>
        </w:rPr>
        <w:t>POPIS ===================== --&gt;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&lt;style&gt;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{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font-family: 'Inter', 'Helvetica Neue', sans-serif;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color: #333;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font-size: 15px;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line-height: 1.6;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background: #fff;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border-left: 4px solid #ffffff;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padding: 16px 20px;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border-radius: 10px;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box-shadow: 0 2px 8px rgba(0,0,0,0.05);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p { margin: 8px 0;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strong { color: #3a0c0c;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.short-desc em { color: #666; }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&lt;/style&gt;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&lt;!-- ===================== KR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TK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Ý </w:t>
      </w:r>
      <w:r>
        <w:rPr>
          <w:rFonts w:ascii="Arial" w:hAnsi="Arial"/>
          <w:sz w:val="29"/>
          <w:szCs w:val="29"/>
          <w:rtl w:val="0"/>
          <w:lang w:val="en-US"/>
        </w:rPr>
        <w:t>POPIS (PRODEJN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 xml:space="preserve">/ </w:t>
      </w:r>
      <w:r>
        <w:rPr>
          <w:rFonts w:ascii="Arial" w:hAnsi="Arial" w:hint="default"/>
          <w:sz w:val="29"/>
          <w:szCs w:val="29"/>
          <w:rtl w:val="0"/>
          <w:lang w:val="en-US"/>
        </w:rPr>
        <w:t>Č</w:t>
      </w:r>
      <w:r>
        <w:rPr>
          <w:rFonts w:ascii="Arial" w:hAnsi="Arial"/>
          <w:sz w:val="29"/>
          <w:szCs w:val="29"/>
          <w:rtl w:val="0"/>
          <w:lang w:val="en-US"/>
        </w:rPr>
        <w:t>TIV</w:t>
      </w:r>
      <w:r>
        <w:rPr>
          <w:rFonts w:ascii="Arial" w:hAnsi="Arial" w:hint="default"/>
          <w:sz w:val="29"/>
          <w:szCs w:val="29"/>
          <w:rtl w:val="0"/>
          <w:lang w:val="en-US"/>
        </w:rPr>
        <w:t>Ý</w:t>
      </w:r>
      <w:r>
        <w:rPr>
          <w:rFonts w:ascii="Arial" w:hAnsi="Arial"/>
          <w:sz w:val="29"/>
          <w:szCs w:val="29"/>
          <w:rtl w:val="0"/>
          <w:lang w:val="en-US"/>
        </w:rPr>
        <w:t>) ===================== --&gt;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>&lt;div class="short-desc"&gt;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&lt;strong&gt;{n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zev_sady}&lt;/strong&gt; roz</w:t>
      </w:r>
      <w:r>
        <w:rPr>
          <w:rFonts w:ascii="Arial" w:hAnsi="Arial" w:hint="default"/>
          <w:sz w:val="29"/>
          <w:szCs w:val="29"/>
          <w:rtl w:val="0"/>
          <w:lang w:val="en-US"/>
        </w:rPr>
        <w:t>š</w:t>
      </w:r>
      <w:r>
        <w:rPr>
          <w:rFonts w:ascii="Arial" w:hAnsi="Arial"/>
          <w:sz w:val="29"/>
          <w:szCs w:val="29"/>
          <w:rtl w:val="0"/>
          <w:lang w:val="en-US"/>
        </w:rPr>
        <w:t>i</w:t>
      </w:r>
      <w:r>
        <w:rPr>
          <w:rFonts w:ascii="Arial" w:hAnsi="Arial" w:hint="default"/>
          <w:sz w:val="29"/>
          <w:szCs w:val="29"/>
          <w:rtl w:val="0"/>
          <w:lang w:val="en-US"/>
        </w:rPr>
        <w:t>ř</w:t>
      </w:r>
      <w:r>
        <w:rPr>
          <w:rFonts w:ascii="Arial" w:hAnsi="Arial"/>
          <w:sz w:val="29"/>
          <w:szCs w:val="29"/>
          <w:rtl w:val="0"/>
          <w:lang w:val="en-US"/>
        </w:rPr>
        <w:t>uje arm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du &lt;strong&gt;{frakce}&lt;/strong&gt; o model nebo jednotku,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kter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m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na stole jasnou roli a z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rove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ň </w:t>
      </w:r>
      <w:r>
        <w:rPr>
          <w:rFonts w:ascii="Arial" w:hAnsi="Arial"/>
          <w:sz w:val="29"/>
          <w:szCs w:val="29"/>
          <w:rtl w:val="0"/>
          <w:lang w:val="en-US"/>
        </w:rPr>
        <w:t>v</w:t>
      </w:r>
      <w:r>
        <w:rPr>
          <w:rFonts w:ascii="Arial" w:hAnsi="Arial" w:hint="default"/>
          <w:sz w:val="29"/>
          <w:szCs w:val="29"/>
          <w:rtl w:val="0"/>
          <w:lang w:val="en-US"/>
        </w:rPr>
        <w:t>ý</w:t>
      </w:r>
      <w:r>
        <w:rPr>
          <w:rFonts w:ascii="Arial" w:hAnsi="Arial"/>
          <w:sz w:val="29"/>
          <w:szCs w:val="29"/>
          <w:rtl w:val="0"/>
          <w:lang w:val="en-US"/>
        </w:rPr>
        <w:t>raznou vizu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ln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identitu ve sb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rce.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D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ky tomu nep</w:t>
      </w:r>
      <w:r>
        <w:rPr>
          <w:rFonts w:ascii="Arial" w:hAnsi="Arial" w:hint="default"/>
          <w:sz w:val="29"/>
          <w:szCs w:val="29"/>
          <w:rtl w:val="0"/>
          <w:lang w:val="en-US"/>
        </w:rPr>
        <w:t>ů</w:t>
      </w:r>
      <w:r>
        <w:rPr>
          <w:rFonts w:ascii="Arial" w:hAnsi="Arial"/>
          <w:sz w:val="29"/>
          <w:szCs w:val="29"/>
          <w:rtl w:val="0"/>
          <w:lang w:val="en-US"/>
        </w:rPr>
        <w:t>sob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jen jako dal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ší </w:t>
      </w:r>
      <w:r>
        <w:rPr>
          <w:rFonts w:ascii="Arial" w:hAnsi="Arial"/>
          <w:sz w:val="29"/>
          <w:szCs w:val="29"/>
          <w:rtl w:val="0"/>
          <w:lang w:val="en-US"/>
        </w:rPr>
        <w:t>kus do arm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dy, ale jako prvek, kter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ý </w:t>
      </w:r>
      <w:r>
        <w:rPr>
          <w:rFonts w:ascii="Arial" w:hAnsi="Arial"/>
          <w:sz w:val="29"/>
          <w:szCs w:val="29"/>
          <w:rtl w:val="0"/>
          <w:lang w:val="en-US"/>
        </w:rPr>
        <w:t>ji skute</w:t>
      </w:r>
      <w:r>
        <w:rPr>
          <w:rFonts w:ascii="Arial" w:hAnsi="Arial" w:hint="default"/>
          <w:sz w:val="29"/>
          <w:szCs w:val="29"/>
          <w:rtl w:val="0"/>
          <w:lang w:val="en-US"/>
        </w:rPr>
        <w:t>č</w:t>
      </w:r>
      <w:r>
        <w:rPr>
          <w:rFonts w:ascii="Arial" w:hAnsi="Arial"/>
          <w:sz w:val="29"/>
          <w:szCs w:val="29"/>
          <w:rtl w:val="0"/>
          <w:lang w:val="en-US"/>
        </w:rPr>
        <w:t>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ě </w:t>
      </w:r>
      <w:r>
        <w:rPr>
          <w:rFonts w:ascii="Arial" w:hAnsi="Arial"/>
          <w:sz w:val="29"/>
          <w:szCs w:val="29"/>
          <w:rtl w:val="0"/>
          <w:lang w:val="en-US"/>
        </w:rPr>
        <w:t>dopl</w:t>
      </w:r>
      <w:r>
        <w:rPr>
          <w:rFonts w:ascii="Arial" w:hAnsi="Arial" w:hint="default"/>
          <w:sz w:val="29"/>
          <w:szCs w:val="29"/>
          <w:rtl w:val="0"/>
          <w:lang w:val="en-US"/>
        </w:rPr>
        <w:t>ň</w:t>
      </w:r>
      <w:r>
        <w:rPr>
          <w:rFonts w:ascii="Arial" w:hAnsi="Arial"/>
          <w:sz w:val="29"/>
          <w:szCs w:val="29"/>
          <w:rtl w:val="0"/>
          <w:lang w:val="en-US"/>
        </w:rPr>
        <w:t>uje.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&lt;strong&gt;Pro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č </w:t>
      </w:r>
      <w:r>
        <w:rPr>
          <w:rFonts w:ascii="Arial" w:hAnsi="Arial"/>
          <w:sz w:val="29"/>
          <w:szCs w:val="29"/>
          <w:rtl w:val="0"/>
          <w:lang w:val="en-US"/>
        </w:rPr>
        <w:t>d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v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á </w:t>
      </w:r>
      <w:r>
        <w:rPr>
          <w:rFonts w:ascii="Arial" w:hAnsi="Arial"/>
          <w:sz w:val="29"/>
          <w:szCs w:val="29"/>
          <w:rtl w:val="0"/>
          <w:lang w:val="en-US"/>
        </w:rPr>
        <w:t>smysl m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t tento set ve sb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rce?&lt;/strong&gt;&lt;br&gt;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{hlavni_prodejni_point_1}.&lt;br&gt;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{hlavni_prodejni_point_2}.&lt;br&gt;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{hlavni_prodejni_point_3}.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Pro nasazen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í </w:t>
      </w:r>
      <w:r>
        <w:rPr>
          <w:rFonts w:ascii="Arial" w:hAnsi="Arial"/>
          <w:sz w:val="29"/>
          <w:szCs w:val="29"/>
          <w:rtl w:val="0"/>
          <w:lang w:val="en-US"/>
        </w:rPr>
        <w:t>do hry ti sta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čí </w:t>
      </w:r>
      <w:r>
        <w:rPr>
          <w:rFonts w:ascii="Arial" w:hAnsi="Arial"/>
          <w:sz w:val="29"/>
          <w:szCs w:val="29"/>
          <w:rtl w:val="0"/>
          <w:lang w:val="en-US"/>
        </w:rPr>
        <w:t>&lt;strong&gt;{pot</w:t>
      </w:r>
      <w:r>
        <w:rPr>
          <w:rFonts w:ascii="Arial" w:hAnsi="Arial" w:hint="default"/>
          <w:sz w:val="29"/>
          <w:szCs w:val="29"/>
          <w:rtl w:val="0"/>
          <w:lang w:val="en-US"/>
        </w:rPr>
        <w:t>ř</w:t>
      </w:r>
      <w:r>
        <w:rPr>
          <w:rFonts w:ascii="Arial" w:hAnsi="Arial"/>
          <w:sz w:val="29"/>
          <w:szCs w:val="29"/>
          <w:rtl w:val="0"/>
          <w:lang w:val="en-US"/>
        </w:rPr>
        <w:t>ebn</w:t>
      </w:r>
      <w:r>
        <w:rPr>
          <w:rFonts w:ascii="Arial" w:hAnsi="Arial" w:hint="default"/>
          <w:sz w:val="29"/>
          <w:szCs w:val="29"/>
          <w:rtl w:val="0"/>
          <w:lang w:val="en-US"/>
        </w:rPr>
        <w:t>é</w:t>
      </w:r>
      <w:r>
        <w:rPr>
          <w:rFonts w:ascii="Arial" w:hAnsi="Arial"/>
          <w:sz w:val="29"/>
          <w:szCs w:val="29"/>
          <w:rtl w:val="0"/>
          <w:lang w:val="en-US"/>
        </w:rPr>
        <w:t>_vybaven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}&lt;/strong&gt;,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tak</w:t>
      </w:r>
      <w:r>
        <w:rPr>
          <w:rFonts w:ascii="Arial" w:hAnsi="Arial" w:hint="default"/>
          <w:sz w:val="29"/>
          <w:szCs w:val="29"/>
          <w:rtl w:val="0"/>
          <w:lang w:val="en-US"/>
        </w:rPr>
        <w:t>ž</w:t>
      </w:r>
      <w:r>
        <w:rPr>
          <w:rFonts w:ascii="Arial" w:hAnsi="Arial"/>
          <w:sz w:val="29"/>
          <w:szCs w:val="29"/>
          <w:rtl w:val="0"/>
          <w:lang w:val="en-US"/>
        </w:rPr>
        <w:t>e m</w:t>
      </w:r>
      <w:r>
        <w:rPr>
          <w:rFonts w:ascii="Arial" w:hAnsi="Arial" w:hint="default"/>
          <w:sz w:val="29"/>
          <w:szCs w:val="29"/>
          <w:rtl w:val="0"/>
          <w:lang w:val="en-US"/>
        </w:rPr>
        <w:t>ůž</w:t>
      </w:r>
      <w:r>
        <w:rPr>
          <w:rFonts w:ascii="Arial" w:hAnsi="Arial"/>
          <w:sz w:val="29"/>
          <w:szCs w:val="29"/>
          <w:rtl w:val="0"/>
          <w:lang w:val="en-US"/>
        </w:rPr>
        <w:t>e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š </w:t>
      </w:r>
      <w:r>
        <w:rPr>
          <w:rFonts w:ascii="Arial" w:hAnsi="Arial"/>
          <w:sz w:val="29"/>
          <w:szCs w:val="29"/>
          <w:rtl w:val="0"/>
          <w:lang w:val="en-US"/>
        </w:rPr>
        <w:t>model rychle zapojit do sv</w:t>
      </w:r>
      <w:r>
        <w:rPr>
          <w:rFonts w:ascii="Arial" w:hAnsi="Arial" w:hint="default"/>
          <w:sz w:val="29"/>
          <w:szCs w:val="29"/>
          <w:rtl w:val="0"/>
          <w:lang w:val="en-US"/>
        </w:rPr>
        <w:t xml:space="preserve">é </w:t>
      </w:r>
      <w:r>
        <w:rPr>
          <w:rFonts w:ascii="Arial" w:hAnsi="Arial"/>
          <w:sz w:val="29"/>
          <w:szCs w:val="29"/>
          <w:rtl w:val="0"/>
          <w:lang w:val="en-US"/>
        </w:rPr>
        <w:t>arm</w:t>
      </w:r>
      <w:r>
        <w:rPr>
          <w:rFonts w:ascii="Arial" w:hAnsi="Arial" w:hint="default"/>
          <w:sz w:val="29"/>
          <w:szCs w:val="29"/>
          <w:rtl w:val="0"/>
          <w:lang w:val="en-US"/>
        </w:rPr>
        <w:t>á</w:t>
      </w:r>
      <w:r>
        <w:rPr>
          <w:rFonts w:ascii="Arial" w:hAnsi="Arial"/>
          <w:sz w:val="29"/>
          <w:szCs w:val="29"/>
          <w:rtl w:val="0"/>
          <w:lang w:val="en-US"/>
        </w:rPr>
        <w:t>dy bez slo</w:t>
      </w:r>
      <w:r>
        <w:rPr>
          <w:rFonts w:ascii="Arial" w:hAnsi="Arial" w:hint="default"/>
          <w:sz w:val="29"/>
          <w:szCs w:val="29"/>
          <w:rtl w:val="0"/>
          <w:lang w:val="en-US"/>
        </w:rPr>
        <w:t>ž</w:t>
      </w:r>
      <w:r>
        <w:rPr>
          <w:rFonts w:ascii="Arial" w:hAnsi="Arial"/>
          <w:sz w:val="29"/>
          <w:szCs w:val="29"/>
          <w:rtl w:val="0"/>
          <w:lang w:val="en-US"/>
        </w:rPr>
        <w:t>it</w:t>
      </w:r>
      <w:r>
        <w:rPr>
          <w:rFonts w:ascii="Arial" w:hAnsi="Arial" w:hint="default"/>
          <w:sz w:val="29"/>
          <w:szCs w:val="29"/>
          <w:rtl w:val="0"/>
          <w:lang w:val="en-US"/>
        </w:rPr>
        <w:t>é</w:t>
      </w:r>
      <w:r>
        <w:rPr>
          <w:rFonts w:ascii="Arial" w:hAnsi="Arial"/>
          <w:sz w:val="29"/>
          <w:szCs w:val="29"/>
          <w:rtl w:val="0"/>
          <w:lang w:val="en-US"/>
        </w:rPr>
        <w:t>ho za</w:t>
      </w:r>
      <w:r>
        <w:rPr>
          <w:rFonts w:ascii="Arial" w:hAnsi="Arial" w:hint="default"/>
          <w:sz w:val="29"/>
          <w:szCs w:val="29"/>
          <w:rtl w:val="0"/>
          <w:lang w:val="en-US"/>
        </w:rPr>
        <w:t>čá</w:t>
      </w:r>
      <w:r>
        <w:rPr>
          <w:rFonts w:ascii="Arial" w:hAnsi="Arial"/>
          <w:sz w:val="29"/>
          <w:szCs w:val="29"/>
          <w:rtl w:val="0"/>
          <w:lang w:val="en-US"/>
        </w:rPr>
        <w:t>tku.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  &lt;em&gt;{doporu</w:t>
      </w:r>
      <w:r>
        <w:rPr>
          <w:rFonts w:ascii="Arial" w:hAnsi="Arial" w:hint="default"/>
          <w:sz w:val="29"/>
          <w:szCs w:val="29"/>
          <w:rtl w:val="0"/>
          <w:lang w:val="en-US"/>
        </w:rPr>
        <w:t>č</w:t>
      </w:r>
      <w:r>
        <w:rPr>
          <w:rFonts w:ascii="Arial" w:hAnsi="Arial"/>
          <w:sz w:val="29"/>
          <w:szCs w:val="29"/>
          <w:rtl w:val="0"/>
          <w:lang w:val="en-US"/>
        </w:rPr>
        <w:t>en</w:t>
      </w:r>
      <w:r>
        <w:rPr>
          <w:rFonts w:ascii="Arial" w:hAnsi="Arial" w:hint="default"/>
          <w:sz w:val="29"/>
          <w:szCs w:val="29"/>
          <w:rtl w:val="0"/>
          <w:lang w:val="en-US"/>
        </w:rPr>
        <w:t>í</w:t>
      </w:r>
      <w:r>
        <w:rPr>
          <w:rFonts w:ascii="Arial" w:hAnsi="Arial"/>
          <w:sz w:val="29"/>
          <w:szCs w:val="29"/>
          <w:rtl w:val="0"/>
          <w:lang w:val="en-US"/>
        </w:rPr>
        <w:t>_pro_koho}&lt;/em&gt;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  <w:r>
        <w:rPr>
          <w:rFonts w:ascii="Arial" w:hAnsi="Arial"/>
          <w:sz w:val="29"/>
          <w:szCs w:val="29"/>
          <w:rtl w:val="0"/>
          <w:lang w:val="en-US"/>
        </w:rPr>
        <w:t xml:space="preserve">  &lt;/p&gt;</w:t>
      </w:r>
    </w:p>
    <w:p>
      <w:pPr>
        <w:pStyle w:val="Výchozí"/>
        <w:suppressAutoHyphens w:val="1"/>
        <w:spacing w:before="0" w:line="240" w:lineRule="auto"/>
        <w:rPr>
          <w:rFonts w:ascii="Arial" w:cs="Arial" w:hAnsi="Arial" w:eastAsia="Arial"/>
          <w:sz w:val="29"/>
          <w:szCs w:val="29"/>
        </w:rPr>
      </w:pPr>
    </w:p>
    <w:p>
      <w:pPr>
        <w:pStyle w:val="Výchozí"/>
        <w:suppressAutoHyphens w:val="1"/>
        <w:spacing w:before="0" w:line="240" w:lineRule="auto"/>
      </w:pPr>
      <w:r>
        <w:rPr>
          <w:rFonts w:ascii="Arial" w:hAnsi="Arial"/>
          <w:sz w:val="29"/>
          <w:szCs w:val="29"/>
          <w:rtl w:val="0"/>
          <w:lang w:val="en-US"/>
        </w:rPr>
        <w:t>&lt;/div&gt;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Záhlaví a zápatí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čeština" w:val="‘“(〔[{〈《「『【⦅〘〖«〝︵︷︹︻︽︿﹁﹃﹇﹙﹛﹝｢"/>
  <w:noLineBreaksBefore w:lang="čeština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Záhlaví a zápatí">
    <w:name w:val="Záhlaví a zápatí"/>
    <w:next w:val="Záhlaví a zápatí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Výchozí">
    <w:name w:val="Výchozí"/>
    <w:next w:val="Výchozí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