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42DE" w14:textId="1E1F299A" w:rsidR="00122D8F" w:rsidRDefault="00F754B1">
      <w:r>
        <w:rPr>
          <w:noProof/>
        </w:rPr>
        <w:drawing>
          <wp:inline distT="0" distB="0" distL="0" distR="0" wp14:anchorId="76BED2E4" wp14:editId="2409917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AD79" w14:textId="2B543E85" w:rsidR="00F754B1" w:rsidRDefault="00F754B1">
      <w:r>
        <w:t>This site doesn’t have 2017 data in the year 2019.</w:t>
      </w:r>
    </w:p>
    <w:p w14:paraId="59EF35E1" w14:textId="1ACA7FC0" w:rsidR="00F754B1" w:rsidRDefault="000F1836">
      <w:hyperlink r:id="rId5" w:history="1">
        <w:r w:rsidRPr="00875A4A">
          <w:rPr>
            <w:rStyle w:val="Hyperlink"/>
          </w:rPr>
          <w:t>https://mpdc.dc.gov/page/district-crime-data-glance</w:t>
        </w:r>
      </w:hyperlink>
    </w:p>
    <w:p w14:paraId="315AEC79" w14:textId="105136E5" w:rsidR="000F1836" w:rsidRDefault="000F1836">
      <w:r>
        <w:rPr>
          <w:noProof/>
        </w:rPr>
        <w:drawing>
          <wp:inline distT="0" distB="0" distL="0" distR="0" wp14:anchorId="4C3AB902" wp14:editId="70D0F11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A36B" w14:textId="77777777" w:rsidR="000F1836" w:rsidRDefault="000F1836">
      <w:r>
        <w:br w:type="page"/>
      </w:r>
    </w:p>
    <w:p w14:paraId="73835498" w14:textId="49B42388" w:rsidR="000F1836" w:rsidRDefault="002E4CFB">
      <w:r>
        <w:lastRenderedPageBreak/>
        <w:t xml:space="preserve">save the following copied and pasted from : </w:t>
      </w:r>
      <w:hyperlink r:id="rId7" w:history="1">
        <w:r w:rsidRPr="00875A4A">
          <w:rPr>
            <w:rStyle w:val="Hyperlink"/>
          </w:rPr>
          <w:t>https://mpdc.dc.gov/page/district-crime-data-glance</w:t>
        </w:r>
      </w:hyperlink>
    </w:p>
    <w:p w14:paraId="248C8582" w14:textId="77777777" w:rsidR="002E4CFB" w:rsidRDefault="002E4CFB"/>
    <w:p w14:paraId="14D24624" w14:textId="77777777" w:rsidR="000F1836" w:rsidRPr="000F1836" w:rsidRDefault="000F1836" w:rsidP="000F1836">
      <w:pPr>
        <w:spacing w:after="300" w:line="240" w:lineRule="auto"/>
        <w:textAlignment w:val="baseline"/>
        <w:rPr>
          <w:rFonts w:ascii="Roboto-Regular" w:eastAsia="Times New Roman" w:hAnsi="Roboto-Regular" w:cs="Times New Roman"/>
          <w:color w:val="444444"/>
          <w:sz w:val="21"/>
          <w:szCs w:val="21"/>
        </w:rPr>
      </w:pPr>
      <w:r w:rsidRPr="000F1836">
        <w:rPr>
          <w:rFonts w:ascii="Roboto-Regular" w:eastAsia="Times New Roman" w:hAnsi="Roboto-Regular" w:cs="Times New Roman"/>
          <w:color w:val="444444"/>
          <w:sz w:val="21"/>
          <w:szCs w:val="21"/>
        </w:rPr>
        <w:t>Year-end 2018 data accurate as of January 1, 2019.</w:t>
      </w:r>
    </w:p>
    <w:tbl>
      <w:tblPr>
        <w:tblW w:w="7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1"/>
        <w:gridCol w:w="911"/>
        <w:gridCol w:w="911"/>
        <w:gridCol w:w="1907"/>
      </w:tblGrid>
      <w:tr w:rsidR="000F1836" w:rsidRPr="000F1836" w14:paraId="4E34618A" w14:textId="77777777" w:rsidTr="000F1836">
        <w:trPr>
          <w:tblHeader/>
        </w:trPr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1D991DE" w14:textId="77777777" w:rsidR="000F1836" w:rsidRPr="000F1836" w:rsidRDefault="000F1836" w:rsidP="000F1836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444444"/>
                <w:sz w:val="21"/>
                <w:szCs w:val="21"/>
              </w:rPr>
            </w:pPr>
            <w:r w:rsidRPr="000F1836">
              <w:rPr>
                <w:rFonts w:ascii="inherit" w:eastAsia="Times New Roman" w:hAnsi="inherit" w:cs="Times New Roman"/>
                <w:b/>
                <w:bCs/>
                <w:color w:val="444444"/>
                <w:sz w:val="21"/>
                <w:szCs w:val="21"/>
              </w:rPr>
              <w:t>Offense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2BDEABB" w14:textId="77777777" w:rsidR="000F1836" w:rsidRPr="000F1836" w:rsidRDefault="000F1836" w:rsidP="000F1836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444444"/>
                <w:sz w:val="21"/>
                <w:szCs w:val="21"/>
              </w:rPr>
            </w:pPr>
            <w:r w:rsidRPr="000F1836">
              <w:rPr>
                <w:rFonts w:ascii="inherit" w:eastAsia="Times New Roman" w:hAnsi="inherit" w:cs="Times New Roman"/>
                <w:b/>
                <w:bCs/>
                <w:color w:val="444444"/>
                <w:sz w:val="21"/>
                <w:szCs w:val="21"/>
              </w:rPr>
              <w:t>2016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AE2F626" w14:textId="77777777" w:rsidR="000F1836" w:rsidRPr="000F1836" w:rsidRDefault="000F1836" w:rsidP="000F1836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444444"/>
                <w:sz w:val="21"/>
                <w:szCs w:val="21"/>
              </w:rPr>
            </w:pPr>
            <w:r w:rsidRPr="000F1836">
              <w:rPr>
                <w:rFonts w:ascii="inherit" w:eastAsia="Times New Roman" w:hAnsi="inherit" w:cs="Times New Roman"/>
                <w:b/>
                <w:bCs/>
                <w:color w:val="444444"/>
                <w:sz w:val="21"/>
                <w:szCs w:val="21"/>
              </w:rPr>
              <w:t>2017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00A177F" w14:textId="77777777" w:rsidR="000F1836" w:rsidRPr="000F1836" w:rsidRDefault="000F1836" w:rsidP="000F1836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444444"/>
                <w:sz w:val="21"/>
                <w:szCs w:val="21"/>
              </w:rPr>
            </w:pPr>
            <w:r w:rsidRPr="000F1836">
              <w:rPr>
                <w:rFonts w:ascii="inherit" w:eastAsia="Times New Roman" w:hAnsi="inherit" w:cs="Times New Roman"/>
                <w:b/>
                <w:bCs/>
                <w:color w:val="444444"/>
                <w:sz w:val="21"/>
                <w:szCs w:val="21"/>
              </w:rPr>
              <w:t>Percent Change</w:t>
            </w:r>
          </w:p>
        </w:tc>
      </w:tr>
      <w:tr w:rsidR="000F1836" w:rsidRPr="000F1836" w14:paraId="15FC622A" w14:textId="77777777" w:rsidTr="000F1836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A8ED575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  <w:t>Homicide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49FB9AD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  <w:t>116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EA30952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  <w:t>160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FA98913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  <w:t>38%</w:t>
            </w:r>
          </w:p>
        </w:tc>
      </w:tr>
      <w:tr w:rsidR="000F1836" w:rsidRPr="000F1836" w14:paraId="4E1F12D9" w14:textId="77777777" w:rsidTr="000F1836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E4EAAF2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  <w:t>Sex Abuse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B00B68A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  <w:t>297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567C7EA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  <w:t>273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96D388B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  <w:t>-8%</w:t>
            </w:r>
          </w:p>
        </w:tc>
      </w:tr>
      <w:tr w:rsidR="000F1836" w:rsidRPr="000F1836" w14:paraId="57E87FDE" w14:textId="77777777" w:rsidTr="000F1836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22ED52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  <w:t>Assault w/ a Dangerous Weapon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BF71823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  <w:t>1,861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165DD25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  <w:t>1,674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BE1939B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  <w:t>-10%</w:t>
            </w:r>
          </w:p>
        </w:tc>
      </w:tr>
      <w:tr w:rsidR="000F1836" w:rsidRPr="000F1836" w14:paraId="1B250DC0" w14:textId="77777777" w:rsidTr="000F1836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D7E55CC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  <w:t>Robbery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AE2709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  <w:t>2,180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E1C5964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  <w:t>2,034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09E11FF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  <w:t>-7%</w:t>
            </w:r>
          </w:p>
        </w:tc>
      </w:tr>
      <w:tr w:rsidR="000F1836" w:rsidRPr="000F1836" w14:paraId="7475DB6A" w14:textId="77777777" w:rsidTr="000F1836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78D355F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inherit" w:eastAsia="Times New Roman" w:hAnsi="inherit" w:cs="Times New Roman"/>
                <w:b/>
                <w:bCs/>
                <w:color w:val="444444"/>
                <w:sz w:val="21"/>
                <w:szCs w:val="21"/>
                <w:bdr w:val="none" w:sz="0" w:space="0" w:color="auto" w:frame="1"/>
              </w:rPr>
              <w:t>Violent Crime-Total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F45674F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inherit" w:eastAsia="Times New Roman" w:hAnsi="inherit" w:cs="Times New Roman"/>
                <w:b/>
                <w:bCs/>
                <w:color w:val="444444"/>
                <w:sz w:val="21"/>
                <w:szCs w:val="21"/>
                <w:bdr w:val="none" w:sz="0" w:space="0" w:color="auto" w:frame="1"/>
              </w:rPr>
              <w:t>4,454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992DD3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inherit" w:eastAsia="Times New Roman" w:hAnsi="inherit" w:cs="Times New Roman"/>
                <w:b/>
                <w:bCs/>
                <w:color w:val="444444"/>
                <w:sz w:val="21"/>
                <w:szCs w:val="21"/>
                <w:bdr w:val="none" w:sz="0" w:space="0" w:color="auto" w:frame="1"/>
              </w:rPr>
              <w:t>4,141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37FAF53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inherit" w:eastAsia="Times New Roman" w:hAnsi="inherit" w:cs="Times New Roman"/>
                <w:b/>
                <w:bCs/>
                <w:color w:val="444444"/>
                <w:sz w:val="21"/>
                <w:szCs w:val="21"/>
                <w:bdr w:val="none" w:sz="0" w:space="0" w:color="auto" w:frame="1"/>
              </w:rPr>
              <w:t>-7%</w:t>
            </w:r>
          </w:p>
        </w:tc>
      </w:tr>
      <w:tr w:rsidR="000F1836" w:rsidRPr="000F1836" w14:paraId="0250E766" w14:textId="77777777" w:rsidTr="000F1836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86F70A9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  <w:t>Burglary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641E6AD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  <w:t>1,532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3B482C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  <w:t>1,422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24CAB34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  <w:t>-7%</w:t>
            </w:r>
          </w:p>
        </w:tc>
      </w:tr>
      <w:tr w:rsidR="000F1836" w:rsidRPr="000F1836" w14:paraId="2775394A" w14:textId="77777777" w:rsidTr="000F1836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C9F11E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  <w:t>Motor Vehicle Theft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2340D88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  <w:t>2,412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1F7C7BD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  <w:t>2,407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9B67362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  <w:t>-0%</w:t>
            </w:r>
          </w:p>
        </w:tc>
      </w:tr>
      <w:tr w:rsidR="000F1836" w:rsidRPr="000F1836" w14:paraId="0669A788" w14:textId="77777777" w:rsidTr="000F1836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72398AF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  <w:t>Theft from Auto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A55263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  <w:t>10,289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0564727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  <w:t>11,639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8F47CEE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  <w:t>13%</w:t>
            </w:r>
          </w:p>
        </w:tc>
      </w:tr>
      <w:tr w:rsidR="000F1836" w:rsidRPr="000F1836" w14:paraId="203A344B" w14:textId="77777777" w:rsidTr="000F1836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E4CC38E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  <w:t>Theft (Other)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1F6EC71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  <w:t>14,503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D953F5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  <w:t>14,276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476E4F4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  <w:t>-2%</w:t>
            </w:r>
          </w:p>
        </w:tc>
      </w:tr>
      <w:tr w:rsidR="000F1836" w:rsidRPr="000F1836" w14:paraId="23B6FF7E" w14:textId="77777777" w:rsidTr="000F1836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3F4D7F1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  <w:t>Arson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30D2952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AF6F07F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E7543CD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  <w:t>0%</w:t>
            </w:r>
          </w:p>
        </w:tc>
      </w:tr>
      <w:tr w:rsidR="000F1836" w:rsidRPr="000F1836" w14:paraId="6246E7BE" w14:textId="77777777" w:rsidTr="000F1836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E744D87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inherit" w:eastAsia="Times New Roman" w:hAnsi="inherit" w:cs="Times New Roman"/>
                <w:b/>
                <w:bCs/>
                <w:color w:val="444444"/>
                <w:sz w:val="21"/>
                <w:szCs w:val="21"/>
                <w:bdr w:val="none" w:sz="0" w:space="0" w:color="auto" w:frame="1"/>
              </w:rPr>
              <w:t>Property Crime-Total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ECF1C32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inherit" w:eastAsia="Times New Roman" w:hAnsi="inherit" w:cs="Times New Roman"/>
                <w:b/>
                <w:bCs/>
                <w:color w:val="444444"/>
                <w:sz w:val="21"/>
                <w:szCs w:val="21"/>
                <w:bdr w:val="none" w:sz="0" w:space="0" w:color="auto" w:frame="1"/>
              </w:rPr>
              <w:t>28,741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A797013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inherit" w:eastAsia="Times New Roman" w:hAnsi="inherit" w:cs="Times New Roman"/>
                <w:b/>
                <w:bCs/>
                <w:color w:val="444444"/>
                <w:sz w:val="21"/>
                <w:szCs w:val="21"/>
                <w:bdr w:val="none" w:sz="0" w:space="0" w:color="auto" w:frame="1"/>
              </w:rPr>
              <w:t>29,749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FCD4E6F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inherit" w:eastAsia="Times New Roman" w:hAnsi="inherit" w:cs="Times New Roman"/>
                <w:b/>
                <w:bCs/>
                <w:color w:val="444444"/>
                <w:sz w:val="21"/>
                <w:szCs w:val="21"/>
                <w:bdr w:val="none" w:sz="0" w:space="0" w:color="auto" w:frame="1"/>
              </w:rPr>
              <w:t>4%</w:t>
            </w:r>
          </w:p>
        </w:tc>
      </w:tr>
      <w:tr w:rsidR="000F1836" w:rsidRPr="000F1836" w14:paraId="50DAA304" w14:textId="77777777" w:rsidTr="000F1836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53541AF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inherit" w:eastAsia="Times New Roman" w:hAnsi="inherit" w:cs="Times New Roman"/>
                <w:b/>
                <w:bCs/>
                <w:color w:val="444444"/>
                <w:sz w:val="21"/>
                <w:szCs w:val="21"/>
                <w:bdr w:val="none" w:sz="0" w:space="0" w:color="auto" w:frame="1"/>
              </w:rPr>
              <w:t>All Crime-Total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725B25C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inherit" w:eastAsia="Times New Roman" w:hAnsi="inherit" w:cs="Times New Roman"/>
                <w:b/>
                <w:bCs/>
                <w:color w:val="444444"/>
                <w:sz w:val="21"/>
                <w:szCs w:val="21"/>
                <w:bdr w:val="none" w:sz="0" w:space="0" w:color="auto" w:frame="1"/>
              </w:rPr>
              <w:t>33,195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C3860D0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inherit" w:eastAsia="Times New Roman" w:hAnsi="inherit" w:cs="Times New Roman"/>
                <w:b/>
                <w:bCs/>
                <w:color w:val="444444"/>
                <w:sz w:val="21"/>
                <w:szCs w:val="21"/>
                <w:bdr w:val="none" w:sz="0" w:space="0" w:color="auto" w:frame="1"/>
              </w:rPr>
              <w:t>33,890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E71343" w14:textId="77777777" w:rsidR="000F1836" w:rsidRPr="000F1836" w:rsidRDefault="000F1836" w:rsidP="000F1836">
            <w:pPr>
              <w:spacing w:after="0" w:line="240" w:lineRule="auto"/>
              <w:rPr>
                <w:rFonts w:ascii="Roboto-Regular" w:eastAsia="Times New Roman" w:hAnsi="Roboto-Regular" w:cs="Times New Roman"/>
                <w:color w:val="444444"/>
                <w:sz w:val="21"/>
                <w:szCs w:val="21"/>
              </w:rPr>
            </w:pPr>
            <w:r w:rsidRPr="000F1836">
              <w:rPr>
                <w:rFonts w:ascii="inherit" w:eastAsia="Times New Roman" w:hAnsi="inherit" w:cs="Times New Roman"/>
                <w:b/>
                <w:bCs/>
                <w:color w:val="444444"/>
                <w:sz w:val="21"/>
                <w:szCs w:val="21"/>
                <w:bdr w:val="none" w:sz="0" w:space="0" w:color="auto" w:frame="1"/>
              </w:rPr>
              <w:t>2%</w:t>
            </w:r>
          </w:p>
        </w:tc>
      </w:tr>
    </w:tbl>
    <w:p w14:paraId="6D167C2B" w14:textId="1BCCB0FA" w:rsidR="002E4CFB" w:rsidRDefault="002E4CFB"/>
    <w:p w14:paraId="16AE1534" w14:textId="5ECBBB73" w:rsidR="002E4CFB" w:rsidRDefault="002E4CFB">
      <w:r>
        <w:t>Data above was saved as DC_crime_2017.csv after copying and pasting into excel.</w:t>
      </w:r>
      <w:bookmarkStart w:id="0" w:name="_GoBack"/>
      <w:bookmarkEnd w:id="0"/>
    </w:p>
    <w:sectPr w:rsidR="002E4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6A"/>
    <w:rsid w:val="000E49AF"/>
    <w:rsid w:val="000F1836"/>
    <w:rsid w:val="002E4CFB"/>
    <w:rsid w:val="00805D6A"/>
    <w:rsid w:val="008E3CB8"/>
    <w:rsid w:val="00F7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5D54E"/>
  <w15:chartTrackingRefBased/>
  <w15:docId w15:val="{50FA6DE3-D4CC-47A1-BD5C-1B907830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83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F1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18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3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pdc.dc.gov/page/district-crime-data-glan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mpdc.dc.gov/page/district-crime-data-glanc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Corona</dc:creator>
  <cp:keywords/>
  <dc:description/>
  <cp:lastModifiedBy>Janis Corona</cp:lastModifiedBy>
  <cp:revision>3</cp:revision>
  <dcterms:created xsi:type="dcterms:W3CDTF">2019-01-10T14:39:00Z</dcterms:created>
  <dcterms:modified xsi:type="dcterms:W3CDTF">2019-01-10T14:53:00Z</dcterms:modified>
</cp:coreProperties>
</file>