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BA63" w14:textId="16221494" w:rsidR="00122D8F" w:rsidRDefault="002544B5">
      <w:hyperlink r:id="rId4" w:history="1">
        <w:r w:rsidRPr="00CA5912">
          <w:rPr>
            <w:rStyle w:val="Hyperlink"/>
          </w:rPr>
          <w:t>http://www.criminaljustice.ny.gov/crimnet/ojsa/indexcrimes/Regions.pdf</w:t>
        </w:r>
      </w:hyperlink>
    </w:p>
    <w:p w14:paraId="6C615375" w14:textId="31342E67" w:rsidR="002544B5" w:rsidRDefault="002544B5">
      <w:r>
        <w:rPr>
          <w:noProof/>
        </w:rPr>
        <w:drawing>
          <wp:inline distT="0" distB="0" distL="0" distR="0" wp14:anchorId="39E4FEFF" wp14:editId="602C84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B5"/>
    <w:rsid w:val="000E49AF"/>
    <w:rsid w:val="002544B5"/>
    <w:rsid w:val="008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E5C4"/>
  <w15:chartTrackingRefBased/>
  <w15:docId w15:val="{9C12BAD9-86AC-464C-99EB-D609F80D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riminaljustice.ny.gov/crimnet/ojsa/indexcrimes/Reg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1</cp:revision>
  <dcterms:created xsi:type="dcterms:W3CDTF">2019-01-10T13:30:00Z</dcterms:created>
  <dcterms:modified xsi:type="dcterms:W3CDTF">2019-01-10T13:31:00Z</dcterms:modified>
</cp:coreProperties>
</file>