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DecValTok"/>
        </w:rPr>
        <w:t xml:space="preserve">3303</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KeywordTok"/>
        </w:rPr>
        <w:t xml:space="preserve">row.names</w:t>
      </w:r>
      <w:r>
        <w:rPr>
          <w:rStyle w:val="NormalTok"/>
        </w:rPr>
        <w:t xml:space="preserve">(Close1)</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DailyVolume)</w:t>
      </w:r>
      <w:r>
        <w:br/>
      </w:r>
      <w:r>
        <w:rPr>
          <w:rStyle w:val="KeywordTok"/>
        </w:rPr>
        <w:t xml:space="preserve">colnames</w:t>
      </w:r>
      <w:r>
        <w:rPr>
          <w:rStyle w:val="NormalTok"/>
        </w:rPr>
        <w:t xml:space="preserve">(dayVol) &lt;-</w:t>
      </w:r>
      <w:r>
        <w:rPr>
          <w:rStyle w:val="StringTok"/>
        </w:rPr>
        <w:t xml:space="preserve"> 'previousDayVolume'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prevDayVolume &lt;-</w:t>
      </w:r>
      <w:r>
        <w:rPr>
          <w:rStyle w:val="StringTok"/>
        </w:rPr>
        <w:t xml:space="preserve"> </w:t>
      </w:r>
      <w:r>
        <w:rPr>
          <w:rStyle w:val="NormalTok"/>
        </w:rPr>
        <w:t xml:space="preserve">prevDay1[</w:t>
      </w:r>
      <w:r>
        <w:rPr>
          <w:rStyle w:val="DecValTok"/>
        </w:rPr>
        <w:t xml:space="preserve">1</w:t>
      </w:r>
      <w:r>
        <w:rPr>
          <w:rStyle w:val="OperatorTok"/>
        </w:rPr>
        <w:t xml:space="preserve">:</w:t>
      </w:r>
      <w:r>
        <w:rPr>
          <w:rStyle w:val="DecValTok"/>
        </w:rPr>
        <w:t xml:space="preserve">3303</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DailyVolume</w:t>
      </w:r>
      <w:r>
        <w:rPr>
          <w:rStyle w:val="OperatorTok"/>
        </w:rPr>
        <w:t xml:space="preserve">-</w:t>
      </w:r>
      <w:r>
        <w:rPr>
          <w:rStyle w:val="NormalTok"/>
        </w:rPr>
        <w:t xml:space="preserve">Volume1</w:t>
      </w:r>
      <w:r>
        <w:rPr>
          <w:rStyle w:val="OperatorTok"/>
        </w:rPr>
        <w:t xml:space="preserve">$</w:t>
      </w:r>
      <w:r>
        <w:rPr>
          <w:rStyle w:val="NormalTok"/>
        </w:rPr>
        <w:t xml:space="preserve">prevDayVolume)</w:t>
      </w:r>
      <w:r>
        <w:br/>
      </w:r>
      <w:r>
        <w:rPr>
          <w:rStyle w:val="KeywordTok"/>
        </w:rPr>
        <w:t xml:space="preserve">colnames</w:t>
      </w:r>
      <w:r>
        <w:rPr>
          <w:rStyle w:val="NormalTok"/>
        </w:rPr>
        <w:t xml:space="preserve">(dailyVolumeChange) &lt;-</w:t>
      </w:r>
      <w:r>
        <w:rPr>
          <w:rStyle w:val="StringTok"/>
        </w:rPr>
        <w:t xml:space="preserve"> 'dailyVolumeChange'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VolumeRatioDaily2Initial &lt;-</w:t>
      </w:r>
      <w:r>
        <w:rPr>
          <w:rStyle w:val="StringTok"/>
        </w:rPr>
        <w:t xml:space="preserve"> </w:t>
      </w:r>
      <w:r>
        <w:rPr>
          <w:rStyle w:val="NormalTok"/>
        </w:rPr>
        <w:t xml:space="preserve">Volume2</w:t>
      </w:r>
      <w:r>
        <w:rPr>
          <w:rStyle w:val="OperatorTok"/>
        </w:rPr>
        <w:t xml:space="preserve">$</w:t>
      </w:r>
      <w:r>
        <w:rPr>
          <w:rStyle w:val="NormalTok"/>
        </w:rPr>
        <w:t xml:space="preserve">DailyVolume</w:t>
      </w:r>
      <w:r>
        <w:rPr>
          <w:rStyle w:val="OperatorTok"/>
        </w:rPr>
        <w:t xml:space="preserve">/</w:t>
      </w:r>
      <w:r>
        <w:rPr>
          <w:rStyle w:val="NormalTok"/>
        </w:rPr>
        <w:t xml:space="preserve">Volume2</w:t>
      </w:r>
      <w:r>
        <w:rPr>
          <w:rStyle w:val="OperatorTok"/>
        </w:rPr>
        <w:t xml:space="preserve">$</w:t>
      </w:r>
      <w:r>
        <w:rPr>
          <w:rStyle w:val="NormalTok"/>
        </w:rPr>
        <w:t xml:space="preserve">prevDayVolume[</w:t>
      </w:r>
      <w:r>
        <w:rPr>
          <w:rStyle w:val="DecValTok"/>
        </w:rPr>
        <w:t xml:space="preserve">1</w:t>
      </w:r>
      <w:r>
        <w:rPr>
          <w:rStyle w:val="NormalTok"/>
        </w:rPr>
        <w:t xml:space="preserve">]</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"DailyValue"              </w:t>
      </w:r>
      <w:r>
        <w:br/>
      </w:r>
      <w:r>
        <w:rPr>
          <w:rStyle w:val="VerbatimChar"/>
        </w:rPr>
        <w:t xml:space="preserve">## [109] "prevDay"                  "dailyValueChange"        </w:t>
      </w:r>
      <w:r>
        <w:br/>
      </w:r>
      <w:r>
        <w:rPr>
          <w:rStyle w:val="VerbatimChar"/>
        </w:rPr>
        <w:t xml:space="preserve">## [111] "ROI_dollars"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"DailyVolume"              "prevDayVolume"           </w:t>
      </w:r>
      <w:r>
        <w:br/>
      </w:r>
      <w:r>
        <w:rPr>
          <w:rStyle w:val="VerbatimChar"/>
        </w:rPr>
        <w:t xml:space="preserve">## [119] "dailyVolumeChange"        "VolumeRatioDaily2Initial"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ValueRatioDaily2Initial &lt;-</w:t>
      </w:r>
      <w:r>
        <w:rPr>
          <w:rStyle w:val="StringTok"/>
        </w:rPr>
        <w:t xml:space="preserve"> </w:t>
      </w:r>
      <w:r>
        <w:rPr>
          <w:rStyle w:val="NormalTok"/>
        </w:rPr>
        <w:t xml:space="preserve">Stocks</w:t>
      </w:r>
      <w:r>
        <w:rPr>
          <w:rStyle w:val="OperatorTok"/>
        </w:rPr>
        <w:t xml:space="preserve">$</w:t>
      </w:r>
      <w:r>
        <w:rPr>
          <w:rStyle w:val="NormalTok"/>
        </w:rPr>
        <w:t xml:space="preserve">DailyValue</w:t>
      </w:r>
      <w:r>
        <w:rPr>
          <w:rStyle w:val="OperatorTok"/>
        </w:rPr>
        <w:t xml:space="preserve">/</w:t>
      </w:r>
      <w:r>
        <w:rPr>
          <w:rStyle w:val="NormalTok"/>
        </w:rPr>
        <w:t xml:space="preserve">Stocks</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DailyRatios_X_UE &lt;-</w:t>
      </w:r>
      <w:r>
        <w:rPr>
          <w:rStyle w:val="StringTok"/>
        </w:rPr>
        <w:t xml:space="preserve"> </w:t>
      </w:r>
      <w:r>
        <w:rPr>
          <w:rStyle w:val="NormalTok"/>
        </w:rPr>
        <w:t xml:space="preserve">Stocks</w:t>
      </w:r>
      <w:r>
        <w:rPr>
          <w:rStyle w:val="OperatorTok"/>
        </w:rPr>
        <w:t xml:space="preserve">$</w:t>
      </w:r>
      <w:r>
        <w:rPr>
          <w:rStyle w:val="NormalTok"/>
        </w:rPr>
        <w:t xml:space="preserve">ValueRatioDaily2Initial</w:t>
      </w:r>
      <w:r>
        <w:rPr>
          <w:rStyle w:val="OperatorTok"/>
        </w:rPr>
        <w:t xml:space="preserve">*</w:t>
      </w:r>
      <w:r>
        <w:rPr>
          <w:rStyle w:val="NormalTok"/>
        </w:rPr>
        <w:t xml:space="preserve">Stocks</w:t>
      </w:r>
      <w:r>
        <w:rPr>
          <w:rStyle w:val="OperatorTok"/>
        </w:rPr>
        <w:t xml:space="preserve">$</w:t>
      </w:r>
      <w:r>
        <w:rPr>
          <w:rStyle w:val="NormalTok"/>
        </w:rPr>
        <w:t xml:space="preserve">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numeric day of the month for t, and k as the month.</w:t>
      </w:r>
    </w:p>
    <w:p>
      <w:pPr>
        <w:pStyle w:val="SourceCode"/>
      </w:pP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Stocks</w:t>
      </w:r>
      <w:r>
        <w:rPr>
          <w:rStyle w:val="OperatorTok"/>
        </w:rPr>
        <w:t xml:space="preserve">$</w:t>
      </w:r>
      <w:r>
        <w:rPr>
          <w:rStyle w:val="NormalTok"/>
        </w:rPr>
        <w:t xml:space="preserve">poisson &lt;-</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NormalTok"/>
        </w:rPr>
        <w:t xml:space="preserve">(ue1)</w:t>
      </w:r>
      <w:r>
        <w:rPr>
          <w:rStyle w:val="OperatorTok"/>
        </w:rPr>
        <w:t xml:space="preserve">^</w:t>
      </w:r>
      <w:r>
        <w:rPr>
          <w:rStyle w:val="NormalTok"/>
        </w:rPr>
        <w:t xml:space="preserve">dayOfMonth)</w:t>
      </w:r>
      <w:r>
        <w:rPr>
          <w:rStyle w:val="OperatorTok"/>
        </w:rPr>
        <w:t xml:space="preserve">/</w:t>
      </w:r>
      <w:r>
        <w:rPr>
          <w:rStyle w:val="NormalTok"/>
        </w:rPr>
        <w:t xml:space="preserve">(</w:t>
      </w:r>
      <w:r>
        <w:rPr>
          <w:rStyle w:val="KeywordTok"/>
        </w:rPr>
        <w:t xml:space="preserve">factorial</w:t>
      </w:r>
      <w:r>
        <w:rPr>
          <w:rStyle w:val="NormalTok"/>
        </w:rPr>
        <w:t xml:space="preserve">(dayOfMonth))</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DecValTok"/>
        </w:rPr>
        <w:t xml:space="preserve">3302</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All the columns we now have are:</w:t>
      </w:r>
    </w:p>
    <w:p>
      <w:pPr>
        <w:pStyle w:val="SourceCode"/>
      </w:pP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"DailyValue"              </w:t>
      </w:r>
      <w:r>
        <w:br/>
      </w:r>
      <w:r>
        <w:rPr>
          <w:rStyle w:val="VerbatimChar"/>
        </w:rPr>
        <w:t xml:space="preserve">## [109] "prevDay"                  "dailyValueChange"        </w:t>
      </w:r>
      <w:r>
        <w:br/>
      </w:r>
      <w:r>
        <w:rPr>
          <w:rStyle w:val="VerbatimChar"/>
        </w:rPr>
        <w:t xml:space="preserve">## [111] "ROI_dollars"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"DailyVolume"              "prevDayVolume"           </w:t>
      </w:r>
      <w:r>
        <w:br/>
      </w:r>
      <w:r>
        <w:rPr>
          <w:rStyle w:val="VerbatimChar"/>
        </w:rPr>
        <w:t xml:space="preserve">## [119] "dailyVolumeChange"        "VolumeRatioDaily2Initial"</w:t>
      </w:r>
      <w:r>
        <w:br/>
      </w:r>
      <w:r>
        <w:rPr>
          <w:rStyle w:val="VerbatimChar"/>
        </w:rPr>
        <w:t xml:space="preserve">## [121] "ValueRatioDaily2Initial"  "DailyRatios_X_UE"        </w:t>
      </w:r>
      <w:r>
        <w:br/>
      </w:r>
      <w:r>
        <w:rPr>
          <w:rStyle w:val="VerbatimChar"/>
        </w:rPr>
        <w:t xml:space="preserve">## [123] "dayOfMonth"               "poisson"                 </w:t>
      </w:r>
      <w:r>
        <w:br/>
      </w:r>
      <w:r>
        <w:rPr>
          <w:rStyle w:val="VerbatimChar"/>
        </w:rPr>
        <w:t xml:space="preserve">## [125] "TGT_ROI_dollars"          "FTR_ROI_dollars"         </w:t>
      </w:r>
      <w:r>
        <w:br/>
      </w:r>
      <w:r>
        <w:rPr>
          <w:rStyle w:val="VerbatimChar"/>
        </w:rPr>
        <w:t xml:space="preserve">## [127] "UBSI_ROI_dollars"         "HD_ROI_dollars"          </w:t>
      </w:r>
      <w:r>
        <w:br/>
      </w:r>
      <w:r>
        <w:rPr>
          <w:rStyle w:val="VerbatimChar"/>
        </w:rPr>
        <w:t xml:space="preserve">## [129] "JPM_ROI_dollars"          "XOM_ROI_dollars"         </w:t>
      </w:r>
      <w:r>
        <w:br/>
      </w:r>
      <w:r>
        <w:rPr>
          <w:rStyle w:val="VerbatimChar"/>
        </w:rPr>
        <w:t xml:space="preserve">## [131] "CVX_ROI_dollars"          "NSANY_ROI_dollars"       </w:t>
      </w:r>
      <w:r>
        <w:br/>
      </w:r>
      <w:r>
        <w:rPr>
          <w:rStyle w:val="VerbatimChar"/>
        </w:rPr>
        <w:t xml:space="preserve">## [133] "MGM_ROI_dollars"          "TEVA_ROI_dollars"        </w:t>
      </w:r>
      <w:r>
        <w:br/>
      </w:r>
      <w:r>
        <w:rPr>
          <w:rStyle w:val="VerbatimChar"/>
        </w:rPr>
        <w:t xml:space="preserve">## [135] "HST_ROI_dollars"          "WFC_ROI_dollars"         </w:t>
      </w:r>
      <w:r>
        <w:br/>
      </w:r>
      <w:r>
        <w:rPr>
          <w:rStyle w:val="VerbatimChar"/>
        </w:rPr>
        <w:t xml:space="preserve">## [137] "WWE_ROI_dollars"          "INO_ROI_dollars"         </w:t>
      </w:r>
      <w:r>
        <w:br/>
      </w:r>
      <w:r>
        <w:rPr>
          <w:rStyle w:val="VerbatimChar"/>
        </w:rPr>
        <w:t xml:space="preserve">## [139] "SCE.PB_ROI_dollars"       "FFIN_ROI_dollars"        </w:t>
      </w:r>
      <w:r>
        <w:br/>
      </w:r>
      <w:r>
        <w:rPr>
          <w:rStyle w:val="VerbatimChar"/>
        </w:rPr>
        <w:t xml:space="preserve">## [141] "GOOG_ROI_dollars"         "WM_ROI_dollars"          </w:t>
      </w:r>
      <w:r>
        <w:br/>
      </w:r>
      <w:r>
        <w:rPr>
          <w:rStyle w:val="VerbatimChar"/>
        </w:rPr>
        <w:t xml:space="preserve">## [143] "ONCY_ROI_dollars"         "S_ROI_dollars"           </w:t>
      </w:r>
      <w:r>
        <w:br/>
      </w:r>
      <w:r>
        <w:rPr>
          <w:rStyle w:val="VerbatimChar"/>
        </w:rPr>
        <w:t xml:space="preserve">## [145] "F_ROI_dollars"            "ARWR_ROI_dollars"        </w:t>
      </w:r>
      <w:r>
        <w:br/>
      </w:r>
      <w:r>
        <w:rPr>
          <w:rStyle w:val="VerbatimChar"/>
        </w:rPr>
        <w:t xml:space="preserve">## [147] "COST_ROI_dollars"         "AAL_ROI_dollars"         </w:t>
      </w:r>
      <w:r>
        <w:br/>
      </w:r>
      <w:r>
        <w:rPr>
          <w:rStyle w:val="VerbatimChar"/>
        </w:rPr>
        <w:t xml:space="preserve">## [149] "JWN_ROI_dollars"          "NUS_ROI_dollars"         </w:t>
      </w:r>
      <w:r>
        <w:br/>
      </w:r>
      <w:r>
        <w:rPr>
          <w:rStyle w:val="VerbatimChar"/>
        </w:rPr>
        <w:t xml:space="preserve">## [151] "HMC_ROI_dollars"          "AMZN_ROI_dollars"        </w:t>
      </w:r>
      <w:r>
        <w:br/>
      </w:r>
      <w:r>
        <w:rPr>
          <w:rStyle w:val="VerbatimChar"/>
        </w:rPr>
        <w:t xml:space="preserve">## [153] "T_ROI_dollars"            "HRB_ROI_dollars"         </w:t>
      </w:r>
      <w:r>
        <w:br/>
      </w:r>
      <w:r>
        <w:rPr>
          <w:rStyle w:val="VerbatimChar"/>
        </w:rPr>
        <w:t xml:space="preserve">## [155] "RRGB_ROI_dollars"         "ADDYY_ROI_dollars"       </w:t>
      </w:r>
      <w:r>
        <w:br/>
      </w:r>
      <w:r>
        <w:rPr>
          <w:rStyle w:val="VerbatimChar"/>
        </w:rPr>
        <w:t xml:space="preserve">## [157] "PCG_ROI_dollars"          "ROST_ROI_dollars"        </w:t>
      </w:r>
      <w:r>
        <w:br/>
      </w:r>
      <w:r>
        <w:rPr>
          <w:rStyle w:val="VerbatimChar"/>
        </w:rPr>
        <w:t xml:space="preserve">## [159] "JNJ_ROI_dollars"          "NFLX_ROI_dollars"        </w:t>
      </w:r>
      <w:r>
        <w:br/>
      </w:r>
      <w:r>
        <w:rPr>
          <w:rStyle w:val="VerbatimChar"/>
        </w:rPr>
        <w:t xml:space="preserve">## [161] "M_ROI_dollars"            "KSS_ROI_dollars"         </w:t>
      </w:r>
      <w:r>
        <w:br/>
      </w:r>
      <w:r>
        <w:rPr>
          <w:rStyle w:val="VerbatimChar"/>
        </w:rPr>
        <w:t xml:space="preserve">## [163] "DLTR_ROI_dollars"         "WMT_ROI_dollars"         </w:t>
      </w:r>
      <w:r>
        <w:br/>
      </w:r>
      <w:r>
        <w:rPr>
          <w:rStyle w:val="VerbatimChar"/>
        </w:rPr>
        <w:t xml:space="preserve">## [165] "C_ROI_dollars"            "AAP_ROI_dollars"         </w:t>
      </w:r>
      <w:r>
        <w:br/>
      </w:r>
      <w:r>
        <w:rPr>
          <w:rStyle w:val="VerbatimChar"/>
        </w:rPr>
        <w:t xml:space="preserve">## [167] "JBLU_ROI_dollars"         "MSFT_ROI_dollars"        </w:t>
      </w:r>
      <w:r>
        <w:br/>
      </w:r>
      <w:r>
        <w:rPr>
          <w:rStyle w:val="VerbatimChar"/>
        </w:rPr>
        <w:t xml:space="preserve">## [169] "KGJI_ROI_dollars"         "EPD_ROI_dollars"         </w:t>
      </w:r>
      <w:r>
        <w:br/>
      </w:r>
      <w:r>
        <w:rPr>
          <w:rStyle w:val="VerbatimChar"/>
        </w:rPr>
        <w:t xml:space="preserve">## [171] "TJX_ROI_dollars"          "HOFT_ROI_dollars"        </w:t>
      </w:r>
      <w:r>
        <w:br/>
      </w:r>
      <w:r>
        <w:rPr>
          <w:rStyle w:val="VerbatimChar"/>
        </w:rPr>
        <w:t xml:space="preserve">## [173] "LUV_ROI_dollars"          "NKE_ROI_dollars"         </w:t>
      </w:r>
      <w:r>
        <w:br/>
      </w:r>
      <w:r>
        <w:rPr>
          <w:rStyle w:val="VerbatimChar"/>
        </w:rPr>
        <w:t xml:space="preserve">## [175] "TM_ROI_dollars"           "VZ_ROI_dollars"          </w:t>
      </w:r>
      <w:r>
        <w:br/>
      </w:r>
      <w:r>
        <w:rPr>
          <w:rStyle w:val="VerbatimChar"/>
        </w:rPr>
        <w:t xml:space="preserve">## [177] "SIG_ROI_dollars"          "TGT_dailyChange"         </w:t>
      </w:r>
      <w:r>
        <w:br/>
      </w:r>
      <w:r>
        <w:rPr>
          <w:rStyle w:val="VerbatimChar"/>
        </w:rPr>
        <w:t xml:space="preserve">## [179] "FTR_dailyChange"          "UBSI_dailyChange"        </w:t>
      </w:r>
      <w:r>
        <w:br/>
      </w:r>
      <w:r>
        <w:rPr>
          <w:rStyle w:val="VerbatimChar"/>
        </w:rPr>
        <w:t xml:space="preserve">## [181] "HD_dailyChange"           "JPM_dailyChange"         </w:t>
      </w:r>
      <w:r>
        <w:br/>
      </w:r>
      <w:r>
        <w:rPr>
          <w:rStyle w:val="VerbatimChar"/>
        </w:rPr>
        <w:t xml:space="preserve">## [183] "XOM_dailyChange"          "CVX_dailyChange"         </w:t>
      </w:r>
      <w:r>
        <w:br/>
      </w:r>
      <w:r>
        <w:rPr>
          <w:rStyle w:val="VerbatimChar"/>
        </w:rPr>
        <w:t xml:space="preserve">## [185] "NSANY_dailyChange"        "MGM_dailyChange"         </w:t>
      </w:r>
      <w:r>
        <w:br/>
      </w:r>
      <w:r>
        <w:rPr>
          <w:rStyle w:val="VerbatimChar"/>
        </w:rPr>
        <w:t xml:space="preserve">## [187] "TEVA_dailyChange"         "HST_dailyChange"         </w:t>
      </w:r>
      <w:r>
        <w:br/>
      </w:r>
      <w:r>
        <w:rPr>
          <w:rStyle w:val="VerbatimChar"/>
        </w:rPr>
        <w:t xml:space="preserve">## [189] "WFC_dailyChange"          "WWE_dailyChange"         </w:t>
      </w:r>
      <w:r>
        <w:br/>
      </w:r>
      <w:r>
        <w:rPr>
          <w:rStyle w:val="VerbatimChar"/>
        </w:rPr>
        <w:t xml:space="preserve">## [191] "INO_dailyChange"          "SCE.PB_dailyChange"      </w:t>
      </w:r>
      <w:r>
        <w:br/>
      </w:r>
      <w:r>
        <w:rPr>
          <w:rStyle w:val="VerbatimChar"/>
        </w:rPr>
        <w:t xml:space="preserve">## [193] "FFIN_dailyChange"         "GOOG_dailyChange"        </w:t>
      </w:r>
      <w:r>
        <w:br/>
      </w:r>
      <w:r>
        <w:rPr>
          <w:rStyle w:val="VerbatimChar"/>
        </w:rPr>
        <w:t xml:space="preserve">## [195] "WM_dailyChange"           "ONCY_dailyChange"        </w:t>
      </w:r>
      <w:r>
        <w:br/>
      </w:r>
      <w:r>
        <w:rPr>
          <w:rStyle w:val="VerbatimChar"/>
        </w:rPr>
        <w:t xml:space="preserve">## [197] "S_dailyChange"            "F_dailyChange"           </w:t>
      </w:r>
      <w:r>
        <w:br/>
      </w:r>
      <w:r>
        <w:rPr>
          <w:rStyle w:val="VerbatimChar"/>
        </w:rPr>
        <w:t xml:space="preserve">## [199] "ARWR_dailyChange"         "COST_dailyChange"        </w:t>
      </w:r>
      <w:r>
        <w:br/>
      </w:r>
      <w:r>
        <w:rPr>
          <w:rStyle w:val="VerbatimChar"/>
        </w:rPr>
        <w:t xml:space="preserve">## [201] "AAL_dailyChange"          "JWN_dailyChange"         </w:t>
      </w:r>
      <w:r>
        <w:br/>
      </w:r>
      <w:r>
        <w:rPr>
          <w:rStyle w:val="VerbatimChar"/>
        </w:rPr>
        <w:t xml:space="preserve">## [203] "NUS_dailyChange"          "HMC_dailyChange"         </w:t>
      </w:r>
      <w:r>
        <w:br/>
      </w:r>
      <w:r>
        <w:rPr>
          <w:rStyle w:val="VerbatimChar"/>
        </w:rPr>
        <w:t xml:space="preserve">## [205] "AMZN_dailyChange"         "T_dailyChange"           </w:t>
      </w:r>
      <w:r>
        <w:br/>
      </w:r>
      <w:r>
        <w:rPr>
          <w:rStyle w:val="VerbatimChar"/>
        </w:rPr>
        <w:t xml:space="preserve">## [207] "HRB_dailyChange"          "RRGB_dailyChange"        </w:t>
      </w:r>
      <w:r>
        <w:br/>
      </w:r>
      <w:r>
        <w:rPr>
          <w:rStyle w:val="VerbatimChar"/>
        </w:rPr>
        <w:t xml:space="preserve">## [209] "ADDYY_dailyChange"        "PCG_dailyChange"         </w:t>
      </w:r>
      <w:r>
        <w:br/>
      </w:r>
      <w:r>
        <w:rPr>
          <w:rStyle w:val="VerbatimChar"/>
        </w:rPr>
        <w:t xml:space="preserve">## [211] "ROST_dailyChange"         "JNJ_dailyChange"         </w:t>
      </w:r>
      <w:r>
        <w:br/>
      </w:r>
      <w:r>
        <w:rPr>
          <w:rStyle w:val="VerbatimChar"/>
        </w:rPr>
        <w:t xml:space="preserve">## [213] "NFLX_dailyChange"         "M_dailyChange"           </w:t>
      </w:r>
      <w:r>
        <w:br/>
      </w:r>
      <w:r>
        <w:rPr>
          <w:rStyle w:val="VerbatimChar"/>
        </w:rPr>
        <w:t xml:space="preserve">## [215] "KSS_dailyChange"          "DLTR_dailyChange"        </w:t>
      </w:r>
      <w:r>
        <w:br/>
      </w:r>
      <w:r>
        <w:rPr>
          <w:rStyle w:val="VerbatimChar"/>
        </w:rPr>
        <w:t xml:space="preserve">## [217] "WMT_dailyChange"          "C_dailyChange"           </w:t>
      </w:r>
      <w:r>
        <w:br/>
      </w:r>
      <w:r>
        <w:rPr>
          <w:rStyle w:val="VerbatimChar"/>
        </w:rPr>
        <w:t xml:space="preserve">## [219] "AAP_dailyChange"          "JBLU_dailyChange"        </w:t>
      </w:r>
      <w:r>
        <w:br/>
      </w:r>
      <w:r>
        <w:rPr>
          <w:rStyle w:val="VerbatimChar"/>
        </w:rPr>
        <w:t xml:space="preserve">## [221] "MSFT_dailyChange"         "KGJI_dailyChange"        </w:t>
      </w:r>
      <w:r>
        <w:br/>
      </w:r>
      <w:r>
        <w:rPr>
          <w:rStyle w:val="VerbatimChar"/>
        </w:rPr>
        <w:t xml:space="preserve">## [223] "EPD_dailyChange"          "TJX_dailyChange"         </w:t>
      </w:r>
      <w:r>
        <w:br/>
      </w:r>
      <w:r>
        <w:rPr>
          <w:rStyle w:val="VerbatimChar"/>
        </w:rPr>
        <w:t xml:space="preserve">## [225] "HOFT_dailyChange"         "LUV_dailyChange"         </w:t>
      </w:r>
      <w:r>
        <w:br/>
      </w:r>
      <w:r>
        <w:rPr>
          <w:rStyle w:val="VerbatimChar"/>
        </w:rPr>
        <w:t xml:space="preserve">## [227] "NKE_dailyChange"          "TM_dailyChange"          </w:t>
      </w:r>
      <w:r>
        <w:br/>
      </w:r>
      <w:r>
        <w:rPr>
          <w:rStyle w:val="VerbatimChar"/>
        </w:rPr>
        <w:t xml:space="preserve">## [229] "VZ_dailyChange"           "SIG_dailyChange"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 Lets also use the poisson formula that chose the day of the month, because some people might want to buy stocks on pay day around the 1st or 15th for most, or also some on every Friday or every other Friday which would also use the day of the week.</w:t>
      </w:r>
    </w:p>
    <w:p>
      <w:pPr>
        <w:pStyle w:val="SourceCode"/>
      </w:pPr>
      <w:r>
        <w:rPr>
          <w:rStyle w:val="NormalTok"/>
        </w:rPr>
        <w:t xml:space="preserve">m &lt;-</w:t>
      </w:r>
      <w:r>
        <w:rPr>
          <w:rStyle w:val="StringTok"/>
        </w:rPr>
        <w:t xml:space="preserve"> </w:t>
      </w:r>
      <w:r>
        <w:rPr>
          <w:rStyle w:val="NormalTok"/>
        </w:rPr>
        <w:t xml:space="preserve">StocksSTATS[</w:t>
      </w:r>
      <w:r>
        <w:rPr>
          <w:rStyle w:val="DecValTok"/>
        </w:rPr>
        <w:t xml:space="preserve">3303</w:t>
      </w:r>
      <w:r>
        <w:rPr>
          <w:rStyle w:val="NormalTok"/>
        </w:rPr>
        <w:t xml:space="preserve">, </w:t>
      </w:r>
      <w:r>
        <w:rPr>
          <w:rStyle w:val="DecValTok"/>
        </w:rPr>
        <w:t xml:space="preserve">124</w:t>
      </w:r>
      <w:r>
        <w:rPr>
          <w:rStyle w:val="OperatorTok"/>
        </w:rPr>
        <w:t xml:space="preserve">:</w:t>
      </w:r>
      <w:r>
        <w:rPr>
          <w:rStyle w:val="DecValTok"/>
        </w:rPr>
        <w:t xml:space="preserve">176</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w:t>
      </w:r>
      <w:r>
        <w:rPr>
          <w:rStyle w:val="DataTypeTok"/>
        </w:rPr>
        <w:t xml:space="preserve">2020-02-14</w:t>
      </w:r>
      <w:r>
        <w:rPr>
          <w:rStyle w:val="StringTok"/>
        </w:rPr>
        <w:t xml:space="preserve">`</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w:t>
      </w:r>
    </w:p>
    <w:p>
      <w:pPr>
        <w:pStyle w:val="SourceCode"/>
      </w:pPr>
      <w:r>
        <w:rPr>
          <w:rStyle w:val="VerbatimChar"/>
        </w:rPr>
        <w:t xml:space="preserve">##                    2020-02-14           StockROI</w:t>
      </w:r>
      <w:r>
        <w:br/>
      </w:r>
      <w:r>
        <w:rPr>
          <w:rStyle w:val="VerbatimChar"/>
        </w:rPr>
        <w:t xml:space="preserve">## AMZN_ROI_dollars    1695.4900   AMZN_ROI_dollars</w:t>
      </w:r>
      <w:r>
        <w:br/>
      </w:r>
      <w:r>
        <w:rPr>
          <w:rStyle w:val="VerbatimChar"/>
        </w:rPr>
        <w:t xml:space="preserve">## GOOG_ROI_dollars     990.5911   GOOG_ROI_dollars</w:t>
      </w:r>
      <w:r>
        <w:br/>
      </w:r>
      <w:r>
        <w:rPr>
          <w:rStyle w:val="VerbatimChar"/>
        </w:rPr>
        <w:t xml:space="preserve">## SCE.PB_ROI_dollars   679.0000 SCE.PB_ROI_dollars</w:t>
      </w:r>
      <w:r>
        <w:br/>
      </w:r>
      <w:r>
        <w:rPr>
          <w:rStyle w:val="VerbatimChar"/>
        </w:rPr>
        <w:t xml:space="preserve">## MGM_ROI_dollars      -43.8600    MGM_ROI_dollars</w:t>
      </w:r>
      <w:r>
        <w:br/>
      </w:r>
      <w:r>
        <w:rPr>
          <w:rStyle w:val="VerbatimChar"/>
        </w:rPr>
        <w:t xml:space="preserve">## FTR_ROI_dollars     -224.8800    FTR_ROI_dollars</w:t>
      </w:r>
      <w:r>
        <w:br/>
      </w:r>
      <w:r>
        <w:rPr>
          <w:rStyle w:val="VerbatimChar"/>
        </w:rPr>
        <w:t xml:space="preserve">## C_ROI_dollars       -441.4200      C_ROI_dollars</w:t>
      </w:r>
    </w:p>
    <w:p>
      <w:pPr>
        <w:pStyle w:val="FirstParagraph"/>
      </w:pPr>
      <w:r>
        <w:t xml:space="preserve">The above table shows the three highest returns on investment and the three lowest since Jan 3, 2007 to Feb 14,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107</w:t>
      </w:r>
      <w:r>
        <w:rPr>
          <w:rStyle w:val="OperatorTok"/>
        </w:rPr>
        <w:t xml:space="preserve">:</w:t>
      </w:r>
      <w:r>
        <w:rPr>
          <w:rStyle w:val="DecValTok"/>
        </w:rPr>
        <w:t xml:space="preserve">124</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For fun, look at the poisson equation of the unemployment rate and the day of the month (1-31) of these two stocks.</w:t>
      </w:r>
    </w:p>
    <w:p>
      <w:pPr>
        <w:pStyle w:val="BodyText"/>
      </w:pPr>
      <w:r>
        <w:t xml:space="preserve">Citigroup Poissson from years examined in dollar value of the stock.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https://data.bls.gov/pdq/SurveyOutputServlet"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2020-02-18T15:01:48Z</dcterms:created>
  <dcterms:modified xsi:type="dcterms:W3CDTF">2020-02-18T15:01:48Z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