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dxa"/>
        <w:tblCellMar>
          <w:left w:w="0" w:type="dxa"/>
          <w:right w:w="0" w:type="dxa"/>
        </w:tblCellMar>
        <w:tblLook w:val="04A0" w:firstRow="1" w:lastRow="0" w:firstColumn="1" w:lastColumn="0" w:noHBand="0" w:noVBand="1"/>
      </w:tblPr>
      <w:tblGrid>
        <w:gridCol w:w="6952"/>
        <w:gridCol w:w="2385"/>
        <w:gridCol w:w="6"/>
        <w:gridCol w:w="17"/>
      </w:tblGrid>
      <w:tr w:rsidR="000D151B" w:rsidRPr="000D151B" w14:paraId="04DCCDC2" w14:textId="77777777" w:rsidTr="000D151B">
        <w:tc>
          <w:tcPr>
            <w:tcW w:w="5000" w:type="pct"/>
            <w:noWrap/>
            <w:hideMark/>
          </w:tcPr>
          <w:tbl>
            <w:tblPr>
              <w:tblW w:w="5000" w:type="pct"/>
              <w:tblCellMar>
                <w:left w:w="0" w:type="dxa"/>
                <w:right w:w="0" w:type="dxa"/>
              </w:tblCellMar>
              <w:tblLook w:val="04A0" w:firstRow="1" w:lastRow="0" w:firstColumn="1" w:lastColumn="0" w:noHBand="0" w:noVBand="1"/>
            </w:tblPr>
            <w:tblGrid>
              <w:gridCol w:w="6952"/>
            </w:tblGrid>
            <w:tr w:rsidR="000D151B" w:rsidRPr="000D151B" w14:paraId="464A0635" w14:textId="77777777">
              <w:tc>
                <w:tcPr>
                  <w:tcW w:w="0" w:type="auto"/>
                  <w:vAlign w:val="center"/>
                  <w:hideMark/>
                </w:tcPr>
                <w:p w14:paraId="551FF6C0" w14:textId="77777777" w:rsidR="000D151B" w:rsidRPr="000D151B" w:rsidRDefault="000D151B" w:rsidP="000D151B">
                  <w:pPr>
                    <w:spacing w:before="100" w:beforeAutospacing="1" w:after="100" w:afterAutospacing="1" w:line="300" w:lineRule="atLeast"/>
                    <w:outlineLvl w:val="2"/>
                    <w:rPr>
                      <w:rFonts w:ascii="Helvetica" w:eastAsia="Times New Roman" w:hAnsi="Helvetica" w:cs="Times New Roman"/>
                      <w:b/>
                      <w:bCs/>
                      <w:color w:val="5F6368"/>
                      <w:spacing w:val="5"/>
                      <w:sz w:val="27"/>
                      <w:szCs w:val="27"/>
                    </w:rPr>
                  </w:pPr>
                  <w:r w:rsidRPr="000D151B">
                    <w:rPr>
                      <w:rFonts w:ascii="Helvetica" w:eastAsia="Times New Roman" w:hAnsi="Helvetica" w:cs="Times New Roman"/>
                      <w:b/>
                      <w:bCs/>
                      <w:color w:val="202124"/>
                      <w:spacing w:val="3"/>
                      <w:sz w:val="27"/>
                      <w:szCs w:val="27"/>
                    </w:rPr>
                    <w:t>Powers, Dr. Sarah E.</w:t>
                  </w:r>
                  <w:r w:rsidRPr="000D151B">
                    <w:rPr>
                      <w:rFonts w:ascii="Helvetica" w:eastAsia="Times New Roman" w:hAnsi="Helvetica" w:cs="Times New Roman"/>
                      <w:b/>
                      <w:bCs/>
                      <w:color w:val="5F6368"/>
                      <w:spacing w:val="5"/>
                      <w:sz w:val="27"/>
                      <w:szCs w:val="27"/>
                    </w:rPr>
                    <w:t xml:space="preserve"> </w:t>
                  </w:r>
                </w:p>
              </w:tc>
            </w:tr>
          </w:tbl>
          <w:p w14:paraId="20DCECA8" w14:textId="77777777" w:rsidR="000D151B" w:rsidRPr="000D151B" w:rsidRDefault="000D151B" w:rsidP="000D151B">
            <w:pPr>
              <w:spacing w:after="0" w:line="300" w:lineRule="atLeast"/>
              <w:rPr>
                <w:rFonts w:ascii="Helvetica" w:eastAsia="Times New Roman" w:hAnsi="Helvetica" w:cs="Times New Roman"/>
                <w:spacing w:val="3"/>
                <w:sz w:val="24"/>
                <w:szCs w:val="24"/>
              </w:rPr>
            </w:pPr>
          </w:p>
        </w:tc>
        <w:tc>
          <w:tcPr>
            <w:tcW w:w="0" w:type="auto"/>
            <w:noWrap/>
            <w:hideMark/>
          </w:tcPr>
          <w:p w14:paraId="566FB4DC" w14:textId="0065318C" w:rsidR="000D151B" w:rsidRPr="000D151B" w:rsidRDefault="000D151B" w:rsidP="000D151B">
            <w:pPr>
              <w:spacing w:after="0" w:line="240" w:lineRule="auto"/>
              <w:jc w:val="right"/>
              <w:rPr>
                <w:rFonts w:ascii="Helvetica" w:eastAsia="Times New Roman" w:hAnsi="Helvetica" w:cs="Times New Roman"/>
                <w:color w:val="222222"/>
                <w:spacing w:val="3"/>
                <w:sz w:val="24"/>
                <w:szCs w:val="24"/>
              </w:rPr>
            </w:pPr>
            <w:r w:rsidRPr="000D151B">
              <w:rPr>
                <w:rFonts w:ascii="Helvetica" w:eastAsia="Times New Roman" w:hAnsi="Helvetica" w:cs="Times New Roman"/>
                <w:noProof/>
                <w:color w:val="222222"/>
                <w:spacing w:val="3"/>
                <w:sz w:val="24"/>
                <w:szCs w:val="24"/>
              </w:rPr>
              <w:drawing>
                <wp:inline distT="0" distB="0" distL="0" distR="0" wp14:anchorId="36E63910" wp14:editId="7CF28F02">
                  <wp:extent cx="10795" cy="10795"/>
                  <wp:effectExtent l="0" t="0" r="0" b="0"/>
                  <wp:docPr id="4" name="Picture 4" descr="Attach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achment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0D151B">
              <w:rPr>
                <w:rFonts w:ascii="Helvetica" w:eastAsia="Times New Roman" w:hAnsi="Helvetica" w:cs="Times New Roman"/>
                <w:color w:val="5F6368"/>
                <w:spacing w:val="5"/>
                <w:sz w:val="24"/>
                <w:szCs w:val="24"/>
              </w:rPr>
              <w:t>8:20 AM (1 hour ago)</w:t>
            </w:r>
          </w:p>
        </w:tc>
        <w:tc>
          <w:tcPr>
            <w:tcW w:w="0" w:type="auto"/>
            <w:noWrap/>
            <w:hideMark/>
          </w:tcPr>
          <w:p w14:paraId="167A2EDF" w14:textId="77777777" w:rsidR="000D151B" w:rsidRPr="000D151B" w:rsidRDefault="000D151B" w:rsidP="000D151B">
            <w:pPr>
              <w:spacing w:after="0" w:line="240" w:lineRule="auto"/>
              <w:jc w:val="right"/>
              <w:rPr>
                <w:rFonts w:ascii="Helvetica" w:eastAsia="Times New Roman" w:hAnsi="Helvetica" w:cs="Times New Roman"/>
                <w:color w:val="222222"/>
                <w:spacing w:val="3"/>
                <w:sz w:val="24"/>
                <w:szCs w:val="24"/>
              </w:rPr>
            </w:pPr>
          </w:p>
        </w:tc>
        <w:tc>
          <w:tcPr>
            <w:tcW w:w="0" w:type="auto"/>
            <w:vMerge w:val="restart"/>
            <w:noWrap/>
            <w:hideMark/>
          </w:tcPr>
          <w:p w14:paraId="6864D768" w14:textId="4DAC863D" w:rsidR="000D151B" w:rsidRPr="000D151B" w:rsidRDefault="000D151B" w:rsidP="000D151B">
            <w:pPr>
              <w:spacing w:after="0" w:line="270" w:lineRule="atLeast"/>
              <w:jc w:val="center"/>
              <w:rPr>
                <w:rFonts w:ascii="Helvetica" w:eastAsia="Times New Roman" w:hAnsi="Helvetica" w:cs="Times New Roman"/>
                <w:color w:val="444444"/>
                <w:spacing w:val="3"/>
                <w:sz w:val="24"/>
                <w:szCs w:val="24"/>
              </w:rPr>
            </w:pPr>
            <w:r w:rsidRPr="000D151B">
              <w:rPr>
                <w:rFonts w:ascii="Helvetica" w:eastAsia="Times New Roman" w:hAnsi="Helvetica" w:cs="Times New Roman"/>
                <w:noProof/>
                <w:color w:val="444444"/>
                <w:spacing w:val="3"/>
                <w:sz w:val="24"/>
                <w:szCs w:val="24"/>
              </w:rPr>
              <w:drawing>
                <wp:inline distT="0" distB="0" distL="0" distR="0" wp14:anchorId="3927E165" wp14:editId="24182768">
                  <wp:extent cx="10795" cy="10795"/>
                  <wp:effectExtent l="0" t="0" r="0" b="0"/>
                  <wp:docPr id="3" name="Picture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7FA8AC09" w14:textId="367FAC08" w:rsidR="000D151B" w:rsidRPr="000D151B" w:rsidRDefault="000D151B" w:rsidP="000D151B">
            <w:pPr>
              <w:spacing w:after="0" w:line="270" w:lineRule="atLeast"/>
              <w:jc w:val="center"/>
              <w:rPr>
                <w:rFonts w:ascii="Helvetica" w:eastAsia="Times New Roman" w:hAnsi="Helvetica" w:cs="Times New Roman"/>
                <w:color w:val="444444"/>
                <w:spacing w:val="3"/>
                <w:sz w:val="24"/>
                <w:szCs w:val="24"/>
              </w:rPr>
            </w:pPr>
            <w:r w:rsidRPr="000D151B">
              <w:rPr>
                <w:rFonts w:ascii="Helvetica" w:eastAsia="Times New Roman" w:hAnsi="Helvetica" w:cs="Times New Roman"/>
                <w:noProof/>
                <w:color w:val="444444"/>
                <w:spacing w:val="3"/>
                <w:sz w:val="24"/>
                <w:szCs w:val="24"/>
              </w:rPr>
              <w:drawing>
                <wp:inline distT="0" distB="0" distL="0" distR="0" wp14:anchorId="49FEBD94" wp14:editId="47EEFD7E">
                  <wp:extent cx="10795" cy="10795"/>
                  <wp:effectExtent l="0" t="0" r="0" b="0"/>
                  <wp:docPr id="2" name="Picture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r>
      <w:tr w:rsidR="000D151B" w:rsidRPr="000D151B" w14:paraId="4FA04B0B" w14:textId="77777777" w:rsidTr="000D151B">
        <w:tc>
          <w:tcPr>
            <w:tcW w:w="0" w:type="auto"/>
            <w:gridSpan w:val="3"/>
            <w:vAlign w:val="center"/>
            <w:hideMark/>
          </w:tcPr>
          <w:tbl>
            <w:tblPr>
              <w:tblW w:w="5000" w:type="pct"/>
              <w:tblCellMar>
                <w:left w:w="0" w:type="dxa"/>
                <w:right w:w="0" w:type="dxa"/>
              </w:tblCellMar>
              <w:tblLook w:val="04A0" w:firstRow="1" w:lastRow="0" w:firstColumn="1" w:lastColumn="0" w:noHBand="0" w:noVBand="1"/>
            </w:tblPr>
            <w:tblGrid>
              <w:gridCol w:w="9343"/>
            </w:tblGrid>
            <w:tr w:rsidR="000D151B" w:rsidRPr="000D151B" w14:paraId="404AAA14" w14:textId="77777777">
              <w:tc>
                <w:tcPr>
                  <w:tcW w:w="0" w:type="auto"/>
                  <w:noWrap/>
                  <w:vAlign w:val="center"/>
                  <w:hideMark/>
                </w:tcPr>
                <w:p w14:paraId="25CE41F4" w14:textId="77777777" w:rsidR="000D151B" w:rsidRPr="000D151B" w:rsidRDefault="000D151B" w:rsidP="000D151B">
                  <w:pPr>
                    <w:spacing w:after="0" w:line="300" w:lineRule="atLeast"/>
                    <w:rPr>
                      <w:rFonts w:ascii="Helvetica" w:eastAsia="Times New Roman" w:hAnsi="Helvetica" w:cs="Times New Roman"/>
                      <w:sz w:val="24"/>
                      <w:szCs w:val="24"/>
                    </w:rPr>
                  </w:pPr>
                  <w:r w:rsidRPr="000D151B">
                    <w:rPr>
                      <w:rFonts w:ascii="Helvetica" w:eastAsia="Times New Roman" w:hAnsi="Helvetica" w:cs="Times New Roman"/>
                      <w:color w:val="5F6368"/>
                      <w:spacing w:val="5"/>
                      <w:sz w:val="24"/>
                      <w:szCs w:val="24"/>
                    </w:rPr>
                    <w:t xml:space="preserve">to janis </w:t>
                  </w:r>
                </w:p>
                <w:p w14:paraId="74C4E323" w14:textId="79AA6340" w:rsidR="000D151B" w:rsidRPr="000D151B" w:rsidRDefault="000D151B" w:rsidP="000D151B">
                  <w:pPr>
                    <w:spacing w:after="0" w:line="300" w:lineRule="atLeast"/>
                    <w:textAlignment w:val="top"/>
                    <w:rPr>
                      <w:rFonts w:ascii="Helvetica" w:eastAsia="Times New Roman" w:hAnsi="Helvetica" w:cs="Times New Roman"/>
                      <w:sz w:val="24"/>
                      <w:szCs w:val="24"/>
                    </w:rPr>
                  </w:pPr>
                  <w:r w:rsidRPr="000D151B">
                    <w:rPr>
                      <w:rFonts w:ascii="Helvetica" w:eastAsia="Times New Roman" w:hAnsi="Helvetica" w:cs="Times New Roman"/>
                      <w:noProof/>
                      <w:sz w:val="24"/>
                      <w:szCs w:val="24"/>
                    </w:rPr>
                    <w:drawing>
                      <wp:inline distT="0" distB="0" distL="0" distR="0" wp14:anchorId="4CBBA118" wp14:editId="5BF24E15">
                        <wp:extent cx="10795" cy="10795"/>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r>
          </w:tbl>
          <w:p w14:paraId="0B6B9E8E" w14:textId="77777777" w:rsidR="000D151B" w:rsidRPr="000D151B" w:rsidRDefault="000D151B" w:rsidP="000D151B">
            <w:pPr>
              <w:spacing w:after="0" w:line="240" w:lineRule="auto"/>
              <w:rPr>
                <w:rFonts w:ascii="Helvetica" w:eastAsia="Times New Roman" w:hAnsi="Helvetica" w:cs="Times New Roman"/>
                <w:spacing w:val="3"/>
                <w:sz w:val="24"/>
                <w:szCs w:val="24"/>
              </w:rPr>
            </w:pPr>
          </w:p>
        </w:tc>
        <w:tc>
          <w:tcPr>
            <w:tcW w:w="0" w:type="auto"/>
            <w:vMerge/>
            <w:vAlign w:val="center"/>
            <w:hideMark/>
          </w:tcPr>
          <w:p w14:paraId="3AAE6688" w14:textId="77777777" w:rsidR="000D151B" w:rsidRPr="000D151B" w:rsidRDefault="000D151B" w:rsidP="000D151B">
            <w:pPr>
              <w:spacing w:after="0" w:line="240" w:lineRule="auto"/>
              <w:rPr>
                <w:rFonts w:ascii="Helvetica" w:eastAsia="Times New Roman" w:hAnsi="Helvetica" w:cs="Times New Roman"/>
                <w:color w:val="444444"/>
                <w:spacing w:val="3"/>
                <w:sz w:val="24"/>
                <w:szCs w:val="24"/>
              </w:rPr>
            </w:pPr>
          </w:p>
        </w:tc>
      </w:tr>
    </w:tbl>
    <w:p w14:paraId="536BC474" w14:textId="77777777" w:rsidR="000D151B" w:rsidRPr="000D151B" w:rsidRDefault="000D151B" w:rsidP="000D151B">
      <w:pPr>
        <w:spacing w:after="0" w:line="240" w:lineRule="auto"/>
        <w:rPr>
          <w:rFonts w:ascii="Arial" w:eastAsia="Times New Roman" w:hAnsi="Arial" w:cs="Arial"/>
          <w:color w:val="222222"/>
          <w:sz w:val="24"/>
          <w:szCs w:val="24"/>
        </w:rPr>
      </w:pPr>
      <w:r w:rsidRPr="000D151B">
        <w:rPr>
          <w:rFonts w:ascii="Arial" w:eastAsia="Times New Roman" w:hAnsi="Arial" w:cs="Arial"/>
          <w:color w:val="222222"/>
          <w:sz w:val="24"/>
          <w:szCs w:val="24"/>
        </w:rPr>
        <w:t>Hi Janis,</w:t>
      </w:r>
      <w:r w:rsidRPr="000D151B">
        <w:rPr>
          <w:rFonts w:ascii="Arial" w:eastAsia="Times New Roman" w:hAnsi="Arial" w:cs="Arial"/>
          <w:color w:val="222222"/>
          <w:sz w:val="24"/>
          <w:szCs w:val="24"/>
        </w:rPr>
        <w:br/>
      </w:r>
      <w:r w:rsidRPr="000D151B">
        <w:rPr>
          <w:rFonts w:ascii="Arial" w:eastAsia="Times New Roman" w:hAnsi="Arial" w:cs="Arial"/>
          <w:color w:val="222222"/>
          <w:sz w:val="24"/>
          <w:szCs w:val="24"/>
        </w:rPr>
        <w:br/>
        <w:t>The methods section should explain how you performed analysis, but you do not need to provide every single line of code necessary to make those steps happen.  For instance, let’s say that you are describing making a data set by altering individual sets and then merging.  It would be appropriate to write something like, “The initial Patient data set included information about 11,283 individuals, each containing many different types of data collected upon hospital admittance.  The following columns of data  (named as indicated) were retained, while all others were removed: PatientAge, PatientWeight, PatientIntakeHospital, PatientStateResidence.”  Note that this summarized description does not get to the level of detail to explain the exact process of how the different parts of the data set were removed.  If there is some portion of code that you think would be especially useful for your audience to have, then it would be appropriate to make a note in the methods section “The specific code used to process this step has been provided under the entry “Data Set Merge” in the Appendix.”  Then, within the Appendix, you can provide a listing (use a subheading with the appropriate title), give a brief summary of what will be found by using the link that follows, and then provide a link to that specific item in whatever online repository you decide to use.  Please do not link to a full listing of multiple items, as there should be no ambiguity about what the reader is being redirected to.</w:t>
      </w:r>
      <w:r w:rsidRPr="000D151B">
        <w:rPr>
          <w:rFonts w:ascii="Arial" w:eastAsia="Times New Roman" w:hAnsi="Arial" w:cs="Arial"/>
          <w:color w:val="222222"/>
          <w:sz w:val="24"/>
          <w:szCs w:val="24"/>
        </w:rPr>
        <w:br/>
      </w:r>
      <w:r w:rsidRPr="000D151B">
        <w:rPr>
          <w:rFonts w:ascii="Arial" w:eastAsia="Times New Roman" w:hAnsi="Arial" w:cs="Arial"/>
          <w:color w:val="222222"/>
          <w:sz w:val="24"/>
          <w:szCs w:val="24"/>
        </w:rPr>
        <w:br/>
        <w:t>Ultimately, the content in your paper needs to tell a complete story about your project.  In order to address questions/concerns from your draft as well as your presentation, you will need to add or remove tables and/or figures.  What is included is ultimately at your discretion.  It is acceptable to have created revisions of previous data panels or have newly generated panels that have not been previously incorporated, as long as those items are in support of your final project report.  Likewise, if there are items that you included previously but have decided that they are no longer appropriate to include, or have off topic information, they can be excluded (just because something was in your draft does not mean that it needs to be carried through to the final).</w:t>
      </w:r>
      <w:r w:rsidRPr="000D151B">
        <w:rPr>
          <w:rFonts w:ascii="Arial" w:eastAsia="Times New Roman" w:hAnsi="Arial" w:cs="Arial"/>
          <w:color w:val="222222"/>
          <w:sz w:val="24"/>
          <w:szCs w:val="24"/>
        </w:rPr>
        <w:br/>
      </w:r>
      <w:r w:rsidRPr="000D151B">
        <w:rPr>
          <w:rFonts w:ascii="Arial" w:eastAsia="Times New Roman" w:hAnsi="Arial" w:cs="Arial"/>
          <w:color w:val="222222"/>
          <w:sz w:val="24"/>
          <w:szCs w:val="24"/>
        </w:rPr>
        <w:br/>
        <w:t>It is difficult to predict an exact page number for your final paper, but I would anticipate that appropriate coverage of your work should be possible in 50 pages – if you are around the 90 page mark, that seems like too much detail and/or there are formatting things that need to be addressed.</w:t>
      </w:r>
      <w:r w:rsidRPr="000D151B">
        <w:rPr>
          <w:rFonts w:ascii="Arial" w:eastAsia="Times New Roman" w:hAnsi="Arial" w:cs="Arial"/>
          <w:color w:val="222222"/>
          <w:sz w:val="24"/>
          <w:szCs w:val="24"/>
        </w:rPr>
        <w:br/>
      </w:r>
      <w:r w:rsidRPr="000D151B">
        <w:rPr>
          <w:rFonts w:ascii="Arial" w:eastAsia="Times New Roman" w:hAnsi="Arial" w:cs="Arial"/>
          <w:color w:val="222222"/>
          <w:sz w:val="24"/>
          <w:szCs w:val="24"/>
        </w:rPr>
        <w:br/>
        <w:t>Dr. Powers</w:t>
      </w:r>
      <w:r w:rsidRPr="000D151B">
        <w:rPr>
          <w:rFonts w:ascii="Arial" w:eastAsia="Times New Roman" w:hAnsi="Arial" w:cs="Arial"/>
          <w:color w:val="222222"/>
          <w:sz w:val="24"/>
          <w:szCs w:val="24"/>
        </w:rPr>
        <w:br/>
      </w:r>
      <w:r w:rsidRPr="000D151B">
        <w:rPr>
          <w:rFonts w:ascii="Arial" w:eastAsia="Times New Roman" w:hAnsi="Arial" w:cs="Arial"/>
          <w:color w:val="222222"/>
          <w:sz w:val="24"/>
          <w:szCs w:val="24"/>
        </w:rPr>
        <w:br/>
        <w:t>Sarah E. Powers, Ph.D.</w:t>
      </w:r>
      <w:r w:rsidRPr="000D151B">
        <w:rPr>
          <w:rFonts w:ascii="Arial" w:eastAsia="Times New Roman" w:hAnsi="Arial" w:cs="Arial"/>
          <w:color w:val="222222"/>
          <w:sz w:val="24"/>
          <w:szCs w:val="24"/>
        </w:rPr>
        <w:br/>
        <w:t>Assistant Professor</w:t>
      </w:r>
      <w:r w:rsidRPr="000D151B">
        <w:rPr>
          <w:rFonts w:ascii="Arial" w:eastAsia="Times New Roman" w:hAnsi="Arial" w:cs="Arial"/>
          <w:color w:val="222222"/>
          <w:sz w:val="24"/>
          <w:szCs w:val="24"/>
        </w:rPr>
        <w:br/>
        <w:t>Department of Biology</w:t>
      </w:r>
      <w:r w:rsidRPr="000D151B">
        <w:rPr>
          <w:rFonts w:ascii="Arial" w:eastAsia="Times New Roman" w:hAnsi="Arial" w:cs="Arial"/>
          <w:color w:val="222222"/>
          <w:sz w:val="24"/>
          <w:szCs w:val="24"/>
        </w:rPr>
        <w:br/>
        <w:t>Lewis University</w:t>
      </w:r>
      <w:r w:rsidRPr="000D151B">
        <w:rPr>
          <w:rFonts w:ascii="Arial" w:eastAsia="Times New Roman" w:hAnsi="Arial" w:cs="Arial"/>
          <w:color w:val="222222"/>
          <w:sz w:val="24"/>
          <w:szCs w:val="24"/>
        </w:rPr>
        <w:br/>
      </w:r>
      <w:r w:rsidRPr="000D151B">
        <w:rPr>
          <w:rFonts w:ascii="Arial" w:eastAsia="Times New Roman" w:hAnsi="Arial" w:cs="Arial"/>
          <w:color w:val="222222"/>
          <w:sz w:val="24"/>
          <w:szCs w:val="24"/>
        </w:rPr>
        <w:lastRenderedPageBreak/>
        <w:t>Romeoville, IL</w:t>
      </w:r>
      <w:r w:rsidRPr="000D151B">
        <w:rPr>
          <w:rFonts w:ascii="Arial" w:eastAsia="Times New Roman" w:hAnsi="Arial" w:cs="Arial"/>
          <w:color w:val="222222"/>
          <w:sz w:val="24"/>
          <w:szCs w:val="24"/>
        </w:rPr>
        <w:br/>
        <w:t>815.588.7079</w:t>
      </w:r>
    </w:p>
    <w:p w14:paraId="53A0381F" w14:textId="77777777" w:rsidR="0095437D" w:rsidRDefault="0095437D">
      <w:bookmarkStart w:id="0" w:name="_GoBack"/>
      <w:bookmarkEnd w:id="0"/>
    </w:p>
    <w:sectPr w:rsidR="00954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37D"/>
    <w:rsid w:val="000D151B"/>
    <w:rsid w:val="00954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5F561-2350-4410-BED8-4EEDD5DB4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D15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151B"/>
    <w:rPr>
      <w:rFonts w:ascii="Times New Roman" w:eastAsia="Times New Roman" w:hAnsi="Times New Roman" w:cs="Times New Roman"/>
      <w:b/>
      <w:bCs/>
      <w:sz w:val="27"/>
      <w:szCs w:val="27"/>
    </w:rPr>
  </w:style>
  <w:style w:type="character" w:customStyle="1" w:styleId="qu">
    <w:name w:val="qu"/>
    <w:basedOn w:val="DefaultParagraphFont"/>
    <w:rsid w:val="000D151B"/>
  </w:style>
  <w:style w:type="character" w:customStyle="1" w:styleId="gd">
    <w:name w:val="gd"/>
    <w:basedOn w:val="DefaultParagraphFont"/>
    <w:rsid w:val="000D151B"/>
  </w:style>
  <w:style w:type="character" w:customStyle="1" w:styleId="g3">
    <w:name w:val="g3"/>
    <w:basedOn w:val="DefaultParagraphFont"/>
    <w:rsid w:val="000D151B"/>
  </w:style>
  <w:style w:type="character" w:customStyle="1" w:styleId="hb">
    <w:name w:val="hb"/>
    <w:basedOn w:val="DefaultParagraphFont"/>
    <w:rsid w:val="000D151B"/>
  </w:style>
  <w:style w:type="character" w:customStyle="1" w:styleId="g2">
    <w:name w:val="g2"/>
    <w:basedOn w:val="DefaultParagraphFont"/>
    <w:rsid w:val="000D1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471070">
      <w:bodyDiv w:val="1"/>
      <w:marLeft w:val="0"/>
      <w:marRight w:val="0"/>
      <w:marTop w:val="0"/>
      <w:marBottom w:val="0"/>
      <w:divBdr>
        <w:top w:val="none" w:sz="0" w:space="0" w:color="auto"/>
        <w:left w:val="none" w:sz="0" w:space="0" w:color="auto"/>
        <w:bottom w:val="none" w:sz="0" w:space="0" w:color="auto"/>
        <w:right w:val="none" w:sz="0" w:space="0" w:color="auto"/>
      </w:divBdr>
      <w:divsChild>
        <w:div w:id="1445613307">
          <w:marLeft w:val="0"/>
          <w:marRight w:val="0"/>
          <w:marTop w:val="0"/>
          <w:marBottom w:val="0"/>
          <w:divBdr>
            <w:top w:val="none" w:sz="0" w:space="0" w:color="auto"/>
            <w:left w:val="none" w:sz="0" w:space="0" w:color="auto"/>
            <w:bottom w:val="none" w:sz="0" w:space="0" w:color="auto"/>
            <w:right w:val="none" w:sz="0" w:space="0" w:color="auto"/>
          </w:divBdr>
          <w:divsChild>
            <w:div w:id="367729190">
              <w:marLeft w:val="0"/>
              <w:marRight w:val="0"/>
              <w:marTop w:val="0"/>
              <w:marBottom w:val="0"/>
              <w:divBdr>
                <w:top w:val="none" w:sz="0" w:space="0" w:color="auto"/>
                <w:left w:val="none" w:sz="0" w:space="0" w:color="auto"/>
                <w:bottom w:val="none" w:sz="0" w:space="0" w:color="auto"/>
                <w:right w:val="none" w:sz="0" w:space="0" w:color="auto"/>
              </w:divBdr>
            </w:div>
            <w:div w:id="822548916">
              <w:marLeft w:val="300"/>
              <w:marRight w:val="0"/>
              <w:marTop w:val="0"/>
              <w:marBottom w:val="0"/>
              <w:divBdr>
                <w:top w:val="none" w:sz="0" w:space="0" w:color="auto"/>
                <w:left w:val="none" w:sz="0" w:space="0" w:color="auto"/>
                <w:bottom w:val="none" w:sz="0" w:space="0" w:color="auto"/>
                <w:right w:val="none" w:sz="0" w:space="0" w:color="auto"/>
              </w:divBdr>
            </w:div>
            <w:div w:id="593365990">
              <w:marLeft w:val="300"/>
              <w:marRight w:val="0"/>
              <w:marTop w:val="0"/>
              <w:marBottom w:val="0"/>
              <w:divBdr>
                <w:top w:val="none" w:sz="0" w:space="0" w:color="auto"/>
                <w:left w:val="none" w:sz="0" w:space="0" w:color="auto"/>
                <w:bottom w:val="none" w:sz="0" w:space="0" w:color="auto"/>
                <w:right w:val="none" w:sz="0" w:space="0" w:color="auto"/>
              </w:divBdr>
            </w:div>
            <w:div w:id="8678655">
              <w:marLeft w:val="0"/>
              <w:marRight w:val="0"/>
              <w:marTop w:val="0"/>
              <w:marBottom w:val="0"/>
              <w:divBdr>
                <w:top w:val="none" w:sz="0" w:space="0" w:color="auto"/>
                <w:left w:val="none" w:sz="0" w:space="0" w:color="auto"/>
                <w:bottom w:val="none" w:sz="0" w:space="0" w:color="auto"/>
                <w:right w:val="none" w:sz="0" w:space="0" w:color="auto"/>
              </w:divBdr>
            </w:div>
            <w:div w:id="723718991">
              <w:marLeft w:val="60"/>
              <w:marRight w:val="0"/>
              <w:marTop w:val="0"/>
              <w:marBottom w:val="0"/>
              <w:divBdr>
                <w:top w:val="none" w:sz="0" w:space="0" w:color="auto"/>
                <w:left w:val="none" w:sz="0" w:space="0" w:color="auto"/>
                <w:bottom w:val="none" w:sz="0" w:space="0" w:color="auto"/>
                <w:right w:val="none" w:sz="0" w:space="0" w:color="auto"/>
              </w:divBdr>
            </w:div>
          </w:divsChild>
        </w:div>
        <w:div w:id="1325862416">
          <w:marLeft w:val="0"/>
          <w:marRight w:val="0"/>
          <w:marTop w:val="0"/>
          <w:marBottom w:val="0"/>
          <w:divBdr>
            <w:top w:val="none" w:sz="0" w:space="0" w:color="auto"/>
            <w:left w:val="none" w:sz="0" w:space="0" w:color="auto"/>
            <w:bottom w:val="none" w:sz="0" w:space="0" w:color="auto"/>
            <w:right w:val="none" w:sz="0" w:space="0" w:color="auto"/>
          </w:divBdr>
          <w:divsChild>
            <w:div w:id="824475619">
              <w:marLeft w:val="0"/>
              <w:marRight w:val="0"/>
              <w:marTop w:val="120"/>
              <w:marBottom w:val="0"/>
              <w:divBdr>
                <w:top w:val="none" w:sz="0" w:space="0" w:color="auto"/>
                <w:left w:val="none" w:sz="0" w:space="0" w:color="auto"/>
                <w:bottom w:val="none" w:sz="0" w:space="0" w:color="auto"/>
                <w:right w:val="none" w:sz="0" w:space="0" w:color="auto"/>
              </w:divBdr>
              <w:divsChild>
                <w:div w:id="2934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414</Words>
  <Characters>2364</Characters>
  <Application>Microsoft Office Word</Application>
  <DocSecurity>0</DocSecurity>
  <Lines>19</Lines>
  <Paragraphs>5</Paragraphs>
  <ScaleCrop>false</ScaleCrop>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2</cp:revision>
  <dcterms:created xsi:type="dcterms:W3CDTF">2019-07-22T16:26:00Z</dcterms:created>
  <dcterms:modified xsi:type="dcterms:W3CDTF">2019-07-22T16:26:00Z</dcterms:modified>
</cp:coreProperties>
</file>