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will process transactions, expected to be clear and quick to process. Therefore, it's necessary to consider regulations related to payment and transactions; must be in compliance with PCI-DSS.</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does a lot of back-end processing; it allows users to rate and contact sellers, also it must have a smooth process for login, signup and manage of accounts, and should process clear and quick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0C">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0D">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 (AES and RSA)</w:t>
            </w:r>
          </w:p>
          <w:p w:rsidR="00000000" w:rsidDel="00000000" w:rsidP="00000000" w:rsidRDefault="00000000" w:rsidRPr="00000000" w14:paraId="0000000E">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0F">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0">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I would check the key size and versions used for the protocols of the PKI framework, for example RSA, expecting at least 2,048 of size. Then, I would check SQL; the version, configuration, and if the application is vulnerable to SQL injections. After that, I would check the other technologies. The process is done in this order because API, PKI and SHA-256 are standard protocols with very tested implementations and it should be unlikely to have vulnerabilities there, apart from the version or key size selected by the app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flow diagram:</w:t>
            </w:r>
          </w:p>
          <w:p w:rsidR="00000000" w:rsidDel="00000000" w:rsidP="00000000" w:rsidRDefault="00000000" w:rsidRPr="00000000" w14:paraId="0000001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82061" cy="8688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2061" cy="86887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PKI framework is used to protect data in transit and at rest, in this case used to protect the communication between user, product search process and database, and in the latter to store protected data (same as SHA-256). SQL is used to manage the data contained in the database; this is done by the product search process querying the database. The API is provided by the product search process and probably it communicates with other third party APIs to do background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2 Potential threats to the application: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rtl w:val="0"/>
              </w:rPr>
              <w:t xml:space="preserve">Injection. A hacker could load malicious scripts into the application.</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rtl w:val="0"/>
              </w:rPr>
              <w:t xml:space="preserve">Data exfiltration. A disgruntled employee, hacker or malware could steal information from the 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2 vulnerabilities that can be exploited by the threats listed before: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rtl w:val="0"/>
              </w:rPr>
              <w:t xml:space="preserve">Use of hard-coded secrets.</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Lack of prepared statements.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p w:rsidR="00000000" w:rsidDel="00000000" w:rsidP="00000000" w:rsidRDefault="00000000" w:rsidRPr="00000000" w14:paraId="00000023">
            <w:pPr>
              <w:widowControl w:val="0"/>
              <w:spacing w:line="240" w:lineRule="auto"/>
              <w:rPr>
                <w:rFonts w:ascii="Google Sans" w:cs="Google Sans" w:eastAsia="Google Sans" w:hAnsi="Google Sans"/>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Attack tree:</w:t>
            </w:r>
          </w:p>
          <w:p w:rsidR="00000000" w:rsidDel="00000000" w:rsidP="00000000" w:rsidRDefault="00000000" w:rsidRPr="00000000" w14:paraId="0000002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252996" cy="20572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52996" cy="20572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Security controls that can reduce the chances of a security incident:</w:t>
            </w:r>
          </w:p>
          <w:p w:rsidR="00000000" w:rsidDel="00000000" w:rsidP="00000000" w:rsidRDefault="00000000" w:rsidRPr="00000000" w14:paraId="00000029">
            <w:pPr>
              <w:widowControl w:val="0"/>
              <w:spacing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widowControl w:val="0"/>
              <w:numPr>
                <w:ilvl w:val="0"/>
                <w:numId w:val="4"/>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Secret managers.</w:t>
            </w:r>
          </w:p>
          <w:p w:rsidR="00000000" w:rsidDel="00000000" w:rsidP="00000000" w:rsidRDefault="00000000" w:rsidRPr="00000000" w14:paraId="0000002B">
            <w:pPr>
              <w:widowControl w:val="0"/>
              <w:numPr>
                <w:ilvl w:val="0"/>
                <w:numId w:val="4"/>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MFA.</w:t>
            </w:r>
          </w:p>
          <w:p w:rsidR="00000000" w:rsidDel="00000000" w:rsidP="00000000" w:rsidRDefault="00000000" w:rsidRPr="00000000" w14:paraId="0000002C">
            <w:pPr>
              <w:widowControl w:val="0"/>
              <w:numPr>
                <w:ilvl w:val="0"/>
                <w:numId w:val="4"/>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Firewalls.</w:t>
            </w:r>
          </w:p>
          <w:p w:rsidR="00000000" w:rsidDel="00000000" w:rsidP="00000000" w:rsidRDefault="00000000" w:rsidRPr="00000000" w14:paraId="0000002D">
            <w:pPr>
              <w:widowControl w:val="0"/>
              <w:numPr>
                <w:ilvl w:val="0"/>
                <w:numId w:val="4"/>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Principle of least privilege.</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