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A0FE" w14:textId="77777777" w:rsidR="00A4665A" w:rsidRDefault="00B355A3">
      <w:r>
        <w:rPr>
          <w:noProof/>
        </w:rPr>
        <w:drawing>
          <wp:inline distT="0" distB="0" distL="0" distR="0" wp14:anchorId="3BB6275F" wp14:editId="561149BE">
            <wp:extent cx="5760720" cy="1135380"/>
            <wp:effectExtent l="0" t="0" r="0" b="762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6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A3"/>
    <w:rsid w:val="00A4665A"/>
    <w:rsid w:val="00B355A3"/>
    <w:rsid w:val="00BD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2E926"/>
  <w15:chartTrackingRefBased/>
  <w15:docId w15:val="{10F82C14-6A68-4D1F-BFAA-605EEC31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Koch</dc:creator>
  <cp:keywords/>
  <dc:description/>
  <cp:lastModifiedBy>Jan Koch</cp:lastModifiedBy>
  <cp:revision>1</cp:revision>
  <dcterms:created xsi:type="dcterms:W3CDTF">2022-02-17T18:08:00Z</dcterms:created>
  <dcterms:modified xsi:type="dcterms:W3CDTF">2022-02-17T20:47:00Z</dcterms:modified>
</cp:coreProperties>
</file>