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Temperature Report</w:t>
      </w:r>
    </w:p>
    <w:p>
      <w:pPr>
        <w:pStyle w:val="Heading1"/>
      </w:pPr>
      <w:r>
        <w:t>Berlin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2017-03-21 15:00:00</w:t>
            </w:r>
          </w:p>
        </w:tc>
        <w:tc>
          <w:tcPr>
            <w:tcW w:type="dxa" w:w="1728"/>
          </w:tcPr>
          <w:p>
            <w:r>
              <w:t>2017-03-23 00:00:00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10.31</w:t>
            </w:r>
          </w:p>
        </w:tc>
        <w:tc>
          <w:tcPr>
            <w:tcW w:type="dxa" w:w="1728"/>
          </w:tcPr>
          <w:p>
            <w:r>
              <w:t>2.23</w:t>
            </w:r>
          </w:p>
        </w:tc>
      </w:tr>
    </w:tbl>
    <w:p>
      <w:pPr>
        <w:pStyle w:val="Heading1"/>
      </w:pPr>
      <w:r>
        <w:t>Wroclaw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2017-03-21 15:00:00</w:t>
            </w:r>
          </w:p>
        </w:tc>
        <w:tc>
          <w:tcPr>
            <w:tcW w:type="dxa" w:w="1728"/>
          </w:tcPr>
          <w:p>
            <w:r>
              <w:t>2017-03-23 00:00:00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13.5</w:t>
            </w:r>
          </w:p>
        </w:tc>
        <w:tc>
          <w:tcPr>
            <w:tcW w:type="dxa" w:w="1728"/>
          </w:tcPr>
          <w:p>
            <w:r>
              <w:t>4.89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