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D499" w14:textId="77777777" w:rsidR="009260F1" w:rsidRDefault="009260F1" w:rsidP="00906530">
      <w:pPr>
        <w:spacing w:before="240" w:after="240"/>
        <w:jc w:val="both"/>
        <w:rPr>
          <w:rFonts w:ascii="Arial Nova" w:eastAsia="Arial Nova" w:hAnsi="Arial Nova" w:cs="Arial Nova"/>
          <w:b/>
          <w:bCs/>
          <w:sz w:val="36"/>
          <w:szCs w:val="36"/>
        </w:rPr>
      </w:pPr>
      <w:r w:rsidRPr="005026C8">
        <w:rPr>
          <w:rFonts w:ascii="Arial Nova" w:eastAsia="Arial Nova" w:hAnsi="Arial Nova" w:cs="Arial Nova"/>
          <w:b/>
          <w:bCs/>
          <w:noProof/>
          <w:sz w:val="36"/>
          <w:szCs w:val="36"/>
        </w:rPr>
        <w:drawing>
          <wp:inline distT="0" distB="0" distL="0" distR="0" wp14:anchorId="7292E9DE" wp14:editId="0922DEEA">
            <wp:extent cx="5518759" cy="3294380"/>
            <wp:effectExtent l="0" t="0" r="6350" b="1270"/>
            <wp:docPr id="1998462868" name="Obraz 1" descr="Obraz zawierający tekst, Czcionka, logo, Grafi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62868" name="Obraz 1" descr="Obraz zawierający tekst, Czcionka, logo, Grafik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2029" cy="330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CD38" w14:textId="77777777" w:rsidR="009260F1" w:rsidRDefault="009260F1" w:rsidP="00906530">
      <w:pPr>
        <w:spacing w:before="240" w:after="240"/>
        <w:jc w:val="both"/>
        <w:rPr>
          <w:rFonts w:ascii="Arial Nova" w:eastAsia="Arial Nova" w:hAnsi="Arial Nova" w:cs="Arial Nova"/>
          <w:color w:val="0F9ED5" w:themeColor="accent4"/>
          <w:sz w:val="52"/>
          <w:szCs w:val="52"/>
        </w:rPr>
      </w:pPr>
    </w:p>
    <w:p w14:paraId="5BD6BCCD" w14:textId="77777777" w:rsidR="009260F1" w:rsidRPr="005026C8" w:rsidRDefault="009260F1" w:rsidP="00D839EE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52"/>
          <w:szCs w:val="52"/>
        </w:rPr>
      </w:pPr>
      <w:r w:rsidRPr="005026C8">
        <w:rPr>
          <w:rFonts w:ascii="Arial Nova" w:eastAsia="Arial Nova" w:hAnsi="Arial Nova" w:cs="Arial Nova"/>
          <w:color w:val="0F9ED5" w:themeColor="accent4"/>
          <w:sz w:val="52"/>
          <w:szCs w:val="52"/>
        </w:rPr>
        <w:t>Tworzenie oprogramowania sklepu internetowego dla sieci sklepów muzycznych</w:t>
      </w:r>
    </w:p>
    <w:p w14:paraId="5815EE0C" w14:textId="77777777" w:rsidR="009260F1" w:rsidRDefault="009260F1" w:rsidP="00D839EE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44"/>
          <w:szCs w:val="44"/>
        </w:rPr>
      </w:pPr>
    </w:p>
    <w:p w14:paraId="5C5A1993" w14:textId="0D8531DD" w:rsidR="009260F1" w:rsidRPr="005026C8" w:rsidRDefault="009260F1" w:rsidP="00D839EE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44"/>
          <w:szCs w:val="44"/>
        </w:rPr>
      </w:pPr>
      <w:r w:rsidRPr="005026C8">
        <w:rPr>
          <w:rFonts w:ascii="Arial Nova" w:eastAsia="Arial Nova" w:hAnsi="Arial Nova" w:cs="Arial Nova"/>
          <w:color w:val="0F9ED5" w:themeColor="accent4"/>
          <w:sz w:val="44"/>
          <w:szCs w:val="44"/>
        </w:rPr>
        <w:t>Inżynieria Programowania</w:t>
      </w:r>
    </w:p>
    <w:p w14:paraId="079406BB" w14:textId="77777777" w:rsidR="009260F1" w:rsidRPr="005026C8" w:rsidRDefault="009260F1" w:rsidP="00D839EE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44"/>
          <w:szCs w:val="44"/>
        </w:rPr>
      </w:pPr>
      <w:r w:rsidRPr="005026C8">
        <w:rPr>
          <w:rFonts w:ascii="Arial Nova" w:eastAsia="Arial Nova" w:hAnsi="Arial Nova" w:cs="Arial Nova"/>
          <w:color w:val="0F9ED5" w:themeColor="accent4"/>
          <w:sz w:val="44"/>
          <w:szCs w:val="44"/>
        </w:rPr>
        <w:t xml:space="preserve">Jan Kulig, Maciej </w:t>
      </w:r>
      <w:proofErr w:type="spellStart"/>
      <w:r w:rsidRPr="005026C8">
        <w:rPr>
          <w:rFonts w:ascii="Arial Nova" w:eastAsia="Arial Nova" w:hAnsi="Arial Nova" w:cs="Arial Nova"/>
          <w:color w:val="0F9ED5" w:themeColor="accent4"/>
          <w:sz w:val="44"/>
          <w:szCs w:val="44"/>
        </w:rPr>
        <w:t>Kapturkiewicz</w:t>
      </w:r>
      <w:proofErr w:type="spellEnd"/>
    </w:p>
    <w:p w14:paraId="54D2DDBE" w14:textId="77777777" w:rsidR="009260F1" w:rsidRPr="005026C8" w:rsidRDefault="009260F1" w:rsidP="00D839EE">
      <w:pPr>
        <w:spacing w:before="240" w:after="240"/>
        <w:jc w:val="center"/>
        <w:rPr>
          <w:rFonts w:ascii="Arial Nova" w:eastAsia="Arial Nova" w:hAnsi="Arial Nova" w:cs="Arial Nova"/>
          <w:color w:val="0F9ED5" w:themeColor="accent4"/>
          <w:sz w:val="44"/>
          <w:szCs w:val="44"/>
        </w:rPr>
      </w:pPr>
      <w:r w:rsidRPr="005026C8">
        <w:rPr>
          <w:rFonts w:ascii="Arial Nova" w:eastAsia="Arial Nova" w:hAnsi="Arial Nova" w:cs="Arial Nova"/>
          <w:color w:val="0F9ED5" w:themeColor="accent4"/>
          <w:sz w:val="44"/>
          <w:szCs w:val="44"/>
        </w:rPr>
        <w:t xml:space="preserve">Informatyka w Inżynierii Komputerowej, </w:t>
      </w:r>
      <w:proofErr w:type="spellStart"/>
      <w:r w:rsidRPr="005026C8">
        <w:rPr>
          <w:rFonts w:ascii="Arial Nova" w:eastAsia="Arial Nova" w:hAnsi="Arial Nova" w:cs="Arial Nova"/>
          <w:color w:val="0F9ED5" w:themeColor="accent4"/>
          <w:sz w:val="44"/>
          <w:szCs w:val="44"/>
        </w:rPr>
        <w:t>WIEiK</w:t>
      </w:r>
      <w:proofErr w:type="spellEnd"/>
    </w:p>
    <w:p w14:paraId="337DD28C" w14:textId="21A4B2C3" w:rsidR="00432A57" w:rsidRDefault="00432A57" w:rsidP="00906530">
      <w:pPr>
        <w:jc w:val="both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466AA54D" w14:textId="77777777" w:rsidR="00432A57" w:rsidRDefault="00432A57" w:rsidP="00906530">
      <w:pPr>
        <w:spacing w:line="278" w:lineRule="auto"/>
        <w:jc w:val="both"/>
        <w:rPr>
          <w:rFonts w:ascii="Arial Nova" w:eastAsia="Arial Nova" w:hAnsi="Arial Nova" w:cs="Arial Nova"/>
          <w:b/>
          <w:bCs/>
          <w:sz w:val="36"/>
          <w:szCs w:val="36"/>
        </w:rPr>
      </w:pPr>
      <w:r>
        <w:rPr>
          <w:rFonts w:ascii="Arial Nova" w:eastAsia="Arial Nova" w:hAnsi="Arial Nova" w:cs="Arial Nova"/>
          <w:b/>
          <w:bCs/>
          <w:sz w:val="36"/>
          <w:szCs w:val="36"/>
        </w:rPr>
        <w:br w:type="page"/>
      </w:r>
    </w:p>
    <w:sdt>
      <w:sdtPr>
        <w:id w:val="-19306528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6015B110" w14:textId="3C132B72" w:rsidR="00653A42" w:rsidRDefault="00653A42" w:rsidP="00906530">
          <w:pPr>
            <w:pStyle w:val="Nagwekspisutreci"/>
            <w:jc w:val="both"/>
          </w:pPr>
          <w:r>
            <w:t>Spis treści</w:t>
          </w:r>
        </w:p>
        <w:p w14:paraId="50BEA9CE" w14:textId="02387CB4" w:rsidR="00D839EE" w:rsidRDefault="00653A42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51436" w:history="1">
            <w:r w:rsidR="00D839EE" w:rsidRPr="00F41961">
              <w:rPr>
                <w:rStyle w:val="Hipercze"/>
                <w:rFonts w:eastAsia="Arial Nova"/>
                <w:noProof/>
              </w:rPr>
              <w:t>1. Wstęp</w:t>
            </w:r>
            <w:r w:rsidR="00D839EE">
              <w:rPr>
                <w:noProof/>
                <w:webHidden/>
              </w:rPr>
              <w:tab/>
            </w:r>
            <w:r w:rsidR="00D839EE">
              <w:rPr>
                <w:noProof/>
                <w:webHidden/>
              </w:rPr>
              <w:fldChar w:fldCharType="begin"/>
            </w:r>
            <w:r w:rsidR="00D839EE">
              <w:rPr>
                <w:noProof/>
                <w:webHidden/>
              </w:rPr>
              <w:instrText xml:space="preserve"> PAGEREF _Toc216451436 \h </w:instrText>
            </w:r>
            <w:r w:rsidR="00D839EE">
              <w:rPr>
                <w:noProof/>
                <w:webHidden/>
              </w:rPr>
            </w:r>
            <w:r w:rsidR="00D839EE">
              <w:rPr>
                <w:noProof/>
                <w:webHidden/>
              </w:rPr>
              <w:fldChar w:fldCharType="separate"/>
            </w:r>
            <w:r w:rsidR="00D839EE">
              <w:rPr>
                <w:noProof/>
                <w:webHidden/>
              </w:rPr>
              <w:t>4</w:t>
            </w:r>
            <w:r w:rsidR="00D839EE">
              <w:rPr>
                <w:noProof/>
                <w:webHidden/>
              </w:rPr>
              <w:fldChar w:fldCharType="end"/>
            </w:r>
          </w:hyperlink>
        </w:p>
        <w:p w14:paraId="3D853713" w14:textId="53667E6A" w:rsidR="00D839EE" w:rsidRDefault="00D839EE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37" w:history="1">
            <w:r w:rsidRPr="00F41961">
              <w:rPr>
                <w:rStyle w:val="Hipercze"/>
                <w:rFonts w:eastAsia="Arial Nova"/>
                <w:noProof/>
              </w:rPr>
              <w:t xml:space="preserve">2. Cel </w:t>
            </w:r>
            <w:r w:rsidRPr="00F41961">
              <w:rPr>
                <w:rStyle w:val="Hipercze"/>
                <w:noProof/>
              </w:rPr>
              <w:t>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EBBAE" w14:textId="6319492C" w:rsidR="00D839EE" w:rsidRDefault="00D839EE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38" w:history="1">
            <w:r w:rsidRPr="00F41961">
              <w:rPr>
                <w:rStyle w:val="Hipercze"/>
                <w:rFonts w:eastAsia="Arial Nova"/>
                <w:noProof/>
              </w:rPr>
              <w:t>3. Opis problemu, założenia projektowe i zakres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2CBA3" w14:textId="46D87645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39" w:history="1">
            <w:r w:rsidRPr="00F41961">
              <w:rPr>
                <w:rStyle w:val="Hipercze"/>
                <w:rFonts w:eastAsia="Arial Nova"/>
                <w:noProof/>
              </w:rPr>
              <w:t>3.1 Opis problemu (Analiza luki rynkowej)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B2CB7" w14:textId="5CDA2B6F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40" w:history="1">
            <w:r w:rsidRPr="00F41961">
              <w:rPr>
                <w:rStyle w:val="Hipercze"/>
                <w:rFonts w:eastAsia="Arial Nova"/>
                <w:noProof/>
              </w:rPr>
              <w:t>3.2 Założenia projektowe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F5619" w14:textId="6677C6AF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41" w:history="1">
            <w:r w:rsidRPr="00F41961">
              <w:rPr>
                <w:rStyle w:val="Hipercze"/>
                <w:rFonts w:eastAsia="Arial Nova"/>
                <w:noProof/>
              </w:rPr>
              <w:t>3.3 Skład zespołu projektowego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6F366" w14:textId="60A3CDD1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42" w:history="1">
            <w:r w:rsidRPr="00F41961">
              <w:rPr>
                <w:rStyle w:val="Hipercze"/>
                <w:rFonts w:eastAsia="Arial Nova"/>
                <w:noProof/>
              </w:rPr>
              <w:t>3.4 Technologie i narzędzia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43C57" w14:textId="4BAC37F1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43" w:history="1">
            <w:r w:rsidRPr="00F41961">
              <w:rPr>
                <w:rStyle w:val="Hipercze"/>
                <w:rFonts w:eastAsia="Arial Nova"/>
                <w:noProof/>
              </w:rPr>
              <w:t>3.5 Budżet i Kosztorys Projektu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B967E" w14:textId="59CBE7B4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44" w:history="1">
            <w:r w:rsidRPr="00F41961">
              <w:rPr>
                <w:rStyle w:val="Hipercze"/>
                <w:rFonts w:eastAsia="Arial Nova"/>
                <w:noProof/>
              </w:rPr>
              <w:t>3.6 Terminy i harmonogram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94526" w14:textId="481D911A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45" w:history="1">
            <w:r w:rsidRPr="00F41961">
              <w:rPr>
                <w:rStyle w:val="Hipercze"/>
                <w:rFonts w:eastAsia="Arial Nova"/>
                <w:noProof/>
              </w:rPr>
              <w:t>3.7 Zakres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EB9CB" w14:textId="0F32798A" w:rsidR="00D839EE" w:rsidRDefault="00D839EE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46" w:history="1">
            <w:r w:rsidRPr="00F41961">
              <w:rPr>
                <w:rStyle w:val="Hipercze"/>
                <w:rFonts w:eastAsia="Arial Nova"/>
                <w:noProof/>
              </w:rPr>
              <w:t>4. Specyfikacja techniczna (dla biznesu)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A654E" w14:textId="6452A853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47" w:history="1">
            <w:r w:rsidRPr="00F41961">
              <w:rPr>
                <w:rStyle w:val="Hipercze"/>
                <w:rFonts w:eastAsia="Arial Nova"/>
                <w:noProof/>
              </w:rPr>
              <w:t>4.1 Cele biznesowe Dostawcy Platformy (Nasze):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D42E5" w14:textId="59093938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48" w:history="1">
            <w:r w:rsidRPr="00F41961">
              <w:rPr>
                <w:rStyle w:val="Hipercze"/>
                <w:rFonts w:eastAsia="Arial Nova"/>
                <w:noProof/>
              </w:rPr>
              <w:t>4.2 Cele biznesowe Klienta B2B (Właściciela Sieci Sklepów):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C11DA" w14:textId="56FBE7A0" w:rsidR="00D839EE" w:rsidRDefault="00D839EE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49" w:history="1">
            <w:r w:rsidRPr="00F41961">
              <w:rPr>
                <w:rStyle w:val="Hipercze"/>
                <w:rFonts w:eastAsia="Arial Nova"/>
                <w:noProof/>
              </w:rPr>
              <w:t>5. Specyfikacja wymagań oprogramowania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596B0" w14:textId="0E6E4D70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50" w:history="1">
            <w:r w:rsidRPr="00F41961">
              <w:rPr>
                <w:rStyle w:val="Hipercze"/>
                <w:rFonts w:eastAsia="Arial Nova"/>
                <w:noProof/>
              </w:rPr>
              <w:t>5.1 Główne funkcje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2A424" w14:textId="0DDDC454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51" w:history="1">
            <w:r w:rsidRPr="00F41961">
              <w:rPr>
                <w:rStyle w:val="Hipercze"/>
                <w:rFonts w:eastAsia="Arial Nova"/>
                <w:noProof/>
              </w:rPr>
              <w:t>5.2 Wymagania 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000D9" w14:textId="0B6D5D92" w:rsidR="00D839EE" w:rsidRDefault="00D839EE">
          <w:pPr>
            <w:pStyle w:val="Spistreci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52" w:history="1">
            <w:r w:rsidRPr="00F41961">
              <w:rPr>
                <w:rStyle w:val="Hipercze"/>
                <w:rFonts w:eastAsia="Arial Nova"/>
                <w:noProof/>
              </w:rPr>
              <w:t>5.2.1 Moduł Zarządzania Organizacjami i Użytkownikami (IAM)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D63C4" w14:textId="34D0045D" w:rsidR="00D839EE" w:rsidRDefault="00D839EE">
          <w:pPr>
            <w:pStyle w:val="Spistreci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53" w:history="1">
            <w:r w:rsidRPr="00F41961">
              <w:rPr>
                <w:rStyle w:val="Hipercze"/>
                <w:rFonts w:eastAsia="Arial Nova"/>
                <w:noProof/>
              </w:rPr>
              <w:t>5.2.2 Moduł Zarządzania Katalogiem (Globalny i Lokalny)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9355D" w14:textId="73227E9F" w:rsidR="00D839EE" w:rsidRDefault="00D839EE">
          <w:pPr>
            <w:pStyle w:val="Spistreci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54" w:history="1">
            <w:r w:rsidRPr="00F41961">
              <w:rPr>
                <w:rStyle w:val="Hipercze"/>
                <w:rFonts w:eastAsia="Arial Nova"/>
                <w:noProof/>
              </w:rPr>
              <w:t>5.2.3 Moduł Zamówień i Konfiguracji Płatności (White-label)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0FE7D" w14:textId="4EDFA064" w:rsidR="00D839EE" w:rsidRDefault="00D839EE">
          <w:pPr>
            <w:pStyle w:val="Spistreci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55" w:history="1">
            <w:r w:rsidRPr="00F41961">
              <w:rPr>
                <w:rStyle w:val="Hipercze"/>
                <w:rFonts w:eastAsia="Arial Nova"/>
                <w:noProof/>
              </w:rPr>
              <w:t>5.2.4 Moduł Magazynu Rozproszonego (Multi-location)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FC2C0" w14:textId="7B750F21" w:rsidR="00D839EE" w:rsidRDefault="00D839EE">
          <w:pPr>
            <w:pStyle w:val="Spistreci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56" w:history="1">
            <w:r w:rsidRPr="00F41961">
              <w:rPr>
                <w:rStyle w:val="Hipercze"/>
                <w:rFonts w:eastAsia="Arial Nova"/>
                <w:noProof/>
              </w:rPr>
              <w:t>5.2.5 Panele Administracyjne (Dashboardy)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F0237" w14:textId="2389FCB1" w:rsidR="00D839EE" w:rsidRDefault="00D839EE">
          <w:pPr>
            <w:pStyle w:val="Spistreci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57" w:history="1">
            <w:r w:rsidRPr="00F41961">
              <w:rPr>
                <w:rStyle w:val="Hipercze"/>
                <w:rFonts w:eastAsia="Arial Nova"/>
                <w:noProof/>
              </w:rPr>
              <w:t>5.2.6 Obsługa funkcji wspierających (Back-office)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4AFE1" w14:textId="184E31EC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58" w:history="1">
            <w:r w:rsidRPr="00F41961">
              <w:rPr>
                <w:rStyle w:val="Hipercze"/>
                <w:rFonts w:eastAsia="Arial Nova"/>
                <w:noProof/>
              </w:rPr>
              <w:t>5.3 Wymagania niefunkcjonalne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C118C" w14:textId="7BF0574E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59" w:history="1">
            <w:r w:rsidRPr="00F41961">
              <w:rPr>
                <w:rStyle w:val="Hipercze"/>
                <w:rFonts w:eastAsia="Arial Nova"/>
                <w:noProof/>
              </w:rPr>
              <w:t>5.4 Cele biznesowe, analiza ryzyka i ograniczeń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9F449" w14:textId="44235629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60" w:history="1">
            <w:r w:rsidRPr="00F41961">
              <w:rPr>
                <w:rStyle w:val="Hipercze"/>
                <w:rFonts w:eastAsia="Arial Nova"/>
                <w:noProof/>
              </w:rPr>
              <w:t>5.5 Analiza Interesariusz</w:t>
            </w:r>
            <w:r w:rsidRPr="00F41961">
              <w:rPr>
                <w:rStyle w:val="Hipercze"/>
                <w:rFonts w:eastAsia="Arial Nova"/>
                <w:noProof/>
              </w:rPr>
              <w:t>y</w:t>
            </w:r>
            <w:r w:rsidRPr="00F41961">
              <w:rPr>
                <w:rStyle w:val="Hipercze"/>
                <w:rFonts w:eastAsia="Arial Nova"/>
                <w:noProof/>
              </w:rPr>
              <w:t xml:space="preserve"> (Stakeholders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D78D9" w14:textId="00288AB1" w:rsidR="00D839EE" w:rsidRDefault="00D839EE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61" w:history="1">
            <w:r w:rsidRPr="00F41961">
              <w:rPr>
                <w:rStyle w:val="Hipercze"/>
                <w:rFonts w:eastAsia="Arial Nova"/>
                <w:noProof/>
              </w:rPr>
              <w:t>6. Architektura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1FEFE" w14:textId="4F8B07F9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62" w:history="1">
            <w:r w:rsidRPr="00F41961">
              <w:rPr>
                <w:rStyle w:val="Hipercze"/>
                <w:rFonts w:eastAsia="Arial Nova"/>
                <w:noProof/>
              </w:rPr>
              <w:t>6.1 Wybór architektury produktu (Decyzja architektoniczna)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007CC" w14:textId="413706E4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63" w:history="1">
            <w:r w:rsidRPr="00F41961">
              <w:rPr>
                <w:rStyle w:val="Hipercze"/>
                <w:rFonts w:eastAsia="Arial Nova"/>
                <w:noProof/>
              </w:rPr>
              <w:t>6.2 Wzorce Architektoniczne (Opis szczegółowy)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81FC9" w14:textId="44A26E37" w:rsidR="00D839EE" w:rsidRDefault="00D839EE">
          <w:pPr>
            <w:pStyle w:val="Spistreci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64" w:history="1">
            <w:r w:rsidRPr="00F41961">
              <w:rPr>
                <w:rStyle w:val="Hipercze"/>
                <w:rFonts w:eastAsia="Arial Nova"/>
                <w:noProof/>
              </w:rPr>
              <w:t>6.2.1 Wzorzec Modułowy (Module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83377" w14:textId="72549619" w:rsidR="00D839EE" w:rsidRDefault="00D839EE">
          <w:pPr>
            <w:pStyle w:val="Spistreci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65" w:history="1">
            <w:r w:rsidRPr="00F41961">
              <w:rPr>
                <w:rStyle w:val="Hipercze"/>
                <w:rFonts w:eastAsia="Arial Nova"/>
                <w:noProof/>
              </w:rPr>
              <w:t>6.2.2 Wzorzec Komponentowo-Łącznikowy (Component-Connector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B4713" w14:textId="0D0832C5" w:rsidR="00D839EE" w:rsidRDefault="00D839EE">
          <w:pPr>
            <w:pStyle w:val="Spistreci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66" w:history="1">
            <w:r w:rsidRPr="00F41961">
              <w:rPr>
                <w:rStyle w:val="Hipercze"/>
                <w:rFonts w:eastAsia="Arial Nova"/>
                <w:noProof/>
              </w:rPr>
              <w:t>6.2.3 Wzorzec Alokacyjny (Allocation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2A4DC" w14:textId="5681B428" w:rsidR="00D839EE" w:rsidRDefault="00D839EE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67" w:history="1">
            <w:r w:rsidRPr="00F41961">
              <w:rPr>
                <w:rStyle w:val="Hipercze"/>
                <w:rFonts w:eastAsia="Arial Nova"/>
                <w:noProof/>
              </w:rPr>
              <w:t>7. Zastosowane technologie i narzędzia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B3031" w14:textId="368CFC62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68" w:history="1">
            <w:r w:rsidRPr="00F41961">
              <w:rPr>
                <w:rStyle w:val="Hipercze"/>
                <w:rFonts w:eastAsia="Arial Nova"/>
                <w:noProof/>
              </w:rPr>
              <w:t>7.1 Komponenty wewnętrzne systemu (Internal Stack)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477FA" w14:textId="78214E01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69" w:history="1">
            <w:r w:rsidRPr="00F41961">
              <w:rPr>
                <w:rStyle w:val="Hipercze"/>
                <w:rFonts w:eastAsia="Arial Nova"/>
                <w:noProof/>
              </w:rPr>
              <w:t>7.2 Komponenty zewnętrzne systemu (External Services)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BAA29" w14:textId="7E662BB1" w:rsidR="00D839EE" w:rsidRDefault="00D839EE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70" w:history="1">
            <w:r w:rsidRPr="00F41961">
              <w:rPr>
                <w:rStyle w:val="Hipercze"/>
                <w:rFonts w:eastAsia="Arial Nova"/>
                <w:noProof/>
              </w:rPr>
              <w:t>8. Specyfikacja Bazy Danych (SCD - Source Code Document)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BA683" w14:textId="15B5CA71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71" w:history="1">
            <w:r w:rsidRPr="00F41961">
              <w:rPr>
                <w:rStyle w:val="Hipercze"/>
                <w:rFonts w:eastAsia="Arial Nova"/>
                <w:noProof/>
              </w:rPr>
              <w:t>8.1 Strategia Izolacji Danych (Oracle RLS)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FAB3C" w14:textId="52642580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72" w:history="1">
            <w:r w:rsidRPr="00F41961">
              <w:rPr>
                <w:rStyle w:val="Hipercze"/>
                <w:rFonts w:eastAsia="Arial Nova"/>
                <w:noProof/>
              </w:rPr>
              <w:t>8.2 Schemat Logiczny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8E6C0" w14:textId="71AB129A" w:rsidR="00D839EE" w:rsidRDefault="00D839EE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73" w:history="1">
            <w:r w:rsidRPr="00F41961">
              <w:rPr>
                <w:rStyle w:val="Hipercze"/>
                <w:rFonts w:eastAsia="Arial Nova"/>
                <w:noProof/>
              </w:rPr>
              <w:t>9. Implementacja Systemu (Struktura Projektu)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9384E" w14:textId="4B4DEEB9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74" w:history="1">
            <w:r w:rsidRPr="00F41961">
              <w:rPr>
                <w:rStyle w:val="Hipercze"/>
                <w:rFonts w:eastAsia="Arial Nova"/>
                <w:noProof/>
              </w:rPr>
              <w:t>9.1 Struktura Backend (FastAPI)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1D908" w14:textId="3C32E41F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75" w:history="1">
            <w:r w:rsidRPr="00F41961">
              <w:rPr>
                <w:rStyle w:val="Hipercze"/>
                <w:rFonts w:eastAsia="Arial Nova"/>
                <w:noProof/>
              </w:rPr>
              <w:t>9.2 Struktura Frontend (React)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FF9CC" w14:textId="7D5DA94B" w:rsidR="00D839EE" w:rsidRDefault="00D839EE">
          <w:pPr>
            <w:pStyle w:val="Spistreci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76" w:history="1">
            <w:r w:rsidRPr="00F41961">
              <w:rPr>
                <w:rStyle w:val="Hipercze"/>
                <w:rFonts w:eastAsia="Arial Nova"/>
                <w:noProof/>
              </w:rPr>
              <w:t>9.3 Mapowanie Architektury na Kod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EE48B" w14:textId="35859BE7" w:rsidR="00D839EE" w:rsidRDefault="00D839EE">
          <w:pPr>
            <w:pStyle w:val="Spistreci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l-PL"/>
              <w14:ligatures w14:val="standardContextual"/>
            </w:rPr>
          </w:pPr>
          <w:hyperlink w:anchor="_Toc216451477" w:history="1">
            <w:r w:rsidRPr="00F41961">
              <w:rPr>
                <w:rStyle w:val="Hipercze"/>
                <w:rFonts w:eastAsia="Arial Nova"/>
                <w:noProof/>
              </w:rPr>
              <w:t>10. Podsumowanie i wnioski do Etapu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68CCD" w14:textId="49C295BE" w:rsidR="00653A42" w:rsidRDefault="00653A42" w:rsidP="00906530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2EC0485C" w14:textId="77777777" w:rsidR="00324599" w:rsidRDefault="00324599" w:rsidP="00906530">
      <w:pPr>
        <w:jc w:val="both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35574489" w14:textId="40131BBC" w:rsidR="00432A57" w:rsidRDefault="00432A57" w:rsidP="00906530">
      <w:pPr>
        <w:jc w:val="both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51F29D04" w14:textId="6081BB18" w:rsidR="005E737C" w:rsidRDefault="00432A57" w:rsidP="00906530">
      <w:pPr>
        <w:spacing w:line="278" w:lineRule="auto"/>
        <w:jc w:val="both"/>
        <w:rPr>
          <w:rFonts w:ascii="Arial Nova" w:eastAsia="Arial Nova" w:hAnsi="Arial Nova" w:cs="Arial Nova"/>
          <w:b/>
          <w:bCs/>
          <w:sz w:val="36"/>
          <w:szCs w:val="36"/>
        </w:rPr>
      </w:pPr>
      <w:r>
        <w:rPr>
          <w:rFonts w:ascii="Arial Nova" w:eastAsia="Arial Nova" w:hAnsi="Arial Nova" w:cs="Arial Nova"/>
          <w:b/>
          <w:bCs/>
          <w:sz w:val="36"/>
          <w:szCs w:val="36"/>
        </w:rPr>
        <w:br w:type="page"/>
      </w:r>
    </w:p>
    <w:p w14:paraId="03A60B6D" w14:textId="77777777" w:rsidR="005E737C" w:rsidRPr="005E737C" w:rsidRDefault="005E737C" w:rsidP="00906530">
      <w:pPr>
        <w:pStyle w:val="Nagwek1"/>
        <w:jc w:val="both"/>
        <w:rPr>
          <w:rFonts w:eastAsia="Arial Nova"/>
        </w:rPr>
      </w:pPr>
      <w:bookmarkStart w:id="0" w:name="_Toc216451436"/>
      <w:r w:rsidRPr="005E737C">
        <w:rPr>
          <w:rFonts w:eastAsia="Arial Nova"/>
        </w:rPr>
        <w:lastRenderedPageBreak/>
        <w:t>1. Wstęp</w:t>
      </w:r>
      <w:bookmarkEnd w:id="0"/>
    </w:p>
    <w:p w14:paraId="1CBF6AAE" w14:textId="77777777" w:rsidR="00446977" w:rsidRPr="00446977" w:rsidRDefault="00446977" w:rsidP="00906530">
      <w:pPr>
        <w:jc w:val="both"/>
        <w:rPr>
          <w:rFonts w:eastAsia="Arial Nova" w:cs="Arial Nova"/>
        </w:rPr>
      </w:pPr>
      <w:r w:rsidRPr="00446977">
        <w:rPr>
          <w:rFonts w:eastAsia="Arial Nova" w:cs="Arial Nova"/>
        </w:rPr>
        <w:t>Dynamiczny rozwój rynku muzycznego oraz postępująca transformacja cyfrowa handlu sprawiają, że właściciele sklepów muzycznych stają przed koniecznością dostosowania swojej działalności do rosnących wymagań nowoczesnych konsumentów. Wielu przedsiębiorców prowadzących małe i średnie sieci sklepów muzycznych napotyka jednak istotną barierę wejścia. Wynika ona z wysokich kosztów stworzenia dedykowanego oprogramowania e-commerce oraz złożoności procesów związanych z utrzymaniem własnej infrastruktury IT.</w:t>
      </w:r>
    </w:p>
    <w:p w14:paraId="766C6442" w14:textId="77777777" w:rsidR="00446977" w:rsidRPr="00446977" w:rsidRDefault="00446977" w:rsidP="00906530">
      <w:pPr>
        <w:jc w:val="both"/>
        <w:rPr>
          <w:rFonts w:eastAsia="Arial Nova" w:cs="Arial Nova"/>
        </w:rPr>
      </w:pPr>
      <w:r w:rsidRPr="00446977">
        <w:rPr>
          <w:rFonts w:eastAsia="Arial Nova" w:cs="Arial Nova"/>
        </w:rPr>
        <w:t xml:space="preserve">Obecnie dostępne na rynku rozwiązania stawiają właścicieli przed trudnym wyborem. Tradycyjne podejście, polegające na zamawianiu dedykowanych systemów u wykonawców zewnętrznych (tzw. "software </w:t>
      </w:r>
      <w:proofErr w:type="spellStart"/>
      <w:r w:rsidRPr="00446977">
        <w:rPr>
          <w:rFonts w:eastAsia="Arial Nova" w:cs="Arial Nova"/>
        </w:rPr>
        <w:t>house</w:t>
      </w:r>
      <w:proofErr w:type="spellEnd"/>
      <w:r w:rsidRPr="00446977">
        <w:rPr>
          <w:rFonts w:eastAsia="Arial Nova" w:cs="Arial Nova"/>
        </w:rPr>
        <w:t xml:space="preserve">"), jest dla wielu podmiotów z sektora MŚP nieopłacalne ekonomicznie. Z kolei gotowe, uniwersalne rozwiązania „pudełkowe” często nie uwzględniają unikalnej specyfiki branży muzycznej. Brakuje w nich obsługi tak kluczowych funkcji, jak zaawansowane atrybuty instrumentów (np. strojenie, materiał wykonania), moduły do zarządzania wypożyczalnią sprzętu czy natywna integracja z serwisami </w:t>
      </w:r>
      <w:proofErr w:type="spellStart"/>
      <w:r w:rsidRPr="00446977">
        <w:rPr>
          <w:rFonts w:eastAsia="Arial Nova" w:cs="Arial Nova"/>
        </w:rPr>
        <w:t>streamingowymi</w:t>
      </w:r>
      <w:proofErr w:type="spellEnd"/>
      <w:r w:rsidRPr="00446977">
        <w:rPr>
          <w:rFonts w:eastAsia="Arial Nova" w:cs="Arial Nova"/>
        </w:rPr>
        <w:t>.</w:t>
      </w:r>
    </w:p>
    <w:p w14:paraId="5423C0F7" w14:textId="032B5DCD" w:rsidR="00446977" w:rsidRDefault="00446977" w:rsidP="00906530">
      <w:pPr>
        <w:jc w:val="both"/>
        <w:rPr>
          <w:rFonts w:eastAsia="Arial Nova" w:cs="Arial Nova"/>
        </w:rPr>
      </w:pPr>
      <w:r w:rsidRPr="00446977">
        <w:rPr>
          <w:rFonts w:eastAsia="Arial Nova" w:cs="Arial Nova"/>
        </w:rPr>
        <w:t xml:space="preserve">W odpowiedzi na te wyzwania, niniejsza praca prezentuje projekt platformy realizowanej w modelu </w:t>
      </w:r>
      <w:r w:rsidRPr="00446977">
        <w:rPr>
          <w:rFonts w:eastAsia="Arial Nova" w:cs="Arial Nova"/>
          <w:b/>
          <w:bCs/>
        </w:rPr>
        <w:t>SaaS (Software as a Service)</w:t>
      </w:r>
      <w:r w:rsidRPr="00446977">
        <w:rPr>
          <w:rFonts w:eastAsia="Arial Nova" w:cs="Arial Nova"/>
        </w:rPr>
        <w:t xml:space="preserve">. Jest to rozwiązanie chmurowe typu </w:t>
      </w:r>
      <w:proofErr w:type="spellStart"/>
      <w:r w:rsidRPr="00446977">
        <w:rPr>
          <w:rFonts w:eastAsia="Arial Nova" w:cs="Arial Nova"/>
          <w:i/>
          <w:iCs/>
        </w:rPr>
        <w:t>multi-tenant</w:t>
      </w:r>
      <w:proofErr w:type="spellEnd"/>
      <w:r w:rsidRPr="00446977">
        <w:rPr>
          <w:rFonts w:eastAsia="Arial Nova" w:cs="Arial Nova"/>
        </w:rPr>
        <w:t>, które umożliwia wielu niezależnym sieciom sklepów muzycznych korzystanie z zaawansowanego oprogramowania do zarządzania sprzedażą i magazynem w modelu abonamentowym. Takie podejście eliminuje konieczność inwestowania w kosztowny sprzęt serwerowy oraz utrzymywania własnego działu IT, przenosząc ciężar technologiczny na dostawcę usługi.</w:t>
      </w:r>
    </w:p>
    <w:p w14:paraId="1686CB3C" w14:textId="672B7185" w:rsidR="00446977" w:rsidRDefault="00446977" w:rsidP="00906530">
      <w:pPr>
        <w:jc w:val="both"/>
        <w:rPr>
          <w:rFonts w:eastAsia="Arial Nova" w:cs="Arial Nova"/>
        </w:rPr>
      </w:pPr>
      <w:r w:rsidRPr="00446977">
        <w:rPr>
          <w:rFonts w:eastAsia="Arial Nova" w:cs="Arial Nova"/>
        </w:rPr>
        <w:t>Celem pracy jest opracowanie architektury skalowalnego systemu e-commerce w modelu SaaS. Szczególny nacisk położono na zaprojektowanie rozwiązania obsługującego wielodostępność (</w:t>
      </w:r>
      <w:proofErr w:type="spellStart"/>
      <w:r w:rsidRPr="00446977">
        <w:rPr>
          <w:rFonts w:eastAsia="Arial Nova" w:cs="Arial Nova"/>
          <w:i/>
          <w:iCs/>
        </w:rPr>
        <w:t>multi-tenancy</w:t>
      </w:r>
      <w:proofErr w:type="spellEnd"/>
      <w:r w:rsidRPr="00446977">
        <w:rPr>
          <w:rFonts w:eastAsia="Arial Nova" w:cs="Arial Nova"/>
        </w:rPr>
        <w:t>), zapewnienie bezpieczeństwa danych poszczególnych najemców oraz wydajną integrację z zewnętrznymi dostawcami usług w środowisku chmurowym.</w:t>
      </w:r>
    </w:p>
    <w:p w14:paraId="009E3062" w14:textId="77777777" w:rsidR="005E737C" w:rsidRPr="005E737C" w:rsidRDefault="005E737C" w:rsidP="00906530">
      <w:pPr>
        <w:jc w:val="both"/>
        <w:rPr>
          <w:rFonts w:eastAsia="Arial Nova" w:cs="Arial Nova"/>
        </w:rPr>
      </w:pPr>
    </w:p>
    <w:p w14:paraId="45277E84" w14:textId="77777777" w:rsidR="005E737C" w:rsidRPr="005E737C" w:rsidRDefault="005E737C" w:rsidP="00906530">
      <w:pPr>
        <w:pStyle w:val="Nagwek1"/>
        <w:jc w:val="both"/>
        <w:rPr>
          <w:rFonts w:eastAsia="Arial Nova"/>
        </w:rPr>
      </w:pPr>
      <w:bookmarkStart w:id="1" w:name="_Toc216451437"/>
      <w:r w:rsidRPr="005E737C">
        <w:rPr>
          <w:rFonts w:eastAsia="Arial Nova"/>
        </w:rPr>
        <w:t xml:space="preserve">2. Cel </w:t>
      </w:r>
      <w:r w:rsidRPr="00432A57">
        <w:t>projektu</w:t>
      </w:r>
      <w:bookmarkEnd w:id="1"/>
    </w:p>
    <w:p w14:paraId="172D6FD0" w14:textId="77777777" w:rsidR="005E737C" w:rsidRPr="005E737C" w:rsidRDefault="005E737C" w:rsidP="00906530">
      <w:p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Głównym celem projektu jest zaprojektowanie i implementacja skalowalnej, wielodostępnej (</w:t>
      </w:r>
      <w:proofErr w:type="spellStart"/>
      <w:r w:rsidRPr="005E737C">
        <w:rPr>
          <w:rFonts w:eastAsia="Arial Nova" w:cs="Arial Nova"/>
        </w:rPr>
        <w:t>multi-tenant</w:t>
      </w:r>
      <w:proofErr w:type="spellEnd"/>
      <w:r w:rsidRPr="005E737C">
        <w:rPr>
          <w:rFonts w:eastAsia="Arial Nova" w:cs="Arial Nova"/>
        </w:rPr>
        <w:t>) platformy internetowej, dedykowanej branży muzycznej. Produkt ten ma wypełnić lukę rynkową między tanimi, ogólnymi sklepami internetowymi a drogimi systemami dedykowanymi.</w:t>
      </w:r>
    </w:p>
    <w:p w14:paraId="43834C5A" w14:textId="77777777" w:rsidR="00906530" w:rsidRDefault="00906530" w:rsidP="00906530">
      <w:pPr>
        <w:jc w:val="both"/>
        <w:rPr>
          <w:rFonts w:eastAsia="Arial Nova" w:cs="Arial Nova"/>
          <w:b/>
          <w:bCs/>
        </w:rPr>
      </w:pPr>
    </w:p>
    <w:p w14:paraId="45273A94" w14:textId="0303CAAF" w:rsidR="005E737C" w:rsidRPr="005E737C" w:rsidRDefault="005E737C" w:rsidP="00906530">
      <w:p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lastRenderedPageBreak/>
        <w:t>Cele szczegółowe obejmują:</w:t>
      </w:r>
    </w:p>
    <w:p w14:paraId="0CFF2C91" w14:textId="77777777" w:rsidR="005E737C" w:rsidRPr="005E737C" w:rsidRDefault="005E737C" w:rsidP="00906530">
      <w:pPr>
        <w:numPr>
          <w:ilvl w:val="0"/>
          <w:numId w:val="45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Stworzenie architektury Multi-</w:t>
      </w:r>
      <w:proofErr w:type="spellStart"/>
      <w:r w:rsidRPr="005E737C">
        <w:rPr>
          <w:rFonts w:eastAsia="Arial Nova" w:cs="Arial Nova"/>
          <w:b/>
          <w:bCs/>
        </w:rPr>
        <w:t>tenant</w:t>
      </w:r>
      <w:proofErr w:type="spellEnd"/>
      <w:r w:rsidRPr="005E737C">
        <w:rPr>
          <w:rFonts w:eastAsia="Arial Nova" w:cs="Arial Nova"/>
          <w:b/>
          <w:bCs/>
        </w:rPr>
        <w:t>:</w:t>
      </w:r>
      <w:r w:rsidRPr="005E737C">
        <w:rPr>
          <w:rFonts w:eastAsia="Arial Nova" w:cs="Arial Nova"/>
        </w:rPr>
        <w:t xml:space="preserve"> Opracowanie systemu, który na jednej instancji aplikacji i bazy danych obsłuży bezpiecznie wiele niezależnych firm (</w:t>
      </w:r>
      <w:proofErr w:type="spellStart"/>
      <w:r w:rsidRPr="005E737C">
        <w:rPr>
          <w:rFonts w:eastAsia="Arial Nova" w:cs="Arial Nova"/>
        </w:rPr>
        <w:t>tenantów</w:t>
      </w:r>
      <w:proofErr w:type="spellEnd"/>
      <w:r w:rsidRPr="005E737C">
        <w:rPr>
          <w:rFonts w:eastAsia="Arial Nova" w:cs="Arial Nova"/>
        </w:rPr>
        <w:t>), gwarantując pełną izolację ich danych.</w:t>
      </w:r>
    </w:p>
    <w:p w14:paraId="345D6043" w14:textId="77777777" w:rsidR="005E737C" w:rsidRPr="005E737C" w:rsidRDefault="005E737C" w:rsidP="00906530">
      <w:pPr>
        <w:numPr>
          <w:ilvl w:val="0"/>
          <w:numId w:val="45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Model biznesowy B2B:</w:t>
      </w:r>
      <w:r w:rsidRPr="005E737C">
        <w:rPr>
          <w:rFonts w:eastAsia="Arial Nova" w:cs="Arial Nova"/>
        </w:rPr>
        <w:t xml:space="preserve"> Dostarczenie narzędzia, które pozwoli firmom-klientom (właścicielom sklepów) uruchomić w pełni funkcjonalny sklep muzyczny online w czasie krótszym niż 24 godziny.</w:t>
      </w:r>
    </w:p>
    <w:p w14:paraId="7D42BCE8" w14:textId="77777777" w:rsidR="005E737C" w:rsidRPr="005E737C" w:rsidRDefault="005E737C" w:rsidP="00906530">
      <w:pPr>
        <w:numPr>
          <w:ilvl w:val="0"/>
          <w:numId w:val="45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Centralizacja i Integracja:</w:t>
      </w:r>
      <w:r w:rsidRPr="005E737C">
        <w:rPr>
          <w:rFonts w:eastAsia="Arial Nova" w:cs="Arial Nova"/>
        </w:rPr>
        <w:t xml:space="preserve"> Zapewnienie funkcji zarządzania siecią sklepów (magazyn rozproszony, przesunięcia międzymagazynowe) jako standardowej funkcjonalności platformy.</w:t>
      </w:r>
    </w:p>
    <w:p w14:paraId="045616EE" w14:textId="25D2C87A" w:rsidR="005E737C" w:rsidRPr="005E737C" w:rsidRDefault="005E737C" w:rsidP="00906530">
      <w:pPr>
        <w:numPr>
          <w:ilvl w:val="0"/>
          <w:numId w:val="45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Modułowość:</w:t>
      </w:r>
      <w:r w:rsidRPr="005E737C">
        <w:rPr>
          <w:rFonts w:eastAsia="Arial Nova" w:cs="Arial Nova"/>
        </w:rPr>
        <w:t xml:space="preserve"> Umożliwienie klientom wyboru funkcjonalności (np. moduł CRM) i płacenie tylko za wykorzystane zasoby.</w:t>
      </w:r>
      <w:r w:rsidR="000C34A0">
        <w:rPr>
          <w:rFonts w:eastAsia="Arial Nova" w:cs="Arial Nova"/>
        </w:rPr>
        <w:t xml:space="preserve"> </w:t>
      </w:r>
      <w:r w:rsidR="000C34A0" w:rsidRPr="000C34A0">
        <w:rPr>
          <w:rFonts w:eastAsia="Arial Nova" w:cs="Arial Nova"/>
        </w:rPr>
        <w:t>Integracja z zewnętrznymi platformami sprzedażowymi (</w:t>
      </w:r>
      <w:proofErr w:type="spellStart"/>
      <w:r w:rsidR="000C34A0" w:rsidRPr="000C34A0">
        <w:rPr>
          <w:rFonts w:eastAsia="Arial Nova" w:cs="Arial Nova"/>
        </w:rPr>
        <w:t>marketplace</w:t>
      </w:r>
      <w:proofErr w:type="spellEnd"/>
      <w:r w:rsidR="000C34A0" w:rsidRPr="000C34A0">
        <w:rPr>
          <w:rFonts w:eastAsia="Arial Nova" w:cs="Arial Nova"/>
        </w:rPr>
        <w:t>)</w:t>
      </w:r>
      <w:r w:rsidR="000C34A0">
        <w:rPr>
          <w:rFonts w:eastAsia="Arial Nova" w:cs="Arial Nova"/>
        </w:rPr>
        <w:t>.</w:t>
      </w:r>
    </w:p>
    <w:p w14:paraId="75BA6BAB" w14:textId="77777777" w:rsidR="005E737C" w:rsidRPr="005E737C" w:rsidRDefault="005E737C" w:rsidP="00906530">
      <w:p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W pracy zostaną przedstawione:</w:t>
      </w:r>
    </w:p>
    <w:p w14:paraId="0BC17CB4" w14:textId="77777777" w:rsidR="005E737C" w:rsidRPr="005E737C" w:rsidRDefault="005E737C" w:rsidP="00906530">
      <w:pPr>
        <w:numPr>
          <w:ilvl w:val="0"/>
          <w:numId w:val="46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Analiza biznesowa modelu SaaS (koszty pozyskania klienta, model przychodowy).</w:t>
      </w:r>
    </w:p>
    <w:p w14:paraId="18D9C95A" w14:textId="77777777" w:rsidR="005E737C" w:rsidRPr="005E737C" w:rsidRDefault="005E737C" w:rsidP="00906530">
      <w:pPr>
        <w:numPr>
          <w:ilvl w:val="0"/>
          <w:numId w:val="46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Architektura chmurowa z wykorzystaniem konteneryzacji (Docker) zapewniająca skalowalność.</w:t>
      </w:r>
    </w:p>
    <w:p w14:paraId="760E51DE" w14:textId="77777777" w:rsidR="005E737C" w:rsidRPr="005E737C" w:rsidRDefault="005E737C" w:rsidP="00906530">
      <w:pPr>
        <w:numPr>
          <w:ilvl w:val="0"/>
          <w:numId w:val="46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Specyfika bazy danych w modelu SaaS (strategia izolacji danych).</w:t>
      </w:r>
    </w:p>
    <w:p w14:paraId="73324C8F" w14:textId="77777777" w:rsidR="005E737C" w:rsidRDefault="005E737C" w:rsidP="00906530">
      <w:pPr>
        <w:jc w:val="both"/>
        <w:rPr>
          <w:rFonts w:eastAsia="Arial Nova" w:cs="Arial Nova"/>
        </w:rPr>
      </w:pPr>
    </w:p>
    <w:p w14:paraId="627AA0A3" w14:textId="77777777" w:rsidR="005E737C" w:rsidRPr="005E737C" w:rsidRDefault="005E737C" w:rsidP="00906530">
      <w:p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Realizacja projektu ma doprowadzić do powstania produktu, który będzie:</w:t>
      </w:r>
    </w:p>
    <w:p w14:paraId="1571699B" w14:textId="77777777" w:rsidR="005E737C" w:rsidRPr="005E737C" w:rsidRDefault="005E737C" w:rsidP="00906530">
      <w:pPr>
        <w:numPr>
          <w:ilvl w:val="0"/>
          <w:numId w:val="47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Dostępny cenowo (</w:t>
      </w:r>
      <w:proofErr w:type="spellStart"/>
      <w:r w:rsidRPr="005E737C">
        <w:rPr>
          <w:rFonts w:eastAsia="Arial Nova" w:cs="Arial Nova"/>
          <w:b/>
          <w:bCs/>
        </w:rPr>
        <w:t>Cost-effective</w:t>
      </w:r>
      <w:proofErr w:type="spellEnd"/>
      <w:r w:rsidRPr="005E737C">
        <w:rPr>
          <w:rFonts w:eastAsia="Arial Nova" w:cs="Arial Nova"/>
          <w:b/>
          <w:bCs/>
        </w:rPr>
        <w:t>):</w:t>
      </w:r>
      <w:r w:rsidRPr="005E737C">
        <w:rPr>
          <w:rFonts w:eastAsia="Arial Nova" w:cs="Arial Nova"/>
        </w:rPr>
        <w:t xml:space="preserve"> Obniży barierę wejścia dla mniejszych sieci sklepów muzycznych dzięki modelowi subskrypcyjnemu (brak konieczności inwestycji w infrastrukturę).</w:t>
      </w:r>
    </w:p>
    <w:p w14:paraId="3AED115D" w14:textId="77777777" w:rsidR="005E737C" w:rsidRPr="005E737C" w:rsidRDefault="005E737C" w:rsidP="00906530">
      <w:pPr>
        <w:numPr>
          <w:ilvl w:val="0"/>
          <w:numId w:val="47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Łatwy w skalowaniu:</w:t>
      </w:r>
      <w:r w:rsidRPr="005E737C">
        <w:rPr>
          <w:rFonts w:eastAsia="Arial Nova" w:cs="Arial Nova"/>
        </w:rPr>
        <w:t xml:space="preserve"> Pozwoli na natychmiastowe obsłużenie rosnącej liczby sklepów-klientów (</w:t>
      </w:r>
      <w:proofErr w:type="spellStart"/>
      <w:r w:rsidRPr="005E737C">
        <w:rPr>
          <w:rFonts w:eastAsia="Arial Nova" w:cs="Arial Nova"/>
        </w:rPr>
        <w:t>tenantów</w:t>
      </w:r>
      <w:proofErr w:type="spellEnd"/>
      <w:r w:rsidRPr="005E737C">
        <w:rPr>
          <w:rFonts w:eastAsia="Arial Nova" w:cs="Arial Nova"/>
        </w:rPr>
        <w:t>) bez prac programistycznych.</w:t>
      </w:r>
    </w:p>
    <w:p w14:paraId="33BFDD26" w14:textId="77777777" w:rsidR="005E737C" w:rsidRPr="005E737C" w:rsidRDefault="005E737C" w:rsidP="00906530">
      <w:pPr>
        <w:numPr>
          <w:ilvl w:val="0"/>
          <w:numId w:val="47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Gotowy do integracji:</w:t>
      </w:r>
      <w:r w:rsidRPr="005E737C">
        <w:rPr>
          <w:rFonts w:eastAsia="Arial Nova" w:cs="Arial Nova"/>
        </w:rPr>
        <w:t xml:space="preserve"> Zapewni standardowe API do bramek płatności i kurierów dla wszystkich klientów platformy.</w:t>
      </w:r>
    </w:p>
    <w:p w14:paraId="6293D5C4" w14:textId="77777777" w:rsidR="005E737C" w:rsidRPr="005E737C" w:rsidRDefault="005E737C" w:rsidP="00906530">
      <w:pPr>
        <w:numPr>
          <w:ilvl w:val="0"/>
          <w:numId w:val="47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Ekonomicznie uzasadniony dla dostawcy SaaS:</w:t>
      </w:r>
      <w:r w:rsidRPr="005E737C">
        <w:rPr>
          <w:rFonts w:eastAsia="Arial Nova" w:cs="Arial Nova"/>
        </w:rPr>
        <w:t xml:space="preserve"> Zapewni stały, przewidywalny przychód (MRR - </w:t>
      </w:r>
      <w:proofErr w:type="spellStart"/>
      <w:r w:rsidRPr="005E737C">
        <w:rPr>
          <w:rFonts w:eastAsia="Arial Nova" w:cs="Arial Nova"/>
        </w:rPr>
        <w:t>Monthly</w:t>
      </w:r>
      <w:proofErr w:type="spellEnd"/>
      <w:r w:rsidRPr="005E737C">
        <w:rPr>
          <w:rFonts w:eastAsia="Arial Nova" w:cs="Arial Nova"/>
        </w:rPr>
        <w:t xml:space="preserve"> </w:t>
      </w:r>
      <w:proofErr w:type="spellStart"/>
      <w:r w:rsidRPr="005E737C">
        <w:rPr>
          <w:rFonts w:eastAsia="Arial Nova" w:cs="Arial Nova"/>
        </w:rPr>
        <w:t>Recurring</w:t>
      </w:r>
      <w:proofErr w:type="spellEnd"/>
      <w:r w:rsidRPr="005E737C">
        <w:rPr>
          <w:rFonts w:eastAsia="Arial Nova" w:cs="Arial Nova"/>
        </w:rPr>
        <w:t xml:space="preserve"> </w:t>
      </w:r>
      <w:proofErr w:type="spellStart"/>
      <w:r w:rsidRPr="005E737C">
        <w:rPr>
          <w:rFonts w:eastAsia="Arial Nova" w:cs="Arial Nova"/>
        </w:rPr>
        <w:t>Revenue</w:t>
      </w:r>
      <w:proofErr w:type="spellEnd"/>
      <w:r w:rsidRPr="005E737C">
        <w:rPr>
          <w:rFonts w:eastAsia="Arial Nova" w:cs="Arial Nova"/>
        </w:rPr>
        <w:t>) oraz wysoką marżę dzięki obsłudze wielu klientów na jednej instancji oprogramowania.</w:t>
      </w:r>
    </w:p>
    <w:p w14:paraId="5C7CADAC" w14:textId="77777777" w:rsidR="005E737C" w:rsidRDefault="005E737C" w:rsidP="00906530">
      <w:p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Dzięki temu produkt przyczyni się do cyfryzacji branży muzycznej, dając mniejszym sieciom narzędzia klasy Enterprise, dotychczas zarezerwowane tylko dla rynkowych gigantów.</w:t>
      </w:r>
    </w:p>
    <w:p w14:paraId="34BFD195" w14:textId="77777777" w:rsidR="005E737C" w:rsidRPr="005E737C" w:rsidRDefault="005E737C" w:rsidP="00906530">
      <w:pPr>
        <w:jc w:val="both"/>
        <w:rPr>
          <w:rFonts w:eastAsia="Arial Nova" w:cs="Arial Nova"/>
        </w:rPr>
      </w:pPr>
    </w:p>
    <w:p w14:paraId="61C7EBDB" w14:textId="4DB01F4D" w:rsidR="005E737C" w:rsidRPr="005E737C" w:rsidRDefault="005E737C" w:rsidP="00906530">
      <w:pPr>
        <w:pStyle w:val="Nagwek1"/>
        <w:jc w:val="both"/>
        <w:rPr>
          <w:rFonts w:eastAsia="Arial Nova"/>
        </w:rPr>
      </w:pPr>
      <w:bookmarkStart w:id="2" w:name="_Toc216451438"/>
      <w:r w:rsidRPr="005E737C">
        <w:rPr>
          <w:rFonts w:eastAsia="Arial Nova"/>
        </w:rPr>
        <w:t>3. Opis problemu, założenia projektowe i zakres produktu</w:t>
      </w:r>
      <w:bookmarkEnd w:id="2"/>
    </w:p>
    <w:p w14:paraId="72A8FDDD" w14:textId="77777777" w:rsidR="005E737C" w:rsidRPr="005E737C" w:rsidRDefault="005E737C" w:rsidP="00906530">
      <w:pPr>
        <w:pStyle w:val="Nagwek2"/>
        <w:jc w:val="both"/>
        <w:rPr>
          <w:rFonts w:eastAsia="Arial Nova"/>
        </w:rPr>
      </w:pPr>
      <w:bookmarkStart w:id="3" w:name="_Toc216451439"/>
      <w:r w:rsidRPr="005E737C">
        <w:rPr>
          <w:rFonts w:eastAsia="Arial Nova"/>
        </w:rPr>
        <w:t>3.1 Opis problemu (Analiza luki rynkowej)</w:t>
      </w:r>
      <w:bookmarkEnd w:id="3"/>
    </w:p>
    <w:p w14:paraId="581FEAF0" w14:textId="77777777" w:rsidR="005E737C" w:rsidRPr="005E737C" w:rsidRDefault="005E737C" w:rsidP="00906530">
      <w:p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Na rynku sprzedaży instrumentów muzycznych i sprzętu audio funkcjonuje wiele małych i średnich sieci handlowych (posiadających od 2 do 10 placówek stacjonarnych). Podmioty te napotykają na istotną barierę technologiczną i finansową, która uniemożliwia im skuteczną konkurencję z międzynarodowymi gigantami e-commerce.</w:t>
      </w:r>
    </w:p>
    <w:p w14:paraId="5B84E981" w14:textId="77777777" w:rsidR="005E737C" w:rsidRPr="005E737C" w:rsidRDefault="005E737C" w:rsidP="00906530">
      <w:p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Zidentyfikowane problemy rynkowe, które rozwiązuje nasza platforma SaaS:</w:t>
      </w:r>
    </w:p>
    <w:p w14:paraId="14FEDE6C" w14:textId="77777777" w:rsidR="005E737C" w:rsidRPr="005E737C" w:rsidRDefault="005E737C" w:rsidP="00906530">
      <w:pPr>
        <w:numPr>
          <w:ilvl w:val="0"/>
          <w:numId w:val="48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Wysoki koszt dedykowanego oprogramowania:</w:t>
      </w:r>
      <w:r w:rsidRPr="005E737C">
        <w:rPr>
          <w:rFonts w:eastAsia="Arial Nova" w:cs="Arial Nova"/>
        </w:rPr>
        <w:t xml:space="preserve"> Stworzenie własnego systemu integrującego magazyny stacjonarne ze sklepem online to koszt rzędu 50-100 tys. PLN. Dla większości mniejszych sieci jest to bariera zaporowa (CAPEX).</w:t>
      </w:r>
    </w:p>
    <w:p w14:paraId="10A77F92" w14:textId="77777777" w:rsidR="005E737C" w:rsidRPr="005E737C" w:rsidRDefault="005E737C" w:rsidP="00906530">
      <w:pPr>
        <w:numPr>
          <w:ilvl w:val="0"/>
          <w:numId w:val="48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Niedostosowanie rozwiązań pudełkowych:</w:t>
      </w:r>
      <w:r w:rsidRPr="005E737C">
        <w:rPr>
          <w:rFonts w:eastAsia="Arial Nova" w:cs="Arial Nova"/>
        </w:rPr>
        <w:t xml:space="preserve"> Popularne platformy e-commerce (np. </w:t>
      </w:r>
      <w:proofErr w:type="spellStart"/>
      <w:r w:rsidRPr="005E737C">
        <w:rPr>
          <w:rFonts w:eastAsia="Arial Nova" w:cs="Arial Nova"/>
        </w:rPr>
        <w:t>WooCommerce</w:t>
      </w:r>
      <w:proofErr w:type="spellEnd"/>
      <w:r w:rsidRPr="005E737C">
        <w:rPr>
          <w:rFonts w:eastAsia="Arial Nova" w:cs="Arial Nova"/>
        </w:rPr>
        <w:t xml:space="preserve">, </w:t>
      </w:r>
      <w:proofErr w:type="spellStart"/>
      <w:r w:rsidRPr="005E737C">
        <w:rPr>
          <w:rFonts w:eastAsia="Arial Nova" w:cs="Arial Nova"/>
        </w:rPr>
        <w:t>Shopify</w:t>
      </w:r>
      <w:proofErr w:type="spellEnd"/>
      <w:r w:rsidRPr="005E737C">
        <w:rPr>
          <w:rFonts w:eastAsia="Arial Nova" w:cs="Arial Nova"/>
        </w:rPr>
        <w:t>) są zbyt ogólne. Nie obsługują specyfiki branży muzycznej, takiej jak:</w:t>
      </w:r>
    </w:p>
    <w:p w14:paraId="04D5CF92" w14:textId="77777777" w:rsidR="005E737C" w:rsidRPr="005E737C" w:rsidRDefault="005E737C" w:rsidP="00906530">
      <w:pPr>
        <w:numPr>
          <w:ilvl w:val="1"/>
          <w:numId w:val="49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Śledzenie unikalnych numerów seryjnych instrumentów (np. drogich gitar).</w:t>
      </w:r>
    </w:p>
    <w:p w14:paraId="1988CB1D" w14:textId="77777777" w:rsidR="005E737C" w:rsidRPr="005E737C" w:rsidRDefault="005E737C" w:rsidP="00906530">
      <w:pPr>
        <w:numPr>
          <w:ilvl w:val="1"/>
          <w:numId w:val="49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Wypożyczalnia sprzętu (częsta usługa w sklepach muzycznych).</w:t>
      </w:r>
    </w:p>
    <w:p w14:paraId="2FE4DE6B" w14:textId="77777777" w:rsidR="005E737C" w:rsidRPr="005E737C" w:rsidRDefault="005E737C" w:rsidP="00906530">
      <w:pPr>
        <w:numPr>
          <w:ilvl w:val="1"/>
          <w:numId w:val="49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</w:rPr>
        <w:t>Złożona logistyka między salonami (przesunięcie wzmacniacza z Krakowa do Warszawy na życzenie klienta).</w:t>
      </w:r>
    </w:p>
    <w:p w14:paraId="7A358243" w14:textId="77777777" w:rsidR="005E737C" w:rsidRPr="005E737C" w:rsidRDefault="005E737C" w:rsidP="00906530">
      <w:pPr>
        <w:numPr>
          <w:ilvl w:val="0"/>
          <w:numId w:val="48"/>
        </w:num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Fragmentacja danych:</w:t>
      </w:r>
      <w:r w:rsidRPr="005E737C">
        <w:rPr>
          <w:rFonts w:eastAsia="Arial Nova" w:cs="Arial Nova"/>
        </w:rPr>
        <w:t xml:space="preserve"> Właściciele sklepów często korzystają z osobnych systemów do kasy fiskalnej, osobnych do magazynu i osobnych do sklepu www. Powoduje to błędy w stanach magazynowych (sprzedaż instrumentu, którego fizycznie nie ma).</w:t>
      </w:r>
    </w:p>
    <w:p w14:paraId="71D34AE9" w14:textId="77777777" w:rsidR="005E737C" w:rsidRPr="005E737C" w:rsidRDefault="005E737C" w:rsidP="00906530">
      <w:pPr>
        <w:jc w:val="both"/>
        <w:rPr>
          <w:rFonts w:eastAsia="Arial Nova" w:cs="Arial Nova"/>
        </w:rPr>
      </w:pPr>
      <w:r w:rsidRPr="005E737C">
        <w:rPr>
          <w:rFonts w:eastAsia="Arial Nova" w:cs="Arial Nova"/>
          <w:b/>
          <w:bCs/>
        </w:rPr>
        <w:t>Nasz produkt rozwiązuje ten problem</w:t>
      </w:r>
      <w:r w:rsidRPr="005E737C">
        <w:rPr>
          <w:rFonts w:eastAsia="Arial Nova" w:cs="Arial Nova"/>
        </w:rPr>
        <w:t>, oferując specjalistyczną platformę "</w:t>
      </w:r>
      <w:proofErr w:type="spellStart"/>
      <w:r w:rsidRPr="005E737C">
        <w:rPr>
          <w:rFonts w:eastAsia="Arial Nova" w:cs="Arial Nova"/>
        </w:rPr>
        <w:t>All</w:t>
      </w:r>
      <w:proofErr w:type="spellEnd"/>
      <w:r w:rsidRPr="005E737C">
        <w:rPr>
          <w:rFonts w:eastAsia="Arial Nova" w:cs="Arial Nova"/>
        </w:rPr>
        <w:t>-in-One" dedykowaną wyłącznie branży muzycznej, dostępną w niskim miesięcznym abonamencie. Eliminuje to konieczność inwestycji w serwery i zespół IT po stronie sklepu muzycznego.</w:t>
      </w:r>
    </w:p>
    <w:p w14:paraId="12721F8E" w14:textId="77777777" w:rsidR="005E737C" w:rsidRDefault="005E737C" w:rsidP="00906530">
      <w:pPr>
        <w:jc w:val="both"/>
        <w:rPr>
          <w:rFonts w:eastAsia="Arial Nova" w:cs="Arial Nova"/>
        </w:rPr>
      </w:pPr>
    </w:p>
    <w:p w14:paraId="03166A06" w14:textId="77777777" w:rsidR="00906530" w:rsidRDefault="00906530" w:rsidP="00906530">
      <w:pPr>
        <w:jc w:val="both"/>
        <w:rPr>
          <w:rFonts w:eastAsia="Arial Nova" w:cs="Arial Nova"/>
          <w:b/>
          <w:bCs/>
        </w:rPr>
      </w:pPr>
    </w:p>
    <w:p w14:paraId="0348C678" w14:textId="77777777" w:rsidR="00906530" w:rsidRDefault="00906530" w:rsidP="00906530">
      <w:pPr>
        <w:jc w:val="both"/>
        <w:rPr>
          <w:rFonts w:eastAsia="Arial Nova" w:cs="Arial Nova"/>
          <w:b/>
          <w:bCs/>
        </w:rPr>
      </w:pPr>
    </w:p>
    <w:p w14:paraId="28E1A967" w14:textId="0DEE1FDB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lastRenderedPageBreak/>
        <w:t>Tworzone oprogramowanie ma rozwiązać powyższe problemy poprzez udostępnienie platformy chmurowej, która umożliwi:</w:t>
      </w:r>
    </w:p>
    <w:p w14:paraId="742C97A0" w14:textId="77777777" w:rsidR="00620867" w:rsidRPr="00620867" w:rsidRDefault="00620867" w:rsidP="00906530">
      <w:pPr>
        <w:numPr>
          <w:ilvl w:val="0"/>
          <w:numId w:val="5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Centralizację w modelu Multi-</w:t>
      </w:r>
      <w:proofErr w:type="spellStart"/>
      <w:r w:rsidRPr="00620867">
        <w:rPr>
          <w:rFonts w:eastAsia="Arial Nova" w:cs="Arial Nova"/>
          <w:b/>
          <w:bCs/>
        </w:rPr>
        <w:t>tenant</w:t>
      </w:r>
      <w:proofErr w:type="spellEnd"/>
      <w:r w:rsidRPr="00620867">
        <w:rPr>
          <w:rFonts w:eastAsia="Arial Nova" w:cs="Arial Nova"/>
          <w:b/>
          <w:bCs/>
        </w:rPr>
        <w:t>:</w:t>
      </w:r>
      <w:r w:rsidRPr="00620867">
        <w:rPr>
          <w:rFonts w:eastAsia="Arial Nova" w:cs="Arial Nova"/>
        </w:rPr>
        <w:t xml:space="preserve"> Jednoczesną obsługę wielu niezależnych firm (sieci sklepów) w ramach jednej instancji oprogramowania, przy zachowaniu pełnej separacji ich danych biznesowych.</w:t>
      </w:r>
    </w:p>
    <w:p w14:paraId="6DC1D2B4" w14:textId="77777777" w:rsidR="00620867" w:rsidRPr="00620867" w:rsidRDefault="00620867" w:rsidP="00906530">
      <w:pPr>
        <w:numPr>
          <w:ilvl w:val="0"/>
          <w:numId w:val="5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Natychmiastowy Start (</w:t>
      </w:r>
      <w:proofErr w:type="spellStart"/>
      <w:r w:rsidRPr="00620867">
        <w:rPr>
          <w:rFonts w:eastAsia="Arial Nova" w:cs="Arial Nova"/>
          <w:b/>
          <w:bCs/>
        </w:rPr>
        <w:t>Onboarding</w:t>
      </w:r>
      <w:proofErr w:type="spellEnd"/>
      <w:r w:rsidRPr="00620867">
        <w:rPr>
          <w:rFonts w:eastAsia="Arial Nova" w:cs="Arial Nova"/>
          <w:b/>
          <w:bCs/>
        </w:rPr>
        <w:t>):</w:t>
      </w:r>
      <w:r w:rsidRPr="00620867">
        <w:rPr>
          <w:rFonts w:eastAsia="Arial Nova" w:cs="Arial Nova"/>
        </w:rPr>
        <w:t xml:space="preserve"> Uruchomienie w pełni funkcjonalnego sklepu internetowego i panelu magazynowego dla nowego klienta w czasie rzeczywistym, bez konieczności instalacji oprogramowania.</w:t>
      </w:r>
    </w:p>
    <w:p w14:paraId="3FBD2DB7" w14:textId="77777777" w:rsidR="00620867" w:rsidRPr="00620867" w:rsidRDefault="00620867" w:rsidP="00906530">
      <w:pPr>
        <w:numPr>
          <w:ilvl w:val="0"/>
          <w:numId w:val="5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Automatyzację </w:t>
      </w:r>
      <w:proofErr w:type="spellStart"/>
      <w:r w:rsidRPr="00620867">
        <w:rPr>
          <w:rFonts w:eastAsia="Arial Nova" w:cs="Arial Nova"/>
          <w:b/>
          <w:bCs/>
        </w:rPr>
        <w:t>Omni</w:t>
      </w:r>
      <w:proofErr w:type="spellEnd"/>
      <w:r w:rsidRPr="00620867">
        <w:rPr>
          <w:rFonts w:eastAsia="Arial Nova" w:cs="Arial Nova"/>
          <w:b/>
          <w:bCs/>
        </w:rPr>
        <w:t>-channel:</w:t>
      </w:r>
      <w:r w:rsidRPr="00620867">
        <w:rPr>
          <w:rFonts w:eastAsia="Arial Nova" w:cs="Arial Nova"/>
        </w:rPr>
        <w:t xml:space="preserve"> Zintegrowanie sprzedaży stacjonarnej i internetowej, w tym automatyczną synchronizację stanów magazynowych między różnymi lokalizacjami klienta.</w:t>
      </w:r>
    </w:p>
    <w:p w14:paraId="578F95BA" w14:textId="77777777" w:rsidR="00620867" w:rsidRPr="00620867" w:rsidRDefault="00620867" w:rsidP="00906530">
      <w:pPr>
        <w:numPr>
          <w:ilvl w:val="0"/>
          <w:numId w:val="5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Standaryzację integracji:</w:t>
      </w:r>
      <w:r w:rsidRPr="00620867">
        <w:rPr>
          <w:rFonts w:eastAsia="Arial Nova" w:cs="Arial Nova"/>
        </w:rPr>
        <w:t xml:space="preserve"> Gotowe konektory do bramek płatniczych (PayU, </w:t>
      </w:r>
      <w:proofErr w:type="spellStart"/>
      <w:r w:rsidRPr="00620867">
        <w:rPr>
          <w:rFonts w:eastAsia="Arial Nova" w:cs="Arial Nova"/>
        </w:rPr>
        <w:t>Stripe</w:t>
      </w:r>
      <w:proofErr w:type="spellEnd"/>
      <w:r w:rsidRPr="00620867">
        <w:rPr>
          <w:rFonts w:eastAsia="Arial Nova" w:cs="Arial Nova"/>
        </w:rPr>
        <w:t>) i firm kurierskich, dostępne dla wszystkich klientów platformy od razu po rejestracji.</w:t>
      </w:r>
    </w:p>
    <w:p w14:paraId="3A6FEF04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Główne wymagania techniczne, które system SaaS musi spełniać:</w:t>
      </w:r>
    </w:p>
    <w:p w14:paraId="73313C40" w14:textId="77777777" w:rsidR="00620867" w:rsidRPr="00620867" w:rsidRDefault="00620867" w:rsidP="00906530">
      <w:pPr>
        <w:numPr>
          <w:ilvl w:val="0"/>
          <w:numId w:val="5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Wielodostępność (</w:t>
      </w:r>
      <w:proofErr w:type="spellStart"/>
      <w:r w:rsidRPr="00620867">
        <w:rPr>
          <w:rFonts w:eastAsia="Arial Nova" w:cs="Arial Nova"/>
          <w:b/>
          <w:bCs/>
        </w:rPr>
        <w:t>Multitenancy</w:t>
      </w:r>
      <w:proofErr w:type="spellEnd"/>
      <w:r w:rsidRPr="00620867">
        <w:rPr>
          <w:rFonts w:eastAsia="Arial Nova" w:cs="Arial Nova"/>
          <w:b/>
          <w:bCs/>
        </w:rPr>
        <w:t>):</w:t>
      </w:r>
      <w:r w:rsidRPr="00620867">
        <w:rPr>
          <w:rFonts w:eastAsia="Arial Nova" w:cs="Arial Nova"/>
        </w:rPr>
        <w:t xml:space="preserve"> Architektura zapewniająca logiczną izolację danych poszczególnych klientów (</w:t>
      </w:r>
      <w:proofErr w:type="spellStart"/>
      <w:r w:rsidRPr="00620867">
        <w:rPr>
          <w:rFonts w:eastAsia="Arial Nova" w:cs="Arial Nova"/>
        </w:rPr>
        <w:t>tenantów</w:t>
      </w:r>
      <w:proofErr w:type="spellEnd"/>
      <w:r w:rsidRPr="00620867">
        <w:rPr>
          <w:rFonts w:eastAsia="Arial Nova" w:cs="Arial Nova"/>
        </w:rPr>
        <w:t>) współdzielących tę samą bazę danych.</w:t>
      </w:r>
    </w:p>
    <w:p w14:paraId="42E14E3F" w14:textId="77777777" w:rsidR="00620867" w:rsidRPr="00620867" w:rsidRDefault="00620867" w:rsidP="00906530">
      <w:pPr>
        <w:numPr>
          <w:ilvl w:val="0"/>
          <w:numId w:val="5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Skalowalność horyzontalna:</w:t>
      </w:r>
      <w:r w:rsidRPr="00620867">
        <w:rPr>
          <w:rFonts w:eastAsia="Arial Nova" w:cs="Arial Nova"/>
        </w:rPr>
        <w:t xml:space="preserve"> Możliwość dynamicznego dokładania zasobów serwerowych (kontenerów) w chmurze w miarę przyrostu liczby obsługiwanych sklepów.</w:t>
      </w:r>
    </w:p>
    <w:p w14:paraId="5883AF69" w14:textId="77777777" w:rsidR="00620867" w:rsidRPr="00620867" w:rsidRDefault="00620867" w:rsidP="00906530">
      <w:pPr>
        <w:numPr>
          <w:ilvl w:val="0"/>
          <w:numId w:val="5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Wysoka dostępność (High </w:t>
      </w:r>
      <w:proofErr w:type="spellStart"/>
      <w:r w:rsidRPr="00620867">
        <w:rPr>
          <w:rFonts w:eastAsia="Arial Nova" w:cs="Arial Nova"/>
          <w:b/>
          <w:bCs/>
        </w:rPr>
        <w:t>Availability</w:t>
      </w:r>
      <w:proofErr w:type="spellEnd"/>
      <w:r w:rsidRPr="00620867">
        <w:rPr>
          <w:rFonts w:eastAsia="Arial Nova" w:cs="Arial Nova"/>
          <w:b/>
          <w:bCs/>
        </w:rPr>
        <w:t>):</w:t>
      </w:r>
      <w:r w:rsidRPr="00620867">
        <w:rPr>
          <w:rFonts w:eastAsia="Arial Nova" w:cs="Arial Nova"/>
        </w:rPr>
        <w:t xml:space="preserve"> Gwarancja ciągłości działania usługi na poziomie SLA 99.9%, krytyczna dla modelu biznesowego opartego na subskrypcji.</w:t>
      </w:r>
    </w:p>
    <w:p w14:paraId="4EED37E5" w14:textId="77777777" w:rsidR="00620867" w:rsidRPr="00620867" w:rsidRDefault="00620867" w:rsidP="00906530">
      <w:pPr>
        <w:numPr>
          <w:ilvl w:val="0"/>
          <w:numId w:val="5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Bezpieczeństwo API:</w:t>
      </w:r>
      <w:r w:rsidRPr="00620867">
        <w:rPr>
          <w:rFonts w:eastAsia="Arial Nova" w:cs="Arial Nova"/>
        </w:rPr>
        <w:t xml:space="preserve"> Zabezpieczenie punktów końcowych przed nieautoryzowanym dostępem do danych innych klientów.</w:t>
      </w:r>
    </w:p>
    <w:p w14:paraId="7D86237B" w14:textId="77777777" w:rsidR="00620867" w:rsidRPr="00620867" w:rsidRDefault="00620867" w:rsidP="00906530">
      <w:pPr>
        <w:numPr>
          <w:ilvl w:val="0"/>
          <w:numId w:val="5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Konfigurowalność:</w:t>
      </w:r>
      <w:r w:rsidRPr="00620867">
        <w:rPr>
          <w:rFonts w:eastAsia="Arial Nova" w:cs="Arial Nova"/>
        </w:rPr>
        <w:t xml:space="preserve"> Możliwość dostosowania wyglądu i procesów (np. stawek VAT, walut) do specyfiki danego klienta bez ingerencji w kod źródłowy aplikacji.</w:t>
      </w:r>
    </w:p>
    <w:p w14:paraId="27B89AB4" w14:textId="77777777" w:rsidR="00620867" w:rsidRDefault="00620867" w:rsidP="00906530">
      <w:pPr>
        <w:jc w:val="both"/>
        <w:rPr>
          <w:rFonts w:eastAsia="Arial Nova" w:cs="Arial Nova"/>
        </w:rPr>
      </w:pPr>
    </w:p>
    <w:p w14:paraId="1D0F5953" w14:textId="77777777" w:rsidR="00A95E04" w:rsidRPr="00A95E04" w:rsidRDefault="00A95E04" w:rsidP="00906530">
      <w:pPr>
        <w:jc w:val="both"/>
        <w:rPr>
          <w:rFonts w:eastAsia="Arial Nova" w:cs="Arial Nova"/>
        </w:rPr>
      </w:pPr>
      <w:r w:rsidRPr="00A95E04">
        <w:rPr>
          <w:rFonts w:eastAsia="Arial Nova" w:cs="Arial Nova"/>
        </w:rPr>
        <w:t>System został zaprojektowany, aby wspierać typową strukturę organizacyjną sieci sklepów muzycznych, składającą się z:</w:t>
      </w:r>
    </w:p>
    <w:p w14:paraId="70E27EFF" w14:textId="77777777" w:rsidR="00A95E04" w:rsidRPr="00A95E04" w:rsidRDefault="00A95E04" w:rsidP="00906530">
      <w:pPr>
        <w:numPr>
          <w:ilvl w:val="0"/>
          <w:numId w:val="129"/>
        </w:numPr>
        <w:jc w:val="both"/>
        <w:rPr>
          <w:rFonts w:eastAsia="Arial Nova" w:cs="Arial Nova"/>
        </w:rPr>
      </w:pPr>
      <w:r w:rsidRPr="00A95E04">
        <w:rPr>
          <w:rFonts w:eastAsia="Arial Nova" w:cs="Arial Nova"/>
          <w:b/>
          <w:bCs/>
        </w:rPr>
        <w:t>Działu Sprzedaży i Obsługi Klienta</w:t>
      </w:r>
      <w:r w:rsidRPr="00A95E04">
        <w:rPr>
          <w:rFonts w:eastAsia="Arial Nova" w:cs="Arial Nova"/>
        </w:rPr>
        <w:t xml:space="preserve"> (wspieranego przez panel POS i </w:t>
      </w:r>
      <w:proofErr w:type="spellStart"/>
      <w:r w:rsidRPr="00A95E04">
        <w:rPr>
          <w:rFonts w:eastAsia="Arial Nova" w:cs="Arial Nova"/>
        </w:rPr>
        <w:t>Storefront</w:t>
      </w:r>
      <w:proofErr w:type="spellEnd"/>
      <w:r w:rsidRPr="00A95E04">
        <w:rPr>
          <w:rFonts w:eastAsia="Arial Nova" w:cs="Arial Nova"/>
        </w:rPr>
        <w:t>),</w:t>
      </w:r>
    </w:p>
    <w:p w14:paraId="3C2EDF2B" w14:textId="77777777" w:rsidR="00A95E04" w:rsidRPr="00A95E04" w:rsidRDefault="00A95E04" w:rsidP="00906530">
      <w:pPr>
        <w:numPr>
          <w:ilvl w:val="0"/>
          <w:numId w:val="129"/>
        </w:numPr>
        <w:jc w:val="both"/>
        <w:rPr>
          <w:rFonts w:eastAsia="Arial Nova" w:cs="Arial Nova"/>
        </w:rPr>
      </w:pPr>
      <w:r w:rsidRPr="00A95E04">
        <w:rPr>
          <w:rFonts w:eastAsia="Arial Nova" w:cs="Arial Nova"/>
          <w:b/>
          <w:bCs/>
        </w:rPr>
        <w:t>Działu Logistyki i Magazynu</w:t>
      </w:r>
      <w:r w:rsidRPr="00A95E04">
        <w:rPr>
          <w:rFonts w:eastAsia="Arial Nova" w:cs="Arial Nova"/>
        </w:rPr>
        <w:t xml:space="preserve"> (wspieranego przez moduł Inventory),</w:t>
      </w:r>
    </w:p>
    <w:p w14:paraId="6D344910" w14:textId="77777777" w:rsidR="00A95E04" w:rsidRPr="00A95E04" w:rsidRDefault="00A95E04" w:rsidP="00906530">
      <w:pPr>
        <w:numPr>
          <w:ilvl w:val="0"/>
          <w:numId w:val="129"/>
        </w:numPr>
        <w:jc w:val="both"/>
        <w:rPr>
          <w:rFonts w:eastAsia="Arial Nova" w:cs="Arial Nova"/>
        </w:rPr>
      </w:pPr>
      <w:r w:rsidRPr="00A95E04">
        <w:rPr>
          <w:rFonts w:eastAsia="Arial Nova" w:cs="Arial Nova"/>
          <w:b/>
          <w:bCs/>
        </w:rPr>
        <w:t>Zarządu / Właściciela</w:t>
      </w:r>
      <w:r w:rsidRPr="00A95E04">
        <w:rPr>
          <w:rFonts w:eastAsia="Arial Nova" w:cs="Arial Nova"/>
        </w:rPr>
        <w:t xml:space="preserve"> (korzystającego z </w:t>
      </w:r>
      <w:proofErr w:type="spellStart"/>
      <w:r w:rsidRPr="00A95E04">
        <w:rPr>
          <w:rFonts w:eastAsia="Arial Nova" w:cs="Arial Nova"/>
        </w:rPr>
        <w:t>Dashboardów</w:t>
      </w:r>
      <w:proofErr w:type="spellEnd"/>
      <w:r w:rsidRPr="00A95E04">
        <w:rPr>
          <w:rFonts w:eastAsia="Arial Nova" w:cs="Arial Nova"/>
        </w:rPr>
        <w:t xml:space="preserve"> analitycznych).</w:t>
      </w:r>
    </w:p>
    <w:p w14:paraId="2E8CA768" w14:textId="77777777" w:rsidR="00620867" w:rsidRPr="00620867" w:rsidRDefault="00620867" w:rsidP="00906530">
      <w:pPr>
        <w:jc w:val="both"/>
        <w:rPr>
          <w:rFonts w:eastAsia="Arial Nova" w:cs="Arial Nova"/>
        </w:rPr>
      </w:pPr>
    </w:p>
    <w:p w14:paraId="72A75273" w14:textId="77777777" w:rsidR="00620867" w:rsidRPr="00620867" w:rsidRDefault="00620867" w:rsidP="00906530">
      <w:pPr>
        <w:pStyle w:val="Nagwek2"/>
        <w:jc w:val="both"/>
        <w:rPr>
          <w:rFonts w:eastAsia="Arial Nova"/>
        </w:rPr>
      </w:pPr>
      <w:bookmarkStart w:id="4" w:name="_Toc216451440"/>
      <w:r w:rsidRPr="00620867">
        <w:rPr>
          <w:rFonts w:eastAsia="Arial Nova"/>
        </w:rPr>
        <w:t>3.2 Założenia projektowe</w:t>
      </w:r>
      <w:bookmarkEnd w:id="4"/>
    </w:p>
    <w:p w14:paraId="2203CB31" w14:textId="19F28CAA" w:rsid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Podczas realizacji projektu przyjęto założenia wynikające ze specyfiki modelu SaaS (Software as a Service) oraz wymogów branży muzycznej. System musi łączyć elastyczność konfiguracji dla różnych klientów biznesowych z rygorystyczną izolacją ich danych.</w:t>
      </w:r>
    </w:p>
    <w:p w14:paraId="65502FA1" w14:textId="77777777" w:rsidR="00620867" w:rsidRPr="00620867" w:rsidRDefault="00620867" w:rsidP="00906530">
      <w:pPr>
        <w:jc w:val="both"/>
        <w:rPr>
          <w:rFonts w:eastAsia="Arial Nova" w:cs="Arial Nova"/>
        </w:rPr>
      </w:pPr>
    </w:p>
    <w:p w14:paraId="2BE4EB00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1. Architektura Multi-</w:t>
      </w:r>
      <w:proofErr w:type="spellStart"/>
      <w:r w:rsidRPr="00620867">
        <w:rPr>
          <w:rFonts w:eastAsia="Arial Nova" w:cs="Arial Nova"/>
          <w:b/>
          <w:bCs/>
        </w:rPr>
        <w:t>tenant</w:t>
      </w:r>
      <w:proofErr w:type="spellEnd"/>
      <w:r w:rsidRPr="00620867">
        <w:rPr>
          <w:rFonts w:eastAsia="Arial Nova" w:cs="Arial Nova"/>
          <w:b/>
          <w:bCs/>
        </w:rPr>
        <w:t xml:space="preserve"> i Zarządzanie Organizacjami:</w:t>
      </w:r>
    </w:p>
    <w:p w14:paraId="081824FD" w14:textId="77777777" w:rsidR="00620867" w:rsidRPr="00620867" w:rsidRDefault="00620867" w:rsidP="00906530">
      <w:pPr>
        <w:numPr>
          <w:ilvl w:val="0"/>
          <w:numId w:val="52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System musi obsługiwać wiele niezależnych podmiotów gospodarczych (Sieci Sklepów - </w:t>
      </w:r>
      <w:proofErr w:type="spellStart"/>
      <w:r w:rsidRPr="00620867">
        <w:rPr>
          <w:rFonts w:eastAsia="Arial Nova" w:cs="Arial Nova"/>
        </w:rPr>
        <w:t>Tenantów</w:t>
      </w:r>
      <w:proofErr w:type="spellEnd"/>
      <w:r w:rsidRPr="00620867">
        <w:rPr>
          <w:rFonts w:eastAsia="Arial Nova" w:cs="Arial Nova"/>
        </w:rPr>
        <w:t>) w ramach jednej instancji aplikacji.</w:t>
      </w:r>
    </w:p>
    <w:p w14:paraId="214FA40D" w14:textId="77777777" w:rsidR="00620867" w:rsidRPr="00620867" w:rsidRDefault="00620867" w:rsidP="00906530">
      <w:pPr>
        <w:numPr>
          <w:ilvl w:val="0"/>
          <w:numId w:val="52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Niezbędne jest wdrożenie logicznej separacji danych – dane jednej sieci (zamówienia, klienci, stany) muszą być całkowicie niewidoczne dla innych sieci korzystających z platformy.</w:t>
      </w:r>
    </w:p>
    <w:p w14:paraId="07554BA9" w14:textId="77777777" w:rsidR="00620867" w:rsidRPr="00620867" w:rsidRDefault="00620867" w:rsidP="00906530">
      <w:pPr>
        <w:numPr>
          <w:ilvl w:val="0"/>
          <w:numId w:val="52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Hierarchia ról musi uwzględniać poziom: </w:t>
      </w:r>
      <w:r w:rsidRPr="00620867">
        <w:rPr>
          <w:rFonts w:eastAsia="Arial Nova" w:cs="Arial Nova"/>
          <w:b/>
          <w:bCs/>
        </w:rPr>
        <w:t>Super Admin</w:t>
      </w:r>
      <w:r w:rsidRPr="00620867">
        <w:rPr>
          <w:rFonts w:eastAsia="Arial Nova" w:cs="Arial Nova"/>
        </w:rPr>
        <w:t xml:space="preserve"> (operator platformy SaaS), </w:t>
      </w:r>
      <w:proofErr w:type="spellStart"/>
      <w:r w:rsidRPr="00620867">
        <w:rPr>
          <w:rFonts w:eastAsia="Arial Nova" w:cs="Arial Nova"/>
          <w:b/>
          <w:bCs/>
        </w:rPr>
        <w:t>Tenant</w:t>
      </w:r>
      <w:proofErr w:type="spellEnd"/>
      <w:r w:rsidRPr="00620867">
        <w:rPr>
          <w:rFonts w:eastAsia="Arial Nova" w:cs="Arial Nova"/>
          <w:b/>
          <w:bCs/>
        </w:rPr>
        <w:t xml:space="preserve"> Admin</w:t>
      </w:r>
      <w:r w:rsidRPr="00620867">
        <w:rPr>
          <w:rFonts w:eastAsia="Arial Nova" w:cs="Arial Nova"/>
        </w:rPr>
        <w:t xml:space="preserve"> (właściciel sieci sklepów), </w:t>
      </w:r>
      <w:r w:rsidRPr="00620867">
        <w:rPr>
          <w:rFonts w:eastAsia="Arial Nova" w:cs="Arial Nova"/>
          <w:b/>
          <w:bCs/>
        </w:rPr>
        <w:t>Pracownik Sklepu</w:t>
      </w:r>
      <w:r w:rsidRPr="00620867">
        <w:rPr>
          <w:rFonts w:eastAsia="Arial Nova" w:cs="Arial Nova"/>
        </w:rPr>
        <w:t xml:space="preserve"> oraz </w:t>
      </w:r>
      <w:r w:rsidRPr="00620867">
        <w:rPr>
          <w:rFonts w:eastAsia="Arial Nova" w:cs="Arial Nova"/>
          <w:b/>
          <w:bCs/>
        </w:rPr>
        <w:t>Klient Końcowy</w:t>
      </w:r>
      <w:r w:rsidRPr="00620867">
        <w:rPr>
          <w:rFonts w:eastAsia="Arial Nova" w:cs="Arial Nova"/>
        </w:rPr>
        <w:t>.</w:t>
      </w:r>
    </w:p>
    <w:p w14:paraId="6E444A10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2. Zarządzanie Produktami i Baza Globalna:</w:t>
      </w:r>
    </w:p>
    <w:p w14:paraId="4CDA4671" w14:textId="77777777" w:rsidR="00620867" w:rsidRPr="00620867" w:rsidRDefault="00620867" w:rsidP="00906530">
      <w:pPr>
        <w:numPr>
          <w:ilvl w:val="0"/>
          <w:numId w:val="53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Platforma powinna oferować </w:t>
      </w:r>
      <w:r w:rsidRPr="00620867">
        <w:rPr>
          <w:rFonts w:eastAsia="Arial Nova" w:cs="Arial Nova"/>
          <w:b/>
          <w:bCs/>
        </w:rPr>
        <w:t>Globalną Bazę Produktów Muzycznych</w:t>
      </w:r>
      <w:r w:rsidRPr="00620867">
        <w:rPr>
          <w:rFonts w:eastAsia="Arial Nova" w:cs="Arial Nova"/>
        </w:rPr>
        <w:t xml:space="preserve"> (wspólny katalog z opisami i zdjęciami instrumentów), z której klienci SaaS mogą zaciągać dane do swoich sklepów, co drastycznie skraca czas wdrożenia.</w:t>
      </w:r>
    </w:p>
    <w:p w14:paraId="6CCD35FD" w14:textId="77777777" w:rsidR="00620867" w:rsidRPr="00620867" w:rsidRDefault="00620867" w:rsidP="00906530">
      <w:pPr>
        <w:numPr>
          <w:ilvl w:val="0"/>
          <w:numId w:val="53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Jednocześnie każdy </w:t>
      </w:r>
      <w:proofErr w:type="spellStart"/>
      <w:r w:rsidRPr="00620867">
        <w:rPr>
          <w:rFonts w:eastAsia="Arial Nova" w:cs="Arial Nova"/>
        </w:rPr>
        <w:t>Tenant</w:t>
      </w:r>
      <w:proofErr w:type="spellEnd"/>
      <w:r w:rsidRPr="00620867">
        <w:rPr>
          <w:rFonts w:eastAsia="Arial Nova" w:cs="Arial Nova"/>
        </w:rPr>
        <w:t xml:space="preserve"> musi mieć możliwość definiowania własnych cen, stanów magazynowych oraz dodawania unikalnych produktów spoza bazy globalnej.</w:t>
      </w:r>
    </w:p>
    <w:p w14:paraId="179D1C0E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3. Konfigurowalny Proces Zakupowy (White-</w:t>
      </w:r>
      <w:proofErr w:type="spellStart"/>
      <w:r w:rsidRPr="00620867">
        <w:rPr>
          <w:rFonts w:eastAsia="Arial Nova" w:cs="Arial Nova"/>
          <w:b/>
          <w:bCs/>
        </w:rPr>
        <w:t>label</w:t>
      </w:r>
      <w:proofErr w:type="spellEnd"/>
      <w:r w:rsidRPr="00620867">
        <w:rPr>
          <w:rFonts w:eastAsia="Arial Nova" w:cs="Arial Nova"/>
          <w:b/>
          <w:bCs/>
        </w:rPr>
        <w:t>):</w:t>
      </w:r>
    </w:p>
    <w:p w14:paraId="014A035B" w14:textId="77777777" w:rsidR="00620867" w:rsidRPr="00620867" w:rsidRDefault="00620867" w:rsidP="00906530">
      <w:pPr>
        <w:numPr>
          <w:ilvl w:val="0"/>
          <w:numId w:val="54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Moduł zamówień musi być konfigurowalny per </w:t>
      </w:r>
      <w:proofErr w:type="spellStart"/>
      <w:r w:rsidRPr="00620867">
        <w:rPr>
          <w:rFonts w:eastAsia="Arial Nova" w:cs="Arial Nova"/>
        </w:rPr>
        <w:t>Tenant</w:t>
      </w:r>
      <w:proofErr w:type="spellEnd"/>
      <w:r w:rsidRPr="00620867">
        <w:rPr>
          <w:rFonts w:eastAsia="Arial Nova" w:cs="Arial Nova"/>
        </w:rPr>
        <w:t xml:space="preserve"> – każda sieć sklepów może zdefiniować własne metody dostawy i podpiąć własne bramki płatności (własne klucze API do PayU/Przelewy24).</w:t>
      </w:r>
    </w:p>
    <w:p w14:paraId="0F6F6B5D" w14:textId="77777777" w:rsidR="00620867" w:rsidRPr="00620867" w:rsidRDefault="00620867" w:rsidP="00906530">
      <w:pPr>
        <w:numPr>
          <w:ilvl w:val="0"/>
          <w:numId w:val="54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System musi umożliwiać personalizację wizualną (logo sklepu, kolorystyka, domena), aby klient końcowy miał poczucie kupowania w dedykowanym sklepie danej marki, a nie na zewnętrznej platformie.</w:t>
      </w:r>
    </w:p>
    <w:p w14:paraId="40769631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4. Zarządzanie Magazynem Rozproszonym (OMNI-Channel):</w:t>
      </w:r>
    </w:p>
    <w:p w14:paraId="206CBF1D" w14:textId="77777777" w:rsidR="00620867" w:rsidRPr="00620867" w:rsidRDefault="00620867" w:rsidP="00906530">
      <w:pPr>
        <w:numPr>
          <w:ilvl w:val="0"/>
          <w:numId w:val="55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System musi obsługiwać strukturę wielu magazynów fizycznych w ramach jednego </w:t>
      </w:r>
      <w:proofErr w:type="spellStart"/>
      <w:r w:rsidRPr="00620867">
        <w:rPr>
          <w:rFonts w:eastAsia="Arial Nova" w:cs="Arial Nova"/>
        </w:rPr>
        <w:t>Tenanta</w:t>
      </w:r>
      <w:proofErr w:type="spellEnd"/>
      <w:r w:rsidRPr="00620867">
        <w:rPr>
          <w:rFonts w:eastAsia="Arial Nova" w:cs="Arial Nova"/>
        </w:rPr>
        <w:t xml:space="preserve"> (Magazyn Centralny + zaplecza Salonów Stacjonarnych).</w:t>
      </w:r>
    </w:p>
    <w:p w14:paraId="06EC8D83" w14:textId="77777777" w:rsidR="00620867" w:rsidRPr="00620867" w:rsidRDefault="00620867" w:rsidP="00906530">
      <w:pPr>
        <w:numPr>
          <w:ilvl w:val="0"/>
          <w:numId w:val="55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lastRenderedPageBreak/>
        <w:t>Algorytm dostępności musi uwzględniać stany ze wszystkich lokalizacji danej sieci, umożliwiając realizację zamówień z dowolnego punktu (</w:t>
      </w:r>
      <w:proofErr w:type="spellStart"/>
      <w:r w:rsidRPr="00620867">
        <w:rPr>
          <w:rFonts w:eastAsia="Arial Nova" w:cs="Arial Nova"/>
        </w:rPr>
        <w:t>ship</w:t>
      </w:r>
      <w:proofErr w:type="spellEnd"/>
      <w:r w:rsidRPr="00620867">
        <w:rPr>
          <w:rFonts w:eastAsia="Arial Nova" w:cs="Arial Nova"/>
        </w:rPr>
        <w:t>-from-</w:t>
      </w:r>
      <w:proofErr w:type="spellStart"/>
      <w:r w:rsidRPr="00620867">
        <w:rPr>
          <w:rFonts w:eastAsia="Arial Nova" w:cs="Arial Nova"/>
        </w:rPr>
        <w:t>store</w:t>
      </w:r>
      <w:proofErr w:type="spellEnd"/>
      <w:r w:rsidRPr="00620867">
        <w:rPr>
          <w:rFonts w:eastAsia="Arial Nova" w:cs="Arial Nova"/>
        </w:rPr>
        <w:t>).</w:t>
      </w:r>
    </w:p>
    <w:p w14:paraId="3BFD8320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5. Raportowanie i Dashboard Zarządczy:</w:t>
      </w:r>
    </w:p>
    <w:p w14:paraId="079C46BC" w14:textId="77777777" w:rsidR="00620867" w:rsidRPr="00620867" w:rsidRDefault="00620867" w:rsidP="00906530">
      <w:pPr>
        <w:numPr>
          <w:ilvl w:val="0"/>
          <w:numId w:val="56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Dla właściciela sieci sklepów (</w:t>
      </w:r>
      <w:proofErr w:type="spellStart"/>
      <w:r w:rsidRPr="00620867">
        <w:rPr>
          <w:rFonts w:eastAsia="Arial Nova" w:cs="Arial Nova"/>
        </w:rPr>
        <w:t>Tenant</w:t>
      </w:r>
      <w:proofErr w:type="spellEnd"/>
      <w:r w:rsidRPr="00620867">
        <w:rPr>
          <w:rFonts w:eastAsia="Arial Nova" w:cs="Arial Nova"/>
        </w:rPr>
        <w:t>): Raporty sprzedaży, marży i rotacji towaru w jego sieci.</w:t>
      </w:r>
    </w:p>
    <w:p w14:paraId="11524130" w14:textId="77777777" w:rsidR="00620867" w:rsidRPr="00620867" w:rsidRDefault="00620867" w:rsidP="00906530">
      <w:pPr>
        <w:numPr>
          <w:ilvl w:val="0"/>
          <w:numId w:val="56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Dla operatora platformy (My): Raporty użycia zasobów, liczby aktywnych subskrypcji i globalnego obciążenia systemu (niezbędne do skalowania infrastruktury).</w:t>
      </w:r>
    </w:p>
    <w:p w14:paraId="1B9B8C55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6. Bezpieczeństwo i Izolacja Danych:</w:t>
      </w:r>
    </w:p>
    <w:p w14:paraId="39634DB4" w14:textId="77777777" w:rsidR="00620867" w:rsidRPr="00620867" w:rsidRDefault="00620867" w:rsidP="00906530">
      <w:pPr>
        <w:numPr>
          <w:ilvl w:val="0"/>
          <w:numId w:val="57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Kluczowym założeniem jest </w:t>
      </w:r>
      <w:r w:rsidRPr="00620867">
        <w:rPr>
          <w:rFonts w:eastAsia="Arial Nova" w:cs="Arial Nova"/>
          <w:b/>
          <w:bCs/>
        </w:rPr>
        <w:t>izolacja danych na poziomie wierszy (</w:t>
      </w:r>
      <w:proofErr w:type="spellStart"/>
      <w:r w:rsidRPr="00620867">
        <w:rPr>
          <w:rFonts w:eastAsia="Arial Nova" w:cs="Arial Nova"/>
          <w:b/>
          <w:bCs/>
        </w:rPr>
        <w:t>Row</w:t>
      </w:r>
      <w:proofErr w:type="spellEnd"/>
      <w:r w:rsidRPr="00620867">
        <w:rPr>
          <w:rFonts w:eastAsia="Arial Nova" w:cs="Arial Nova"/>
          <w:b/>
          <w:bCs/>
        </w:rPr>
        <w:t>-Level Security)</w:t>
      </w:r>
      <w:r w:rsidRPr="00620867">
        <w:rPr>
          <w:rFonts w:eastAsia="Arial Nova" w:cs="Arial Nova"/>
        </w:rPr>
        <w:t xml:space="preserve"> lub poprzez separację schematów, aby zapewnić poufność danych biznesowych każdego klienta.</w:t>
      </w:r>
    </w:p>
    <w:p w14:paraId="31A8CE67" w14:textId="77777777" w:rsidR="00620867" w:rsidRPr="00620867" w:rsidRDefault="00620867" w:rsidP="00906530">
      <w:pPr>
        <w:numPr>
          <w:ilvl w:val="0"/>
          <w:numId w:val="57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Wymuszenie szyfrowania SSL/TLS dla wszystkich domen podpiętych do platformy.</w:t>
      </w:r>
    </w:p>
    <w:p w14:paraId="3403215B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7. Skalowalność i Wydajność:</w:t>
      </w:r>
    </w:p>
    <w:p w14:paraId="77237506" w14:textId="77777777" w:rsidR="00620867" w:rsidRPr="00620867" w:rsidRDefault="00620867" w:rsidP="00906530">
      <w:pPr>
        <w:numPr>
          <w:ilvl w:val="0"/>
          <w:numId w:val="58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Architektura oparta na </w:t>
      </w:r>
      <w:proofErr w:type="spellStart"/>
      <w:r w:rsidRPr="00620867">
        <w:rPr>
          <w:rFonts w:eastAsia="Arial Nova" w:cs="Arial Nova"/>
        </w:rPr>
        <w:t>mikroserwisach</w:t>
      </w:r>
      <w:proofErr w:type="spellEnd"/>
      <w:r w:rsidRPr="00620867">
        <w:rPr>
          <w:rFonts w:eastAsia="Arial Nova" w:cs="Arial Nova"/>
        </w:rPr>
        <w:t xml:space="preserve"> lub modularnym monolicie, gotowa do konteneryzacji (Docker), aby automatycznie zwiększać zasoby w momentach szczytowego ruchu (np. Black </w:t>
      </w:r>
      <w:proofErr w:type="spellStart"/>
      <w:r w:rsidRPr="00620867">
        <w:rPr>
          <w:rFonts w:eastAsia="Arial Nova" w:cs="Arial Nova"/>
        </w:rPr>
        <w:t>Friday</w:t>
      </w:r>
      <w:proofErr w:type="spellEnd"/>
      <w:r w:rsidRPr="00620867">
        <w:rPr>
          <w:rFonts w:eastAsia="Arial Nova" w:cs="Arial Nova"/>
        </w:rPr>
        <w:t>), który dotyczy wszystkich obsługiwanych sklepów jednocześnie.</w:t>
      </w:r>
    </w:p>
    <w:p w14:paraId="264D66A2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8. API i Integracje:</w:t>
      </w:r>
    </w:p>
    <w:p w14:paraId="02672DA5" w14:textId="77777777" w:rsidR="00620867" w:rsidRPr="00620867" w:rsidRDefault="00620867" w:rsidP="00906530">
      <w:pPr>
        <w:numPr>
          <w:ilvl w:val="0"/>
          <w:numId w:val="59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Wystawienie publicznego API dla </w:t>
      </w:r>
      <w:proofErr w:type="spellStart"/>
      <w:r w:rsidRPr="00620867">
        <w:rPr>
          <w:rFonts w:eastAsia="Arial Nova" w:cs="Arial Nova"/>
        </w:rPr>
        <w:t>Tenantów</w:t>
      </w:r>
      <w:proofErr w:type="spellEnd"/>
      <w:r w:rsidRPr="00620867">
        <w:rPr>
          <w:rFonts w:eastAsia="Arial Nova" w:cs="Arial Nova"/>
        </w:rPr>
        <w:t>, umożliwiającego im integrację platformy z ich lokalnymi systemami księgowymi (ERP) oraz systemami kasowymi (POS) w salonach stacjonarnych.</w:t>
      </w:r>
    </w:p>
    <w:p w14:paraId="48AC45DD" w14:textId="77777777" w:rsidR="00620867" w:rsidRDefault="00620867" w:rsidP="00906530">
      <w:pPr>
        <w:jc w:val="both"/>
        <w:rPr>
          <w:rFonts w:eastAsia="Arial Nova" w:cs="Arial Nova"/>
        </w:rPr>
      </w:pPr>
    </w:p>
    <w:p w14:paraId="309901B7" w14:textId="47B4286D" w:rsidR="00620867" w:rsidRPr="00620867" w:rsidRDefault="00620867" w:rsidP="00906530">
      <w:pPr>
        <w:pStyle w:val="Nagwek2"/>
        <w:jc w:val="both"/>
        <w:rPr>
          <w:rFonts w:eastAsia="Arial Nova"/>
        </w:rPr>
      </w:pPr>
      <w:bookmarkStart w:id="5" w:name="_Toc216451441"/>
      <w:r w:rsidRPr="00620867">
        <w:rPr>
          <w:rFonts w:eastAsia="Arial Nova"/>
        </w:rPr>
        <w:t>3.3 Skład zespołu projektowego</w:t>
      </w:r>
      <w:bookmarkEnd w:id="5"/>
    </w:p>
    <w:p w14:paraId="78E3906F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Zespół projektowy:</w:t>
      </w:r>
      <w:r w:rsidRPr="00620867">
        <w:rPr>
          <w:rFonts w:eastAsia="Arial Nova" w:cs="Arial Nova"/>
        </w:rPr>
        <w:t xml:space="preserve"> Projekt realizowany jest przez dwóch członków zespołu:</w:t>
      </w:r>
    </w:p>
    <w:p w14:paraId="4D28F30D" w14:textId="77777777" w:rsidR="00620867" w:rsidRPr="00620867" w:rsidRDefault="00620867" w:rsidP="00906530">
      <w:pPr>
        <w:numPr>
          <w:ilvl w:val="0"/>
          <w:numId w:val="6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Maciej </w:t>
      </w:r>
      <w:proofErr w:type="spellStart"/>
      <w:r w:rsidRPr="00620867">
        <w:rPr>
          <w:rFonts w:eastAsia="Arial Nova" w:cs="Arial Nova"/>
          <w:b/>
          <w:bCs/>
        </w:rPr>
        <w:t>Kapturkiewicz</w:t>
      </w:r>
      <w:proofErr w:type="spellEnd"/>
      <w:r w:rsidRPr="00620867">
        <w:rPr>
          <w:rFonts w:eastAsia="Arial Nova" w:cs="Arial Nova"/>
        </w:rPr>
        <w:t xml:space="preserve"> – odpowiedzialny za analizę wymagań biznesowych (model SaaS), projekt interfejsu użytkownika (UI/UX) oraz testowanie scenariuszy wielodostępności.</w:t>
      </w:r>
    </w:p>
    <w:p w14:paraId="370115F6" w14:textId="77777777" w:rsidR="00620867" w:rsidRPr="00620867" w:rsidRDefault="00620867" w:rsidP="00906530">
      <w:pPr>
        <w:numPr>
          <w:ilvl w:val="0"/>
          <w:numId w:val="6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Jan Kulig</w:t>
      </w:r>
      <w:r w:rsidRPr="00620867">
        <w:rPr>
          <w:rFonts w:eastAsia="Arial Nova" w:cs="Arial Nova"/>
        </w:rPr>
        <w:t xml:space="preserve"> – odpowiedzialny za implementację oprogramowania, logikę </w:t>
      </w:r>
      <w:proofErr w:type="spellStart"/>
      <w:r w:rsidRPr="00620867">
        <w:rPr>
          <w:rFonts w:eastAsia="Arial Nova" w:cs="Arial Nova"/>
        </w:rPr>
        <w:t>backendową</w:t>
      </w:r>
      <w:proofErr w:type="spellEnd"/>
      <w:r w:rsidRPr="00620867">
        <w:rPr>
          <w:rFonts w:eastAsia="Arial Nova" w:cs="Arial Nova"/>
        </w:rPr>
        <w:t>, projekt bazy danych Oracle oraz konfigurację infrastruktury chmurowej.</w:t>
      </w:r>
    </w:p>
    <w:p w14:paraId="0779AAF5" w14:textId="77777777" w:rsidR="00906530" w:rsidRDefault="00906530" w:rsidP="00906530">
      <w:pPr>
        <w:jc w:val="both"/>
        <w:rPr>
          <w:rFonts w:eastAsia="Arial Nova" w:cs="Arial Nova"/>
          <w:b/>
          <w:bCs/>
        </w:rPr>
      </w:pPr>
    </w:p>
    <w:p w14:paraId="3FB448D9" w14:textId="090B098A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lastRenderedPageBreak/>
        <w:t>Zakres kompetencji zespołu:</w:t>
      </w:r>
    </w:p>
    <w:p w14:paraId="025B7571" w14:textId="77777777" w:rsidR="00620867" w:rsidRPr="00620867" w:rsidRDefault="00620867" w:rsidP="00906530">
      <w:pPr>
        <w:numPr>
          <w:ilvl w:val="0"/>
          <w:numId w:val="6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znajomość nowoczesnych technologii webowych (HTML5, CSS3, JavaScript, </w:t>
      </w:r>
      <w:proofErr w:type="spellStart"/>
      <w:r w:rsidRPr="00620867">
        <w:rPr>
          <w:rFonts w:eastAsia="Arial Nova" w:cs="Arial Nova"/>
        </w:rPr>
        <w:t>React</w:t>
      </w:r>
      <w:proofErr w:type="spellEnd"/>
      <w:r w:rsidRPr="00620867">
        <w:rPr>
          <w:rFonts w:eastAsia="Arial Nova" w:cs="Arial Nova"/>
        </w:rPr>
        <w:t>),</w:t>
      </w:r>
    </w:p>
    <w:p w14:paraId="09B523E8" w14:textId="48EBD783" w:rsidR="00620867" w:rsidRPr="00620867" w:rsidRDefault="00620867" w:rsidP="00906530">
      <w:pPr>
        <w:numPr>
          <w:ilvl w:val="0"/>
          <w:numId w:val="6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wiedza z zakresu systemów bazodanowych (Oracle Database, język PL/SQL),</w:t>
      </w:r>
    </w:p>
    <w:p w14:paraId="052F2313" w14:textId="77777777" w:rsidR="00620867" w:rsidRPr="00620867" w:rsidRDefault="00620867" w:rsidP="00906530">
      <w:pPr>
        <w:numPr>
          <w:ilvl w:val="0"/>
          <w:numId w:val="6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umiejętność projektowania architektury zorientowanej na usługi (SOA/</w:t>
      </w:r>
      <w:proofErr w:type="spellStart"/>
      <w:r w:rsidRPr="00620867">
        <w:rPr>
          <w:rFonts w:eastAsia="Arial Nova" w:cs="Arial Nova"/>
        </w:rPr>
        <w:t>Microservices</w:t>
      </w:r>
      <w:proofErr w:type="spellEnd"/>
      <w:r w:rsidRPr="00620867">
        <w:rPr>
          <w:rFonts w:eastAsia="Arial Nova" w:cs="Arial Nova"/>
        </w:rPr>
        <w:t>) i rozwiązań chmurowych,</w:t>
      </w:r>
    </w:p>
    <w:p w14:paraId="7C614550" w14:textId="77777777" w:rsidR="00620867" w:rsidRPr="00620867" w:rsidRDefault="00620867" w:rsidP="00906530">
      <w:pPr>
        <w:numPr>
          <w:ilvl w:val="0"/>
          <w:numId w:val="6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wiedza z zakresu </w:t>
      </w:r>
      <w:proofErr w:type="spellStart"/>
      <w:r w:rsidRPr="00620867">
        <w:rPr>
          <w:rFonts w:eastAsia="Arial Nova" w:cs="Arial Nova"/>
        </w:rPr>
        <w:t>DevOps</w:t>
      </w:r>
      <w:proofErr w:type="spellEnd"/>
      <w:r w:rsidRPr="00620867">
        <w:rPr>
          <w:rFonts w:eastAsia="Arial Nova" w:cs="Arial Nova"/>
        </w:rPr>
        <w:t>, konteneryzacji (Docker) oraz bezpieczeństwa danych w systemach rozproszonych.</w:t>
      </w:r>
    </w:p>
    <w:p w14:paraId="3AAD1291" w14:textId="12FB4A24" w:rsidR="00620867" w:rsidRPr="00620867" w:rsidRDefault="00620867" w:rsidP="00906530">
      <w:pPr>
        <w:pStyle w:val="Nagwek2"/>
        <w:jc w:val="both"/>
        <w:rPr>
          <w:rFonts w:eastAsia="Arial Nova"/>
        </w:rPr>
      </w:pPr>
      <w:bookmarkStart w:id="6" w:name="_Toc216451442"/>
      <w:r w:rsidRPr="00620867">
        <w:rPr>
          <w:rFonts w:eastAsia="Arial Nova"/>
        </w:rPr>
        <w:t>3.4 Technologie i narzędzia</w:t>
      </w:r>
      <w:bookmarkEnd w:id="6"/>
    </w:p>
    <w:p w14:paraId="1CAE050B" w14:textId="77777777" w:rsidR="00620867" w:rsidRPr="00620867" w:rsidRDefault="00620867" w:rsidP="00906530">
      <w:pPr>
        <w:jc w:val="both"/>
        <w:rPr>
          <w:rFonts w:eastAsia="Arial Nova" w:cs="Arial Nova"/>
        </w:rPr>
      </w:pPr>
      <w:proofErr w:type="spellStart"/>
      <w:r w:rsidRPr="00620867">
        <w:rPr>
          <w:rFonts w:eastAsia="Arial Nova" w:cs="Arial Nova"/>
          <w:b/>
          <w:bCs/>
        </w:rPr>
        <w:t>Frontend</w:t>
      </w:r>
      <w:proofErr w:type="spellEnd"/>
      <w:r w:rsidRPr="00620867">
        <w:rPr>
          <w:rFonts w:eastAsia="Arial Nova" w:cs="Arial Nova"/>
          <w:b/>
          <w:bCs/>
        </w:rPr>
        <w:t>:</w:t>
      </w:r>
    </w:p>
    <w:p w14:paraId="5B042B98" w14:textId="77777777" w:rsidR="00620867" w:rsidRPr="00620867" w:rsidRDefault="00620867" w:rsidP="00906530">
      <w:pPr>
        <w:numPr>
          <w:ilvl w:val="0"/>
          <w:numId w:val="62"/>
        </w:numPr>
        <w:jc w:val="both"/>
        <w:rPr>
          <w:rFonts w:eastAsia="Arial Nova" w:cs="Arial Nova"/>
        </w:rPr>
      </w:pPr>
      <w:proofErr w:type="spellStart"/>
      <w:r w:rsidRPr="00620867">
        <w:rPr>
          <w:rFonts w:eastAsia="Arial Nova" w:cs="Arial Nova"/>
          <w:b/>
          <w:bCs/>
        </w:rPr>
        <w:t>React</w:t>
      </w:r>
      <w:proofErr w:type="spellEnd"/>
      <w:r w:rsidRPr="00620867">
        <w:rPr>
          <w:rFonts w:eastAsia="Arial Nova" w:cs="Arial Nova"/>
        </w:rPr>
        <w:t xml:space="preserve"> – biblioteka do budowy dynamicznego interfejsu użytkownika (Single </w:t>
      </w:r>
      <w:proofErr w:type="spellStart"/>
      <w:r w:rsidRPr="00620867">
        <w:rPr>
          <w:rFonts w:eastAsia="Arial Nova" w:cs="Arial Nova"/>
        </w:rPr>
        <w:t>Page</w:t>
      </w:r>
      <w:proofErr w:type="spellEnd"/>
      <w:r w:rsidRPr="00620867">
        <w:rPr>
          <w:rFonts w:eastAsia="Arial Nova" w:cs="Arial Nova"/>
        </w:rPr>
        <w:t xml:space="preserve"> Application). Wykorzystana ze względu na wydajność i możliwość tworzenia </w:t>
      </w:r>
      <w:proofErr w:type="spellStart"/>
      <w:r w:rsidRPr="00620867">
        <w:rPr>
          <w:rFonts w:eastAsia="Arial Nova" w:cs="Arial Nova"/>
        </w:rPr>
        <w:t>reużywalnych</w:t>
      </w:r>
      <w:proofErr w:type="spellEnd"/>
      <w:r w:rsidRPr="00620867">
        <w:rPr>
          <w:rFonts w:eastAsia="Arial Nova" w:cs="Arial Nova"/>
        </w:rPr>
        <w:t xml:space="preserve"> komponentów, co ułatwia obsługę "</w:t>
      </w:r>
      <w:proofErr w:type="spellStart"/>
      <w:r w:rsidRPr="00620867">
        <w:rPr>
          <w:rFonts w:eastAsia="Arial Nova" w:cs="Arial Nova"/>
        </w:rPr>
        <w:t>white-labeling</w:t>
      </w:r>
      <w:proofErr w:type="spellEnd"/>
      <w:r w:rsidRPr="00620867">
        <w:rPr>
          <w:rFonts w:eastAsia="Arial Nova" w:cs="Arial Nova"/>
        </w:rPr>
        <w:t>" (dostosowania wyglądu pod klienta).</w:t>
      </w:r>
    </w:p>
    <w:p w14:paraId="4A0953B0" w14:textId="77777777" w:rsidR="00620867" w:rsidRPr="00620867" w:rsidRDefault="00620867" w:rsidP="00906530">
      <w:pPr>
        <w:numPr>
          <w:ilvl w:val="0"/>
          <w:numId w:val="62"/>
        </w:numPr>
        <w:jc w:val="both"/>
        <w:rPr>
          <w:rFonts w:eastAsia="Arial Nova" w:cs="Arial Nova"/>
        </w:rPr>
      </w:pPr>
      <w:proofErr w:type="spellStart"/>
      <w:r w:rsidRPr="00620867">
        <w:rPr>
          <w:rFonts w:eastAsia="Arial Nova" w:cs="Arial Nova"/>
          <w:b/>
          <w:bCs/>
        </w:rPr>
        <w:t>Bootstrap</w:t>
      </w:r>
      <w:proofErr w:type="spellEnd"/>
      <w:r w:rsidRPr="00620867">
        <w:rPr>
          <w:rFonts w:eastAsia="Arial Nova" w:cs="Arial Nova"/>
          <w:b/>
          <w:bCs/>
        </w:rPr>
        <w:t xml:space="preserve"> / </w:t>
      </w:r>
      <w:proofErr w:type="spellStart"/>
      <w:r w:rsidRPr="00620867">
        <w:rPr>
          <w:rFonts w:eastAsia="Arial Nova" w:cs="Arial Nova"/>
          <w:b/>
          <w:bCs/>
        </w:rPr>
        <w:t>Tailwind</w:t>
      </w:r>
      <w:proofErr w:type="spellEnd"/>
      <w:r w:rsidRPr="00620867">
        <w:rPr>
          <w:rFonts w:eastAsia="Arial Nova" w:cs="Arial Nova"/>
          <w:b/>
          <w:bCs/>
        </w:rPr>
        <w:t xml:space="preserve"> CSS</w:t>
      </w:r>
      <w:r w:rsidRPr="00620867">
        <w:rPr>
          <w:rFonts w:eastAsia="Arial Nova" w:cs="Arial Nova"/>
        </w:rPr>
        <w:t xml:space="preserve"> – </w:t>
      </w:r>
      <w:proofErr w:type="spellStart"/>
      <w:r w:rsidRPr="00620867">
        <w:rPr>
          <w:rFonts w:eastAsia="Arial Nova" w:cs="Arial Nova"/>
        </w:rPr>
        <w:t>frameworki</w:t>
      </w:r>
      <w:proofErr w:type="spellEnd"/>
      <w:r w:rsidRPr="00620867">
        <w:rPr>
          <w:rFonts w:eastAsia="Arial Nova" w:cs="Arial Nova"/>
        </w:rPr>
        <w:t xml:space="preserve"> CSS zapewniające </w:t>
      </w:r>
      <w:proofErr w:type="spellStart"/>
      <w:r w:rsidRPr="00620867">
        <w:rPr>
          <w:rFonts w:eastAsia="Arial Nova" w:cs="Arial Nova"/>
        </w:rPr>
        <w:t>responsywność</w:t>
      </w:r>
      <w:proofErr w:type="spellEnd"/>
      <w:r w:rsidRPr="00620867">
        <w:rPr>
          <w:rFonts w:eastAsia="Arial Nova" w:cs="Arial Nova"/>
        </w:rPr>
        <w:t xml:space="preserve"> (RWD) i spójny wygląd aplikacji na urządzeniach mobilnych i desktopowych.</w:t>
      </w:r>
    </w:p>
    <w:p w14:paraId="62DC6F3C" w14:textId="77777777" w:rsidR="00620867" w:rsidRPr="00620867" w:rsidRDefault="00620867" w:rsidP="00906530">
      <w:pPr>
        <w:jc w:val="both"/>
        <w:rPr>
          <w:rFonts w:eastAsia="Arial Nova" w:cs="Arial Nova"/>
        </w:rPr>
      </w:pPr>
      <w:proofErr w:type="spellStart"/>
      <w:r w:rsidRPr="00620867">
        <w:rPr>
          <w:rFonts w:eastAsia="Arial Nova" w:cs="Arial Nova"/>
          <w:b/>
          <w:bCs/>
        </w:rPr>
        <w:t>Backend</w:t>
      </w:r>
      <w:proofErr w:type="spellEnd"/>
      <w:r w:rsidRPr="00620867">
        <w:rPr>
          <w:rFonts w:eastAsia="Arial Nova" w:cs="Arial Nova"/>
          <w:b/>
          <w:bCs/>
        </w:rPr>
        <w:t>:</w:t>
      </w:r>
    </w:p>
    <w:p w14:paraId="3DA44B01" w14:textId="77777777" w:rsidR="00620867" w:rsidRPr="00620867" w:rsidRDefault="00620867" w:rsidP="00906530">
      <w:pPr>
        <w:numPr>
          <w:ilvl w:val="0"/>
          <w:numId w:val="63"/>
        </w:numPr>
        <w:jc w:val="both"/>
        <w:rPr>
          <w:rFonts w:eastAsia="Arial Nova" w:cs="Arial Nova"/>
        </w:rPr>
      </w:pPr>
      <w:proofErr w:type="spellStart"/>
      <w:r w:rsidRPr="00620867">
        <w:rPr>
          <w:rFonts w:eastAsia="Arial Nova" w:cs="Arial Nova"/>
          <w:b/>
          <w:bCs/>
        </w:rPr>
        <w:t>Python</w:t>
      </w:r>
      <w:proofErr w:type="spellEnd"/>
      <w:r w:rsidRPr="00620867">
        <w:rPr>
          <w:rFonts w:eastAsia="Arial Nova" w:cs="Arial Nova"/>
        </w:rPr>
        <w:t xml:space="preserve"> – język programowania wybrany do implementacji logiki biznesowej ze względu na czytelność, szybkość </w:t>
      </w:r>
      <w:proofErr w:type="spellStart"/>
      <w:r w:rsidRPr="00620867">
        <w:rPr>
          <w:rFonts w:eastAsia="Arial Nova" w:cs="Arial Nova"/>
        </w:rPr>
        <w:t>developmentu</w:t>
      </w:r>
      <w:proofErr w:type="spellEnd"/>
      <w:r w:rsidRPr="00620867">
        <w:rPr>
          <w:rFonts w:eastAsia="Arial Nova" w:cs="Arial Nova"/>
        </w:rPr>
        <w:t xml:space="preserve"> i bogaty ekosystem bibliotek analitycznych.</w:t>
      </w:r>
    </w:p>
    <w:p w14:paraId="62DE4904" w14:textId="77777777" w:rsidR="00620867" w:rsidRPr="00620867" w:rsidRDefault="00620867" w:rsidP="00906530">
      <w:pPr>
        <w:numPr>
          <w:ilvl w:val="0"/>
          <w:numId w:val="63"/>
        </w:numPr>
        <w:jc w:val="both"/>
        <w:rPr>
          <w:rFonts w:eastAsia="Arial Nova" w:cs="Arial Nova"/>
        </w:rPr>
      </w:pPr>
      <w:proofErr w:type="spellStart"/>
      <w:r w:rsidRPr="00620867">
        <w:rPr>
          <w:rFonts w:eastAsia="Arial Nova" w:cs="Arial Nova"/>
          <w:b/>
          <w:bCs/>
        </w:rPr>
        <w:t>FastAPI</w:t>
      </w:r>
      <w:proofErr w:type="spellEnd"/>
      <w:r w:rsidRPr="00620867">
        <w:rPr>
          <w:rFonts w:eastAsia="Arial Nova" w:cs="Arial Nova"/>
        </w:rPr>
        <w:t xml:space="preserve"> – nowoczesny, asynchroniczny </w:t>
      </w:r>
      <w:proofErr w:type="spellStart"/>
      <w:r w:rsidRPr="00620867">
        <w:rPr>
          <w:rFonts w:eastAsia="Arial Nova" w:cs="Arial Nova"/>
        </w:rPr>
        <w:t>framework</w:t>
      </w:r>
      <w:proofErr w:type="spellEnd"/>
      <w:r w:rsidRPr="00620867">
        <w:rPr>
          <w:rFonts w:eastAsia="Arial Nova" w:cs="Arial Nova"/>
        </w:rPr>
        <w:t xml:space="preserve"> do tworzenia wydajnego API. Kluczowy w modelu SaaS ze względu na wysoką przepustowość (obsługa wielu </w:t>
      </w:r>
      <w:proofErr w:type="spellStart"/>
      <w:r w:rsidRPr="00620867">
        <w:rPr>
          <w:rFonts w:eastAsia="Arial Nova" w:cs="Arial Nova"/>
        </w:rPr>
        <w:t>tenantów</w:t>
      </w:r>
      <w:proofErr w:type="spellEnd"/>
      <w:r w:rsidRPr="00620867">
        <w:rPr>
          <w:rFonts w:eastAsia="Arial Nova" w:cs="Arial Nova"/>
        </w:rPr>
        <w:t xml:space="preserve"> jednocześnie) i automatyczne generowanie dokumentacji (</w:t>
      </w:r>
      <w:proofErr w:type="spellStart"/>
      <w:r w:rsidRPr="00620867">
        <w:rPr>
          <w:rFonts w:eastAsia="Arial Nova" w:cs="Arial Nova"/>
        </w:rPr>
        <w:t>Swagger</w:t>
      </w:r>
      <w:proofErr w:type="spellEnd"/>
      <w:r w:rsidRPr="00620867">
        <w:rPr>
          <w:rFonts w:eastAsia="Arial Nova" w:cs="Arial Nova"/>
        </w:rPr>
        <w:t>).</w:t>
      </w:r>
    </w:p>
    <w:p w14:paraId="04A40EA0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Baza danych:</w:t>
      </w:r>
    </w:p>
    <w:p w14:paraId="24D1C061" w14:textId="77777777" w:rsidR="00620867" w:rsidRPr="00620867" w:rsidRDefault="00620867" w:rsidP="00906530">
      <w:pPr>
        <w:numPr>
          <w:ilvl w:val="0"/>
          <w:numId w:val="64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Oracle Database</w:t>
      </w:r>
      <w:r w:rsidRPr="00620867">
        <w:rPr>
          <w:rFonts w:eastAsia="Arial Nova" w:cs="Arial Nova"/>
        </w:rPr>
        <w:t xml:space="preserve"> – system zarządzania bazą danych klasy Enterprise. Wybór podyktowany wymogami projektu dotyczącymi:</w:t>
      </w:r>
    </w:p>
    <w:p w14:paraId="1DCE222E" w14:textId="77777777" w:rsidR="00620867" w:rsidRPr="00620867" w:rsidRDefault="00620867" w:rsidP="00906530">
      <w:pPr>
        <w:numPr>
          <w:ilvl w:val="1"/>
          <w:numId w:val="64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Bezpieczeństwa:</w:t>
      </w:r>
      <w:r w:rsidRPr="00620867">
        <w:rPr>
          <w:rFonts w:eastAsia="Arial Nova" w:cs="Arial Nova"/>
        </w:rPr>
        <w:t xml:space="preserve"> Zaawansowane mechanizmy izolacji i uprawnień.</w:t>
      </w:r>
    </w:p>
    <w:p w14:paraId="0802097E" w14:textId="77777777" w:rsidR="00620867" w:rsidRPr="00620867" w:rsidRDefault="00620867" w:rsidP="00906530">
      <w:pPr>
        <w:numPr>
          <w:ilvl w:val="1"/>
          <w:numId w:val="64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Logiki w bazie:</w:t>
      </w:r>
      <w:r w:rsidRPr="00620867">
        <w:rPr>
          <w:rFonts w:eastAsia="Arial Nova" w:cs="Arial Nova"/>
        </w:rPr>
        <w:t xml:space="preserve"> Wykorzystanie języka </w:t>
      </w:r>
      <w:r w:rsidRPr="00620867">
        <w:rPr>
          <w:rFonts w:eastAsia="Arial Nova" w:cs="Arial Nova"/>
          <w:b/>
          <w:bCs/>
        </w:rPr>
        <w:t>PL/SQL</w:t>
      </w:r>
      <w:r w:rsidRPr="00620867">
        <w:rPr>
          <w:rFonts w:eastAsia="Arial Nova" w:cs="Arial Nova"/>
        </w:rPr>
        <w:t xml:space="preserve"> do implementacji krytycznych procedur biznesowych (np. rezerwacje towaru), co zapewnia integralność danych.</w:t>
      </w:r>
    </w:p>
    <w:p w14:paraId="5132E4E3" w14:textId="77777777" w:rsidR="00620867" w:rsidRPr="00620867" w:rsidRDefault="00620867" w:rsidP="00906530">
      <w:pPr>
        <w:numPr>
          <w:ilvl w:val="1"/>
          <w:numId w:val="64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Skalowalności:</w:t>
      </w:r>
      <w:r w:rsidRPr="00620867">
        <w:rPr>
          <w:rFonts w:eastAsia="Arial Nova" w:cs="Arial Nova"/>
        </w:rPr>
        <w:t xml:space="preserve"> Obsługa dużych wolumenów danych generowanych przez wiele sieci handlowych.</w:t>
      </w:r>
    </w:p>
    <w:p w14:paraId="5AB18704" w14:textId="77777777" w:rsidR="00906530" w:rsidRDefault="00906530" w:rsidP="00906530">
      <w:pPr>
        <w:jc w:val="both"/>
        <w:rPr>
          <w:rFonts w:eastAsia="Arial Nova" w:cs="Arial Nova"/>
          <w:b/>
          <w:bCs/>
        </w:rPr>
      </w:pPr>
    </w:p>
    <w:p w14:paraId="2883C88F" w14:textId="61A038D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lastRenderedPageBreak/>
        <w:t>Wdrożenie i Infrastruktura:</w:t>
      </w:r>
    </w:p>
    <w:p w14:paraId="62B1E599" w14:textId="77777777" w:rsidR="00620867" w:rsidRPr="00620867" w:rsidRDefault="00620867" w:rsidP="00906530">
      <w:pPr>
        <w:numPr>
          <w:ilvl w:val="0"/>
          <w:numId w:val="65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Docker</w:t>
      </w:r>
      <w:r w:rsidRPr="00620867">
        <w:rPr>
          <w:rFonts w:eastAsia="Arial Nova" w:cs="Arial Nova"/>
        </w:rPr>
        <w:t xml:space="preserve"> – do konteneryzacji aplikacji (</w:t>
      </w:r>
      <w:proofErr w:type="spellStart"/>
      <w:r w:rsidRPr="00620867">
        <w:rPr>
          <w:rFonts w:eastAsia="Arial Nova" w:cs="Arial Nova"/>
        </w:rPr>
        <w:t>backend</w:t>
      </w:r>
      <w:proofErr w:type="spellEnd"/>
      <w:r w:rsidRPr="00620867">
        <w:rPr>
          <w:rFonts w:eastAsia="Arial Nova" w:cs="Arial Nova"/>
        </w:rPr>
        <w:t xml:space="preserve">, </w:t>
      </w:r>
      <w:proofErr w:type="spellStart"/>
      <w:r w:rsidRPr="00620867">
        <w:rPr>
          <w:rFonts w:eastAsia="Arial Nova" w:cs="Arial Nova"/>
        </w:rPr>
        <w:t>frontend</w:t>
      </w:r>
      <w:proofErr w:type="spellEnd"/>
      <w:r w:rsidRPr="00620867">
        <w:rPr>
          <w:rFonts w:eastAsia="Arial Nova" w:cs="Arial Nova"/>
        </w:rPr>
        <w:t>), zapewniając izolację procesów i łatwość przenoszenia między środowiskami (</w:t>
      </w:r>
      <w:proofErr w:type="spellStart"/>
      <w:r w:rsidRPr="00620867">
        <w:rPr>
          <w:rFonts w:eastAsia="Arial Nova" w:cs="Arial Nova"/>
        </w:rPr>
        <w:t>Dev</w:t>
      </w:r>
      <w:proofErr w:type="spellEnd"/>
      <w:r w:rsidRPr="00620867">
        <w:rPr>
          <w:rFonts w:eastAsia="Arial Nova" w:cs="Arial Nova"/>
        </w:rPr>
        <w:t>/</w:t>
      </w:r>
      <w:proofErr w:type="spellStart"/>
      <w:r w:rsidRPr="00620867">
        <w:rPr>
          <w:rFonts w:eastAsia="Arial Nova" w:cs="Arial Nova"/>
        </w:rPr>
        <w:t>Prod</w:t>
      </w:r>
      <w:proofErr w:type="spellEnd"/>
      <w:r w:rsidRPr="00620867">
        <w:rPr>
          <w:rFonts w:eastAsia="Arial Nova" w:cs="Arial Nova"/>
        </w:rPr>
        <w:t>).</w:t>
      </w:r>
    </w:p>
    <w:p w14:paraId="5DC1FBA4" w14:textId="77777777" w:rsidR="00620867" w:rsidRPr="00620867" w:rsidRDefault="00620867" w:rsidP="00906530">
      <w:pPr>
        <w:numPr>
          <w:ilvl w:val="0"/>
          <w:numId w:val="65"/>
        </w:numPr>
        <w:jc w:val="both"/>
        <w:rPr>
          <w:rFonts w:eastAsia="Arial Nova" w:cs="Arial Nova"/>
        </w:rPr>
      </w:pPr>
      <w:proofErr w:type="spellStart"/>
      <w:r w:rsidRPr="00620867">
        <w:rPr>
          <w:rFonts w:eastAsia="Arial Nova" w:cs="Arial Nova"/>
          <w:b/>
          <w:bCs/>
        </w:rPr>
        <w:t>Kubernetes</w:t>
      </w:r>
      <w:proofErr w:type="spellEnd"/>
      <w:r w:rsidRPr="00620867">
        <w:rPr>
          <w:rFonts w:eastAsia="Arial Nova" w:cs="Arial Nova"/>
          <w:b/>
          <w:bCs/>
        </w:rPr>
        <w:t xml:space="preserve"> (K8s)</w:t>
      </w:r>
      <w:r w:rsidRPr="00620867">
        <w:rPr>
          <w:rFonts w:eastAsia="Arial Nova" w:cs="Arial Nova"/>
        </w:rPr>
        <w:t xml:space="preserve"> – do orkiestracji kontenerów, umożliwiający automatyczne skalowanie systemu (auto-</w:t>
      </w:r>
      <w:proofErr w:type="spellStart"/>
      <w:r w:rsidRPr="00620867">
        <w:rPr>
          <w:rFonts w:eastAsia="Arial Nova" w:cs="Arial Nova"/>
        </w:rPr>
        <w:t>scaling</w:t>
      </w:r>
      <w:proofErr w:type="spellEnd"/>
      <w:r w:rsidRPr="00620867">
        <w:rPr>
          <w:rFonts w:eastAsia="Arial Nova" w:cs="Arial Nova"/>
        </w:rPr>
        <w:t>) w odpowiedzi na zmienne obciążenie generowane przez klientów platformy.</w:t>
      </w:r>
    </w:p>
    <w:p w14:paraId="75DFB358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Kontrola wersji i współpraca:</w:t>
      </w:r>
    </w:p>
    <w:p w14:paraId="2E540438" w14:textId="44E6EDFC" w:rsidR="00620867" w:rsidRDefault="00620867" w:rsidP="00906530">
      <w:pPr>
        <w:numPr>
          <w:ilvl w:val="0"/>
          <w:numId w:val="66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Git (GitHub)</w:t>
      </w:r>
      <w:r w:rsidRPr="00620867">
        <w:rPr>
          <w:rFonts w:eastAsia="Arial Nova" w:cs="Arial Nova"/>
        </w:rPr>
        <w:t xml:space="preserve"> – do zarządzania kodem źródłowym, śledzenia zmian (</w:t>
      </w:r>
      <w:proofErr w:type="spellStart"/>
      <w:r w:rsidRPr="00620867">
        <w:rPr>
          <w:rFonts w:eastAsia="Arial Nova" w:cs="Arial Nova"/>
        </w:rPr>
        <w:t>versioning</w:t>
      </w:r>
      <w:proofErr w:type="spellEnd"/>
      <w:r w:rsidRPr="00620867">
        <w:rPr>
          <w:rFonts w:eastAsia="Arial Nova" w:cs="Arial Nova"/>
        </w:rPr>
        <w:t>) i pracy zespołowej (</w:t>
      </w:r>
      <w:proofErr w:type="spellStart"/>
      <w:r w:rsidRPr="00620867">
        <w:rPr>
          <w:rFonts w:eastAsia="Arial Nova" w:cs="Arial Nova"/>
        </w:rPr>
        <w:t>Pull</w:t>
      </w:r>
      <w:proofErr w:type="spellEnd"/>
      <w:r w:rsidRPr="00620867">
        <w:rPr>
          <w:rFonts w:eastAsia="Arial Nova" w:cs="Arial Nova"/>
        </w:rPr>
        <w:t xml:space="preserve"> </w:t>
      </w:r>
      <w:proofErr w:type="spellStart"/>
      <w:r w:rsidRPr="00620867">
        <w:rPr>
          <w:rFonts w:eastAsia="Arial Nova" w:cs="Arial Nova"/>
        </w:rPr>
        <w:t>Requests</w:t>
      </w:r>
      <w:proofErr w:type="spellEnd"/>
      <w:r w:rsidRPr="00620867">
        <w:rPr>
          <w:rFonts w:eastAsia="Arial Nova" w:cs="Arial Nova"/>
        </w:rPr>
        <w:t>).</w:t>
      </w:r>
    </w:p>
    <w:p w14:paraId="6ECC0909" w14:textId="5497443D" w:rsidR="00620867" w:rsidRPr="00620867" w:rsidRDefault="00620867" w:rsidP="00906530">
      <w:pPr>
        <w:pStyle w:val="Nagwek2"/>
        <w:jc w:val="both"/>
        <w:rPr>
          <w:rFonts w:eastAsia="Arial Nova"/>
        </w:rPr>
      </w:pPr>
      <w:bookmarkStart w:id="7" w:name="_Toc216451443"/>
      <w:r w:rsidRPr="00620867">
        <w:rPr>
          <w:rFonts w:eastAsia="Arial Nova"/>
        </w:rPr>
        <w:t>3.5 Budżet i Kosztorys Projektu (MVP)</w:t>
      </w:r>
      <w:bookmarkEnd w:id="7"/>
    </w:p>
    <w:p w14:paraId="24838EE4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Szacunkowy kosztorys obejmuje wytworzenie wersji </w:t>
      </w:r>
      <w:r w:rsidRPr="00620867">
        <w:rPr>
          <w:rFonts w:eastAsia="Arial Nova" w:cs="Arial Nova"/>
          <w:b/>
          <w:bCs/>
        </w:rPr>
        <w:t xml:space="preserve">MVP (Minimum </w:t>
      </w:r>
      <w:proofErr w:type="spellStart"/>
      <w:r w:rsidRPr="00620867">
        <w:rPr>
          <w:rFonts w:eastAsia="Arial Nova" w:cs="Arial Nova"/>
          <w:b/>
          <w:bCs/>
        </w:rPr>
        <w:t>Viable</w:t>
      </w:r>
      <w:proofErr w:type="spellEnd"/>
      <w:r w:rsidRPr="00620867">
        <w:rPr>
          <w:rFonts w:eastAsia="Arial Nova" w:cs="Arial Nova"/>
          <w:b/>
          <w:bCs/>
        </w:rPr>
        <w:t xml:space="preserve"> Product)</w:t>
      </w:r>
      <w:r w:rsidRPr="00620867">
        <w:rPr>
          <w:rFonts w:eastAsia="Arial Nova" w:cs="Arial Nova"/>
        </w:rPr>
        <w:t xml:space="preserve"> gotowej do komercjalizacji w modelu SaaS.</w:t>
      </w:r>
    </w:p>
    <w:p w14:paraId="660D749A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1. Koszty prac rozwojowych (CAPEX - Inwestycja początkowa):</w:t>
      </w:r>
    </w:p>
    <w:p w14:paraId="2D3F257E" w14:textId="77777777" w:rsidR="00620867" w:rsidRPr="00620867" w:rsidRDefault="00620867" w:rsidP="00906530">
      <w:pPr>
        <w:numPr>
          <w:ilvl w:val="0"/>
          <w:numId w:val="67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Maciej </w:t>
      </w:r>
      <w:proofErr w:type="spellStart"/>
      <w:r w:rsidRPr="00620867">
        <w:rPr>
          <w:rFonts w:eastAsia="Arial Nova" w:cs="Arial Nova"/>
          <w:b/>
          <w:bCs/>
        </w:rPr>
        <w:t>Kapturkiewicz</w:t>
      </w:r>
      <w:proofErr w:type="spellEnd"/>
      <w:r w:rsidRPr="00620867">
        <w:rPr>
          <w:rFonts w:eastAsia="Arial Nova" w:cs="Arial Nova"/>
        </w:rPr>
        <w:t xml:space="preserve"> – Analiza modelu biznesowego SaaS, projekt UX/UI (White-</w:t>
      </w:r>
      <w:proofErr w:type="spellStart"/>
      <w:r w:rsidRPr="00620867">
        <w:rPr>
          <w:rFonts w:eastAsia="Arial Nova" w:cs="Arial Nova"/>
        </w:rPr>
        <w:t>label</w:t>
      </w:r>
      <w:proofErr w:type="spellEnd"/>
      <w:r w:rsidRPr="00620867">
        <w:rPr>
          <w:rFonts w:eastAsia="Arial Nova" w:cs="Arial Nova"/>
        </w:rPr>
        <w:t>), scenariusze testowe Multi-</w:t>
      </w:r>
      <w:proofErr w:type="spellStart"/>
      <w:r w:rsidRPr="00620867">
        <w:rPr>
          <w:rFonts w:eastAsia="Arial Nova" w:cs="Arial Nova"/>
        </w:rPr>
        <w:t>tenancy</w:t>
      </w:r>
      <w:proofErr w:type="spellEnd"/>
      <w:r w:rsidRPr="00620867">
        <w:rPr>
          <w:rFonts w:eastAsia="Arial Nova" w:cs="Arial Nova"/>
        </w:rPr>
        <w:t xml:space="preserve">: </w:t>
      </w:r>
      <w:r w:rsidRPr="00620867">
        <w:rPr>
          <w:rFonts w:eastAsia="Arial Nova" w:cs="Arial Nova"/>
          <w:b/>
          <w:bCs/>
        </w:rPr>
        <w:t>20 000 PLN</w:t>
      </w:r>
    </w:p>
    <w:p w14:paraId="6A8E1BAD" w14:textId="77777777" w:rsidR="00620867" w:rsidRPr="00620867" w:rsidRDefault="00620867" w:rsidP="00906530">
      <w:pPr>
        <w:numPr>
          <w:ilvl w:val="0"/>
          <w:numId w:val="67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Jan Kulig</w:t>
      </w:r>
      <w:r w:rsidRPr="00620867">
        <w:rPr>
          <w:rFonts w:eastAsia="Arial Nova" w:cs="Arial Nova"/>
        </w:rPr>
        <w:t xml:space="preserve"> – Architektura chmurowa, implementacja logiki PL/SQL w Oracle, </w:t>
      </w:r>
      <w:proofErr w:type="spellStart"/>
      <w:r w:rsidRPr="00620867">
        <w:rPr>
          <w:rFonts w:eastAsia="Arial Nova" w:cs="Arial Nova"/>
        </w:rPr>
        <w:t>backend</w:t>
      </w:r>
      <w:proofErr w:type="spellEnd"/>
      <w:r w:rsidRPr="00620867">
        <w:rPr>
          <w:rFonts w:eastAsia="Arial Nova" w:cs="Arial Nova"/>
        </w:rPr>
        <w:t xml:space="preserve"> API, system izolacji danych: </w:t>
      </w:r>
      <w:r w:rsidRPr="00620867">
        <w:rPr>
          <w:rFonts w:eastAsia="Arial Nova" w:cs="Arial Nova"/>
          <w:b/>
          <w:bCs/>
        </w:rPr>
        <w:t>25 000 PLN</w:t>
      </w:r>
    </w:p>
    <w:p w14:paraId="68C8B1EF" w14:textId="77777777" w:rsidR="00620867" w:rsidRPr="00620867" w:rsidRDefault="00620867" w:rsidP="00906530">
      <w:pPr>
        <w:numPr>
          <w:ilvl w:val="0"/>
          <w:numId w:val="67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Razem (Robocizna):</w:t>
      </w:r>
      <w:r w:rsidRPr="00620867">
        <w:rPr>
          <w:rFonts w:eastAsia="Arial Nova" w:cs="Arial Nova"/>
        </w:rPr>
        <w:t xml:space="preserve"> </w:t>
      </w:r>
      <w:r w:rsidRPr="00620867">
        <w:rPr>
          <w:rFonts w:eastAsia="Arial Nova" w:cs="Arial Nova"/>
          <w:b/>
          <w:bCs/>
        </w:rPr>
        <w:t>45 000 PLN</w:t>
      </w:r>
    </w:p>
    <w:p w14:paraId="765F01DA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2. Infrastruktura i Narzędzia (OPEX - Koszty operacyjne na start):</w:t>
      </w:r>
    </w:p>
    <w:p w14:paraId="35D6F4D8" w14:textId="77777777" w:rsidR="00620867" w:rsidRPr="00620867" w:rsidRDefault="00620867" w:rsidP="00906530">
      <w:pPr>
        <w:numPr>
          <w:ilvl w:val="0"/>
          <w:numId w:val="68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Oracle </w:t>
      </w:r>
      <w:proofErr w:type="spellStart"/>
      <w:r w:rsidRPr="00620867">
        <w:rPr>
          <w:rFonts w:eastAsia="Arial Nova" w:cs="Arial Nova"/>
          <w:b/>
          <w:bCs/>
        </w:rPr>
        <w:t>Cloud</w:t>
      </w:r>
      <w:proofErr w:type="spellEnd"/>
      <w:r w:rsidRPr="00620867">
        <w:rPr>
          <w:rFonts w:eastAsia="Arial Nova" w:cs="Arial Nova"/>
          <w:b/>
          <w:bCs/>
        </w:rPr>
        <w:t xml:space="preserve"> </w:t>
      </w:r>
      <w:proofErr w:type="spellStart"/>
      <w:r w:rsidRPr="00620867">
        <w:rPr>
          <w:rFonts w:eastAsia="Arial Nova" w:cs="Arial Nova"/>
          <w:b/>
          <w:bCs/>
        </w:rPr>
        <w:t>Infrastructure</w:t>
      </w:r>
      <w:proofErr w:type="spellEnd"/>
      <w:r w:rsidRPr="00620867">
        <w:rPr>
          <w:rFonts w:eastAsia="Arial Nova" w:cs="Arial Nova"/>
          <w:b/>
          <w:bCs/>
        </w:rPr>
        <w:t xml:space="preserve"> (OCI):</w:t>
      </w:r>
      <w:r w:rsidRPr="00620867">
        <w:rPr>
          <w:rFonts w:eastAsia="Arial Nova" w:cs="Arial Nova"/>
        </w:rPr>
        <w:t xml:space="preserve"> Wykorzystanie kredytów dla startupów w pierwszej fazie, następnie szacowany koszt instancji z bazą Oracle Database SE: </w:t>
      </w:r>
      <w:r w:rsidRPr="00620867">
        <w:rPr>
          <w:rFonts w:eastAsia="Arial Nova" w:cs="Arial Nova"/>
          <w:b/>
          <w:bCs/>
        </w:rPr>
        <w:t xml:space="preserve">~1 500 PLN / </w:t>
      </w:r>
      <w:proofErr w:type="spellStart"/>
      <w:r w:rsidRPr="00620867">
        <w:rPr>
          <w:rFonts w:eastAsia="Arial Nova" w:cs="Arial Nova"/>
          <w:b/>
          <w:bCs/>
        </w:rPr>
        <w:t>msc</w:t>
      </w:r>
      <w:proofErr w:type="spellEnd"/>
      <w:r w:rsidRPr="00620867">
        <w:rPr>
          <w:rFonts w:eastAsia="Arial Nova" w:cs="Arial Nova"/>
        </w:rPr>
        <w:t xml:space="preserve"> (koszt estymowany po okresie darmowym).</w:t>
      </w:r>
    </w:p>
    <w:p w14:paraId="127BC4A2" w14:textId="77777777" w:rsidR="00620867" w:rsidRPr="00620867" w:rsidRDefault="00620867" w:rsidP="00906530">
      <w:pPr>
        <w:numPr>
          <w:ilvl w:val="0"/>
          <w:numId w:val="68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Narzędzia developerskie i CI/CD:</w:t>
      </w:r>
      <w:r w:rsidRPr="00620867">
        <w:rPr>
          <w:rFonts w:eastAsia="Arial Nova" w:cs="Arial Nova"/>
        </w:rPr>
        <w:t xml:space="preserve"> GitHub Pro, Docker Hub Team, narzędzia do monitoringu (</w:t>
      </w:r>
      <w:proofErr w:type="spellStart"/>
      <w:r w:rsidRPr="00620867">
        <w:rPr>
          <w:rFonts w:eastAsia="Arial Nova" w:cs="Arial Nova"/>
        </w:rPr>
        <w:t>Datadog</w:t>
      </w:r>
      <w:proofErr w:type="spellEnd"/>
      <w:r w:rsidRPr="00620867">
        <w:rPr>
          <w:rFonts w:eastAsia="Arial Nova" w:cs="Arial Nova"/>
        </w:rPr>
        <w:t>/</w:t>
      </w:r>
      <w:proofErr w:type="spellStart"/>
      <w:r w:rsidRPr="00620867">
        <w:rPr>
          <w:rFonts w:eastAsia="Arial Nova" w:cs="Arial Nova"/>
        </w:rPr>
        <w:t>Sentry</w:t>
      </w:r>
      <w:proofErr w:type="spellEnd"/>
      <w:r w:rsidRPr="00620867">
        <w:rPr>
          <w:rFonts w:eastAsia="Arial Nova" w:cs="Arial Nova"/>
        </w:rPr>
        <w:t xml:space="preserve">): </w:t>
      </w:r>
      <w:r w:rsidRPr="00620867">
        <w:rPr>
          <w:rFonts w:eastAsia="Arial Nova" w:cs="Arial Nova"/>
          <w:b/>
          <w:bCs/>
        </w:rPr>
        <w:t>~3 000 PLN</w:t>
      </w:r>
      <w:r w:rsidRPr="00620867">
        <w:rPr>
          <w:rFonts w:eastAsia="Arial Nova" w:cs="Arial Nova"/>
        </w:rPr>
        <w:t xml:space="preserve"> (licencje roczne).</w:t>
      </w:r>
    </w:p>
    <w:p w14:paraId="31333D3D" w14:textId="77777777" w:rsidR="00620867" w:rsidRPr="00620867" w:rsidRDefault="00620867" w:rsidP="00906530">
      <w:pPr>
        <w:numPr>
          <w:ilvl w:val="0"/>
          <w:numId w:val="68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Domena i Certyfikaty </w:t>
      </w:r>
      <w:proofErr w:type="spellStart"/>
      <w:r w:rsidRPr="00620867">
        <w:rPr>
          <w:rFonts w:eastAsia="Arial Nova" w:cs="Arial Nova"/>
          <w:b/>
          <w:bCs/>
        </w:rPr>
        <w:t>Wildcard</w:t>
      </w:r>
      <w:proofErr w:type="spellEnd"/>
      <w:r w:rsidRPr="00620867">
        <w:rPr>
          <w:rFonts w:eastAsia="Arial Nova" w:cs="Arial Nova"/>
          <w:b/>
          <w:bCs/>
        </w:rPr>
        <w:t xml:space="preserve"> SSL:</w:t>
      </w:r>
      <w:r w:rsidRPr="00620867">
        <w:rPr>
          <w:rFonts w:eastAsia="Arial Nova" w:cs="Arial Nova"/>
        </w:rPr>
        <w:t xml:space="preserve"> Niezbędne do obsługi subdomen klientów (np. </w:t>
      </w:r>
      <w:r w:rsidRPr="00620867">
        <w:rPr>
          <w:rFonts w:eastAsia="Arial Nova" w:cs="Arial Nova"/>
          <w:i/>
          <w:iCs/>
        </w:rPr>
        <w:t>sklep1.naszaplatforma.pl</w:t>
      </w:r>
      <w:r w:rsidRPr="00620867">
        <w:rPr>
          <w:rFonts w:eastAsia="Arial Nova" w:cs="Arial Nova"/>
        </w:rPr>
        <w:t xml:space="preserve">): </w:t>
      </w:r>
      <w:r w:rsidRPr="00620867">
        <w:rPr>
          <w:rFonts w:eastAsia="Arial Nova" w:cs="Arial Nova"/>
          <w:b/>
          <w:bCs/>
        </w:rPr>
        <w:t>~1 000 PLN</w:t>
      </w:r>
      <w:r w:rsidRPr="00620867">
        <w:rPr>
          <w:rFonts w:eastAsia="Arial Nova" w:cs="Arial Nova"/>
        </w:rPr>
        <w:t>.</w:t>
      </w:r>
    </w:p>
    <w:p w14:paraId="15C12474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3. Rezerwa i Marketing:</w:t>
      </w:r>
    </w:p>
    <w:p w14:paraId="2DA04112" w14:textId="77777777" w:rsidR="00620867" w:rsidRPr="00620867" w:rsidRDefault="00620867" w:rsidP="00906530">
      <w:pPr>
        <w:numPr>
          <w:ilvl w:val="0"/>
          <w:numId w:val="69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Rezerwa na nieprzewidziane wydatki technologiczne: </w:t>
      </w:r>
      <w:r w:rsidRPr="00620867">
        <w:rPr>
          <w:rFonts w:eastAsia="Arial Nova" w:cs="Arial Nova"/>
          <w:b/>
          <w:bCs/>
        </w:rPr>
        <w:t>5 000 PLN</w:t>
      </w:r>
    </w:p>
    <w:p w14:paraId="77ED1B97" w14:textId="77777777" w:rsidR="00620867" w:rsidRPr="00620867" w:rsidRDefault="00620867" w:rsidP="00906530">
      <w:pPr>
        <w:numPr>
          <w:ilvl w:val="0"/>
          <w:numId w:val="69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Budżet na pozyskanie pierwszych klientów (B2B Marketing): </w:t>
      </w:r>
      <w:r w:rsidRPr="00620867">
        <w:rPr>
          <w:rFonts w:eastAsia="Arial Nova" w:cs="Arial Nova"/>
          <w:b/>
          <w:bCs/>
        </w:rPr>
        <w:t>4 000 PLN</w:t>
      </w:r>
    </w:p>
    <w:p w14:paraId="5E4857B4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Łączny koszt inwestycji (MVP): ok. 60 000 PLN + koszty operacyjne chmury.</w:t>
      </w:r>
      <w:r w:rsidRPr="00620867">
        <w:rPr>
          <w:rFonts w:eastAsia="Arial Nova" w:cs="Arial Nova"/>
        </w:rPr>
        <w:t xml:space="preserve"> </w:t>
      </w:r>
      <w:r w:rsidRPr="00620867">
        <w:rPr>
          <w:rFonts w:eastAsia="Arial Nova" w:cs="Arial Nova"/>
          <w:i/>
          <w:iCs/>
        </w:rPr>
        <w:t>Zwrot z inwestycji (ROI) planowany jest po pozyskaniu 50 aktywnych subskrybentów płacących średni abonament 200 PLN/</w:t>
      </w:r>
      <w:proofErr w:type="spellStart"/>
      <w:r w:rsidRPr="00620867">
        <w:rPr>
          <w:rFonts w:eastAsia="Arial Nova" w:cs="Arial Nova"/>
          <w:i/>
          <w:iCs/>
        </w:rPr>
        <w:t>msc</w:t>
      </w:r>
      <w:proofErr w:type="spellEnd"/>
      <w:r w:rsidRPr="00620867">
        <w:rPr>
          <w:rFonts w:eastAsia="Arial Nova" w:cs="Arial Nova"/>
          <w:i/>
          <w:iCs/>
        </w:rPr>
        <w:t>.</w:t>
      </w:r>
    </w:p>
    <w:p w14:paraId="18598B4E" w14:textId="342DDB65" w:rsidR="00620867" w:rsidRPr="00620867" w:rsidRDefault="00620867" w:rsidP="00906530">
      <w:pPr>
        <w:jc w:val="both"/>
        <w:rPr>
          <w:rFonts w:eastAsia="Arial Nova" w:cs="Arial Nova"/>
        </w:rPr>
      </w:pPr>
    </w:p>
    <w:p w14:paraId="3E41ECED" w14:textId="236056E7" w:rsidR="00620867" w:rsidRPr="00620867" w:rsidRDefault="00620867" w:rsidP="00906530">
      <w:pPr>
        <w:pStyle w:val="Nagwek2"/>
        <w:jc w:val="both"/>
        <w:rPr>
          <w:rFonts w:eastAsia="Arial Nova"/>
        </w:rPr>
      </w:pPr>
      <w:bookmarkStart w:id="8" w:name="_Toc216451444"/>
      <w:r w:rsidRPr="00620867">
        <w:rPr>
          <w:rFonts w:eastAsia="Arial Nova"/>
        </w:rPr>
        <w:t>3.6 Terminy i harmonogram projektu</w:t>
      </w:r>
      <w:bookmarkEnd w:id="8"/>
    </w:p>
    <w:p w14:paraId="022B25C8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Projekt realizowany będzie w metodyce przyrostowej, podzielonej na kluczowe fazy dostarczania wartości:</w:t>
      </w:r>
    </w:p>
    <w:p w14:paraId="4C55096D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Faza 1: Analiza Rynku i Architektura SaaS (2 tygodnie)</w:t>
      </w:r>
    </w:p>
    <w:p w14:paraId="75577509" w14:textId="77777777" w:rsidR="00620867" w:rsidRPr="00620867" w:rsidRDefault="00620867" w:rsidP="00906530">
      <w:pPr>
        <w:numPr>
          <w:ilvl w:val="0"/>
          <w:numId w:val="7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Zdefiniowanie profilu idealnego klienta (ICP) – małe i średnie sieci sklepów muzycznych.</w:t>
      </w:r>
    </w:p>
    <w:p w14:paraId="3731D454" w14:textId="77777777" w:rsidR="00620867" w:rsidRPr="00620867" w:rsidRDefault="00620867" w:rsidP="00906530">
      <w:pPr>
        <w:numPr>
          <w:ilvl w:val="0"/>
          <w:numId w:val="7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Opracowanie strategii izolacji danych (Multi-</w:t>
      </w:r>
      <w:proofErr w:type="spellStart"/>
      <w:r w:rsidRPr="00620867">
        <w:rPr>
          <w:rFonts w:eastAsia="Arial Nova" w:cs="Arial Nova"/>
        </w:rPr>
        <w:t>tenancy</w:t>
      </w:r>
      <w:proofErr w:type="spellEnd"/>
      <w:r w:rsidRPr="00620867">
        <w:rPr>
          <w:rFonts w:eastAsia="Arial Nova" w:cs="Arial Nova"/>
        </w:rPr>
        <w:t>) w bazie Oracle.</w:t>
      </w:r>
    </w:p>
    <w:p w14:paraId="0DAB7050" w14:textId="77777777" w:rsidR="00620867" w:rsidRPr="00620867" w:rsidRDefault="00620867" w:rsidP="00906530">
      <w:pPr>
        <w:numPr>
          <w:ilvl w:val="0"/>
          <w:numId w:val="7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Projekt globalnego schematu bazy danych.</w:t>
      </w:r>
    </w:p>
    <w:p w14:paraId="05005FB8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Faza 2: Projektowanie UX i Prototypowanie (2 tygodnie)</w:t>
      </w:r>
    </w:p>
    <w:p w14:paraId="7A64C139" w14:textId="77777777" w:rsidR="00620867" w:rsidRPr="00620867" w:rsidRDefault="00620867" w:rsidP="00906530">
      <w:pPr>
        <w:numPr>
          <w:ilvl w:val="0"/>
          <w:numId w:val="7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Stworzenie makiet interfejsu z uwzględnieniem personalizacji (możliwość zmiany logo/kolorów przez klienta).</w:t>
      </w:r>
    </w:p>
    <w:p w14:paraId="0655AE6F" w14:textId="77777777" w:rsidR="00620867" w:rsidRPr="00620867" w:rsidRDefault="00620867" w:rsidP="00906530">
      <w:pPr>
        <w:numPr>
          <w:ilvl w:val="0"/>
          <w:numId w:val="71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Projekt panelu "Super Admina" do zarządzania </w:t>
      </w:r>
      <w:proofErr w:type="spellStart"/>
      <w:r w:rsidRPr="00620867">
        <w:rPr>
          <w:rFonts w:eastAsia="Arial Nova" w:cs="Arial Nova"/>
        </w:rPr>
        <w:t>tenantami</w:t>
      </w:r>
      <w:proofErr w:type="spellEnd"/>
      <w:r w:rsidRPr="00620867">
        <w:rPr>
          <w:rFonts w:eastAsia="Arial Nova" w:cs="Arial Nova"/>
        </w:rPr>
        <w:t xml:space="preserve"> (zakładanie nowych instancji sklepów).</w:t>
      </w:r>
    </w:p>
    <w:p w14:paraId="20117C38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Faza 3: Implementacja </w:t>
      </w:r>
      <w:proofErr w:type="spellStart"/>
      <w:r w:rsidRPr="00620867">
        <w:rPr>
          <w:rFonts w:eastAsia="Arial Nova" w:cs="Arial Nova"/>
          <w:b/>
          <w:bCs/>
        </w:rPr>
        <w:t>Core</w:t>
      </w:r>
      <w:proofErr w:type="spellEnd"/>
      <w:r w:rsidRPr="00620867">
        <w:rPr>
          <w:rFonts w:eastAsia="Arial Nova" w:cs="Arial Nova"/>
          <w:b/>
          <w:bCs/>
        </w:rPr>
        <w:t xml:space="preserve"> (8 tygodni)</w:t>
      </w:r>
    </w:p>
    <w:p w14:paraId="59D7240B" w14:textId="77777777" w:rsidR="00620867" w:rsidRPr="00620867" w:rsidRDefault="00620867" w:rsidP="00906530">
      <w:pPr>
        <w:numPr>
          <w:ilvl w:val="0"/>
          <w:numId w:val="72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Implementacja warstwy danych w </w:t>
      </w:r>
      <w:r w:rsidRPr="00620867">
        <w:rPr>
          <w:rFonts w:eastAsia="Arial Nova" w:cs="Arial Nova"/>
          <w:b/>
          <w:bCs/>
        </w:rPr>
        <w:t>Oracle Database</w:t>
      </w:r>
      <w:r w:rsidRPr="00620867">
        <w:rPr>
          <w:rFonts w:eastAsia="Arial Nova" w:cs="Arial Nova"/>
        </w:rPr>
        <w:t xml:space="preserve"> (procedury składowane PL/SQL, </w:t>
      </w:r>
      <w:proofErr w:type="spellStart"/>
      <w:r w:rsidRPr="00620867">
        <w:rPr>
          <w:rFonts w:eastAsia="Arial Nova" w:cs="Arial Nova"/>
        </w:rPr>
        <w:t>triggery</w:t>
      </w:r>
      <w:proofErr w:type="spellEnd"/>
      <w:r w:rsidRPr="00620867">
        <w:rPr>
          <w:rFonts w:eastAsia="Arial Nova" w:cs="Arial Nova"/>
        </w:rPr>
        <w:t>, sekwencje).</w:t>
      </w:r>
    </w:p>
    <w:p w14:paraId="2D8EA093" w14:textId="77777777" w:rsidR="00620867" w:rsidRPr="00620867" w:rsidRDefault="00620867" w:rsidP="00906530">
      <w:pPr>
        <w:numPr>
          <w:ilvl w:val="0"/>
          <w:numId w:val="72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Budowa API Gateway i </w:t>
      </w:r>
      <w:proofErr w:type="spellStart"/>
      <w:r w:rsidRPr="00620867">
        <w:rPr>
          <w:rFonts w:eastAsia="Arial Nova" w:cs="Arial Nova"/>
        </w:rPr>
        <w:t>mikroserwisów</w:t>
      </w:r>
      <w:proofErr w:type="spellEnd"/>
      <w:r w:rsidRPr="00620867">
        <w:rPr>
          <w:rFonts w:eastAsia="Arial Nova" w:cs="Arial Nova"/>
        </w:rPr>
        <w:t xml:space="preserve"> w </w:t>
      </w:r>
      <w:proofErr w:type="spellStart"/>
      <w:r w:rsidRPr="00620867">
        <w:rPr>
          <w:rFonts w:eastAsia="Arial Nova" w:cs="Arial Nova"/>
          <w:b/>
          <w:bCs/>
        </w:rPr>
        <w:t>Python</w:t>
      </w:r>
      <w:proofErr w:type="spellEnd"/>
      <w:r w:rsidRPr="00620867">
        <w:rPr>
          <w:rFonts w:eastAsia="Arial Nova" w:cs="Arial Nova"/>
          <w:b/>
          <w:bCs/>
        </w:rPr>
        <w:t>/</w:t>
      </w:r>
      <w:proofErr w:type="spellStart"/>
      <w:r w:rsidRPr="00620867">
        <w:rPr>
          <w:rFonts w:eastAsia="Arial Nova" w:cs="Arial Nova"/>
          <w:b/>
          <w:bCs/>
        </w:rPr>
        <w:t>FastAPI</w:t>
      </w:r>
      <w:proofErr w:type="spellEnd"/>
      <w:r w:rsidRPr="00620867">
        <w:rPr>
          <w:rFonts w:eastAsia="Arial Nova" w:cs="Arial Nova"/>
        </w:rPr>
        <w:t>.</w:t>
      </w:r>
    </w:p>
    <w:p w14:paraId="53B2F46E" w14:textId="77777777" w:rsidR="00620867" w:rsidRPr="00620867" w:rsidRDefault="00620867" w:rsidP="00906530">
      <w:pPr>
        <w:numPr>
          <w:ilvl w:val="0"/>
          <w:numId w:val="72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Implementacja mechanizmu dynamicznego tworzenia kont </w:t>
      </w:r>
      <w:proofErr w:type="spellStart"/>
      <w:r w:rsidRPr="00620867">
        <w:rPr>
          <w:rFonts w:eastAsia="Arial Nova" w:cs="Arial Nova"/>
        </w:rPr>
        <w:t>tenantów</w:t>
      </w:r>
      <w:proofErr w:type="spellEnd"/>
      <w:r w:rsidRPr="00620867">
        <w:rPr>
          <w:rFonts w:eastAsia="Arial Nova" w:cs="Arial Nova"/>
        </w:rPr>
        <w:t>.</w:t>
      </w:r>
    </w:p>
    <w:p w14:paraId="1357EF50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Faza 4: Testowanie i Bezpieczeństwo (2 tygodnie)</w:t>
      </w:r>
    </w:p>
    <w:p w14:paraId="2F849140" w14:textId="77777777" w:rsidR="00620867" w:rsidRPr="00620867" w:rsidRDefault="00620867" w:rsidP="00906530">
      <w:pPr>
        <w:numPr>
          <w:ilvl w:val="0"/>
          <w:numId w:val="73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Testy bezpieczeństwa (</w:t>
      </w:r>
      <w:proofErr w:type="spellStart"/>
      <w:r w:rsidRPr="00620867">
        <w:rPr>
          <w:rFonts w:eastAsia="Arial Nova" w:cs="Arial Nova"/>
        </w:rPr>
        <w:t>Penetration</w:t>
      </w:r>
      <w:proofErr w:type="spellEnd"/>
      <w:r w:rsidRPr="00620867">
        <w:rPr>
          <w:rFonts w:eastAsia="Arial Nova" w:cs="Arial Nova"/>
        </w:rPr>
        <w:t xml:space="preserve"> </w:t>
      </w:r>
      <w:proofErr w:type="spellStart"/>
      <w:r w:rsidRPr="00620867">
        <w:rPr>
          <w:rFonts w:eastAsia="Arial Nova" w:cs="Arial Nova"/>
        </w:rPr>
        <w:t>Testing</w:t>
      </w:r>
      <w:proofErr w:type="spellEnd"/>
      <w:r w:rsidRPr="00620867">
        <w:rPr>
          <w:rFonts w:eastAsia="Arial Nova" w:cs="Arial Nova"/>
        </w:rPr>
        <w:t xml:space="preserve">) – próby nieautoryzowanego dostępu do danych innego </w:t>
      </w:r>
      <w:proofErr w:type="spellStart"/>
      <w:r w:rsidRPr="00620867">
        <w:rPr>
          <w:rFonts w:eastAsia="Arial Nova" w:cs="Arial Nova"/>
        </w:rPr>
        <w:t>tenanta</w:t>
      </w:r>
      <w:proofErr w:type="spellEnd"/>
      <w:r w:rsidRPr="00620867">
        <w:rPr>
          <w:rFonts w:eastAsia="Arial Nova" w:cs="Arial Nova"/>
        </w:rPr>
        <w:t>.</w:t>
      </w:r>
    </w:p>
    <w:p w14:paraId="0BC51F24" w14:textId="77777777" w:rsidR="00620867" w:rsidRPr="00620867" w:rsidRDefault="00620867" w:rsidP="00906530">
      <w:pPr>
        <w:numPr>
          <w:ilvl w:val="0"/>
          <w:numId w:val="73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Testy wydajnościowe bazy Oracle przy dużym obciążeniu transakcyjnym.</w:t>
      </w:r>
    </w:p>
    <w:p w14:paraId="24486838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Faza 5: Wdrożenie i </w:t>
      </w:r>
      <w:proofErr w:type="spellStart"/>
      <w:r w:rsidRPr="00620867">
        <w:rPr>
          <w:rFonts w:eastAsia="Arial Nova" w:cs="Arial Nova"/>
          <w:b/>
          <w:bCs/>
        </w:rPr>
        <w:t>Onboarding</w:t>
      </w:r>
      <w:proofErr w:type="spellEnd"/>
      <w:r w:rsidRPr="00620867">
        <w:rPr>
          <w:rFonts w:eastAsia="Arial Nova" w:cs="Arial Nova"/>
          <w:b/>
          <w:bCs/>
        </w:rPr>
        <w:t xml:space="preserve"> (2 tygodnie)</w:t>
      </w:r>
    </w:p>
    <w:p w14:paraId="08D2F268" w14:textId="77777777" w:rsidR="00620867" w:rsidRPr="00620867" w:rsidRDefault="00620867" w:rsidP="00906530">
      <w:pPr>
        <w:numPr>
          <w:ilvl w:val="0"/>
          <w:numId w:val="74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Konfiguracja środowiska produkcyjnego w chmurze (konteneryzacja Docker/</w:t>
      </w:r>
      <w:proofErr w:type="spellStart"/>
      <w:r w:rsidRPr="00620867">
        <w:rPr>
          <w:rFonts w:eastAsia="Arial Nova" w:cs="Arial Nova"/>
        </w:rPr>
        <w:t>Kubernetes</w:t>
      </w:r>
      <w:proofErr w:type="spellEnd"/>
      <w:r w:rsidRPr="00620867">
        <w:rPr>
          <w:rFonts w:eastAsia="Arial Nova" w:cs="Arial Nova"/>
        </w:rPr>
        <w:t>).</w:t>
      </w:r>
    </w:p>
    <w:p w14:paraId="1FAA2CE4" w14:textId="77777777" w:rsidR="00620867" w:rsidRPr="00620867" w:rsidRDefault="00620867" w:rsidP="00906530">
      <w:pPr>
        <w:numPr>
          <w:ilvl w:val="0"/>
          <w:numId w:val="74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 xml:space="preserve">Uruchomienie procesu </w:t>
      </w:r>
      <w:proofErr w:type="spellStart"/>
      <w:r w:rsidRPr="00620867">
        <w:rPr>
          <w:rFonts w:eastAsia="Arial Nova" w:cs="Arial Nova"/>
          <w:b/>
          <w:bCs/>
        </w:rPr>
        <w:t>Self</w:t>
      </w:r>
      <w:proofErr w:type="spellEnd"/>
      <w:r w:rsidRPr="00620867">
        <w:rPr>
          <w:rFonts w:eastAsia="Arial Nova" w:cs="Arial Nova"/>
          <w:b/>
          <w:bCs/>
        </w:rPr>
        <w:t xml:space="preserve">-Service </w:t>
      </w:r>
      <w:proofErr w:type="spellStart"/>
      <w:r w:rsidRPr="00620867">
        <w:rPr>
          <w:rFonts w:eastAsia="Arial Nova" w:cs="Arial Nova"/>
          <w:b/>
          <w:bCs/>
        </w:rPr>
        <w:t>Onboarding</w:t>
      </w:r>
      <w:proofErr w:type="spellEnd"/>
      <w:r w:rsidRPr="00620867">
        <w:rPr>
          <w:rFonts w:eastAsia="Arial Nova" w:cs="Arial Nova"/>
        </w:rPr>
        <w:t xml:space="preserve"> – umożliwienie klientom samodzielnej rejestracji i konfiguracji sklepu bez udziału obsługi.</w:t>
      </w:r>
    </w:p>
    <w:p w14:paraId="5E88E7A4" w14:textId="77777777" w:rsidR="00620867" w:rsidRPr="00620867" w:rsidRDefault="00620867" w:rsidP="00906530">
      <w:pPr>
        <w:numPr>
          <w:ilvl w:val="0"/>
          <w:numId w:val="74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Start wersji Beta dla pierwszych partnerów.</w:t>
      </w:r>
    </w:p>
    <w:p w14:paraId="452B5CFD" w14:textId="77777777" w:rsid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Całkowity czas realizacji MVP:</w:t>
      </w:r>
      <w:r w:rsidRPr="00620867">
        <w:rPr>
          <w:rFonts w:eastAsia="Arial Nova" w:cs="Arial Nova"/>
        </w:rPr>
        <w:t xml:space="preserve"> 16 tygodni (4 miesiące).</w:t>
      </w:r>
    </w:p>
    <w:p w14:paraId="71ACA9E1" w14:textId="77777777" w:rsidR="00620867" w:rsidRDefault="00620867" w:rsidP="00906530">
      <w:pPr>
        <w:jc w:val="both"/>
        <w:rPr>
          <w:rFonts w:eastAsia="Arial Nova" w:cs="Arial Nova"/>
        </w:rPr>
      </w:pPr>
    </w:p>
    <w:p w14:paraId="3CCBFFF3" w14:textId="4463ACE2" w:rsidR="00620867" w:rsidRPr="00620867" w:rsidRDefault="00620867" w:rsidP="00906530">
      <w:pPr>
        <w:pStyle w:val="Nagwek2"/>
        <w:jc w:val="both"/>
        <w:rPr>
          <w:rFonts w:eastAsia="Arial Nova"/>
        </w:rPr>
      </w:pPr>
      <w:bookmarkStart w:id="9" w:name="_Toc216451445"/>
      <w:r w:rsidRPr="00620867">
        <w:rPr>
          <w:rFonts w:eastAsia="Arial Nova"/>
        </w:rPr>
        <w:t>3.7 Zakres produktu</w:t>
      </w:r>
      <w:bookmarkEnd w:id="9"/>
    </w:p>
    <w:p w14:paraId="7926D2BC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</w:rPr>
        <w:t>Zakres produktu obejmuje stworzenie kompletnego ekosystemu SaaS składającego się z trzech odrębnych warstw logicznych:</w:t>
      </w:r>
    </w:p>
    <w:p w14:paraId="616F5EBF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1. </w:t>
      </w:r>
      <w:proofErr w:type="spellStart"/>
      <w:r w:rsidRPr="00620867">
        <w:rPr>
          <w:rFonts w:eastAsia="Arial Nova" w:cs="Arial Nova"/>
          <w:b/>
          <w:bCs/>
        </w:rPr>
        <w:t>Frontend</w:t>
      </w:r>
      <w:proofErr w:type="spellEnd"/>
      <w:r w:rsidRPr="00620867">
        <w:rPr>
          <w:rFonts w:eastAsia="Arial Nova" w:cs="Arial Nova"/>
          <w:b/>
          <w:bCs/>
        </w:rPr>
        <w:t xml:space="preserve"> (Warstwa Prezentacji):</w:t>
      </w:r>
    </w:p>
    <w:p w14:paraId="0892A752" w14:textId="77777777" w:rsidR="00620867" w:rsidRPr="00620867" w:rsidRDefault="00620867" w:rsidP="00906530">
      <w:pPr>
        <w:numPr>
          <w:ilvl w:val="0"/>
          <w:numId w:val="75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Witryna Sklepu (</w:t>
      </w:r>
      <w:proofErr w:type="spellStart"/>
      <w:r w:rsidRPr="00620867">
        <w:rPr>
          <w:rFonts w:eastAsia="Arial Nova" w:cs="Arial Nova"/>
          <w:b/>
          <w:bCs/>
        </w:rPr>
        <w:t>Storefront</w:t>
      </w:r>
      <w:proofErr w:type="spellEnd"/>
      <w:r w:rsidRPr="00620867">
        <w:rPr>
          <w:rFonts w:eastAsia="Arial Nova" w:cs="Arial Nova"/>
          <w:b/>
          <w:bCs/>
        </w:rPr>
        <w:t>):</w:t>
      </w:r>
      <w:r w:rsidRPr="00620867">
        <w:rPr>
          <w:rFonts w:eastAsia="Arial Nova" w:cs="Arial Nova"/>
        </w:rPr>
        <w:t xml:space="preserve"> Publiczny interfejs dla klientów końcowych, wspierający mechanizm </w:t>
      </w:r>
      <w:r w:rsidRPr="00620867">
        <w:rPr>
          <w:rFonts w:eastAsia="Arial Nova" w:cs="Arial Nova"/>
          <w:b/>
          <w:bCs/>
        </w:rPr>
        <w:t>White-</w:t>
      </w:r>
      <w:proofErr w:type="spellStart"/>
      <w:r w:rsidRPr="00620867">
        <w:rPr>
          <w:rFonts w:eastAsia="Arial Nova" w:cs="Arial Nova"/>
          <w:b/>
          <w:bCs/>
        </w:rPr>
        <w:t>labeling</w:t>
      </w:r>
      <w:proofErr w:type="spellEnd"/>
      <w:r w:rsidRPr="00620867">
        <w:rPr>
          <w:rFonts w:eastAsia="Arial Nova" w:cs="Arial Nova"/>
        </w:rPr>
        <w:t>. Pozwala to na dynamiczną zmianę logotypów, kolorystyki i domeny w zależności od tego, którą sieć sklepów odwiedza klient, przy zachowaniu wspólnego silnika aplikacji.</w:t>
      </w:r>
    </w:p>
    <w:p w14:paraId="7D29B7C6" w14:textId="77777777" w:rsidR="00620867" w:rsidRPr="00620867" w:rsidRDefault="00620867" w:rsidP="00906530">
      <w:pPr>
        <w:numPr>
          <w:ilvl w:val="0"/>
          <w:numId w:val="75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Panel </w:t>
      </w:r>
      <w:proofErr w:type="spellStart"/>
      <w:r w:rsidRPr="00620867">
        <w:rPr>
          <w:rFonts w:eastAsia="Arial Nova" w:cs="Arial Nova"/>
          <w:b/>
          <w:bCs/>
        </w:rPr>
        <w:t>Tenanta</w:t>
      </w:r>
      <w:proofErr w:type="spellEnd"/>
      <w:r w:rsidRPr="00620867">
        <w:rPr>
          <w:rFonts w:eastAsia="Arial Nova" w:cs="Arial Nova"/>
          <w:b/>
          <w:bCs/>
        </w:rPr>
        <w:t xml:space="preserve"> (B2B):</w:t>
      </w:r>
      <w:r w:rsidRPr="00620867">
        <w:rPr>
          <w:rFonts w:eastAsia="Arial Nova" w:cs="Arial Nova"/>
        </w:rPr>
        <w:t xml:space="preserve"> Interfejs dla właścicieli i pracowników sklepów muzycznych, umożliwiający zarządzanie ich konkretną instancją (katalogiem, zamówieniami, magazynem lokalnym).</w:t>
      </w:r>
    </w:p>
    <w:p w14:paraId="447C0F9B" w14:textId="77777777" w:rsidR="00620867" w:rsidRPr="00620867" w:rsidRDefault="00620867" w:rsidP="00906530">
      <w:pPr>
        <w:numPr>
          <w:ilvl w:val="0"/>
          <w:numId w:val="75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Panel Super-Administratora:</w:t>
      </w:r>
      <w:r w:rsidRPr="00620867">
        <w:rPr>
          <w:rFonts w:eastAsia="Arial Nova" w:cs="Arial Nova"/>
        </w:rPr>
        <w:t xml:space="preserve"> Narzędzie dla operatora platformy SaaS (nas) do zarządzania subskrypcjami, fakturami i monitorowania globalnego stanu systemu.</w:t>
      </w:r>
    </w:p>
    <w:p w14:paraId="666F7DB4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2. </w:t>
      </w:r>
      <w:proofErr w:type="spellStart"/>
      <w:r w:rsidRPr="00620867">
        <w:rPr>
          <w:rFonts w:eastAsia="Arial Nova" w:cs="Arial Nova"/>
          <w:b/>
          <w:bCs/>
        </w:rPr>
        <w:t>Backend</w:t>
      </w:r>
      <w:proofErr w:type="spellEnd"/>
      <w:r w:rsidRPr="00620867">
        <w:rPr>
          <w:rFonts w:eastAsia="Arial Nova" w:cs="Arial Nova"/>
          <w:b/>
          <w:bCs/>
        </w:rPr>
        <w:t xml:space="preserve"> (Warstwa Logiki Aplikacyjnej):</w:t>
      </w:r>
    </w:p>
    <w:p w14:paraId="5E365EC5" w14:textId="77777777" w:rsidR="00620867" w:rsidRPr="00620867" w:rsidRDefault="00620867" w:rsidP="00906530">
      <w:pPr>
        <w:numPr>
          <w:ilvl w:val="0"/>
          <w:numId w:val="76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API Gateway:</w:t>
      </w:r>
      <w:r w:rsidRPr="00620867">
        <w:rPr>
          <w:rFonts w:eastAsia="Arial Nova" w:cs="Arial Nova"/>
        </w:rPr>
        <w:t xml:space="preserve"> Centralny punkt wejścia, odpowiedzialny za routing zapytań i identyfikację </w:t>
      </w:r>
      <w:proofErr w:type="spellStart"/>
      <w:r w:rsidRPr="00620867">
        <w:rPr>
          <w:rFonts w:eastAsia="Arial Nova" w:cs="Arial Nova"/>
        </w:rPr>
        <w:t>Tenanta</w:t>
      </w:r>
      <w:proofErr w:type="spellEnd"/>
      <w:r w:rsidRPr="00620867">
        <w:rPr>
          <w:rFonts w:eastAsia="Arial Nova" w:cs="Arial Nova"/>
        </w:rPr>
        <w:t xml:space="preserve"> na podstawie subdomeny lub nagłówków HTTP.</w:t>
      </w:r>
    </w:p>
    <w:p w14:paraId="66DE997C" w14:textId="77777777" w:rsidR="00620867" w:rsidRPr="00620867" w:rsidRDefault="00620867" w:rsidP="00906530">
      <w:pPr>
        <w:numPr>
          <w:ilvl w:val="0"/>
          <w:numId w:val="76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Logika Multi-</w:t>
      </w:r>
      <w:proofErr w:type="spellStart"/>
      <w:r w:rsidRPr="00620867">
        <w:rPr>
          <w:rFonts w:eastAsia="Arial Nova" w:cs="Arial Nova"/>
          <w:b/>
          <w:bCs/>
        </w:rPr>
        <w:t>tenancy</w:t>
      </w:r>
      <w:proofErr w:type="spellEnd"/>
      <w:r w:rsidRPr="00620867">
        <w:rPr>
          <w:rFonts w:eastAsia="Arial Nova" w:cs="Arial Nova"/>
          <w:b/>
          <w:bCs/>
        </w:rPr>
        <w:t>:</w:t>
      </w:r>
      <w:r w:rsidRPr="00620867">
        <w:rPr>
          <w:rFonts w:eastAsia="Arial Nova" w:cs="Arial Nova"/>
        </w:rPr>
        <w:t xml:space="preserve"> Mechanizmy separujące zapytania, zapewniające, że użytkownik z "Sieci A" nigdy nie uzyska dostępu do danych "Sieci B".</w:t>
      </w:r>
    </w:p>
    <w:p w14:paraId="04B315CC" w14:textId="77777777" w:rsidR="00620867" w:rsidRPr="00620867" w:rsidRDefault="00620867" w:rsidP="00906530">
      <w:pPr>
        <w:numPr>
          <w:ilvl w:val="0"/>
          <w:numId w:val="76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Integrator Płatności i Logistyki:</w:t>
      </w:r>
      <w:r w:rsidRPr="00620867">
        <w:rPr>
          <w:rFonts w:eastAsia="Arial Nova" w:cs="Arial Nova"/>
        </w:rPr>
        <w:t xml:space="preserve"> Centralny moduł obsługujący połączenia z operatorami zewnętrznymi (PayU, DHL, </w:t>
      </w:r>
      <w:proofErr w:type="spellStart"/>
      <w:r w:rsidRPr="00620867">
        <w:rPr>
          <w:rFonts w:eastAsia="Arial Nova" w:cs="Arial Nova"/>
        </w:rPr>
        <w:t>InPost</w:t>
      </w:r>
      <w:proofErr w:type="spellEnd"/>
      <w:r w:rsidRPr="00620867">
        <w:rPr>
          <w:rFonts w:eastAsia="Arial Nova" w:cs="Arial Nova"/>
        </w:rPr>
        <w:t>) dostępny dla wszystkich klientów platformy.</w:t>
      </w:r>
    </w:p>
    <w:p w14:paraId="6557EE3A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3. Baza Danych (Oracle Database):</w:t>
      </w:r>
    </w:p>
    <w:p w14:paraId="795B0CF8" w14:textId="77777777" w:rsidR="00620867" w:rsidRPr="00620867" w:rsidRDefault="00620867" w:rsidP="00906530">
      <w:pPr>
        <w:numPr>
          <w:ilvl w:val="0"/>
          <w:numId w:val="77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Centralne Repozytorium:</w:t>
      </w:r>
      <w:r w:rsidRPr="00620867">
        <w:rPr>
          <w:rFonts w:eastAsia="Arial Nova" w:cs="Arial Nova"/>
        </w:rPr>
        <w:t xml:space="preserve"> Jedna instancja bazy Oracle przechowująca dane wszystkich klientów w strukturze izolowanej.</w:t>
      </w:r>
    </w:p>
    <w:p w14:paraId="350D877F" w14:textId="77777777" w:rsidR="00620867" w:rsidRPr="00620867" w:rsidRDefault="00620867" w:rsidP="00906530">
      <w:pPr>
        <w:numPr>
          <w:ilvl w:val="0"/>
          <w:numId w:val="77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Logika PL/SQL:</w:t>
      </w:r>
      <w:r w:rsidRPr="00620867">
        <w:rPr>
          <w:rFonts w:eastAsia="Arial Nova" w:cs="Arial Nova"/>
        </w:rPr>
        <w:t xml:space="preserve"> Wykorzystanie wbudowanych procedur składowanych do krytycznych operacji biznesowych (np. rezerwacja towaru, przeliczanie koszyka), co odciąża warstwę aplikacji i gwarantuje spójność danych (ACID).</w:t>
      </w:r>
    </w:p>
    <w:p w14:paraId="6313E149" w14:textId="77777777" w:rsidR="00620867" w:rsidRPr="00620867" w:rsidRDefault="00620867" w:rsidP="00906530">
      <w:pPr>
        <w:numPr>
          <w:ilvl w:val="0"/>
          <w:numId w:val="77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Optymalizacja:</w:t>
      </w:r>
      <w:r w:rsidRPr="00620867">
        <w:rPr>
          <w:rFonts w:eastAsia="Arial Nova" w:cs="Arial Nova"/>
        </w:rPr>
        <w:t xml:space="preserve"> Wykorzystanie partycjonowania i indeksowania Oracle do zapewnienia wydajności przy dużej liczbie rekordów generowanych przez wiele firm.</w:t>
      </w:r>
    </w:p>
    <w:p w14:paraId="6E9EE375" w14:textId="77777777" w:rsidR="00906530" w:rsidRDefault="00906530" w:rsidP="00906530">
      <w:pPr>
        <w:jc w:val="both"/>
        <w:rPr>
          <w:rFonts w:eastAsia="Arial Nova" w:cs="Arial Nova"/>
          <w:b/>
          <w:bCs/>
        </w:rPr>
      </w:pPr>
    </w:p>
    <w:p w14:paraId="0CB698AC" w14:textId="67958868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lastRenderedPageBreak/>
        <w:t>4. Bezpieczeństwo i Zgodność:</w:t>
      </w:r>
    </w:p>
    <w:p w14:paraId="540BA838" w14:textId="77777777" w:rsidR="00620867" w:rsidRPr="00620867" w:rsidRDefault="00620867" w:rsidP="00906530">
      <w:pPr>
        <w:numPr>
          <w:ilvl w:val="0"/>
          <w:numId w:val="78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Izolacja Danych:</w:t>
      </w:r>
      <w:r w:rsidRPr="00620867">
        <w:rPr>
          <w:rFonts w:eastAsia="Arial Nova" w:cs="Arial Nova"/>
        </w:rPr>
        <w:t xml:space="preserve"> Implementacja polityk bezpieczeństwa na poziomie bazy danych (Virtual </w:t>
      </w:r>
      <w:proofErr w:type="spellStart"/>
      <w:r w:rsidRPr="00620867">
        <w:rPr>
          <w:rFonts w:eastAsia="Arial Nova" w:cs="Arial Nova"/>
        </w:rPr>
        <w:t>Private</w:t>
      </w:r>
      <w:proofErr w:type="spellEnd"/>
      <w:r w:rsidRPr="00620867">
        <w:rPr>
          <w:rFonts w:eastAsia="Arial Nova" w:cs="Arial Nova"/>
        </w:rPr>
        <w:t xml:space="preserve"> Database lub </w:t>
      </w:r>
      <w:proofErr w:type="spellStart"/>
      <w:r w:rsidRPr="00620867">
        <w:rPr>
          <w:rFonts w:eastAsia="Arial Nova" w:cs="Arial Nova"/>
        </w:rPr>
        <w:t>Row</w:t>
      </w:r>
      <w:proofErr w:type="spellEnd"/>
      <w:r w:rsidRPr="00620867">
        <w:rPr>
          <w:rFonts w:eastAsia="Arial Nova" w:cs="Arial Nova"/>
        </w:rPr>
        <w:t>-Level Security), uniemożliwiająca wyciek danych między firmami.</w:t>
      </w:r>
    </w:p>
    <w:p w14:paraId="5E414CDA" w14:textId="77777777" w:rsidR="00620867" w:rsidRPr="00620867" w:rsidRDefault="00620867" w:rsidP="00906530">
      <w:pPr>
        <w:numPr>
          <w:ilvl w:val="0"/>
          <w:numId w:val="78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Zgodność z RODO w modelu Powierzenia:</w:t>
      </w:r>
      <w:r w:rsidRPr="00620867">
        <w:rPr>
          <w:rFonts w:eastAsia="Arial Nova" w:cs="Arial Nova"/>
        </w:rPr>
        <w:t xml:space="preserve"> System zaprojektowany tak, aby wspierać rolę Procesora danych osobowych, z wbudowanymi narzędziami do </w:t>
      </w:r>
      <w:proofErr w:type="spellStart"/>
      <w:r w:rsidRPr="00620867">
        <w:rPr>
          <w:rFonts w:eastAsia="Arial Nova" w:cs="Arial Nova"/>
        </w:rPr>
        <w:t>anonimizacji</w:t>
      </w:r>
      <w:proofErr w:type="spellEnd"/>
      <w:r w:rsidRPr="00620867">
        <w:rPr>
          <w:rFonts w:eastAsia="Arial Nova" w:cs="Arial Nova"/>
        </w:rPr>
        <w:t xml:space="preserve"> danych na żądanie.</w:t>
      </w:r>
    </w:p>
    <w:p w14:paraId="0A2E1F3D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Charakterystyka projektu:</w:t>
      </w:r>
      <w:r w:rsidRPr="00620867">
        <w:rPr>
          <w:rFonts w:eastAsia="Arial Nova" w:cs="Arial Nova"/>
        </w:rPr>
        <w:t xml:space="preserve"> Projekt zakłada stworzenie </w:t>
      </w:r>
      <w:r w:rsidRPr="00620867">
        <w:rPr>
          <w:rFonts w:eastAsia="Arial Nova" w:cs="Arial Nova"/>
          <w:b/>
          <w:bCs/>
        </w:rPr>
        <w:t>platformy chmurowej w modelu abonamentowym</w:t>
      </w:r>
      <w:r w:rsidRPr="00620867">
        <w:rPr>
          <w:rFonts w:eastAsia="Arial Nova" w:cs="Arial Nova"/>
        </w:rPr>
        <w:t>. W odróżnieniu od systemów dedykowanych, rozwiązanie to stawia na standaryzację procesów, co pozwala na szybkie skalowanie liczby obsługiwanych klientów bez konieczności proporcjonalnego zwiększania zatrudnienia w zespole deweloperskim.</w:t>
      </w:r>
    </w:p>
    <w:p w14:paraId="26712B0C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Cele projektu (SaaS):</w:t>
      </w:r>
    </w:p>
    <w:p w14:paraId="5E8D3490" w14:textId="77777777" w:rsidR="00620867" w:rsidRPr="00620867" w:rsidRDefault="00620867" w:rsidP="00906530">
      <w:pPr>
        <w:numPr>
          <w:ilvl w:val="0"/>
          <w:numId w:val="79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Demokratyzacja technologii:</w:t>
      </w:r>
      <w:r w:rsidRPr="00620867">
        <w:rPr>
          <w:rFonts w:eastAsia="Arial Nova" w:cs="Arial Nova"/>
        </w:rPr>
        <w:t xml:space="preserve"> Udostępnienie zaawansowanych narzędzi sprzedażowych i magazynowych mniejszym sklepom muzycznym, których nie stać na własne systemy IT.</w:t>
      </w:r>
    </w:p>
    <w:p w14:paraId="6A2663E8" w14:textId="77777777" w:rsidR="00620867" w:rsidRPr="00620867" w:rsidRDefault="00620867" w:rsidP="00906530">
      <w:pPr>
        <w:numPr>
          <w:ilvl w:val="0"/>
          <w:numId w:val="79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Skalowalność biznesowa:</w:t>
      </w:r>
      <w:r w:rsidRPr="00620867">
        <w:rPr>
          <w:rFonts w:eastAsia="Arial Nova" w:cs="Arial Nova"/>
        </w:rPr>
        <w:t xml:space="preserve"> Zbudowanie modelu generującego powtarzalny przychód (MRR), niezależny od liczby godzin przepracowanych przez programistów.</w:t>
      </w:r>
    </w:p>
    <w:p w14:paraId="5DD3B530" w14:textId="77777777" w:rsidR="00620867" w:rsidRPr="00620867" w:rsidRDefault="00620867" w:rsidP="00906530">
      <w:pPr>
        <w:numPr>
          <w:ilvl w:val="0"/>
          <w:numId w:val="79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Ekosystem branżowy:</w:t>
      </w:r>
      <w:r w:rsidRPr="00620867">
        <w:rPr>
          <w:rFonts w:eastAsia="Arial Nova" w:cs="Arial Nova"/>
        </w:rPr>
        <w:t xml:space="preserve"> Stworzenie standardu wymiany danych w branży muzycznej (np. wspólna baza specyfikacji instrumentów).</w:t>
      </w:r>
    </w:p>
    <w:p w14:paraId="1DDAE096" w14:textId="77777777" w:rsidR="00620867" w:rsidRPr="00620867" w:rsidRDefault="00620867" w:rsidP="00906530">
      <w:p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Realizacja:</w:t>
      </w:r>
    </w:p>
    <w:p w14:paraId="70E68E6A" w14:textId="77777777" w:rsidR="00620867" w:rsidRPr="00620867" w:rsidRDefault="00620867" w:rsidP="00906530">
      <w:pPr>
        <w:numPr>
          <w:ilvl w:val="0"/>
          <w:numId w:val="8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Analiza Rynku:</w:t>
      </w:r>
      <w:r w:rsidRPr="00620867">
        <w:rPr>
          <w:rFonts w:eastAsia="Arial Nova" w:cs="Arial Nova"/>
        </w:rPr>
        <w:t xml:space="preserve"> Badanie potrzeb małych i średnich sieci sklepów muzycznych w celu zdefiniowania zestawu funkcji MVP (Minimum </w:t>
      </w:r>
      <w:proofErr w:type="spellStart"/>
      <w:r w:rsidRPr="00620867">
        <w:rPr>
          <w:rFonts w:eastAsia="Arial Nova" w:cs="Arial Nova"/>
        </w:rPr>
        <w:t>Viable</w:t>
      </w:r>
      <w:proofErr w:type="spellEnd"/>
      <w:r w:rsidRPr="00620867">
        <w:rPr>
          <w:rFonts w:eastAsia="Arial Nova" w:cs="Arial Nova"/>
        </w:rPr>
        <w:t xml:space="preserve"> Product).</w:t>
      </w:r>
    </w:p>
    <w:p w14:paraId="57F273FD" w14:textId="77777777" w:rsidR="00620867" w:rsidRPr="00620867" w:rsidRDefault="00620867" w:rsidP="00906530">
      <w:pPr>
        <w:numPr>
          <w:ilvl w:val="0"/>
          <w:numId w:val="8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>Architektura Chmurowa:</w:t>
      </w:r>
      <w:r w:rsidRPr="00620867">
        <w:rPr>
          <w:rFonts w:eastAsia="Arial Nova" w:cs="Arial Nova"/>
        </w:rPr>
        <w:t xml:space="preserve"> Projektowanie z myślą o konteneryzacji (Docker) i orkiestracji, aby system mógł obsłużyć nagłe skoki ruchu (np. w sezonie świątecznym).</w:t>
      </w:r>
    </w:p>
    <w:p w14:paraId="0B5897F1" w14:textId="77777777" w:rsidR="00620867" w:rsidRPr="00620867" w:rsidRDefault="00620867" w:rsidP="00906530">
      <w:pPr>
        <w:numPr>
          <w:ilvl w:val="0"/>
          <w:numId w:val="80"/>
        </w:numPr>
        <w:jc w:val="both"/>
        <w:rPr>
          <w:rFonts w:eastAsia="Arial Nova" w:cs="Arial Nova"/>
        </w:rPr>
      </w:pPr>
      <w:r w:rsidRPr="00620867">
        <w:rPr>
          <w:rFonts w:eastAsia="Arial Nova" w:cs="Arial Nova"/>
          <w:b/>
          <w:bCs/>
        </w:rPr>
        <w:t xml:space="preserve">Automatyzacja </w:t>
      </w:r>
      <w:proofErr w:type="spellStart"/>
      <w:r w:rsidRPr="00620867">
        <w:rPr>
          <w:rFonts w:eastAsia="Arial Nova" w:cs="Arial Nova"/>
          <w:b/>
          <w:bCs/>
        </w:rPr>
        <w:t>Onboardingu</w:t>
      </w:r>
      <w:proofErr w:type="spellEnd"/>
      <w:r w:rsidRPr="00620867">
        <w:rPr>
          <w:rFonts w:eastAsia="Arial Nova" w:cs="Arial Nova"/>
          <w:b/>
          <w:bCs/>
        </w:rPr>
        <w:t>:</w:t>
      </w:r>
      <w:r w:rsidRPr="00620867">
        <w:rPr>
          <w:rFonts w:eastAsia="Arial Nova" w:cs="Arial Nova"/>
        </w:rPr>
        <w:t xml:space="preserve"> Implementacja procesów "</w:t>
      </w:r>
      <w:proofErr w:type="spellStart"/>
      <w:r w:rsidRPr="00620867">
        <w:rPr>
          <w:rFonts w:eastAsia="Arial Nova" w:cs="Arial Nova"/>
        </w:rPr>
        <w:t>Self</w:t>
      </w:r>
      <w:proofErr w:type="spellEnd"/>
      <w:r w:rsidRPr="00620867">
        <w:rPr>
          <w:rFonts w:eastAsia="Arial Nova" w:cs="Arial Nova"/>
        </w:rPr>
        <w:t>-Service", umożliwiających klientowi założenie i skonfigurowanie sklepu w pełni samodzielnie.</w:t>
      </w:r>
    </w:p>
    <w:p w14:paraId="3816D8FD" w14:textId="77777777" w:rsidR="00620867" w:rsidRDefault="00620867" w:rsidP="00906530">
      <w:pPr>
        <w:jc w:val="both"/>
        <w:rPr>
          <w:rFonts w:eastAsia="Arial Nova" w:cs="Arial Nova"/>
        </w:rPr>
      </w:pPr>
    </w:p>
    <w:p w14:paraId="357B0533" w14:textId="77777777" w:rsidR="00A648C5" w:rsidRPr="00A648C5" w:rsidRDefault="00A648C5" w:rsidP="00906530">
      <w:pPr>
        <w:pStyle w:val="Nagwek1"/>
        <w:jc w:val="both"/>
        <w:rPr>
          <w:rFonts w:eastAsia="Arial Nova"/>
        </w:rPr>
      </w:pPr>
      <w:bookmarkStart w:id="10" w:name="_Toc216451446"/>
      <w:r w:rsidRPr="00A648C5">
        <w:rPr>
          <w:rFonts w:eastAsia="Arial Nova"/>
        </w:rPr>
        <w:lastRenderedPageBreak/>
        <w:t>4. Specyfikacja techniczna (dla biznesu)</w:t>
      </w:r>
      <w:bookmarkEnd w:id="10"/>
    </w:p>
    <w:p w14:paraId="4B8334FE" w14:textId="77777777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W modelu SaaS (Software as a Service) cele biznesowe należy rozpatrywać dwutorowo: z perspektywy dostawcy platformy oraz z perspektywy klienta biznesowego (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).</w:t>
      </w:r>
    </w:p>
    <w:p w14:paraId="0394C859" w14:textId="77777777" w:rsidR="00A648C5" w:rsidRPr="00A648C5" w:rsidRDefault="00A648C5" w:rsidP="00906530">
      <w:pPr>
        <w:pStyle w:val="Nagwek2"/>
        <w:jc w:val="both"/>
        <w:rPr>
          <w:rFonts w:eastAsia="Arial Nova"/>
        </w:rPr>
      </w:pPr>
      <w:bookmarkStart w:id="11" w:name="_Toc216451447"/>
      <w:r w:rsidRPr="00A648C5">
        <w:rPr>
          <w:rFonts w:eastAsia="Arial Nova"/>
        </w:rPr>
        <w:t>4.1 Cele biznesowe Dostawcy Platformy (Nasze):</w:t>
      </w:r>
      <w:bookmarkEnd w:id="11"/>
    </w:p>
    <w:p w14:paraId="7DD6AA29" w14:textId="77777777" w:rsidR="00A648C5" w:rsidRPr="00A648C5" w:rsidRDefault="00A648C5" w:rsidP="00906530">
      <w:pPr>
        <w:numPr>
          <w:ilvl w:val="0"/>
          <w:numId w:val="81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Generowanie powtarzalnego przychodu (MRR):</w:t>
      </w:r>
      <w:r w:rsidRPr="00A648C5">
        <w:rPr>
          <w:rFonts w:eastAsia="Arial Nova" w:cs="Arial Nova"/>
        </w:rPr>
        <w:t xml:space="preserve"> Zbudowanie bazy stałych klientów (sieci sklepów) opłacających miesięczny abonament, co zapewnia stabilność finansową projektu.</w:t>
      </w:r>
    </w:p>
    <w:p w14:paraId="2F4AF110" w14:textId="77777777" w:rsidR="00A648C5" w:rsidRPr="00A648C5" w:rsidRDefault="00A648C5" w:rsidP="00906530">
      <w:pPr>
        <w:numPr>
          <w:ilvl w:val="0"/>
          <w:numId w:val="81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 xml:space="preserve">Skalowalność </w:t>
      </w:r>
      <w:proofErr w:type="spellStart"/>
      <w:r w:rsidRPr="00A648C5">
        <w:rPr>
          <w:rFonts w:eastAsia="Arial Nova" w:cs="Arial Nova"/>
          <w:b/>
          <w:bCs/>
        </w:rPr>
        <w:t>bezkosztowa</w:t>
      </w:r>
      <w:proofErr w:type="spellEnd"/>
      <w:r w:rsidRPr="00A648C5">
        <w:rPr>
          <w:rFonts w:eastAsia="Arial Nova" w:cs="Arial Nova"/>
          <w:b/>
          <w:bCs/>
        </w:rPr>
        <w:t>:</w:t>
      </w:r>
      <w:r w:rsidRPr="00A648C5">
        <w:rPr>
          <w:rFonts w:eastAsia="Arial Nova" w:cs="Arial Nova"/>
        </w:rPr>
        <w:t xml:space="preserve"> Opracowanie architektury Multi-</w:t>
      </w:r>
      <w:proofErr w:type="spellStart"/>
      <w:r w:rsidRPr="00A648C5">
        <w:rPr>
          <w:rFonts w:eastAsia="Arial Nova" w:cs="Arial Nova"/>
        </w:rPr>
        <w:t>tenant</w:t>
      </w:r>
      <w:proofErr w:type="spellEnd"/>
      <w:r w:rsidRPr="00A648C5">
        <w:rPr>
          <w:rFonts w:eastAsia="Arial Nova" w:cs="Arial Nova"/>
        </w:rPr>
        <w:t>, w której dołączenie nowego klienta biznesowego nie generuje liniowego wzrostu kosztów infrastruktury (współdzielenie zasobów Oracle Database).</w:t>
      </w:r>
    </w:p>
    <w:p w14:paraId="690ECA8D" w14:textId="77777777" w:rsidR="00A648C5" w:rsidRPr="00A648C5" w:rsidRDefault="00A648C5" w:rsidP="00906530">
      <w:pPr>
        <w:numPr>
          <w:ilvl w:val="0"/>
          <w:numId w:val="81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Ekosystem Branżowy:</w:t>
      </w:r>
      <w:r w:rsidRPr="00A648C5">
        <w:rPr>
          <w:rFonts w:eastAsia="Arial Nova" w:cs="Arial Nova"/>
        </w:rPr>
        <w:t xml:space="preserve"> Stworzenie standardu rynkowego poprzez zbudowanie globalnej bazy produktów muzycznych, co stanie się "blokadą wyjścia" (</w:t>
      </w:r>
      <w:proofErr w:type="spellStart"/>
      <w:r w:rsidRPr="00A648C5">
        <w:rPr>
          <w:rFonts w:eastAsia="Arial Nova" w:cs="Arial Nova"/>
        </w:rPr>
        <w:t>vendor</w:t>
      </w:r>
      <w:proofErr w:type="spellEnd"/>
      <w:r w:rsidRPr="00A648C5">
        <w:rPr>
          <w:rFonts w:eastAsia="Arial Nova" w:cs="Arial Nova"/>
        </w:rPr>
        <w:t xml:space="preserve"> lock-in) dla klientów, zniechęcając ich do zmiany oprogramowania na inne.</w:t>
      </w:r>
    </w:p>
    <w:p w14:paraId="777D77F5" w14:textId="77777777" w:rsidR="00A648C5" w:rsidRPr="00A648C5" w:rsidRDefault="00A648C5" w:rsidP="00906530">
      <w:pPr>
        <w:pStyle w:val="Nagwek2"/>
        <w:jc w:val="both"/>
        <w:rPr>
          <w:rFonts w:eastAsia="Arial Nova"/>
        </w:rPr>
      </w:pPr>
      <w:bookmarkStart w:id="12" w:name="_Toc216451448"/>
      <w:r w:rsidRPr="00A648C5">
        <w:rPr>
          <w:rFonts w:eastAsia="Arial Nova"/>
        </w:rPr>
        <w:t>4.2 Cele biznesowe Klienta B2B (Właściciela Sieci Sklepów):</w:t>
      </w:r>
      <w:bookmarkEnd w:id="12"/>
    </w:p>
    <w:p w14:paraId="236FF20F" w14:textId="77777777" w:rsidR="00A648C5" w:rsidRPr="00A648C5" w:rsidRDefault="00A648C5" w:rsidP="00906530">
      <w:pPr>
        <w:numPr>
          <w:ilvl w:val="0"/>
          <w:numId w:val="82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Redukcja CAPEX (Wydatków inwestycyjnych):</w:t>
      </w:r>
      <w:r w:rsidRPr="00A648C5">
        <w:rPr>
          <w:rFonts w:eastAsia="Arial Nova" w:cs="Arial Nova"/>
        </w:rPr>
        <w:t xml:space="preserve"> Uzyskanie dostępu do oprogramowania klasy Enterprise bez konieczności inwestowania 50-100 tys. PLN we własny system i serwery.</w:t>
      </w:r>
    </w:p>
    <w:p w14:paraId="18A5ED43" w14:textId="77777777" w:rsidR="00A648C5" w:rsidRPr="00A648C5" w:rsidRDefault="00A648C5" w:rsidP="00906530">
      <w:pPr>
        <w:numPr>
          <w:ilvl w:val="0"/>
          <w:numId w:val="82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Time-to-Market:</w:t>
      </w:r>
      <w:r w:rsidRPr="00A648C5">
        <w:rPr>
          <w:rFonts w:eastAsia="Arial Nova" w:cs="Arial Nova"/>
        </w:rPr>
        <w:t xml:space="preserve"> Możliwość uruchomienia w pełni funkcjonalnego sklepu internetowego zintegrowanego z magazynem w czasie poniżej 24h (dzięki automatycznemu </w:t>
      </w:r>
      <w:proofErr w:type="spellStart"/>
      <w:r w:rsidRPr="00A648C5">
        <w:rPr>
          <w:rFonts w:eastAsia="Arial Nova" w:cs="Arial Nova"/>
        </w:rPr>
        <w:t>onboardingowi</w:t>
      </w:r>
      <w:proofErr w:type="spellEnd"/>
      <w:r w:rsidRPr="00A648C5">
        <w:rPr>
          <w:rFonts w:eastAsia="Arial Nova" w:cs="Arial Nova"/>
        </w:rPr>
        <w:t>).</w:t>
      </w:r>
    </w:p>
    <w:p w14:paraId="0B2BD9AF" w14:textId="59B81754" w:rsidR="001A79ED" w:rsidRDefault="00A648C5" w:rsidP="00906530">
      <w:pPr>
        <w:numPr>
          <w:ilvl w:val="0"/>
          <w:numId w:val="82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Dostęp do technologii Oracle:</w:t>
      </w:r>
      <w:r w:rsidRPr="00A648C5">
        <w:rPr>
          <w:rFonts w:eastAsia="Arial Nova" w:cs="Arial Nova"/>
        </w:rPr>
        <w:t xml:space="preserve"> Korzystanie z wydajności i bezpieczeństwa bazy danych Oracle, która w modelu tradycyjnym byłaby zbyt droga dla małej sieci sklepów.</w:t>
      </w:r>
    </w:p>
    <w:p w14:paraId="413A68AA" w14:textId="77777777" w:rsidR="00906530" w:rsidRDefault="00906530" w:rsidP="00906530">
      <w:pPr>
        <w:ind w:left="720"/>
        <w:jc w:val="both"/>
        <w:rPr>
          <w:rFonts w:eastAsia="Arial Nova" w:cs="Arial Nova"/>
          <w:b/>
          <w:bCs/>
        </w:rPr>
      </w:pPr>
    </w:p>
    <w:p w14:paraId="30233336" w14:textId="56231ABA" w:rsidR="00906530" w:rsidRDefault="00906530" w:rsidP="00906530">
      <w:pPr>
        <w:ind w:left="720"/>
        <w:jc w:val="both"/>
        <w:rPr>
          <w:rFonts w:eastAsia="Arial Nova" w:cs="Arial Nova"/>
        </w:rPr>
      </w:pPr>
      <w:r w:rsidRPr="00906530">
        <w:rPr>
          <w:rFonts w:eastAsia="Arial Nova" w:cs="Arial Nova"/>
        </w:rPr>
        <w:t xml:space="preserve">Poniższy diagram przedstawia </w:t>
      </w:r>
      <w:r w:rsidRPr="00906530">
        <w:rPr>
          <w:rFonts w:eastAsia="Arial Nova" w:cs="Arial Nova"/>
          <w:b/>
          <w:bCs/>
        </w:rPr>
        <w:t>proces realizacji zamówienia w modelu „</w:t>
      </w:r>
      <w:proofErr w:type="spellStart"/>
      <w:r w:rsidRPr="00906530">
        <w:rPr>
          <w:rFonts w:eastAsia="Arial Nova" w:cs="Arial Nova"/>
          <w:b/>
          <w:bCs/>
        </w:rPr>
        <w:t>Click</w:t>
      </w:r>
      <w:proofErr w:type="spellEnd"/>
      <w:r w:rsidRPr="00906530">
        <w:rPr>
          <w:rFonts w:eastAsia="Arial Nova" w:cs="Arial Nova"/>
          <w:b/>
          <w:bCs/>
        </w:rPr>
        <w:t xml:space="preserve"> &amp; </w:t>
      </w:r>
      <w:proofErr w:type="spellStart"/>
      <w:r w:rsidRPr="00906530">
        <w:rPr>
          <w:rFonts w:eastAsia="Arial Nova" w:cs="Arial Nova"/>
          <w:b/>
          <w:bCs/>
        </w:rPr>
        <w:t>Collect</w:t>
      </w:r>
      <w:proofErr w:type="spellEnd"/>
      <w:r w:rsidRPr="00906530">
        <w:rPr>
          <w:rFonts w:eastAsia="Arial Nova" w:cs="Arial Nova"/>
          <w:b/>
          <w:bCs/>
        </w:rPr>
        <w:t>” (zamów online, odbierz w salonie)</w:t>
      </w:r>
      <w:r w:rsidRPr="00906530">
        <w:rPr>
          <w:rFonts w:eastAsia="Arial Nova" w:cs="Arial Nova"/>
        </w:rPr>
        <w:t>, obrazujący przepływ informacji pomiędzy trzema kluczowymi aktorami: Klientem, Platformą SaaS (Systemem) oraz Pracownikiem Salonu (</w:t>
      </w:r>
      <w:proofErr w:type="spellStart"/>
      <w:r w:rsidRPr="00906530">
        <w:rPr>
          <w:rFonts w:eastAsia="Arial Nova" w:cs="Arial Nova"/>
        </w:rPr>
        <w:t>Tenantem</w:t>
      </w:r>
      <w:proofErr w:type="spellEnd"/>
      <w:r w:rsidRPr="00906530">
        <w:rPr>
          <w:rFonts w:eastAsia="Arial Nova" w:cs="Arial Nova"/>
        </w:rPr>
        <w:t>)</w:t>
      </w:r>
      <w:r>
        <w:rPr>
          <w:rFonts w:eastAsia="Arial Nova" w:cs="Arial Nova"/>
        </w:rPr>
        <w:t>.</w:t>
      </w:r>
    </w:p>
    <w:p w14:paraId="60E707E7" w14:textId="6E376F45" w:rsidR="00906530" w:rsidRPr="00906530" w:rsidRDefault="00906530" w:rsidP="00906530">
      <w:pPr>
        <w:ind w:left="720"/>
        <w:jc w:val="both"/>
        <w:rPr>
          <w:rFonts w:eastAsia="Arial Nova" w:cs="Arial Nova"/>
        </w:rPr>
      </w:pPr>
      <w:r w:rsidRPr="00906530">
        <w:rPr>
          <w:rFonts w:eastAsia="Arial Nova" w:cs="Arial Nova"/>
        </w:rPr>
        <w:t xml:space="preserve">Kluczowym elementem procesu jest automatyzacja po stronie Systemu, który przetwarza płatność, rezerwuje stan magazynowy oraz równolegle wysyła powiadomienia do Klienta i odpowiedniego Salonu. Ścieżka kończy się kompletacją zamówienia przez </w:t>
      </w:r>
      <w:proofErr w:type="gramStart"/>
      <w:r w:rsidRPr="00906530">
        <w:rPr>
          <w:rFonts w:eastAsia="Arial Nova" w:cs="Arial Nova"/>
        </w:rPr>
        <w:t>Pracownika ,</w:t>
      </w:r>
      <w:proofErr w:type="gramEnd"/>
      <w:r w:rsidRPr="00906530">
        <w:rPr>
          <w:rFonts w:eastAsia="Arial Nova" w:cs="Arial Nova"/>
        </w:rPr>
        <w:t xml:space="preserve"> zatwierdzeniem gotowości do odbioru i fizycznym odbiorem instrumentu przez Klienta w wybranej placówce.</w:t>
      </w:r>
    </w:p>
    <w:p w14:paraId="4DCEFE31" w14:textId="57EFAF66" w:rsidR="001A79ED" w:rsidRPr="00A648C5" w:rsidRDefault="001A79ED" w:rsidP="00906530">
      <w:pPr>
        <w:jc w:val="both"/>
        <w:rPr>
          <w:rFonts w:eastAsia="Arial Nova" w:cs="Arial Nova"/>
          <w:i/>
          <w:iCs/>
        </w:rPr>
      </w:pPr>
      <w:r w:rsidRPr="001A79ED">
        <w:rPr>
          <w:rFonts w:eastAsia="Arial Nova" w:cs="Arial Nova"/>
          <w:i/>
          <w:iCs/>
          <w:noProof/>
        </w:rPr>
        <w:lastRenderedPageBreak/>
        <w:drawing>
          <wp:inline distT="0" distB="0" distL="0" distR="0" wp14:anchorId="2128CBB3" wp14:editId="0734927B">
            <wp:extent cx="6405495" cy="2311400"/>
            <wp:effectExtent l="0" t="0" r="0" b="0"/>
            <wp:docPr id="650391545" name="Obraz 1" descr="Obraz zawierający tekst, diagram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1545" name="Obraz 1" descr="Obraz zawierający tekst, diagram, zrzut ekranu, lini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2993" cy="231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2820" w14:textId="1EA42930" w:rsidR="00A648C5" w:rsidRPr="001A79ED" w:rsidRDefault="001A79ED" w:rsidP="00906530">
      <w:pPr>
        <w:jc w:val="both"/>
        <w:rPr>
          <w:rFonts w:eastAsia="Arial Nova" w:cs="Arial Nova"/>
          <w:i/>
          <w:iCs/>
        </w:rPr>
      </w:pPr>
      <w:r w:rsidRPr="001A79ED">
        <w:rPr>
          <w:rFonts w:eastAsia="Arial Nova" w:cs="Arial Nova"/>
          <w:i/>
          <w:iCs/>
        </w:rPr>
        <w:t xml:space="preserve">Rysunek 1. Diagram BPMN procesu zakupu w modelu </w:t>
      </w:r>
      <w:proofErr w:type="spellStart"/>
      <w:r w:rsidRPr="001A79ED">
        <w:rPr>
          <w:rFonts w:eastAsia="Arial Nova" w:cs="Arial Nova"/>
          <w:i/>
          <w:iCs/>
        </w:rPr>
        <w:t>Click</w:t>
      </w:r>
      <w:proofErr w:type="spellEnd"/>
      <w:r w:rsidRPr="001A79ED">
        <w:rPr>
          <w:rFonts w:eastAsia="Arial Nova" w:cs="Arial Nova"/>
          <w:i/>
          <w:iCs/>
        </w:rPr>
        <w:t xml:space="preserve"> &amp; </w:t>
      </w:r>
      <w:proofErr w:type="spellStart"/>
      <w:r w:rsidRPr="001A79ED">
        <w:rPr>
          <w:rFonts w:eastAsia="Arial Nova" w:cs="Arial Nova"/>
          <w:i/>
          <w:iCs/>
        </w:rPr>
        <w:t>Collect</w:t>
      </w:r>
      <w:proofErr w:type="spellEnd"/>
    </w:p>
    <w:p w14:paraId="7AC3EF76" w14:textId="77777777" w:rsidR="001A79ED" w:rsidRPr="00A648C5" w:rsidRDefault="001A79ED" w:rsidP="00906530">
      <w:pPr>
        <w:jc w:val="both"/>
        <w:rPr>
          <w:rFonts w:eastAsia="Arial Nova" w:cs="Arial Nova"/>
        </w:rPr>
      </w:pPr>
    </w:p>
    <w:p w14:paraId="6857006E" w14:textId="77777777" w:rsidR="00A648C5" w:rsidRPr="00A648C5" w:rsidRDefault="00A648C5" w:rsidP="00906530">
      <w:pPr>
        <w:pStyle w:val="Nagwek1"/>
        <w:jc w:val="both"/>
        <w:rPr>
          <w:rFonts w:eastAsia="Arial Nova"/>
        </w:rPr>
      </w:pPr>
      <w:bookmarkStart w:id="13" w:name="_Toc216451449"/>
      <w:r w:rsidRPr="00A648C5">
        <w:rPr>
          <w:rFonts w:eastAsia="Arial Nova"/>
        </w:rPr>
        <w:t>5. Specyfikacja wymagań oprogramowania</w:t>
      </w:r>
      <w:bookmarkEnd w:id="13"/>
    </w:p>
    <w:p w14:paraId="5D4E2D97" w14:textId="77777777" w:rsidR="00A648C5" w:rsidRPr="00A648C5" w:rsidRDefault="00A648C5" w:rsidP="00906530">
      <w:pPr>
        <w:pStyle w:val="Nagwek2"/>
        <w:jc w:val="both"/>
        <w:rPr>
          <w:rFonts w:eastAsia="Arial Nova"/>
        </w:rPr>
      </w:pPr>
      <w:bookmarkStart w:id="14" w:name="_Toc216451450"/>
      <w:r w:rsidRPr="00A648C5">
        <w:rPr>
          <w:rFonts w:eastAsia="Arial Nova"/>
        </w:rPr>
        <w:t>5.1 Główne funkcje produktu</w:t>
      </w:r>
      <w:bookmarkEnd w:id="14"/>
      <w:r w:rsidRPr="00A648C5">
        <w:rPr>
          <w:rFonts w:eastAsia="Arial Nova"/>
        </w:rPr>
        <w:t xml:space="preserve"> </w:t>
      </w:r>
    </w:p>
    <w:p w14:paraId="6CB86DA1" w14:textId="7255B6AE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System został zaprojektowany jako platforma wielodostępna, oferująca funkcjonalności zarówno dla operatora SaaS, jak i poszczególnych </w:t>
      </w:r>
      <w:proofErr w:type="spellStart"/>
      <w:r w:rsidRPr="00A648C5">
        <w:rPr>
          <w:rFonts w:eastAsia="Arial Nova" w:cs="Arial Nova"/>
        </w:rPr>
        <w:t>tenantów</w:t>
      </w:r>
      <w:proofErr w:type="spellEnd"/>
      <w:r w:rsidRPr="00A648C5">
        <w:rPr>
          <w:rFonts w:eastAsia="Arial Nova" w:cs="Arial Nova"/>
        </w:rPr>
        <w:t xml:space="preserve"> (sklepów).</w:t>
      </w:r>
    </w:p>
    <w:p w14:paraId="7A529905" w14:textId="77777777" w:rsidR="00A648C5" w:rsidRPr="00A648C5" w:rsidRDefault="00A648C5" w:rsidP="00906530">
      <w:pPr>
        <w:numPr>
          <w:ilvl w:val="0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Rejestracja Organizacji (</w:t>
      </w:r>
      <w:proofErr w:type="spellStart"/>
      <w:r w:rsidRPr="00A648C5">
        <w:rPr>
          <w:rFonts w:eastAsia="Arial Nova" w:cs="Arial Nova"/>
          <w:b/>
          <w:bCs/>
        </w:rPr>
        <w:t>Tenant</w:t>
      </w:r>
      <w:proofErr w:type="spellEnd"/>
      <w:r w:rsidRPr="00A648C5">
        <w:rPr>
          <w:rFonts w:eastAsia="Arial Nova" w:cs="Arial Nova"/>
          <w:b/>
          <w:bCs/>
        </w:rPr>
        <w:t xml:space="preserve"> </w:t>
      </w:r>
      <w:proofErr w:type="spellStart"/>
      <w:r w:rsidRPr="00A648C5">
        <w:rPr>
          <w:rFonts w:eastAsia="Arial Nova" w:cs="Arial Nova"/>
          <w:b/>
          <w:bCs/>
        </w:rPr>
        <w:t>Onboarding</w:t>
      </w:r>
      <w:proofErr w:type="spellEnd"/>
      <w:r w:rsidRPr="00A648C5">
        <w:rPr>
          <w:rFonts w:eastAsia="Arial Nova" w:cs="Arial Nova"/>
          <w:b/>
          <w:bCs/>
        </w:rPr>
        <w:t>)</w:t>
      </w:r>
      <w:r w:rsidRPr="00A648C5">
        <w:rPr>
          <w:rFonts w:eastAsia="Arial Nova" w:cs="Arial Nova"/>
        </w:rPr>
        <w:t xml:space="preserve"> Proces B2B umożliwiający właścicielowi sieci sklepów założenie konta firmowego. System automatycznie:</w:t>
      </w:r>
    </w:p>
    <w:p w14:paraId="4DC5456F" w14:textId="77777777" w:rsidR="00A648C5" w:rsidRPr="00A648C5" w:rsidRDefault="00A648C5" w:rsidP="00906530">
      <w:pPr>
        <w:numPr>
          <w:ilvl w:val="1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Tworzy unikalny identyfikator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.</w:t>
      </w:r>
    </w:p>
    <w:p w14:paraId="24058D77" w14:textId="77777777" w:rsidR="00A648C5" w:rsidRPr="00A648C5" w:rsidRDefault="00A648C5" w:rsidP="00906530">
      <w:pPr>
        <w:numPr>
          <w:ilvl w:val="1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Przydziela subdomenę (np. </w:t>
      </w:r>
      <w:r w:rsidRPr="00A648C5">
        <w:rPr>
          <w:rFonts w:eastAsia="Arial Nova" w:cs="Arial Nova"/>
          <w:i/>
          <w:iCs/>
        </w:rPr>
        <w:t>mojasiec.platforma.pl</w:t>
      </w:r>
      <w:r w:rsidRPr="00A648C5">
        <w:rPr>
          <w:rFonts w:eastAsia="Arial Nova" w:cs="Arial Nova"/>
        </w:rPr>
        <w:t>).</w:t>
      </w:r>
    </w:p>
    <w:p w14:paraId="0410D56B" w14:textId="77777777" w:rsidR="00A648C5" w:rsidRPr="00A648C5" w:rsidRDefault="00A648C5" w:rsidP="00906530">
      <w:pPr>
        <w:numPr>
          <w:ilvl w:val="1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Inicjalizuje wydzieloną przestrzeń w bazie danych Oracle.</w:t>
      </w:r>
    </w:p>
    <w:p w14:paraId="14D80C6A" w14:textId="77777777" w:rsidR="00A648C5" w:rsidRPr="00A648C5" w:rsidRDefault="00A648C5" w:rsidP="00906530">
      <w:pPr>
        <w:numPr>
          <w:ilvl w:val="1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Umożliwia konfigurację </w:t>
      </w:r>
      <w:proofErr w:type="spellStart"/>
      <w:r w:rsidRPr="00A648C5">
        <w:rPr>
          <w:rFonts w:eastAsia="Arial Nova" w:cs="Arial Nova"/>
        </w:rPr>
        <w:t>brandingu</w:t>
      </w:r>
      <w:proofErr w:type="spellEnd"/>
      <w:r w:rsidRPr="00A648C5">
        <w:rPr>
          <w:rFonts w:eastAsia="Arial Nova" w:cs="Arial Nova"/>
        </w:rPr>
        <w:t xml:space="preserve"> (logo, kolory) w modelu White-</w:t>
      </w:r>
      <w:proofErr w:type="spellStart"/>
      <w:r w:rsidRPr="00A648C5">
        <w:rPr>
          <w:rFonts w:eastAsia="Arial Nova" w:cs="Arial Nova"/>
        </w:rPr>
        <w:t>label</w:t>
      </w:r>
      <w:proofErr w:type="spellEnd"/>
      <w:r w:rsidRPr="00A648C5">
        <w:rPr>
          <w:rFonts w:eastAsia="Arial Nova" w:cs="Arial Nova"/>
        </w:rPr>
        <w:t>.</w:t>
      </w:r>
    </w:p>
    <w:p w14:paraId="3F610E3B" w14:textId="77777777" w:rsidR="00A648C5" w:rsidRPr="00A648C5" w:rsidRDefault="00A648C5" w:rsidP="00906530">
      <w:pPr>
        <w:numPr>
          <w:ilvl w:val="0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Zarządzanie Katalogiem Globalnym i Lokalnym</w:t>
      </w:r>
    </w:p>
    <w:p w14:paraId="096BD177" w14:textId="77777777" w:rsidR="00A648C5" w:rsidRPr="00A648C5" w:rsidRDefault="00A648C5" w:rsidP="00906530">
      <w:pPr>
        <w:numPr>
          <w:ilvl w:val="1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Globalny:</w:t>
      </w:r>
      <w:r w:rsidRPr="00A648C5">
        <w:rPr>
          <w:rFonts w:eastAsia="Arial Nova" w:cs="Arial Nova"/>
        </w:rPr>
        <w:t xml:space="preserve"> Wspólna baza referencyjna instrumentów (zdjęcia, specyfikacje), zarządzana przez operatora platformy.</w:t>
      </w:r>
    </w:p>
    <w:p w14:paraId="084F8884" w14:textId="77777777" w:rsidR="00A648C5" w:rsidRPr="00A648C5" w:rsidRDefault="00A648C5" w:rsidP="00906530">
      <w:pPr>
        <w:numPr>
          <w:ilvl w:val="1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Lokalny:</w:t>
      </w:r>
      <w:r w:rsidRPr="00A648C5">
        <w:rPr>
          <w:rFonts w:eastAsia="Arial Nova" w:cs="Arial Nova"/>
        </w:rPr>
        <w:t xml:space="preserve"> Możliwość nadpisywania cen, opisów i dodawania własnych produktów przez każdego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 xml:space="preserve"> niezależnie.</w:t>
      </w:r>
    </w:p>
    <w:p w14:paraId="6E34F1F6" w14:textId="77777777" w:rsidR="00A648C5" w:rsidRPr="00A648C5" w:rsidRDefault="00A648C5" w:rsidP="00906530">
      <w:pPr>
        <w:numPr>
          <w:ilvl w:val="1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System umożliwia </w:t>
      </w:r>
      <w:proofErr w:type="spellStart"/>
      <w:r w:rsidRPr="00A648C5">
        <w:rPr>
          <w:rFonts w:eastAsia="Arial Nova" w:cs="Arial Nova"/>
        </w:rPr>
        <w:t>Tenantowi</w:t>
      </w:r>
      <w:proofErr w:type="spellEnd"/>
      <w:r w:rsidRPr="00A648C5">
        <w:rPr>
          <w:rFonts w:eastAsia="Arial Nova" w:cs="Arial Nova"/>
        </w:rPr>
        <w:t xml:space="preserve"> "zaciągnięcie" gotowej karty produktu z bazy globalnej jednym kliknięciem.</w:t>
      </w:r>
    </w:p>
    <w:p w14:paraId="00336B8C" w14:textId="77777777" w:rsidR="00A648C5" w:rsidRPr="00A648C5" w:rsidRDefault="00A648C5" w:rsidP="00906530">
      <w:pPr>
        <w:numPr>
          <w:ilvl w:val="0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Obsługa Magazynu Rozproszonego (Multi-</w:t>
      </w:r>
      <w:proofErr w:type="spellStart"/>
      <w:r w:rsidRPr="00A648C5">
        <w:rPr>
          <w:rFonts w:eastAsia="Arial Nova" w:cs="Arial Nova"/>
          <w:b/>
          <w:bCs/>
        </w:rPr>
        <w:t>location</w:t>
      </w:r>
      <w:proofErr w:type="spellEnd"/>
      <w:r w:rsidRPr="00A648C5">
        <w:rPr>
          <w:rFonts w:eastAsia="Arial Nova" w:cs="Arial Nova"/>
          <w:b/>
          <w:bCs/>
        </w:rPr>
        <w:t>)</w:t>
      </w:r>
      <w:r w:rsidRPr="00A648C5">
        <w:rPr>
          <w:rFonts w:eastAsia="Arial Nova" w:cs="Arial Nova"/>
        </w:rPr>
        <w:t xml:space="preserve"> Funkcja umożliwiająca </w:t>
      </w:r>
      <w:proofErr w:type="spellStart"/>
      <w:r w:rsidRPr="00A648C5">
        <w:rPr>
          <w:rFonts w:eastAsia="Arial Nova" w:cs="Arial Nova"/>
        </w:rPr>
        <w:t>Tenantowi</w:t>
      </w:r>
      <w:proofErr w:type="spellEnd"/>
      <w:r w:rsidRPr="00A648C5">
        <w:rPr>
          <w:rFonts w:eastAsia="Arial Nova" w:cs="Arial Nova"/>
        </w:rPr>
        <w:t xml:space="preserve"> zdefiniowanie wielu fizycznych punktów składowania (Magazyn </w:t>
      </w:r>
      <w:r w:rsidRPr="00A648C5">
        <w:rPr>
          <w:rFonts w:eastAsia="Arial Nova" w:cs="Arial Nova"/>
        </w:rPr>
        <w:lastRenderedPageBreak/>
        <w:t xml:space="preserve">Centralny + Zaplecza Sklepów). System w czasie rzeczywistym synchronizuje stany magazynowe i umożliwia realizację zamówień w modelu </w:t>
      </w:r>
      <w:proofErr w:type="spellStart"/>
      <w:r w:rsidRPr="00A648C5">
        <w:rPr>
          <w:rFonts w:eastAsia="Arial Nova" w:cs="Arial Nova"/>
          <w:i/>
          <w:iCs/>
        </w:rPr>
        <w:t>Ship</w:t>
      </w:r>
      <w:proofErr w:type="spellEnd"/>
      <w:r w:rsidRPr="00A648C5">
        <w:rPr>
          <w:rFonts w:eastAsia="Arial Nova" w:cs="Arial Nova"/>
          <w:i/>
          <w:iCs/>
        </w:rPr>
        <w:t>-from-</w:t>
      </w:r>
      <w:proofErr w:type="spellStart"/>
      <w:r w:rsidRPr="00A648C5">
        <w:rPr>
          <w:rFonts w:eastAsia="Arial Nova" w:cs="Arial Nova"/>
          <w:i/>
          <w:iCs/>
        </w:rPr>
        <w:t>Store</w:t>
      </w:r>
      <w:proofErr w:type="spellEnd"/>
      <w:r w:rsidRPr="00A648C5">
        <w:rPr>
          <w:rFonts w:eastAsia="Arial Nova" w:cs="Arial Nova"/>
        </w:rPr>
        <w:t>.</w:t>
      </w:r>
    </w:p>
    <w:p w14:paraId="4FB19307" w14:textId="77777777" w:rsidR="00A648C5" w:rsidRPr="00A648C5" w:rsidRDefault="00A648C5" w:rsidP="00906530">
      <w:pPr>
        <w:numPr>
          <w:ilvl w:val="0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 xml:space="preserve">Konfigurowalny Koszyk i </w:t>
      </w:r>
      <w:proofErr w:type="spellStart"/>
      <w:r w:rsidRPr="00A648C5">
        <w:rPr>
          <w:rFonts w:eastAsia="Arial Nova" w:cs="Arial Nova"/>
          <w:b/>
          <w:bCs/>
        </w:rPr>
        <w:t>Checkout</w:t>
      </w:r>
      <w:proofErr w:type="spellEnd"/>
      <w:r w:rsidRPr="00A648C5">
        <w:rPr>
          <w:rFonts w:eastAsia="Arial Nova" w:cs="Arial Nova"/>
        </w:rPr>
        <w:t xml:space="preserve"> Moduł sprzedażowy, który dynamicznie dostosowuje się do konfiguracji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:</w:t>
      </w:r>
    </w:p>
    <w:p w14:paraId="6A626416" w14:textId="77777777" w:rsidR="00A648C5" w:rsidRPr="00A648C5" w:rsidRDefault="00A648C5" w:rsidP="00906530">
      <w:pPr>
        <w:numPr>
          <w:ilvl w:val="1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Wyświetla metody dostawy zdefiniowane przez daną sieć.</w:t>
      </w:r>
    </w:p>
    <w:p w14:paraId="5BA68179" w14:textId="77777777" w:rsidR="00A648C5" w:rsidRPr="00A648C5" w:rsidRDefault="00A648C5" w:rsidP="00906530">
      <w:pPr>
        <w:numPr>
          <w:ilvl w:val="1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Kieruje płatności na bramki płatnicze (PayU/Przelewy24) skonfigurowane kluczami API konkretnego klienta (pieniądze trafiają bezpośrednio do sklepu, nie do platformy).</w:t>
      </w:r>
    </w:p>
    <w:p w14:paraId="1DC1E4DD" w14:textId="77777777" w:rsidR="00A648C5" w:rsidRPr="00A648C5" w:rsidRDefault="00A648C5" w:rsidP="00906530">
      <w:pPr>
        <w:numPr>
          <w:ilvl w:val="0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 xml:space="preserve">Panel Administracyjny </w:t>
      </w:r>
      <w:proofErr w:type="spellStart"/>
      <w:r w:rsidRPr="00A648C5">
        <w:rPr>
          <w:rFonts w:eastAsia="Arial Nova" w:cs="Arial Nova"/>
          <w:b/>
          <w:bCs/>
        </w:rPr>
        <w:t>Tenanta</w:t>
      </w:r>
      <w:proofErr w:type="spellEnd"/>
      <w:r w:rsidRPr="00A648C5">
        <w:rPr>
          <w:rFonts w:eastAsia="Arial Nova" w:cs="Arial Nova"/>
        </w:rPr>
        <w:t xml:space="preserve"> Dedykowany interfejs dla pracowników danej sieci sklepów, umożliwiający zarządzanie zamówieniami, zwrotami i ofertą wyłącznie w obrębie własnej organizacji.</w:t>
      </w:r>
    </w:p>
    <w:p w14:paraId="3275A6F6" w14:textId="77777777" w:rsidR="00A648C5" w:rsidRPr="00A648C5" w:rsidRDefault="00A648C5" w:rsidP="00906530">
      <w:pPr>
        <w:numPr>
          <w:ilvl w:val="0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Panel Super-Administratora (</w:t>
      </w:r>
      <w:proofErr w:type="spellStart"/>
      <w:r w:rsidRPr="00A648C5">
        <w:rPr>
          <w:rFonts w:eastAsia="Arial Nova" w:cs="Arial Nova"/>
          <w:b/>
          <w:bCs/>
        </w:rPr>
        <w:t>Back-office</w:t>
      </w:r>
      <w:proofErr w:type="spellEnd"/>
      <w:r w:rsidRPr="00A648C5">
        <w:rPr>
          <w:rFonts w:eastAsia="Arial Nova" w:cs="Arial Nova"/>
          <w:b/>
          <w:bCs/>
        </w:rPr>
        <w:t>)</w:t>
      </w:r>
      <w:r w:rsidRPr="00A648C5">
        <w:rPr>
          <w:rFonts w:eastAsia="Arial Nova" w:cs="Arial Nova"/>
        </w:rPr>
        <w:t xml:space="preserve"> Narzędzie dla operatora platformy do:</w:t>
      </w:r>
    </w:p>
    <w:p w14:paraId="6692F971" w14:textId="77777777" w:rsidR="00A648C5" w:rsidRPr="00A648C5" w:rsidRDefault="00A648C5" w:rsidP="00906530">
      <w:pPr>
        <w:numPr>
          <w:ilvl w:val="1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Zarządzania subskrypcjami i fakturowaniem </w:t>
      </w:r>
      <w:proofErr w:type="spellStart"/>
      <w:r w:rsidRPr="00A648C5">
        <w:rPr>
          <w:rFonts w:eastAsia="Arial Nova" w:cs="Arial Nova"/>
        </w:rPr>
        <w:t>tenantów</w:t>
      </w:r>
      <w:proofErr w:type="spellEnd"/>
      <w:r w:rsidRPr="00A648C5">
        <w:rPr>
          <w:rFonts w:eastAsia="Arial Nova" w:cs="Arial Nova"/>
        </w:rPr>
        <w:t>.</w:t>
      </w:r>
    </w:p>
    <w:p w14:paraId="2F78483B" w14:textId="77777777" w:rsidR="00A648C5" w:rsidRPr="00A648C5" w:rsidRDefault="00A648C5" w:rsidP="00906530">
      <w:pPr>
        <w:numPr>
          <w:ilvl w:val="1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Monitorowania globalnego obciążenia bazy danych.</w:t>
      </w:r>
    </w:p>
    <w:p w14:paraId="3477D3A7" w14:textId="77777777" w:rsidR="00A648C5" w:rsidRPr="00A648C5" w:rsidRDefault="00A648C5" w:rsidP="00906530">
      <w:pPr>
        <w:numPr>
          <w:ilvl w:val="1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Zarządzania globalnym katalogiem produktów.</w:t>
      </w:r>
    </w:p>
    <w:p w14:paraId="73FF8DCC" w14:textId="77777777" w:rsidR="00A648C5" w:rsidRPr="00A648C5" w:rsidRDefault="00A648C5" w:rsidP="00906530">
      <w:pPr>
        <w:numPr>
          <w:ilvl w:val="0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Bezpieczeństwo i Izolacja Danych</w:t>
      </w:r>
      <w:r w:rsidRPr="00A648C5">
        <w:rPr>
          <w:rFonts w:eastAsia="Arial Nova" w:cs="Arial Nova"/>
        </w:rPr>
        <w:t xml:space="preserve"> Wykorzystanie mechanizmów bazy Oracle do logicznej separacji danych. Każde zapytanie SQL jest automatycznie filtrowane (</w:t>
      </w:r>
      <w:proofErr w:type="spellStart"/>
      <w:r w:rsidRPr="00A648C5">
        <w:rPr>
          <w:rFonts w:eastAsia="Arial Nova" w:cs="Arial Nova"/>
        </w:rPr>
        <w:t>Row</w:t>
      </w:r>
      <w:proofErr w:type="spellEnd"/>
      <w:r w:rsidRPr="00A648C5">
        <w:rPr>
          <w:rFonts w:eastAsia="Arial Nova" w:cs="Arial Nova"/>
        </w:rPr>
        <w:t xml:space="preserve">-Level Security), aby zapewnić, że </w:t>
      </w:r>
      <w:proofErr w:type="spellStart"/>
      <w:r w:rsidRPr="00A648C5">
        <w:rPr>
          <w:rFonts w:eastAsia="Arial Nova" w:cs="Arial Nova"/>
        </w:rPr>
        <w:t>Tenant</w:t>
      </w:r>
      <w:proofErr w:type="spellEnd"/>
      <w:r w:rsidRPr="00A648C5">
        <w:rPr>
          <w:rFonts w:eastAsia="Arial Nova" w:cs="Arial Nova"/>
        </w:rPr>
        <w:t xml:space="preserve"> A widzi wyłącznie swoje zamówienia i klientów.</w:t>
      </w:r>
    </w:p>
    <w:p w14:paraId="2DEFCD09" w14:textId="77777777" w:rsidR="00A648C5" w:rsidRPr="00A648C5" w:rsidRDefault="00A648C5" w:rsidP="00906530">
      <w:pPr>
        <w:numPr>
          <w:ilvl w:val="0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Raportowanie i Analityka (Oracle Analytics)</w:t>
      </w:r>
      <w:r w:rsidRPr="00A648C5">
        <w:rPr>
          <w:rFonts w:eastAsia="Arial Nova" w:cs="Arial Nova"/>
        </w:rPr>
        <w:t xml:space="preserve"> Generowanie zaawansowanych raportów sprzedaży i rotacji towaru z wykorzystaniem potencjału obliczeniowego bazy Oracle. Raporty są dostępne w dwóch widokach:</w:t>
      </w:r>
    </w:p>
    <w:p w14:paraId="6399AAE8" w14:textId="77777777" w:rsidR="00A648C5" w:rsidRPr="00A648C5" w:rsidRDefault="00A648C5" w:rsidP="00906530">
      <w:pPr>
        <w:numPr>
          <w:ilvl w:val="1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Dla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: Wyniki jego sieci.</w:t>
      </w:r>
    </w:p>
    <w:p w14:paraId="193E81EA" w14:textId="77777777" w:rsidR="00A648C5" w:rsidRPr="00A648C5" w:rsidRDefault="00A648C5" w:rsidP="00906530">
      <w:pPr>
        <w:numPr>
          <w:ilvl w:val="1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Dla Platformy: Globalne trendy sprzedaży w branży muzycznej.</w:t>
      </w:r>
    </w:p>
    <w:p w14:paraId="0E0ABC9C" w14:textId="77777777" w:rsidR="00A648C5" w:rsidRPr="00A648C5" w:rsidRDefault="00A648C5" w:rsidP="00906530">
      <w:pPr>
        <w:numPr>
          <w:ilvl w:val="0"/>
          <w:numId w:val="8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Moduł CRM i Obsługa Klienta Końcowego</w:t>
      </w:r>
      <w:r w:rsidRPr="00A648C5">
        <w:rPr>
          <w:rFonts w:eastAsia="Arial Nova" w:cs="Arial Nova"/>
        </w:rPr>
        <w:t xml:space="preserve"> System umożliwia rejestrację klientów detalicznych w bazie konkretnego sklepu. Historia zakupów klienta detalicznego jest przypisana do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, u którego dokonał zakupu (klient sklepu A nie jest widoczny dla sklepu B).</w:t>
      </w:r>
    </w:p>
    <w:p w14:paraId="5741E03E" w14:textId="77777777" w:rsidR="00620867" w:rsidRPr="00620867" w:rsidRDefault="00620867" w:rsidP="00906530">
      <w:pPr>
        <w:jc w:val="both"/>
        <w:rPr>
          <w:rFonts w:eastAsia="Arial Nova" w:cs="Arial Nova"/>
        </w:rPr>
      </w:pPr>
    </w:p>
    <w:p w14:paraId="58A237EF" w14:textId="77777777" w:rsidR="00A648C5" w:rsidRPr="00A648C5" w:rsidRDefault="00A648C5" w:rsidP="00906530">
      <w:pPr>
        <w:pStyle w:val="Nagwek2"/>
        <w:jc w:val="both"/>
        <w:rPr>
          <w:rFonts w:eastAsia="Arial Nova"/>
        </w:rPr>
      </w:pPr>
      <w:bookmarkStart w:id="15" w:name="_Toc216451451"/>
      <w:r w:rsidRPr="00A648C5">
        <w:rPr>
          <w:rFonts w:eastAsia="Arial Nova"/>
        </w:rPr>
        <w:lastRenderedPageBreak/>
        <w:t>5.2 Wymagania funkcjonalne</w:t>
      </w:r>
      <w:bookmarkEnd w:id="15"/>
    </w:p>
    <w:p w14:paraId="6248B2B3" w14:textId="77777777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Ze względu na architekturę SaaS, wymagania funkcjonalne zostały podzielone na funkcje poziomu platformy (dostępne dla operatora) oraz funkcje poziomu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 xml:space="preserve"> (dostępne dla sieci sklepów).</w:t>
      </w:r>
    </w:p>
    <w:p w14:paraId="46EC92A1" w14:textId="77777777" w:rsidR="00432A57" w:rsidRDefault="00A648C5" w:rsidP="00906530">
      <w:pPr>
        <w:pStyle w:val="Nagwek3"/>
        <w:jc w:val="both"/>
        <w:rPr>
          <w:rFonts w:eastAsia="Arial Nova"/>
        </w:rPr>
      </w:pPr>
      <w:bookmarkStart w:id="16" w:name="_Toc216451452"/>
      <w:r w:rsidRPr="00A648C5">
        <w:rPr>
          <w:rFonts w:eastAsia="Arial Nova"/>
        </w:rPr>
        <w:t>5.2.1 Moduł Zarządzania Organizacjami i Użytkownikami (IAM)</w:t>
      </w:r>
      <w:bookmarkEnd w:id="16"/>
      <w:r w:rsidRPr="00A648C5">
        <w:rPr>
          <w:rFonts w:eastAsia="Arial Nova"/>
        </w:rPr>
        <w:t xml:space="preserve"> </w:t>
      </w:r>
    </w:p>
    <w:p w14:paraId="19FC65EE" w14:textId="5CF53B30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Priorytet:</w:t>
      </w:r>
      <w:r w:rsidRPr="00A648C5">
        <w:rPr>
          <w:rFonts w:eastAsia="Arial Nova" w:cs="Arial Nova"/>
        </w:rPr>
        <w:t xml:space="preserve"> Krytyczny </w:t>
      </w:r>
      <w:r w:rsidRPr="00A648C5">
        <w:rPr>
          <w:rFonts w:eastAsia="Arial Nova" w:cs="Arial Nova"/>
          <w:b/>
          <w:bCs/>
        </w:rPr>
        <w:t>Opis:</w:t>
      </w:r>
      <w:r w:rsidRPr="00A648C5">
        <w:rPr>
          <w:rFonts w:eastAsia="Arial Nova" w:cs="Arial Nova"/>
        </w:rPr>
        <w:t xml:space="preserve"> Moduł odpowiedzialny za strukturę wielodostępności (Multi-</w:t>
      </w:r>
      <w:proofErr w:type="spellStart"/>
      <w:r w:rsidRPr="00A648C5">
        <w:rPr>
          <w:rFonts w:eastAsia="Arial Nova" w:cs="Arial Nova"/>
        </w:rPr>
        <w:t>tenancy</w:t>
      </w:r>
      <w:proofErr w:type="spellEnd"/>
      <w:r w:rsidRPr="00A648C5">
        <w:rPr>
          <w:rFonts w:eastAsia="Arial Nova" w:cs="Arial Nova"/>
        </w:rPr>
        <w:t>), obsługę kont firmowych oraz hierarchię uprawnień.</w:t>
      </w:r>
    </w:p>
    <w:p w14:paraId="02DF1A54" w14:textId="77777777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Wymagane funkcjonalności:</w:t>
      </w:r>
    </w:p>
    <w:p w14:paraId="4401CB34" w14:textId="77777777" w:rsidR="00A648C5" w:rsidRPr="00A648C5" w:rsidRDefault="00A648C5" w:rsidP="00906530">
      <w:pPr>
        <w:numPr>
          <w:ilvl w:val="0"/>
          <w:numId w:val="84"/>
        </w:numPr>
        <w:jc w:val="both"/>
        <w:rPr>
          <w:rFonts w:eastAsia="Arial Nova" w:cs="Arial Nova"/>
        </w:rPr>
      </w:pPr>
      <w:proofErr w:type="spellStart"/>
      <w:r w:rsidRPr="00A648C5">
        <w:rPr>
          <w:rFonts w:eastAsia="Arial Nova" w:cs="Arial Nova"/>
          <w:b/>
          <w:bCs/>
        </w:rPr>
        <w:t>Onboarding</w:t>
      </w:r>
      <w:proofErr w:type="spellEnd"/>
      <w:r w:rsidRPr="00A648C5">
        <w:rPr>
          <w:rFonts w:eastAsia="Arial Nova" w:cs="Arial Nova"/>
          <w:b/>
          <w:bCs/>
        </w:rPr>
        <w:t xml:space="preserve"> </w:t>
      </w:r>
      <w:proofErr w:type="spellStart"/>
      <w:r w:rsidRPr="00A648C5">
        <w:rPr>
          <w:rFonts w:eastAsia="Arial Nova" w:cs="Arial Nova"/>
          <w:b/>
          <w:bCs/>
        </w:rPr>
        <w:t>Tenanta</w:t>
      </w:r>
      <w:proofErr w:type="spellEnd"/>
      <w:r w:rsidRPr="00A648C5">
        <w:rPr>
          <w:rFonts w:eastAsia="Arial Nova" w:cs="Arial Nova"/>
          <w:b/>
          <w:bCs/>
        </w:rPr>
        <w:t xml:space="preserve"> (Firmy):</w:t>
      </w:r>
    </w:p>
    <w:p w14:paraId="13DD56B3" w14:textId="77777777" w:rsidR="00A648C5" w:rsidRPr="00A648C5" w:rsidRDefault="00A648C5" w:rsidP="00906530">
      <w:pPr>
        <w:numPr>
          <w:ilvl w:val="1"/>
          <w:numId w:val="84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Automatyczna rejestracja nowej organizacji (Sieci Sklepów) i przydzielenie unikalnej subdomeny.</w:t>
      </w:r>
    </w:p>
    <w:p w14:paraId="2D53BC1D" w14:textId="77777777" w:rsidR="00A648C5" w:rsidRPr="00A648C5" w:rsidRDefault="00A648C5" w:rsidP="00906530">
      <w:pPr>
        <w:numPr>
          <w:ilvl w:val="1"/>
          <w:numId w:val="84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Inicjalizacja izolowanej przestrzeni danych w bazie Oracle.</w:t>
      </w:r>
    </w:p>
    <w:p w14:paraId="00646906" w14:textId="77777777" w:rsidR="00A648C5" w:rsidRPr="00A648C5" w:rsidRDefault="00A648C5" w:rsidP="00906530">
      <w:pPr>
        <w:numPr>
          <w:ilvl w:val="0"/>
          <w:numId w:val="84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Zarządzanie Tożsamością:</w:t>
      </w:r>
    </w:p>
    <w:p w14:paraId="271DBF68" w14:textId="77777777" w:rsidR="00A648C5" w:rsidRPr="00A648C5" w:rsidRDefault="00A648C5" w:rsidP="00906530">
      <w:pPr>
        <w:numPr>
          <w:ilvl w:val="1"/>
          <w:numId w:val="84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Obsługa ról systemowych: </w:t>
      </w:r>
      <w:r w:rsidRPr="00A648C5">
        <w:rPr>
          <w:rFonts w:eastAsia="Arial Nova" w:cs="Arial Nova"/>
          <w:b/>
          <w:bCs/>
        </w:rPr>
        <w:t>Super Admin</w:t>
      </w:r>
      <w:r w:rsidRPr="00A648C5">
        <w:rPr>
          <w:rFonts w:eastAsia="Arial Nova" w:cs="Arial Nova"/>
        </w:rPr>
        <w:t xml:space="preserve"> (Operator SaaS), </w:t>
      </w:r>
      <w:proofErr w:type="spellStart"/>
      <w:r w:rsidRPr="00A648C5">
        <w:rPr>
          <w:rFonts w:eastAsia="Arial Nova" w:cs="Arial Nova"/>
          <w:b/>
          <w:bCs/>
        </w:rPr>
        <w:t>Tenant</w:t>
      </w:r>
      <w:proofErr w:type="spellEnd"/>
      <w:r w:rsidRPr="00A648C5">
        <w:rPr>
          <w:rFonts w:eastAsia="Arial Nova" w:cs="Arial Nova"/>
          <w:b/>
          <w:bCs/>
        </w:rPr>
        <w:t xml:space="preserve"> Admin</w:t>
      </w:r>
      <w:r w:rsidRPr="00A648C5">
        <w:rPr>
          <w:rFonts w:eastAsia="Arial Nova" w:cs="Arial Nova"/>
        </w:rPr>
        <w:t xml:space="preserve"> (Właściciel Sieci), </w:t>
      </w:r>
      <w:proofErr w:type="spellStart"/>
      <w:r w:rsidRPr="00A648C5">
        <w:rPr>
          <w:rFonts w:eastAsia="Arial Nova" w:cs="Arial Nova"/>
          <w:b/>
          <w:bCs/>
        </w:rPr>
        <w:t>Store</w:t>
      </w:r>
      <w:proofErr w:type="spellEnd"/>
      <w:r w:rsidRPr="00A648C5">
        <w:rPr>
          <w:rFonts w:eastAsia="Arial Nova" w:cs="Arial Nova"/>
          <w:b/>
          <w:bCs/>
        </w:rPr>
        <w:t xml:space="preserve"> Manager</w:t>
      </w:r>
      <w:r w:rsidRPr="00A648C5">
        <w:rPr>
          <w:rFonts w:eastAsia="Arial Nova" w:cs="Arial Nova"/>
        </w:rPr>
        <w:t xml:space="preserve"> (Kierownik Sklepu), </w:t>
      </w:r>
      <w:proofErr w:type="spellStart"/>
      <w:r w:rsidRPr="00A648C5">
        <w:rPr>
          <w:rFonts w:eastAsia="Arial Nova" w:cs="Arial Nova"/>
          <w:b/>
          <w:bCs/>
        </w:rPr>
        <w:t>Customer</w:t>
      </w:r>
      <w:proofErr w:type="spellEnd"/>
      <w:r w:rsidRPr="00A648C5">
        <w:rPr>
          <w:rFonts w:eastAsia="Arial Nova" w:cs="Arial Nova"/>
        </w:rPr>
        <w:t xml:space="preserve"> (Klient końcowy).</w:t>
      </w:r>
    </w:p>
    <w:p w14:paraId="3B44C369" w14:textId="77777777" w:rsidR="00A648C5" w:rsidRPr="00A648C5" w:rsidRDefault="00A648C5" w:rsidP="00906530">
      <w:pPr>
        <w:numPr>
          <w:ilvl w:val="1"/>
          <w:numId w:val="84"/>
        </w:numPr>
        <w:jc w:val="both"/>
        <w:rPr>
          <w:rFonts w:eastAsia="Arial Nova" w:cs="Arial Nova"/>
        </w:rPr>
      </w:pPr>
      <w:proofErr w:type="spellStart"/>
      <w:r w:rsidRPr="00A648C5">
        <w:rPr>
          <w:rFonts w:eastAsia="Arial Nova" w:cs="Arial Nova"/>
        </w:rPr>
        <w:t>Tenant</w:t>
      </w:r>
      <w:proofErr w:type="spellEnd"/>
      <w:r w:rsidRPr="00A648C5">
        <w:rPr>
          <w:rFonts w:eastAsia="Arial Nova" w:cs="Arial Nova"/>
        </w:rPr>
        <w:t xml:space="preserve"> Admin może tworzyć konta pracowników tylko w obrębie swojej organizacji.</w:t>
      </w:r>
    </w:p>
    <w:p w14:paraId="58097812" w14:textId="77777777" w:rsidR="00A648C5" w:rsidRPr="00A648C5" w:rsidRDefault="00A648C5" w:rsidP="00906530">
      <w:pPr>
        <w:numPr>
          <w:ilvl w:val="0"/>
          <w:numId w:val="84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Logowanie i Bezpieczeństwo:</w:t>
      </w:r>
    </w:p>
    <w:p w14:paraId="7E503E13" w14:textId="77777777" w:rsidR="00A648C5" w:rsidRPr="00A648C5" w:rsidRDefault="00A648C5" w:rsidP="00906530">
      <w:pPr>
        <w:numPr>
          <w:ilvl w:val="1"/>
          <w:numId w:val="84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Centralny system uwierzytelniania (SSO) rozpoznający, do której organizacji należy użytkownik.</w:t>
      </w:r>
    </w:p>
    <w:p w14:paraId="676A628D" w14:textId="77777777" w:rsidR="00A648C5" w:rsidRPr="00A648C5" w:rsidRDefault="00A648C5" w:rsidP="00906530">
      <w:pPr>
        <w:numPr>
          <w:ilvl w:val="1"/>
          <w:numId w:val="84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Wymuszenie polityki haseł i opcjonalna weryfikacja dwuetapowa (2FA) dla kont administracyjnych.</w:t>
      </w:r>
    </w:p>
    <w:p w14:paraId="2BBEC610" w14:textId="77777777" w:rsidR="00432A57" w:rsidRDefault="00A648C5" w:rsidP="00906530">
      <w:pPr>
        <w:pStyle w:val="Nagwek3"/>
        <w:jc w:val="both"/>
        <w:rPr>
          <w:rFonts w:eastAsia="Arial Nova"/>
        </w:rPr>
      </w:pPr>
      <w:bookmarkStart w:id="17" w:name="_Toc216451453"/>
      <w:r w:rsidRPr="00A648C5">
        <w:rPr>
          <w:rFonts w:eastAsia="Arial Nova"/>
        </w:rPr>
        <w:t>5.2.2 Moduł Zarządzania Katalogiem (Globalny i Lokalny)</w:t>
      </w:r>
      <w:bookmarkEnd w:id="17"/>
      <w:r w:rsidRPr="00A648C5">
        <w:rPr>
          <w:rFonts w:eastAsia="Arial Nova"/>
        </w:rPr>
        <w:t xml:space="preserve"> </w:t>
      </w:r>
    </w:p>
    <w:p w14:paraId="77539A9A" w14:textId="23CDDDB2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Priorytet:</w:t>
      </w:r>
      <w:r w:rsidRPr="00A648C5">
        <w:rPr>
          <w:rFonts w:eastAsia="Arial Nova" w:cs="Arial Nova"/>
        </w:rPr>
        <w:t xml:space="preserve"> Krytyczny </w:t>
      </w:r>
      <w:r w:rsidRPr="00A648C5">
        <w:rPr>
          <w:rFonts w:eastAsia="Arial Nova" w:cs="Arial Nova"/>
          <w:b/>
          <w:bCs/>
        </w:rPr>
        <w:t>Opis:</w:t>
      </w:r>
      <w:r w:rsidRPr="00A648C5">
        <w:rPr>
          <w:rFonts w:eastAsia="Arial Nova" w:cs="Arial Nova"/>
        </w:rPr>
        <w:t xml:space="preserve"> Hybrydowy system zarządzania produktami, łączący wspólną bazę referencyjną z indywidualną ofertą sklepów.</w:t>
      </w:r>
    </w:p>
    <w:p w14:paraId="5D5F0EEA" w14:textId="77777777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Wymagane funkcjonalności:</w:t>
      </w:r>
    </w:p>
    <w:p w14:paraId="22CC0259" w14:textId="77777777" w:rsidR="00A648C5" w:rsidRPr="00A648C5" w:rsidRDefault="00A648C5" w:rsidP="00906530">
      <w:pPr>
        <w:numPr>
          <w:ilvl w:val="0"/>
          <w:numId w:val="85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Katalog Globalny (Master Data):</w:t>
      </w:r>
    </w:p>
    <w:p w14:paraId="0782D3EC" w14:textId="77777777" w:rsidR="00A648C5" w:rsidRPr="00A648C5" w:rsidRDefault="00A648C5" w:rsidP="00906530">
      <w:pPr>
        <w:numPr>
          <w:ilvl w:val="1"/>
          <w:numId w:val="85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Baza referencyjna instrumentów (zdjęcia, opisy techniczne, kody EAN) zarządzana przez operatora platformy.</w:t>
      </w:r>
    </w:p>
    <w:p w14:paraId="4108B211" w14:textId="77777777" w:rsidR="00A648C5" w:rsidRPr="00A648C5" w:rsidRDefault="00A648C5" w:rsidP="00906530">
      <w:pPr>
        <w:numPr>
          <w:ilvl w:val="1"/>
          <w:numId w:val="85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Możliwość importu produktu z Katalogu Globalnego do sklepu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 xml:space="preserve"> jednym kliknięciem (oszczędność czasu przy wprowadzaniu towaru).</w:t>
      </w:r>
    </w:p>
    <w:p w14:paraId="05A40BE6" w14:textId="77777777" w:rsidR="00A648C5" w:rsidRPr="00A648C5" w:rsidRDefault="00A648C5" w:rsidP="00906530">
      <w:pPr>
        <w:numPr>
          <w:ilvl w:val="0"/>
          <w:numId w:val="85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lastRenderedPageBreak/>
        <w:t>Katalog Lokalny (</w:t>
      </w:r>
      <w:proofErr w:type="spellStart"/>
      <w:r w:rsidRPr="00A648C5">
        <w:rPr>
          <w:rFonts w:eastAsia="Arial Nova" w:cs="Arial Nova"/>
          <w:b/>
          <w:bCs/>
        </w:rPr>
        <w:t>Tenant</w:t>
      </w:r>
      <w:proofErr w:type="spellEnd"/>
      <w:r w:rsidRPr="00A648C5">
        <w:rPr>
          <w:rFonts w:eastAsia="Arial Nova" w:cs="Arial Nova"/>
          <w:b/>
          <w:bCs/>
        </w:rPr>
        <w:t xml:space="preserve"> Data):</w:t>
      </w:r>
    </w:p>
    <w:p w14:paraId="0169223E" w14:textId="77777777" w:rsidR="00A648C5" w:rsidRPr="00A648C5" w:rsidRDefault="00A648C5" w:rsidP="00906530">
      <w:pPr>
        <w:numPr>
          <w:ilvl w:val="1"/>
          <w:numId w:val="85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Możliwość nadpisywania cen, opisów marketingowych i dodawania własnych zdjęć przez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.</w:t>
      </w:r>
    </w:p>
    <w:p w14:paraId="39535407" w14:textId="77777777" w:rsidR="00A648C5" w:rsidRPr="00A648C5" w:rsidRDefault="00A648C5" w:rsidP="00906530">
      <w:pPr>
        <w:numPr>
          <w:ilvl w:val="1"/>
          <w:numId w:val="85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Definiowanie własnych kategorii produktowych i drzewa nawigacji w sklepie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.</w:t>
      </w:r>
    </w:p>
    <w:p w14:paraId="4CCB7087" w14:textId="77777777" w:rsidR="00A648C5" w:rsidRPr="00A648C5" w:rsidRDefault="00A648C5" w:rsidP="00906530">
      <w:pPr>
        <w:numPr>
          <w:ilvl w:val="1"/>
          <w:numId w:val="85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Zarządzanie wariantami produktów (np. kolory gitar, rozmiary pałeczek).</w:t>
      </w:r>
    </w:p>
    <w:p w14:paraId="180D0459" w14:textId="77777777" w:rsidR="00432A57" w:rsidRDefault="00A648C5" w:rsidP="00906530">
      <w:pPr>
        <w:pStyle w:val="Nagwek3"/>
        <w:jc w:val="both"/>
        <w:rPr>
          <w:rFonts w:eastAsia="Arial Nova"/>
        </w:rPr>
      </w:pPr>
      <w:bookmarkStart w:id="18" w:name="_Toc216451454"/>
      <w:r w:rsidRPr="00A648C5">
        <w:rPr>
          <w:rFonts w:eastAsia="Arial Nova"/>
        </w:rPr>
        <w:t>5.2.3 Moduł Zamówień i Konfiguracji Płatności (White-</w:t>
      </w:r>
      <w:proofErr w:type="spellStart"/>
      <w:r w:rsidRPr="00A648C5">
        <w:rPr>
          <w:rFonts w:eastAsia="Arial Nova"/>
        </w:rPr>
        <w:t>label</w:t>
      </w:r>
      <w:proofErr w:type="spellEnd"/>
      <w:r w:rsidRPr="00A648C5">
        <w:rPr>
          <w:rFonts w:eastAsia="Arial Nova"/>
        </w:rPr>
        <w:t>)</w:t>
      </w:r>
      <w:bookmarkEnd w:id="18"/>
      <w:r w:rsidRPr="00A648C5">
        <w:rPr>
          <w:rFonts w:eastAsia="Arial Nova"/>
        </w:rPr>
        <w:t xml:space="preserve"> </w:t>
      </w:r>
    </w:p>
    <w:p w14:paraId="33A8C422" w14:textId="29616283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Priorytet:</w:t>
      </w:r>
      <w:r w:rsidRPr="00A648C5">
        <w:rPr>
          <w:rFonts w:eastAsia="Arial Nova" w:cs="Arial Nova"/>
        </w:rPr>
        <w:t xml:space="preserve"> Wysoki </w:t>
      </w:r>
      <w:r w:rsidRPr="00A648C5">
        <w:rPr>
          <w:rFonts w:eastAsia="Arial Nova" w:cs="Arial Nova"/>
          <w:b/>
          <w:bCs/>
        </w:rPr>
        <w:t>Opis:</w:t>
      </w:r>
      <w:r w:rsidRPr="00A648C5">
        <w:rPr>
          <w:rFonts w:eastAsia="Arial Nova" w:cs="Arial Nova"/>
        </w:rPr>
        <w:t xml:space="preserve"> Silnik e-commerce dostosowujący proces zakupowy do konfiguracji konkretnego klienta biznesowego.</w:t>
      </w:r>
    </w:p>
    <w:p w14:paraId="6C792510" w14:textId="77777777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Wymagane funkcjonalności:</w:t>
      </w:r>
    </w:p>
    <w:p w14:paraId="7E8FD969" w14:textId="77777777" w:rsidR="00A648C5" w:rsidRPr="00A648C5" w:rsidRDefault="00A648C5" w:rsidP="00906530">
      <w:pPr>
        <w:numPr>
          <w:ilvl w:val="0"/>
          <w:numId w:val="86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 xml:space="preserve">Konfiguracja Płatności (Per </w:t>
      </w:r>
      <w:proofErr w:type="spellStart"/>
      <w:r w:rsidRPr="00A648C5">
        <w:rPr>
          <w:rFonts w:eastAsia="Arial Nova" w:cs="Arial Nova"/>
          <w:b/>
          <w:bCs/>
        </w:rPr>
        <w:t>Tenant</w:t>
      </w:r>
      <w:proofErr w:type="spellEnd"/>
      <w:r w:rsidRPr="00A648C5">
        <w:rPr>
          <w:rFonts w:eastAsia="Arial Nova" w:cs="Arial Nova"/>
          <w:b/>
          <w:bCs/>
        </w:rPr>
        <w:t>):</w:t>
      </w:r>
    </w:p>
    <w:p w14:paraId="6F94820F" w14:textId="77777777" w:rsidR="00A648C5" w:rsidRPr="00A648C5" w:rsidRDefault="00A648C5" w:rsidP="00906530">
      <w:pPr>
        <w:numPr>
          <w:ilvl w:val="1"/>
          <w:numId w:val="86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Możliwość wprowadzenia przez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 xml:space="preserve"> własnych kluczy API do bramek płatniczych (PayU, Przelewy24, </w:t>
      </w:r>
      <w:proofErr w:type="spellStart"/>
      <w:r w:rsidRPr="00A648C5">
        <w:rPr>
          <w:rFonts w:eastAsia="Arial Nova" w:cs="Arial Nova"/>
        </w:rPr>
        <w:t>Stripe</w:t>
      </w:r>
      <w:proofErr w:type="spellEnd"/>
      <w:r w:rsidRPr="00A648C5">
        <w:rPr>
          <w:rFonts w:eastAsia="Arial Nova" w:cs="Arial Nova"/>
        </w:rPr>
        <w:t>) – środki trafiają bezpośrednio na konto sklepu.</w:t>
      </w:r>
    </w:p>
    <w:p w14:paraId="2F4E6F76" w14:textId="77777777" w:rsidR="00A648C5" w:rsidRPr="00A648C5" w:rsidRDefault="00A648C5" w:rsidP="00906530">
      <w:pPr>
        <w:numPr>
          <w:ilvl w:val="0"/>
          <w:numId w:val="86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Obsługa Koszyka:</w:t>
      </w:r>
    </w:p>
    <w:p w14:paraId="6F16DF00" w14:textId="77777777" w:rsidR="00A648C5" w:rsidRPr="00A648C5" w:rsidRDefault="00A648C5" w:rsidP="00906530">
      <w:pPr>
        <w:numPr>
          <w:ilvl w:val="1"/>
          <w:numId w:val="86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Walidacja dostępności towaru w czasie rzeczywistym w oparciu o stany magazynowe konkretnego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.</w:t>
      </w:r>
    </w:p>
    <w:p w14:paraId="5B75FABC" w14:textId="77777777" w:rsidR="00A648C5" w:rsidRPr="00A648C5" w:rsidRDefault="00A648C5" w:rsidP="00906530">
      <w:pPr>
        <w:numPr>
          <w:ilvl w:val="1"/>
          <w:numId w:val="86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Obsługa kodów rabatowych i promocji definiowanych niezależnie przez każdą sieć sklepów.</w:t>
      </w:r>
    </w:p>
    <w:p w14:paraId="5820E253" w14:textId="77777777" w:rsidR="00A648C5" w:rsidRPr="00A648C5" w:rsidRDefault="00A648C5" w:rsidP="00906530">
      <w:pPr>
        <w:numPr>
          <w:ilvl w:val="0"/>
          <w:numId w:val="86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Procesowanie Zamówień:</w:t>
      </w:r>
    </w:p>
    <w:p w14:paraId="009776CD" w14:textId="77777777" w:rsidR="00A648C5" w:rsidRPr="00A648C5" w:rsidRDefault="00A648C5" w:rsidP="00906530">
      <w:pPr>
        <w:numPr>
          <w:ilvl w:val="1"/>
          <w:numId w:val="86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Zmiana statusów zamówień, generowanie etykiet kurierskich (integracja z API przewoźników skonfigurowanym przez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).</w:t>
      </w:r>
    </w:p>
    <w:p w14:paraId="0E532212" w14:textId="77777777" w:rsidR="00432A57" w:rsidRDefault="00A648C5" w:rsidP="00906530">
      <w:pPr>
        <w:pStyle w:val="Nagwek3"/>
        <w:jc w:val="both"/>
        <w:rPr>
          <w:rFonts w:eastAsia="Arial Nova"/>
        </w:rPr>
      </w:pPr>
      <w:bookmarkStart w:id="19" w:name="_Toc216451455"/>
      <w:r w:rsidRPr="00A648C5">
        <w:rPr>
          <w:rFonts w:eastAsia="Arial Nova"/>
        </w:rPr>
        <w:t>5.2.4 Moduł Magazynu Rozproszonego (Multi-</w:t>
      </w:r>
      <w:proofErr w:type="spellStart"/>
      <w:r w:rsidRPr="00A648C5">
        <w:rPr>
          <w:rFonts w:eastAsia="Arial Nova"/>
        </w:rPr>
        <w:t>location</w:t>
      </w:r>
      <w:proofErr w:type="spellEnd"/>
      <w:r w:rsidRPr="00A648C5">
        <w:rPr>
          <w:rFonts w:eastAsia="Arial Nova"/>
        </w:rPr>
        <w:t>)</w:t>
      </w:r>
      <w:bookmarkEnd w:id="19"/>
      <w:r w:rsidRPr="00A648C5">
        <w:rPr>
          <w:rFonts w:eastAsia="Arial Nova"/>
        </w:rPr>
        <w:t xml:space="preserve"> </w:t>
      </w:r>
    </w:p>
    <w:p w14:paraId="4DB5587C" w14:textId="1089B78C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Priorytet:</w:t>
      </w:r>
      <w:r w:rsidRPr="00A648C5">
        <w:rPr>
          <w:rFonts w:eastAsia="Arial Nova" w:cs="Arial Nova"/>
        </w:rPr>
        <w:t xml:space="preserve"> Wysoki </w:t>
      </w:r>
      <w:r w:rsidRPr="00A648C5">
        <w:rPr>
          <w:rFonts w:eastAsia="Arial Nova" w:cs="Arial Nova"/>
          <w:b/>
          <w:bCs/>
        </w:rPr>
        <w:t>Opis:</w:t>
      </w:r>
      <w:r w:rsidRPr="00A648C5">
        <w:rPr>
          <w:rFonts w:eastAsia="Arial Nova" w:cs="Arial Nova"/>
        </w:rPr>
        <w:t xml:space="preserve"> System zarządzania stanami magazynowymi uwzględniający strukturę sieci sklepów (wiele lokalizacji fizycznych w ramach jednej organizacji).</w:t>
      </w:r>
    </w:p>
    <w:p w14:paraId="411067DD" w14:textId="77777777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Wymagane funkcjonalności:</w:t>
      </w:r>
    </w:p>
    <w:p w14:paraId="2D6D4DEC" w14:textId="77777777" w:rsidR="00A648C5" w:rsidRPr="00A648C5" w:rsidRDefault="00A648C5" w:rsidP="00906530">
      <w:pPr>
        <w:numPr>
          <w:ilvl w:val="0"/>
          <w:numId w:val="87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Stany Magazynowe:</w:t>
      </w:r>
    </w:p>
    <w:p w14:paraId="555318E5" w14:textId="77777777" w:rsidR="00A648C5" w:rsidRPr="00A648C5" w:rsidRDefault="00A648C5" w:rsidP="00906530">
      <w:pPr>
        <w:numPr>
          <w:ilvl w:val="1"/>
          <w:numId w:val="87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Śledzenie ilości towaru z podziałem na lokalizacje (np. Magazyn Centralny, Salon Kraków, Salon Warszawa).</w:t>
      </w:r>
    </w:p>
    <w:p w14:paraId="6FEEF1F0" w14:textId="77777777" w:rsidR="00A648C5" w:rsidRPr="00A648C5" w:rsidRDefault="00A648C5" w:rsidP="00906530">
      <w:pPr>
        <w:numPr>
          <w:ilvl w:val="1"/>
          <w:numId w:val="87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Obsługa rezerwacji towaru (zapobieganie sprzedaży tego samego instrumentu online i stacjonarnie).</w:t>
      </w:r>
    </w:p>
    <w:p w14:paraId="3CC481D8" w14:textId="77777777" w:rsidR="00A648C5" w:rsidRPr="00A648C5" w:rsidRDefault="00A648C5" w:rsidP="00906530">
      <w:pPr>
        <w:numPr>
          <w:ilvl w:val="0"/>
          <w:numId w:val="87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lastRenderedPageBreak/>
        <w:t>Operacje Magazynowe:</w:t>
      </w:r>
    </w:p>
    <w:p w14:paraId="59B60679" w14:textId="77777777" w:rsidR="00A648C5" w:rsidRPr="00A648C5" w:rsidRDefault="00A648C5" w:rsidP="00906530">
      <w:pPr>
        <w:numPr>
          <w:ilvl w:val="1"/>
          <w:numId w:val="87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Przesunięcia międzymagazynowe (MM) – zlecanie transportu instrumentu z jednego salonu do drugiego.</w:t>
      </w:r>
    </w:p>
    <w:p w14:paraId="372322FA" w14:textId="77777777" w:rsidR="00A648C5" w:rsidRPr="00A648C5" w:rsidRDefault="00A648C5" w:rsidP="00906530">
      <w:pPr>
        <w:numPr>
          <w:ilvl w:val="1"/>
          <w:numId w:val="87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Inwentaryzacja i korekty stanów.</w:t>
      </w:r>
    </w:p>
    <w:p w14:paraId="65204BA7" w14:textId="77777777" w:rsidR="00432A57" w:rsidRDefault="00A648C5" w:rsidP="00906530">
      <w:pPr>
        <w:pStyle w:val="Nagwek3"/>
        <w:jc w:val="both"/>
        <w:rPr>
          <w:rFonts w:eastAsia="Arial Nova"/>
        </w:rPr>
      </w:pPr>
      <w:bookmarkStart w:id="20" w:name="_Toc216451456"/>
      <w:r w:rsidRPr="00A648C5">
        <w:rPr>
          <w:rFonts w:eastAsia="Arial Nova"/>
        </w:rPr>
        <w:t>5.2.5 Panele Administracyjne (</w:t>
      </w:r>
      <w:proofErr w:type="spellStart"/>
      <w:r w:rsidRPr="00A648C5">
        <w:rPr>
          <w:rFonts w:eastAsia="Arial Nova"/>
        </w:rPr>
        <w:t>Dashboardy</w:t>
      </w:r>
      <w:proofErr w:type="spellEnd"/>
      <w:r w:rsidRPr="00A648C5">
        <w:rPr>
          <w:rFonts w:eastAsia="Arial Nova"/>
        </w:rPr>
        <w:t>)</w:t>
      </w:r>
      <w:bookmarkEnd w:id="20"/>
      <w:r w:rsidRPr="00A648C5">
        <w:rPr>
          <w:rFonts w:eastAsia="Arial Nova"/>
        </w:rPr>
        <w:t xml:space="preserve"> </w:t>
      </w:r>
    </w:p>
    <w:p w14:paraId="5A01B48C" w14:textId="0C16E372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Priorytet:</w:t>
      </w:r>
      <w:r w:rsidRPr="00A648C5">
        <w:rPr>
          <w:rFonts w:eastAsia="Arial Nova" w:cs="Arial Nova"/>
        </w:rPr>
        <w:t xml:space="preserve"> Wysoki </w:t>
      </w:r>
      <w:r w:rsidRPr="00A648C5">
        <w:rPr>
          <w:rFonts w:eastAsia="Arial Nova" w:cs="Arial Nova"/>
          <w:b/>
          <w:bCs/>
        </w:rPr>
        <w:t>Opis:</w:t>
      </w:r>
      <w:r w:rsidRPr="00A648C5">
        <w:rPr>
          <w:rFonts w:eastAsia="Arial Nova" w:cs="Arial Nova"/>
        </w:rPr>
        <w:t xml:space="preserve"> Dwa odrębne interfejsy do zarządzania systemem.</w:t>
      </w:r>
    </w:p>
    <w:p w14:paraId="0E785600" w14:textId="77777777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A. Panel Super-Administratora (Dla nas):</w:t>
      </w:r>
    </w:p>
    <w:p w14:paraId="3987EA22" w14:textId="77777777" w:rsidR="00A648C5" w:rsidRPr="00A648C5" w:rsidRDefault="00A648C5" w:rsidP="00906530">
      <w:pPr>
        <w:numPr>
          <w:ilvl w:val="0"/>
          <w:numId w:val="88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Zarządzanie Subskrypcjami:</w:t>
      </w:r>
      <w:r w:rsidRPr="00A648C5">
        <w:rPr>
          <w:rFonts w:eastAsia="Arial Nova" w:cs="Arial Nova"/>
        </w:rPr>
        <w:t xml:space="preserve"> Podgląd aktywnych </w:t>
      </w:r>
      <w:proofErr w:type="spellStart"/>
      <w:r w:rsidRPr="00A648C5">
        <w:rPr>
          <w:rFonts w:eastAsia="Arial Nova" w:cs="Arial Nova"/>
        </w:rPr>
        <w:t>tenantów</w:t>
      </w:r>
      <w:proofErr w:type="spellEnd"/>
      <w:r w:rsidRPr="00A648C5">
        <w:rPr>
          <w:rFonts w:eastAsia="Arial Nova" w:cs="Arial Nova"/>
        </w:rPr>
        <w:t>, statusy płatności abonamentowych, blokowanie kont nieopłaconych.</w:t>
      </w:r>
    </w:p>
    <w:p w14:paraId="2E2DF3AB" w14:textId="77777777" w:rsidR="00A648C5" w:rsidRPr="00A648C5" w:rsidRDefault="00A648C5" w:rsidP="00906530">
      <w:pPr>
        <w:numPr>
          <w:ilvl w:val="0"/>
          <w:numId w:val="88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Globalne Metryki:</w:t>
      </w:r>
      <w:r w:rsidRPr="00A648C5">
        <w:rPr>
          <w:rFonts w:eastAsia="Arial Nova" w:cs="Arial Nova"/>
        </w:rPr>
        <w:t xml:space="preserve"> Monitorowanie obciążenia bazy Oracle, zużycia przestrzeni dyskowej przez poszczególnych klientów.</w:t>
      </w:r>
    </w:p>
    <w:p w14:paraId="33E9AE61" w14:textId="77777777" w:rsidR="00A648C5" w:rsidRPr="00A648C5" w:rsidRDefault="00A648C5" w:rsidP="00906530">
      <w:pPr>
        <w:numPr>
          <w:ilvl w:val="0"/>
          <w:numId w:val="88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Zarządzanie Katalogiem Globalnym:</w:t>
      </w:r>
      <w:r w:rsidRPr="00A648C5">
        <w:rPr>
          <w:rFonts w:eastAsia="Arial Nova" w:cs="Arial Nova"/>
        </w:rPr>
        <w:t xml:space="preserve"> Dodawanie nowych instrumentów do bazy wzorcowej.</w:t>
      </w:r>
    </w:p>
    <w:p w14:paraId="26D38F1D" w14:textId="77777777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 xml:space="preserve">B. Panel Administracyjny </w:t>
      </w:r>
      <w:proofErr w:type="spellStart"/>
      <w:r w:rsidRPr="00A648C5">
        <w:rPr>
          <w:rFonts w:eastAsia="Arial Nova" w:cs="Arial Nova"/>
          <w:b/>
          <w:bCs/>
        </w:rPr>
        <w:t>Tenanta</w:t>
      </w:r>
      <w:proofErr w:type="spellEnd"/>
      <w:r w:rsidRPr="00A648C5">
        <w:rPr>
          <w:rFonts w:eastAsia="Arial Nova" w:cs="Arial Nova"/>
          <w:b/>
          <w:bCs/>
        </w:rPr>
        <w:t xml:space="preserve"> (Dla klienta):</w:t>
      </w:r>
    </w:p>
    <w:p w14:paraId="1D261724" w14:textId="77777777" w:rsidR="00A648C5" w:rsidRPr="00A648C5" w:rsidRDefault="00A648C5" w:rsidP="00906530">
      <w:pPr>
        <w:numPr>
          <w:ilvl w:val="0"/>
          <w:numId w:val="89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Dashboard Sprzedażowy:</w:t>
      </w:r>
      <w:r w:rsidRPr="00A648C5">
        <w:rPr>
          <w:rFonts w:eastAsia="Arial Nova" w:cs="Arial Nova"/>
        </w:rPr>
        <w:t xml:space="preserve"> Raporty sprzedaży, bestsellery i marża w obrębie jego sieci.</w:t>
      </w:r>
    </w:p>
    <w:p w14:paraId="59527E1E" w14:textId="77777777" w:rsidR="00A648C5" w:rsidRPr="00A648C5" w:rsidRDefault="00A648C5" w:rsidP="00906530">
      <w:pPr>
        <w:numPr>
          <w:ilvl w:val="0"/>
          <w:numId w:val="89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Personalizacja Sklepu:</w:t>
      </w:r>
      <w:r w:rsidRPr="00A648C5">
        <w:rPr>
          <w:rFonts w:eastAsia="Arial Nova" w:cs="Arial Nova"/>
        </w:rPr>
        <w:t xml:space="preserve"> Edytor wyglądu (wgrywanie logo, wybór kolorystyki, ustawienie banerów na stronie głównej).</w:t>
      </w:r>
    </w:p>
    <w:p w14:paraId="4CBD2E06" w14:textId="77777777" w:rsidR="00A648C5" w:rsidRPr="00A648C5" w:rsidRDefault="00A648C5" w:rsidP="00906530">
      <w:pPr>
        <w:numPr>
          <w:ilvl w:val="0"/>
          <w:numId w:val="89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Centrum Obsługi Zamówień:</w:t>
      </w:r>
      <w:r w:rsidRPr="00A648C5">
        <w:rPr>
          <w:rFonts w:eastAsia="Arial Nova" w:cs="Arial Nova"/>
        </w:rPr>
        <w:t xml:space="preserve"> Lista zamówień, zwrotów i reklamacji od jego klientów.</w:t>
      </w:r>
    </w:p>
    <w:p w14:paraId="497C2570" w14:textId="77777777" w:rsidR="00620867" w:rsidRDefault="00620867" w:rsidP="00906530">
      <w:pPr>
        <w:jc w:val="both"/>
        <w:rPr>
          <w:rFonts w:eastAsia="Arial Nova" w:cs="Arial Nova"/>
        </w:rPr>
      </w:pPr>
    </w:p>
    <w:p w14:paraId="53CA1534" w14:textId="77777777" w:rsidR="00A95E04" w:rsidRDefault="00A95E04" w:rsidP="00906530">
      <w:pPr>
        <w:pStyle w:val="Nagwek3"/>
        <w:jc w:val="both"/>
        <w:rPr>
          <w:rFonts w:eastAsia="Arial Nova"/>
        </w:rPr>
      </w:pPr>
      <w:bookmarkStart w:id="21" w:name="_Toc216451457"/>
      <w:r w:rsidRPr="00A95E04">
        <w:rPr>
          <w:rFonts w:eastAsia="Arial Nova"/>
        </w:rPr>
        <w:t>5.2.6 Obsługa funkcji wspierających (</w:t>
      </w:r>
      <w:proofErr w:type="spellStart"/>
      <w:r w:rsidRPr="00A95E04">
        <w:rPr>
          <w:rFonts w:eastAsia="Arial Nova"/>
        </w:rPr>
        <w:t>Back-office</w:t>
      </w:r>
      <w:proofErr w:type="spellEnd"/>
      <w:r w:rsidRPr="00A95E04">
        <w:rPr>
          <w:rFonts w:eastAsia="Arial Nova"/>
        </w:rPr>
        <w:t>)</w:t>
      </w:r>
      <w:bookmarkEnd w:id="21"/>
      <w:r w:rsidRPr="00A95E04">
        <w:rPr>
          <w:rFonts w:eastAsia="Arial Nova"/>
        </w:rPr>
        <w:t xml:space="preserve"> </w:t>
      </w:r>
    </w:p>
    <w:p w14:paraId="5F42B7F7" w14:textId="013E72E3" w:rsidR="00A95E04" w:rsidRPr="00A95E04" w:rsidRDefault="00A95E04" w:rsidP="00906530">
      <w:pPr>
        <w:jc w:val="both"/>
        <w:rPr>
          <w:rFonts w:eastAsia="Arial Nova" w:cs="Arial Nova"/>
        </w:rPr>
      </w:pPr>
      <w:r w:rsidRPr="00A95E04">
        <w:rPr>
          <w:rFonts w:eastAsia="Arial Nova" w:cs="Arial Nova"/>
        </w:rPr>
        <w:t xml:space="preserve">Zgodnie z nowoczesnym podejściem </w:t>
      </w:r>
      <w:proofErr w:type="spellStart"/>
      <w:r w:rsidRPr="00A95E04">
        <w:rPr>
          <w:rFonts w:eastAsia="Arial Nova" w:cs="Arial Nova"/>
          <w:i/>
          <w:iCs/>
        </w:rPr>
        <w:t>Composable</w:t>
      </w:r>
      <w:proofErr w:type="spellEnd"/>
      <w:r w:rsidRPr="00A95E04">
        <w:rPr>
          <w:rFonts w:eastAsia="Arial Nova" w:cs="Arial Nova"/>
          <w:i/>
          <w:iCs/>
        </w:rPr>
        <w:t xml:space="preserve"> Commerce</w:t>
      </w:r>
      <w:r w:rsidRPr="00A95E04">
        <w:rPr>
          <w:rFonts w:eastAsia="Arial Nova" w:cs="Arial Nova"/>
        </w:rPr>
        <w:t xml:space="preserve">, funkcje tradycyjne, niezwiązane bezpośrednio z </w:t>
      </w:r>
      <w:proofErr w:type="spellStart"/>
      <w:r w:rsidRPr="00A95E04">
        <w:rPr>
          <w:rFonts w:eastAsia="Arial Nova" w:cs="Arial Nova"/>
          <w:i/>
          <w:iCs/>
        </w:rPr>
        <w:t>Core</w:t>
      </w:r>
      <w:proofErr w:type="spellEnd"/>
      <w:r w:rsidRPr="00A95E04">
        <w:rPr>
          <w:rFonts w:eastAsia="Arial Nova" w:cs="Arial Nova"/>
          <w:i/>
          <w:iCs/>
        </w:rPr>
        <w:t xml:space="preserve"> Business</w:t>
      </w:r>
      <w:r w:rsidRPr="00A95E04">
        <w:rPr>
          <w:rFonts w:eastAsia="Arial Nova" w:cs="Arial Nova"/>
        </w:rPr>
        <w:t xml:space="preserve"> (sprzedażą muzyczną), realizowane są poprzez dedykowane interfejsy integracyjne:</w:t>
      </w:r>
    </w:p>
    <w:p w14:paraId="1D98671C" w14:textId="77777777" w:rsidR="00A95E04" w:rsidRPr="00A95E04" w:rsidRDefault="00A95E04" w:rsidP="00906530">
      <w:pPr>
        <w:numPr>
          <w:ilvl w:val="0"/>
          <w:numId w:val="128"/>
        </w:numPr>
        <w:jc w:val="both"/>
        <w:rPr>
          <w:rFonts w:eastAsia="Arial Nova" w:cs="Arial Nova"/>
        </w:rPr>
      </w:pPr>
      <w:r w:rsidRPr="00A95E04">
        <w:rPr>
          <w:rFonts w:eastAsia="Arial Nova" w:cs="Arial Nova"/>
          <w:b/>
          <w:bCs/>
        </w:rPr>
        <w:t>Finanse i Księgowość:</w:t>
      </w:r>
      <w:r w:rsidRPr="00A95E04">
        <w:rPr>
          <w:rFonts w:eastAsia="Arial Nova" w:cs="Arial Nova"/>
        </w:rPr>
        <w:t xml:space="preserve"> Automatyczny eksport faktur i raportów sprzedażowych do systemów zewnętrznych (np. </w:t>
      </w:r>
      <w:proofErr w:type="spellStart"/>
      <w:r w:rsidRPr="00A95E04">
        <w:rPr>
          <w:rFonts w:eastAsia="Arial Nova" w:cs="Arial Nova"/>
        </w:rPr>
        <w:t>iFirma</w:t>
      </w:r>
      <w:proofErr w:type="spellEnd"/>
      <w:r w:rsidRPr="00A95E04">
        <w:rPr>
          <w:rFonts w:eastAsia="Arial Nova" w:cs="Arial Nova"/>
        </w:rPr>
        <w:t xml:space="preserve">, </w:t>
      </w:r>
      <w:proofErr w:type="spellStart"/>
      <w:r w:rsidRPr="00A95E04">
        <w:rPr>
          <w:rFonts w:eastAsia="Arial Nova" w:cs="Arial Nova"/>
        </w:rPr>
        <w:t>Comarch</w:t>
      </w:r>
      <w:proofErr w:type="spellEnd"/>
      <w:r w:rsidRPr="00A95E04">
        <w:rPr>
          <w:rFonts w:eastAsia="Arial Nova" w:cs="Arial Nova"/>
        </w:rPr>
        <w:t xml:space="preserve"> ERP) poprzez API.</w:t>
      </w:r>
    </w:p>
    <w:p w14:paraId="7AB85D15" w14:textId="77777777" w:rsidR="00A95E04" w:rsidRPr="00A95E04" w:rsidRDefault="00A95E04" w:rsidP="00906530">
      <w:pPr>
        <w:numPr>
          <w:ilvl w:val="0"/>
          <w:numId w:val="128"/>
        </w:numPr>
        <w:jc w:val="both"/>
        <w:rPr>
          <w:rFonts w:eastAsia="Arial Nova" w:cs="Arial Nova"/>
        </w:rPr>
      </w:pPr>
      <w:r w:rsidRPr="00A95E04">
        <w:rPr>
          <w:rFonts w:eastAsia="Arial Nova" w:cs="Arial Nova"/>
          <w:b/>
          <w:bCs/>
        </w:rPr>
        <w:t>Zarządzanie Personelem (HR):</w:t>
      </w:r>
      <w:r w:rsidRPr="00A95E04">
        <w:rPr>
          <w:rFonts w:eastAsia="Arial Nova" w:cs="Arial Nova"/>
        </w:rPr>
        <w:t xml:space="preserve"> Obsługa uprawnień pracowników odbywa się w module IAM, natomiast naliczanie płac pozostawiono zewnętrznym systemom kadrowym klienta.</w:t>
      </w:r>
    </w:p>
    <w:p w14:paraId="0DD7EC83" w14:textId="77777777" w:rsidR="00A95E04" w:rsidRPr="00A95E04" w:rsidRDefault="00A95E04" w:rsidP="00906530">
      <w:pPr>
        <w:numPr>
          <w:ilvl w:val="0"/>
          <w:numId w:val="128"/>
        </w:numPr>
        <w:jc w:val="both"/>
        <w:rPr>
          <w:rFonts w:eastAsia="Arial Nova" w:cs="Arial Nova"/>
        </w:rPr>
      </w:pPr>
      <w:r w:rsidRPr="00A95E04">
        <w:rPr>
          <w:rFonts w:eastAsia="Arial Nova" w:cs="Arial Nova"/>
          <w:b/>
          <w:bCs/>
        </w:rPr>
        <w:t>Planowanie Zasobów:</w:t>
      </w:r>
      <w:r w:rsidRPr="00A95E04">
        <w:rPr>
          <w:rFonts w:eastAsia="Arial Nova" w:cs="Arial Nova"/>
        </w:rPr>
        <w:t xml:space="preserve"> Moduł analityczny dostarcza danych do prognozowania zapotrzebowania, wspierając procesy decyzyjne kierownictwa.</w:t>
      </w:r>
    </w:p>
    <w:p w14:paraId="1D236502" w14:textId="77777777" w:rsidR="00A95E04" w:rsidRDefault="00A95E04" w:rsidP="00906530">
      <w:pPr>
        <w:jc w:val="both"/>
        <w:rPr>
          <w:rFonts w:eastAsia="Arial Nova" w:cs="Arial Nova"/>
        </w:rPr>
      </w:pPr>
    </w:p>
    <w:p w14:paraId="35D8E6D6" w14:textId="77777777" w:rsidR="00A648C5" w:rsidRPr="00A648C5" w:rsidRDefault="00A648C5" w:rsidP="00906530">
      <w:pPr>
        <w:pStyle w:val="Nagwek2"/>
        <w:jc w:val="both"/>
        <w:rPr>
          <w:rFonts w:eastAsia="Arial Nova"/>
        </w:rPr>
      </w:pPr>
      <w:bookmarkStart w:id="22" w:name="_Toc216451458"/>
      <w:r w:rsidRPr="00A648C5">
        <w:rPr>
          <w:rFonts w:eastAsia="Arial Nova"/>
        </w:rPr>
        <w:t>5.3 Wymagania niefunkcjonalne</w:t>
      </w:r>
      <w:bookmarkEnd w:id="22"/>
    </w:p>
    <w:p w14:paraId="5D1C76E2" w14:textId="77777777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Wymagania niefunkcjonalne zdefiniowano z uwzględnieniem specyfiki architektury wielodostępnej (Multi-</w:t>
      </w:r>
      <w:proofErr w:type="spellStart"/>
      <w:r w:rsidRPr="00A648C5">
        <w:rPr>
          <w:rFonts w:eastAsia="Arial Nova" w:cs="Arial Nova"/>
        </w:rPr>
        <w:t>tenant</w:t>
      </w:r>
      <w:proofErr w:type="spellEnd"/>
      <w:r w:rsidRPr="00A648C5">
        <w:rPr>
          <w:rFonts w:eastAsia="Arial Nova" w:cs="Arial Nova"/>
        </w:rPr>
        <w:t>) oraz standardów wydajnościowych dla aplikacji chmurowych klasy Enterprise.</w:t>
      </w:r>
    </w:p>
    <w:p w14:paraId="28099F75" w14:textId="77777777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Wydajność i Skalowalność (</w:t>
      </w:r>
      <w:proofErr w:type="spellStart"/>
      <w:r w:rsidRPr="00A648C5">
        <w:rPr>
          <w:rFonts w:eastAsia="Arial Nova" w:cs="Arial Nova"/>
          <w:b/>
          <w:bCs/>
        </w:rPr>
        <w:t>Scalability</w:t>
      </w:r>
      <w:proofErr w:type="spellEnd"/>
      <w:r w:rsidRPr="00A648C5">
        <w:rPr>
          <w:rFonts w:eastAsia="Arial Nova" w:cs="Arial Nova"/>
          <w:b/>
          <w:bCs/>
        </w:rPr>
        <w:t>)</w:t>
      </w:r>
    </w:p>
    <w:p w14:paraId="14371FCD" w14:textId="77777777" w:rsidR="00A648C5" w:rsidRPr="00A648C5" w:rsidRDefault="00A648C5" w:rsidP="00906530">
      <w:pPr>
        <w:numPr>
          <w:ilvl w:val="0"/>
          <w:numId w:val="90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Czas odpowiedzi:</w:t>
      </w:r>
    </w:p>
    <w:p w14:paraId="21CBBC36" w14:textId="77777777" w:rsidR="00A648C5" w:rsidRPr="00A648C5" w:rsidRDefault="00A648C5" w:rsidP="00906530">
      <w:pPr>
        <w:numPr>
          <w:ilvl w:val="1"/>
          <w:numId w:val="90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Operacje krytyczne (dodanie do koszyka, API Gateway routing): &lt; 200 ms.</w:t>
      </w:r>
    </w:p>
    <w:p w14:paraId="20003B10" w14:textId="77777777" w:rsidR="00A648C5" w:rsidRPr="00A648C5" w:rsidRDefault="00A648C5" w:rsidP="00906530">
      <w:pPr>
        <w:numPr>
          <w:ilvl w:val="1"/>
          <w:numId w:val="90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Przetwarzanie transakcji płatniczych: &lt; 3 sekundy.</w:t>
      </w:r>
    </w:p>
    <w:p w14:paraId="43E68750" w14:textId="77777777" w:rsidR="00A648C5" w:rsidRPr="00A648C5" w:rsidRDefault="00A648C5" w:rsidP="00906530">
      <w:pPr>
        <w:numPr>
          <w:ilvl w:val="1"/>
          <w:numId w:val="90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Generowanie raportów analitycznych (Oracle Analytics): &lt; 15 sekund dla dużych zbiorów danych.</w:t>
      </w:r>
    </w:p>
    <w:p w14:paraId="7DE1F23C" w14:textId="77777777" w:rsidR="00A648C5" w:rsidRPr="00A648C5" w:rsidRDefault="00A648C5" w:rsidP="00906530">
      <w:pPr>
        <w:numPr>
          <w:ilvl w:val="0"/>
          <w:numId w:val="90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Przepustowość i Obciążenie:</w:t>
      </w:r>
    </w:p>
    <w:p w14:paraId="6016D065" w14:textId="77777777" w:rsidR="00A648C5" w:rsidRPr="00A648C5" w:rsidRDefault="00A648C5" w:rsidP="00906530">
      <w:pPr>
        <w:numPr>
          <w:ilvl w:val="1"/>
          <w:numId w:val="90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Obsługa minimum </w:t>
      </w:r>
      <w:r w:rsidRPr="00A648C5">
        <w:rPr>
          <w:rFonts w:eastAsia="Arial Nova" w:cs="Arial Nova"/>
          <w:b/>
          <w:bCs/>
        </w:rPr>
        <w:t xml:space="preserve">50 równoczesnych </w:t>
      </w:r>
      <w:proofErr w:type="spellStart"/>
      <w:r w:rsidRPr="00A648C5">
        <w:rPr>
          <w:rFonts w:eastAsia="Arial Nova" w:cs="Arial Nova"/>
          <w:b/>
          <w:bCs/>
        </w:rPr>
        <w:t>tenantów</w:t>
      </w:r>
      <w:proofErr w:type="spellEnd"/>
      <w:r w:rsidRPr="00A648C5">
        <w:rPr>
          <w:rFonts w:eastAsia="Arial Nova" w:cs="Arial Nova"/>
          <w:b/>
          <w:bCs/>
        </w:rPr>
        <w:t xml:space="preserve"> (sieci sklepów)</w:t>
      </w:r>
      <w:r w:rsidRPr="00A648C5">
        <w:rPr>
          <w:rFonts w:eastAsia="Arial Nova" w:cs="Arial Nova"/>
        </w:rPr>
        <w:t xml:space="preserve"> w fazie MVP.</w:t>
      </w:r>
    </w:p>
    <w:p w14:paraId="6645A268" w14:textId="77777777" w:rsidR="00A648C5" w:rsidRPr="00A648C5" w:rsidRDefault="00A648C5" w:rsidP="00906530">
      <w:pPr>
        <w:numPr>
          <w:ilvl w:val="1"/>
          <w:numId w:val="90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Architektura umożliwiająca </w:t>
      </w:r>
      <w:r w:rsidRPr="00A648C5">
        <w:rPr>
          <w:rFonts w:eastAsia="Arial Nova" w:cs="Arial Nova"/>
          <w:b/>
          <w:bCs/>
        </w:rPr>
        <w:t>auto-</w:t>
      </w:r>
      <w:proofErr w:type="spellStart"/>
      <w:r w:rsidRPr="00A648C5">
        <w:rPr>
          <w:rFonts w:eastAsia="Arial Nova" w:cs="Arial Nova"/>
          <w:b/>
          <w:bCs/>
        </w:rPr>
        <w:t>scaling</w:t>
      </w:r>
      <w:proofErr w:type="spellEnd"/>
      <w:r w:rsidRPr="00A648C5">
        <w:rPr>
          <w:rFonts w:eastAsia="Arial Nova" w:cs="Arial Nova"/>
          <w:b/>
          <w:bCs/>
        </w:rPr>
        <w:t xml:space="preserve"> (horyzontalne skalowanie)</w:t>
      </w:r>
      <w:r w:rsidRPr="00A648C5">
        <w:rPr>
          <w:rFonts w:eastAsia="Arial Nova" w:cs="Arial Nova"/>
        </w:rPr>
        <w:t xml:space="preserve"> kontenerów Docker w momencie, gdy użycie CPU przekroczy 70%.</w:t>
      </w:r>
    </w:p>
    <w:p w14:paraId="18746951" w14:textId="77777777" w:rsidR="00A648C5" w:rsidRPr="00A648C5" w:rsidRDefault="00A648C5" w:rsidP="00906530">
      <w:pPr>
        <w:numPr>
          <w:ilvl w:val="1"/>
          <w:numId w:val="90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Baza danych Oracle skonfigurowana do obsługi </w:t>
      </w:r>
      <w:r w:rsidRPr="00A648C5">
        <w:rPr>
          <w:rFonts w:eastAsia="Arial Nova" w:cs="Arial Nova"/>
          <w:b/>
          <w:bCs/>
        </w:rPr>
        <w:t>10 000 transakcji na sekundę (TPS)</w:t>
      </w:r>
      <w:r w:rsidRPr="00A648C5">
        <w:rPr>
          <w:rFonts w:eastAsia="Arial Nova" w:cs="Arial Nova"/>
        </w:rPr>
        <w:t>.</w:t>
      </w:r>
    </w:p>
    <w:p w14:paraId="44F913BB" w14:textId="77777777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 xml:space="preserve">Bezpieczeństwo i Izolacja (Security &amp; </w:t>
      </w:r>
      <w:proofErr w:type="spellStart"/>
      <w:r w:rsidRPr="00A648C5">
        <w:rPr>
          <w:rFonts w:eastAsia="Arial Nova" w:cs="Arial Nova"/>
          <w:b/>
          <w:bCs/>
        </w:rPr>
        <w:t>Isolation</w:t>
      </w:r>
      <w:proofErr w:type="spellEnd"/>
      <w:r w:rsidRPr="00A648C5">
        <w:rPr>
          <w:rFonts w:eastAsia="Arial Nova" w:cs="Arial Nova"/>
          <w:b/>
          <w:bCs/>
        </w:rPr>
        <w:t>)</w:t>
      </w:r>
    </w:p>
    <w:p w14:paraId="2276B577" w14:textId="77777777" w:rsidR="00A648C5" w:rsidRPr="00A648C5" w:rsidRDefault="00A648C5" w:rsidP="00906530">
      <w:pPr>
        <w:numPr>
          <w:ilvl w:val="0"/>
          <w:numId w:val="91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Izolacja Danych:</w:t>
      </w:r>
    </w:p>
    <w:p w14:paraId="3F1C697A" w14:textId="77777777" w:rsidR="00A648C5" w:rsidRPr="00A648C5" w:rsidRDefault="00A648C5" w:rsidP="00906530">
      <w:pPr>
        <w:numPr>
          <w:ilvl w:val="1"/>
          <w:numId w:val="91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Wdrożenie mechanizmu </w:t>
      </w:r>
      <w:proofErr w:type="spellStart"/>
      <w:r w:rsidRPr="00A648C5">
        <w:rPr>
          <w:rFonts w:eastAsia="Arial Nova" w:cs="Arial Nova"/>
          <w:b/>
          <w:bCs/>
        </w:rPr>
        <w:t>Row</w:t>
      </w:r>
      <w:proofErr w:type="spellEnd"/>
      <w:r w:rsidRPr="00A648C5">
        <w:rPr>
          <w:rFonts w:eastAsia="Arial Nova" w:cs="Arial Nova"/>
          <w:b/>
          <w:bCs/>
        </w:rPr>
        <w:t>-Level Security (RLS)</w:t>
      </w:r>
      <w:r w:rsidRPr="00A648C5">
        <w:rPr>
          <w:rFonts w:eastAsia="Arial Nova" w:cs="Arial Nova"/>
        </w:rPr>
        <w:t xml:space="preserve"> w bazie Oracle, gwarantującego logiczną separację danych poszczególnych </w:t>
      </w:r>
      <w:proofErr w:type="spellStart"/>
      <w:r w:rsidRPr="00A648C5">
        <w:rPr>
          <w:rFonts w:eastAsia="Arial Nova" w:cs="Arial Nova"/>
        </w:rPr>
        <w:t>tenantów</w:t>
      </w:r>
      <w:proofErr w:type="spellEnd"/>
      <w:r w:rsidRPr="00A648C5">
        <w:rPr>
          <w:rFonts w:eastAsia="Arial Nova" w:cs="Arial Nova"/>
        </w:rPr>
        <w:t xml:space="preserve"> na poziomie silnika bazy danych.</w:t>
      </w:r>
    </w:p>
    <w:p w14:paraId="40073F98" w14:textId="77777777" w:rsidR="00A648C5" w:rsidRPr="00A648C5" w:rsidRDefault="00A648C5" w:rsidP="00906530">
      <w:pPr>
        <w:numPr>
          <w:ilvl w:val="0"/>
          <w:numId w:val="91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Szyfrowanie:</w:t>
      </w:r>
    </w:p>
    <w:p w14:paraId="711F6EA0" w14:textId="77777777" w:rsidR="00A648C5" w:rsidRPr="00A648C5" w:rsidRDefault="00A648C5" w:rsidP="00906530">
      <w:pPr>
        <w:numPr>
          <w:ilvl w:val="1"/>
          <w:numId w:val="91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Dane w spoczynku (Data </w:t>
      </w:r>
      <w:proofErr w:type="spellStart"/>
      <w:r w:rsidRPr="00A648C5">
        <w:rPr>
          <w:rFonts w:eastAsia="Arial Nova" w:cs="Arial Nova"/>
        </w:rPr>
        <w:t>at</w:t>
      </w:r>
      <w:proofErr w:type="spellEnd"/>
      <w:r w:rsidRPr="00A648C5">
        <w:rPr>
          <w:rFonts w:eastAsia="Arial Nova" w:cs="Arial Nova"/>
        </w:rPr>
        <w:t xml:space="preserve"> Rest): Szyfrowanie całej przestrzeni tabel (Oracle TDE - Transparent Data </w:t>
      </w:r>
      <w:proofErr w:type="spellStart"/>
      <w:r w:rsidRPr="00A648C5">
        <w:rPr>
          <w:rFonts w:eastAsia="Arial Nova" w:cs="Arial Nova"/>
        </w:rPr>
        <w:t>Encryption</w:t>
      </w:r>
      <w:proofErr w:type="spellEnd"/>
      <w:r w:rsidRPr="00A648C5">
        <w:rPr>
          <w:rFonts w:eastAsia="Arial Nova" w:cs="Arial Nova"/>
        </w:rPr>
        <w:t>).</w:t>
      </w:r>
    </w:p>
    <w:p w14:paraId="5DE3EA1B" w14:textId="77777777" w:rsidR="00A648C5" w:rsidRPr="00A648C5" w:rsidRDefault="00A648C5" w:rsidP="00906530">
      <w:pPr>
        <w:numPr>
          <w:ilvl w:val="1"/>
          <w:numId w:val="91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>Dane w tranzycie (Data in Transit): Wymuszenie protokołu TLS 1.3 dla wszystkich połączeń API.</w:t>
      </w:r>
    </w:p>
    <w:p w14:paraId="0B9902ED" w14:textId="77777777" w:rsidR="00A648C5" w:rsidRPr="00A648C5" w:rsidRDefault="00A648C5" w:rsidP="00906530">
      <w:pPr>
        <w:numPr>
          <w:ilvl w:val="0"/>
          <w:numId w:val="91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Zgodność:</w:t>
      </w:r>
    </w:p>
    <w:p w14:paraId="0811EDE8" w14:textId="77777777" w:rsidR="00A648C5" w:rsidRPr="00A648C5" w:rsidRDefault="00A648C5" w:rsidP="00906530">
      <w:pPr>
        <w:numPr>
          <w:ilvl w:val="1"/>
          <w:numId w:val="91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System zaprojektowany zgodnie z zasadą </w:t>
      </w:r>
      <w:proofErr w:type="spellStart"/>
      <w:r w:rsidRPr="00A648C5">
        <w:rPr>
          <w:rFonts w:eastAsia="Arial Nova" w:cs="Arial Nova"/>
          <w:b/>
          <w:bCs/>
        </w:rPr>
        <w:t>Privacy</w:t>
      </w:r>
      <w:proofErr w:type="spellEnd"/>
      <w:r w:rsidRPr="00A648C5">
        <w:rPr>
          <w:rFonts w:eastAsia="Arial Nova" w:cs="Arial Nova"/>
          <w:b/>
          <w:bCs/>
        </w:rPr>
        <w:t xml:space="preserve"> by Design</w:t>
      </w:r>
      <w:r w:rsidRPr="00A648C5">
        <w:rPr>
          <w:rFonts w:eastAsia="Arial Nova" w:cs="Arial Nova"/>
        </w:rPr>
        <w:t xml:space="preserve"> (RODO).</w:t>
      </w:r>
    </w:p>
    <w:p w14:paraId="32E08C6A" w14:textId="77777777" w:rsidR="00A648C5" w:rsidRPr="00A648C5" w:rsidRDefault="00A648C5" w:rsidP="00906530">
      <w:pPr>
        <w:numPr>
          <w:ilvl w:val="1"/>
          <w:numId w:val="91"/>
        </w:numPr>
        <w:jc w:val="both"/>
        <w:rPr>
          <w:rFonts w:eastAsia="Arial Nova" w:cs="Arial Nova"/>
        </w:rPr>
      </w:pPr>
      <w:proofErr w:type="spellStart"/>
      <w:r w:rsidRPr="00A648C5">
        <w:rPr>
          <w:rFonts w:eastAsia="Arial Nova" w:cs="Arial Nova"/>
        </w:rPr>
        <w:lastRenderedPageBreak/>
        <w:t>Audytowalność</w:t>
      </w:r>
      <w:proofErr w:type="spellEnd"/>
      <w:r w:rsidRPr="00A648C5">
        <w:rPr>
          <w:rFonts w:eastAsia="Arial Nova" w:cs="Arial Nova"/>
        </w:rPr>
        <w:t xml:space="preserve">: Rejestrowanie wszystkich operacji administracyjnych w </w:t>
      </w:r>
      <w:proofErr w:type="spellStart"/>
      <w:r w:rsidRPr="00A648C5">
        <w:rPr>
          <w:rFonts w:eastAsia="Arial Nova" w:cs="Arial Nova"/>
        </w:rPr>
        <w:t>niezmienialnych</w:t>
      </w:r>
      <w:proofErr w:type="spellEnd"/>
      <w:r w:rsidRPr="00A648C5">
        <w:rPr>
          <w:rFonts w:eastAsia="Arial Nova" w:cs="Arial Nova"/>
        </w:rPr>
        <w:t xml:space="preserve"> logach (</w:t>
      </w:r>
      <w:proofErr w:type="spellStart"/>
      <w:r w:rsidRPr="00A648C5">
        <w:rPr>
          <w:rFonts w:eastAsia="Arial Nova" w:cs="Arial Nova"/>
        </w:rPr>
        <w:t>Audit</w:t>
      </w:r>
      <w:proofErr w:type="spellEnd"/>
      <w:r w:rsidRPr="00A648C5">
        <w:rPr>
          <w:rFonts w:eastAsia="Arial Nova" w:cs="Arial Nova"/>
        </w:rPr>
        <w:t xml:space="preserve"> </w:t>
      </w:r>
      <w:proofErr w:type="spellStart"/>
      <w:r w:rsidRPr="00A648C5">
        <w:rPr>
          <w:rFonts w:eastAsia="Arial Nova" w:cs="Arial Nova"/>
        </w:rPr>
        <w:t>Trail</w:t>
      </w:r>
      <w:proofErr w:type="spellEnd"/>
      <w:r w:rsidRPr="00A648C5">
        <w:rPr>
          <w:rFonts w:eastAsia="Arial Nova" w:cs="Arial Nova"/>
        </w:rPr>
        <w:t>).</w:t>
      </w:r>
    </w:p>
    <w:p w14:paraId="6B777BA6" w14:textId="77777777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Dostępność i Niezawodność (</w:t>
      </w:r>
      <w:proofErr w:type="spellStart"/>
      <w:r w:rsidRPr="00A648C5">
        <w:rPr>
          <w:rFonts w:eastAsia="Arial Nova" w:cs="Arial Nova"/>
          <w:b/>
          <w:bCs/>
        </w:rPr>
        <w:t>Availability</w:t>
      </w:r>
      <w:proofErr w:type="spellEnd"/>
      <w:r w:rsidRPr="00A648C5">
        <w:rPr>
          <w:rFonts w:eastAsia="Arial Nova" w:cs="Arial Nova"/>
          <w:b/>
          <w:bCs/>
        </w:rPr>
        <w:t xml:space="preserve"> &amp; </w:t>
      </w:r>
      <w:proofErr w:type="spellStart"/>
      <w:r w:rsidRPr="00A648C5">
        <w:rPr>
          <w:rFonts w:eastAsia="Arial Nova" w:cs="Arial Nova"/>
          <w:b/>
          <w:bCs/>
        </w:rPr>
        <w:t>Reliability</w:t>
      </w:r>
      <w:proofErr w:type="spellEnd"/>
      <w:r w:rsidRPr="00A648C5">
        <w:rPr>
          <w:rFonts w:eastAsia="Arial Nova" w:cs="Arial Nova"/>
          <w:b/>
          <w:bCs/>
        </w:rPr>
        <w:t>)</w:t>
      </w:r>
    </w:p>
    <w:p w14:paraId="61CF7189" w14:textId="77777777" w:rsidR="00A648C5" w:rsidRPr="00A648C5" w:rsidRDefault="00A648C5" w:rsidP="00906530">
      <w:pPr>
        <w:numPr>
          <w:ilvl w:val="0"/>
          <w:numId w:val="92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SLA (Service Level Agreement):</w:t>
      </w:r>
      <w:r w:rsidRPr="00A648C5">
        <w:rPr>
          <w:rFonts w:eastAsia="Arial Nova" w:cs="Arial Nova"/>
        </w:rPr>
        <w:t xml:space="preserve"> Gwarantowana dostępność usługi na poziomie </w:t>
      </w:r>
      <w:r w:rsidRPr="00A648C5">
        <w:rPr>
          <w:rFonts w:eastAsia="Arial Nova" w:cs="Arial Nova"/>
          <w:b/>
          <w:bCs/>
        </w:rPr>
        <w:t>99.95%</w:t>
      </w:r>
      <w:r w:rsidRPr="00A648C5">
        <w:rPr>
          <w:rFonts w:eastAsia="Arial Nova" w:cs="Arial Nova"/>
        </w:rPr>
        <w:t xml:space="preserve"> w skali miesiąca (maksymalny przestój: ok. 21 minut/miesiąc).</w:t>
      </w:r>
    </w:p>
    <w:p w14:paraId="6E4373B4" w14:textId="77777777" w:rsidR="00A648C5" w:rsidRPr="00A648C5" w:rsidRDefault="00A648C5" w:rsidP="00906530">
      <w:pPr>
        <w:numPr>
          <w:ilvl w:val="0"/>
          <w:numId w:val="92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 xml:space="preserve">Backup i </w:t>
      </w:r>
      <w:proofErr w:type="spellStart"/>
      <w:r w:rsidRPr="00A648C5">
        <w:rPr>
          <w:rFonts w:eastAsia="Arial Nova" w:cs="Arial Nova"/>
          <w:b/>
          <w:bCs/>
        </w:rPr>
        <w:t>Disaster</w:t>
      </w:r>
      <w:proofErr w:type="spellEnd"/>
      <w:r w:rsidRPr="00A648C5">
        <w:rPr>
          <w:rFonts w:eastAsia="Arial Nova" w:cs="Arial Nova"/>
          <w:b/>
          <w:bCs/>
        </w:rPr>
        <w:t xml:space="preserve"> </w:t>
      </w:r>
      <w:proofErr w:type="spellStart"/>
      <w:r w:rsidRPr="00A648C5">
        <w:rPr>
          <w:rFonts w:eastAsia="Arial Nova" w:cs="Arial Nova"/>
          <w:b/>
          <w:bCs/>
        </w:rPr>
        <w:t>Recovery</w:t>
      </w:r>
      <w:proofErr w:type="spellEnd"/>
      <w:r w:rsidRPr="00A648C5">
        <w:rPr>
          <w:rFonts w:eastAsia="Arial Nova" w:cs="Arial Nova"/>
          <w:b/>
          <w:bCs/>
        </w:rPr>
        <w:t>:</w:t>
      </w:r>
    </w:p>
    <w:p w14:paraId="2CBA9F8D" w14:textId="77777777" w:rsidR="00A648C5" w:rsidRPr="00A648C5" w:rsidRDefault="00A648C5" w:rsidP="00906530">
      <w:pPr>
        <w:numPr>
          <w:ilvl w:val="1"/>
          <w:numId w:val="92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</w:rPr>
        <w:t xml:space="preserve">Ciągła archiwizacja logów transakcyjnych bazy Oracle (Point-in-Time </w:t>
      </w:r>
      <w:proofErr w:type="spellStart"/>
      <w:r w:rsidRPr="00A648C5">
        <w:rPr>
          <w:rFonts w:eastAsia="Arial Nova" w:cs="Arial Nova"/>
        </w:rPr>
        <w:t>Recovery</w:t>
      </w:r>
      <w:proofErr w:type="spellEnd"/>
      <w:r w:rsidRPr="00A648C5">
        <w:rPr>
          <w:rFonts w:eastAsia="Arial Nova" w:cs="Arial Nova"/>
        </w:rPr>
        <w:t>).</w:t>
      </w:r>
    </w:p>
    <w:p w14:paraId="0E87B214" w14:textId="77777777" w:rsidR="00A648C5" w:rsidRPr="00A648C5" w:rsidRDefault="00A648C5" w:rsidP="00906530">
      <w:pPr>
        <w:numPr>
          <w:ilvl w:val="1"/>
          <w:numId w:val="92"/>
        </w:numPr>
        <w:jc w:val="both"/>
        <w:rPr>
          <w:rFonts w:eastAsia="Arial Nova" w:cs="Arial Nova"/>
        </w:rPr>
      </w:pPr>
      <w:proofErr w:type="spellStart"/>
      <w:r w:rsidRPr="00A648C5">
        <w:rPr>
          <w:rFonts w:eastAsia="Arial Nova" w:cs="Arial Nova"/>
        </w:rPr>
        <w:t>Georedundancja</w:t>
      </w:r>
      <w:proofErr w:type="spellEnd"/>
      <w:r w:rsidRPr="00A648C5">
        <w:rPr>
          <w:rFonts w:eastAsia="Arial Nova" w:cs="Arial Nova"/>
        </w:rPr>
        <w:t>: Kopie zapasowe przechowywane w innej strefie dostępności chmury (</w:t>
      </w:r>
      <w:proofErr w:type="spellStart"/>
      <w:r w:rsidRPr="00A648C5">
        <w:rPr>
          <w:rFonts w:eastAsia="Arial Nova" w:cs="Arial Nova"/>
        </w:rPr>
        <w:t>Availability</w:t>
      </w:r>
      <w:proofErr w:type="spellEnd"/>
      <w:r w:rsidRPr="00A648C5">
        <w:rPr>
          <w:rFonts w:eastAsia="Arial Nova" w:cs="Arial Nova"/>
        </w:rPr>
        <w:t xml:space="preserve"> Zone) niż serwery produkcyjne.</w:t>
      </w:r>
    </w:p>
    <w:p w14:paraId="06C7522E" w14:textId="77777777" w:rsidR="00A648C5" w:rsidRPr="00A648C5" w:rsidRDefault="00A648C5" w:rsidP="00906530">
      <w:pPr>
        <w:numPr>
          <w:ilvl w:val="0"/>
          <w:numId w:val="92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Odporność na awarie:</w:t>
      </w:r>
      <w:r w:rsidRPr="00A648C5">
        <w:rPr>
          <w:rFonts w:eastAsia="Arial Nova" w:cs="Arial Nova"/>
        </w:rPr>
        <w:t xml:space="preserve"> Architektura bez pojedynczego punktu awarii (No Single Point of </w:t>
      </w:r>
      <w:proofErr w:type="spellStart"/>
      <w:r w:rsidRPr="00A648C5">
        <w:rPr>
          <w:rFonts w:eastAsia="Arial Nova" w:cs="Arial Nova"/>
        </w:rPr>
        <w:t>Failure</w:t>
      </w:r>
      <w:proofErr w:type="spellEnd"/>
      <w:r w:rsidRPr="00A648C5">
        <w:rPr>
          <w:rFonts w:eastAsia="Arial Nova" w:cs="Arial Nova"/>
        </w:rPr>
        <w:t xml:space="preserve">) dla warstwy aplikacji (klaster </w:t>
      </w:r>
      <w:proofErr w:type="spellStart"/>
      <w:r w:rsidRPr="00A648C5">
        <w:rPr>
          <w:rFonts w:eastAsia="Arial Nova" w:cs="Arial Nova"/>
        </w:rPr>
        <w:t>Kubernetes</w:t>
      </w:r>
      <w:proofErr w:type="spellEnd"/>
      <w:r w:rsidRPr="00A648C5">
        <w:rPr>
          <w:rFonts w:eastAsia="Arial Nova" w:cs="Arial Nova"/>
        </w:rPr>
        <w:t>).</w:t>
      </w:r>
    </w:p>
    <w:p w14:paraId="27A868EF" w14:textId="77777777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Użyteczność i Personalizacja (</w:t>
      </w:r>
      <w:proofErr w:type="spellStart"/>
      <w:r w:rsidRPr="00A648C5">
        <w:rPr>
          <w:rFonts w:eastAsia="Arial Nova" w:cs="Arial Nova"/>
          <w:b/>
          <w:bCs/>
        </w:rPr>
        <w:t>Usability</w:t>
      </w:r>
      <w:proofErr w:type="spellEnd"/>
      <w:r w:rsidRPr="00A648C5">
        <w:rPr>
          <w:rFonts w:eastAsia="Arial Nova" w:cs="Arial Nova"/>
          <w:b/>
          <w:bCs/>
        </w:rPr>
        <w:t>)</w:t>
      </w:r>
    </w:p>
    <w:p w14:paraId="02CE5179" w14:textId="77777777" w:rsidR="00A648C5" w:rsidRPr="00A648C5" w:rsidRDefault="00A648C5" w:rsidP="00906530">
      <w:pPr>
        <w:numPr>
          <w:ilvl w:val="0"/>
          <w:numId w:val="9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White-</w:t>
      </w:r>
      <w:proofErr w:type="spellStart"/>
      <w:r w:rsidRPr="00A648C5">
        <w:rPr>
          <w:rFonts w:eastAsia="Arial Nova" w:cs="Arial Nova"/>
          <w:b/>
          <w:bCs/>
        </w:rPr>
        <w:t>labeling</w:t>
      </w:r>
      <w:proofErr w:type="spellEnd"/>
      <w:r w:rsidRPr="00A648C5">
        <w:rPr>
          <w:rFonts w:eastAsia="Arial Nova" w:cs="Arial Nova"/>
          <w:b/>
          <w:bCs/>
        </w:rPr>
        <w:t>:</w:t>
      </w:r>
      <w:r w:rsidRPr="00A648C5">
        <w:rPr>
          <w:rFonts w:eastAsia="Arial Nova" w:cs="Arial Nova"/>
        </w:rPr>
        <w:t xml:space="preserve"> System musi umożliwiać pełną zmianę </w:t>
      </w:r>
      <w:proofErr w:type="spellStart"/>
      <w:r w:rsidRPr="00A648C5">
        <w:rPr>
          <w:rFonts w:eastAsia="Arial Nova" w:cs="Arial Nova"/>
        </w:rPr>
        <w:t>brandingu</w:t>
      </w:r>
      <w:proofErr w:type="spellEnd"/>
      <w:r w:rsidRPr="00A648C5">
        <w:rPr>
          <w:rFonts w:eastAsia="Arial Nova" w:cs="Arial Nova"/>
        </w:rPr>
        <w:t xml:space="preserve"> (Logo, Kolory, CSS) dla panelu klienta końcowego, aby sklep wyglądał jak własność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.</w:t>
      </w:r>
    </w:p>
    <w:p w14:paraId="40184EB9" w14:textId="77777777" w:rsidR="00A648C5" w:rsidRPr="00A648C5" w:rsidRDefault="00A648C5" w:rsidP="00906530">
      <w:pPr>
        <w:numPr>
          <w:ilvl w:val="0"/>
          <w:numId w:val="9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Dostępność (Accessibility):</w:t>
      </w:r>
      <w:r w:rsidRPr="00A648C5">
        <w:rPr>
          <w:rFonts w:eastAsia="Arial Nova" w:cs="Arial Nova"/>
        </w:rPr>
        <w:t xml:space="preserve"> Interfejs klienta zgodny ze standardem WCAG 2.1 AA.</w:t>
      </w:r>
    </w:p>
    <w:p w14:paraId="7F90D8C9" w14:textId="77777777" w:rsidR="00A648C5" w:rsidRPr="00A648C5" w:rsidRDefault="00A648C5" w:rsidP="00906530">
      <w:pPr>
        <w:numPr>
          <w:ilvl w:val="0"/>
          <w:numId w:val="93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Internacjonalizacja (i18n):</w:t>
      </w:r>
      <w:r w:rsidRPr="00A648C5">
        <w:rPr>
          <w:rFonts w:eastAsia="Arial Nova" w:cs="Arial Nova"/>
        </w:rPr>
        <w:t xml:space="preserve"> Obsługa </w:t>
      </w:r>
      <w:proofErr w:type="spellStart"/>
      <w:r w:rsidRPr="00A648C5">
        <w:rPr>
          <w:rFonts w:eastAsia="Arial Nova" w:cs="Arial Nova"/>
        </w:rPr>
        <w:t>wielowalutowości</w:t>
      </w:r>
      <w:proofErr w:type="spellEnd"/>
      <w:r w:rsidRPr="00A648C5">
        <w:rPr>
          <w:rFonts w:eastAsia="Arial Nova" w:cs="Arial Nova"/>
        </w:rPr>
        <w:t xml:space="preserve"> i wielojęzyczności, konfigurowalna niezależnie dla każdego </w:t>
      </w:r>
      <w:proofErr w:type="spellStart"/>
      <w:r w:rsidRPr="00A648C5">
        <w:rPr>
          <w:rFonts w:eastAsia="Arial Nova" w:cs="Arial Nova"/>
        </w:rPr>
        <w:t>Tenanta</w:t>
      </w:r>
      <w:proofErr w:type="spellEnd"/>
      <w:r w:rsidRPr="00A648C5">
        <w:rPr>
          <w:rFonts w:eastAsia="Arial Nova" w:cs="Arial Nova"/>
        </w:rPr>
        <w:t>.</w:t>
      </w:r>
    </w:p>
    <w:p w14:paraId="72D99618" w14:textId="77777777" w:rsidR="00A648C5" w:rsidRPr="00A648C5" w:rsidRDefault="00A648C5" w:rsidP="00906530">
      <w:p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Ograniczenia i Zależności Technologiczne</w:t>
      </w:r>
    </w:p>
    <w:p w14:paraId="20601952" w14:textId="77777777" w:rsidR="00A648C5" w:rsidRPr="00A648C5" w:rsidRDefault="00A648C5" w:rsidP="00906530">
      <w:pPr>
        <w:numPr>
          <w:ilvl w:val="0"/>
          <w:numId w:val="94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Infrastruktura:</w:t>
      </w:r>
      <w:r w:rsidRPr="00A648C5">
        <w:rPr>
          <w:rFonts w:eastAsia="Arial Nova" w:cs="Arial Nova"/>
        </w:rPr>
        <w:t xml:space="preserve"> System uzależniony od środowiska </w:t>
      </w:r>
      <w:r w:rsidRPr="00A648C5">
        <w:rPr>
          <w:rFonts w:eastAsia="Arial Nova" w:cs="Arial Nova"/>
          <w:b/>
          <w:bCs/>
        </w:rPr>
        <w:t xml:space="preserve">Oracle </w:t>
      </w:r>
      <w:proofErr w:type="spellStart"/>
      <w:r w:rsidRPr="00A648C5">
        <w:rPr>
          <w:rFonts w:eastAsia="Arial Nova" w:cs="Arial Nova"/>
          <w:b/>
          <w:bCs/>
        </w:rPr>
        <w:t>Cloud</w:t>
      </w:r>
      <w:proofErr w:type="spellEnd"/>
      <w:r w:rsidRPr="00A648C5">
        <w:rPr>
          <w:rFonts w:eastAsia="Arial Nova" w:cs="Arial Nova"/>
          <w:b/>
          <w:bCs/>
        </w:rPr>
        <w:t xml:space="preserve"> </w:t>
      </w:r>
      <w:proofErr w:type="spellStart"/>
      <w:r w:rsidRPr="00A648C5">
        <w:rPr>
          <w:rFonts w:eastAsia="Arial Nova" w:cs="Arial Nova"/>
          <w:b/>
          <w:bCs/>
        </w:rPr>
        <w:t>Infrastructure</w:t>
      </w:r>
      <w:proofErr w:type="spellEnd"/>
      <w:r w:rsidRPr="00A648C5">
        <w:rPr>
          <w:rFonts w:eastAsia="Arial Nova" w:cs="Arial Nova"/>
          <w:b/>
          <w:bCs/>
        </w:rPr>
        <w:t xml:space="preserve"> (OCI)</w:t>
      </w:r>
      <w:r w:rsidRPr="00A648C5">
        <w:rPr>
          <w:rFonts w:eastAsia="Arial Nova" w:cs="Arial Nova"/>
        </w:rPr>
        <w:t xml:space="preserve"> lub innej chmury wspierającej Oracle Database Enterprise Edition.</w:t>
      </w:r>
    </w:p>
    <w:p w14:paraId="21B82958" w14:textId="77777777" w:rsidR="00A648C5" w:rsidRPr="00A648C5" w:rsidRDefault="00A648C5" w:rsidP="00906530">
      <w:pPr>
        <w:numPr>
          <w:ilvl w:val="0"/>
          <w:numId w:val="94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Integracje:</w:t>
      </w:r>
      <w:r w:rsidRPr="00A648C5">
        <w:rPr>
          <w:rFonts w:eastAsia="Arial Nova" w:cs="Arial Nova"/>
        </w:rPr>
        <w:t xml:space="preserve"> Wymagana stała łączność z API operatorów płatności (PayU, </w:t>
      </w:r>
      <w:proofErr w:type="spellStart"/>
      <w:r w:rsidRPr="00A648C5">
        <w:rPr>
          <w:rFonts w:eastAsia="Arial Nova" w:cs="Arial Nova"/>
        </w:rPr>
        <w:t>Stripe</w:t>
      </w:r>
      <w:proofErr w:type="spellEnd"/>
      <w:r w:rsidRPr="00A648C5">
        <w:rPr>
          <w:rFonts w:eastAsia="Arial Nova" w:cs="Arial Nova"/>
        </w:rPr>
        <w:t>) – brak trybu offline dla płatności.</w:t>
      </w:r>
    </w:p>
    <w:p w14:paraId="3116E48B" w14:textId="77777777" w:rsidR="00A648C5" w:rsidRPr="00A648C5" w:rsidRDefault="00A648C5" w:rsidP="00906530">
      <w:pPr>
        <w:numPr>
          <w:ilvl w:val="0"/>
          <w:numId w:val="94"/>
        </w:numPr>
        <w:jc w:val="both"/>
        <w:rPr>
          <w:rFonts w:eastAsia="Arial Nova" w:cs="Arial Nova"/>
        </w:rPr>
      </w:pPr>
      <w:r w:rsidRPr="00A648C5">
        <w:rPr>
          <w:rFonts w:eastAsia="Arial Nova" w:cs="Arial Nova"/>
          <w:b/>
          <w:bCs/>
        </w:rPr>
        <w:t>Migracja danych:</w:t>
      </w:r>
      <w:r w:rsidRPr="00A648C5">
        <w:rPr>
          <w:rFonts w:eastAsia="Arial Nova" w:cs="Arial Nova"/>
        </w:rPr>
        <w:t xml:space="preserve"> Konieczność zapewnienia narzędzi ETL do importu bazy produktów klienta przy pierwszym uruchomieniu (</w:t>
      </w:r>
      <w:proofErr w:type="spellStart"/>
      <w:r w:rsidRPr="00A648C5">
        <w:rPr>
          <w:rFonts w:eastAsia="Arial Nova" w:cs="Arial Nova"/>
        </w:rPr>
        <w:t>Onboarding</w:t>
      </w:r>
      <w:proofErr w:type="spellEnd"/>
      <w:r w:rsidRPr="00A648C5">
        <w:rPr>
          <w:rFonts w:eastAsia="Arial Nova" w:cs="Arial Nova"/>
        </w:rPr>
        <w:t>).</w:t>
      </w:r>
    </w:p>
    <w:p w14:paraId="713C61A9" w14:textId="77777777" w:rsidR="00A648C5" w:rsidRDefault="00A648C5" w:rsidP="00906530">
      <w:pPr>
        <w:jc w:val="both"/>
        <w:rPr>
          <w:rFonts w:eastAsia="Arial Nova" w:cs="Arial Nova"/>
        </w:rPr>
      </w:pPr>
    </w:p>
    <w:p w14:paraId="45B113CF" w14:textId="77777777" w:rsidR="00552E6B" w:rsidRPr="00552E6B" w:rsidRDefault="00552E6B" w:rsidP="00906530">
      <w:pPr>
        <w:pStyle w:val="Nagwek2"/>
        <w:jc w:val="both"/>
        <w:rPr>
          <w:rFonts w:eastAsia="Arial Nova"/>
        </w:rPr>
      </w:pPr>
      <w:bookmarkStart w:id="23" w:name="_Toc216451459"/>
      <w:r w:rsidRPr="00552E6B">
        <w:rPr>
          <w:rFonts w:eastAsia="Arial Nova"/>
        </w:rPr>
        <w:t>5.4 Cele biznesowe, analiza ryzyka i ograniczeń</w:t>
      </w:r>
      <w:bookmarkEnd w:id="23"/>
    </w:p>
    <w:p w14:paraId="3551C3F1" w14:textId="77777777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</w:rPr>
        <w:t>Realizacja projektu w modelu SaaS (Software as a Service) stawia przed systemem specyficzne cele w zakresie skalowalności i bezpieczeństwa, które różnią się od klasycznych wdrożeń dedykowanych.</w:t>
      </w:r>
    </w:p>
    <w:p w14:paraId="78C2AE6C" w14:textId="77777777" w:rsidR="00906530" w:rsidRDefault="00906530" w:rsidP="00906530">
      <w:pPr>
        <w:jc w:val="both"/>
        <w:rPr>
          <w:rFonts w:eastAsia="Arial Nova" w:cs="Arial Nova"/>
          <w:b/>
          <w:bCs/>
        </w:rPr>
      </w:pPr>
    </w:p>
    <w:p w14:paraId="1CD6C2EE" w14:textId="1BC53D05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lastRenderedPageBreak/>
        <w:t>Cele biznesowe projektu (SaaS):</w:t>
      </w:r>
    </w:p>
    <w:p w14:paraId="7600D7C9" w14:textId="77777777" w:rsidR="00552E6B" w:rsidRPr="00552E6B" w:rsidRDefault="00552E6B" w:rsidP="00906530">
      <w:pPr>
        <w:numPr>
          <w:ilvl w:val="0"/>
          <w:numId w:val="98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Osiągnięcie efektu skali (</w:t>
      </w:r>
      <w:proofErr w:type="spellStart"/>
      <w:r w:rsidRPr="00552E6B">
        <w:rPr>
          <w:rFonts w:eastAsia="Arial Nova" w:cs="Arial Nova"/>
          <w:b/>
          <w:bCs/>
        </w:rPr>
        <w:t>Economies</w:t>
      </w:r>
      <w:proofErr w:type="spellEnd"/>
      <w:r w:rsidRPr="00552E6B">
        <w:rPr>
          <w:rFonts w:eastAsia="Arial Nova" w:cs="Arial Nova"/>
          <w:b/>
          <w:bCs/>
        </w:rPr>
        <w:t xml:space="preserve"> of </w:t>
      </w:r>
      <w:proofErr w:type="spellStart"/>
      <w:r w:rsidRPr="00552E6B">
        <w:rPr>
          <w:rFonts w:eastAsia="Arial Nova" w:cs="Arial Nova"/>
          <w:b/>
          <w:bCs/>
        </w:rPr>
        <w:t>Scale</w:t>
      </w:r>
      <w:proofErr w:type="spellEnd"/>
      <w:r w:rsidRPr="00552E6B">
        <w:rPr>
          <w:rFonts w:eastAsia="Arial Nova" w:cs="Arial Nova"/>
          <w:b/>
          <w:bCs/>
        </w:rPr>
        <w:t>):</w:t>
      </w:r>
    </w:p>
    <w:p w14:paraId="1963241F" w14:textId="77777777" w:rsidR="00552E6B" w:rsidRPr="00552E6B" w:rsidRDefault="00552E6B" w:rsidP="00906530">
      <w:pPr>
        <w:numPr>
          <w:ilvl w:val="1"/>
          <w:numId w:val="98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Architektura systemu musi pozwalać na obsługę setek </w:t>
      </w:r>
      <w:proofErr w:type="spellStart"/>
      <w:r w:rsidRPr="00552E6B">
        <w:rPr>
          <w:rFonts w:eastAsia="Arial Nova" w:cs="Arial Nova"/>
        </w:rPr>
        <w:t>tenantów</w:t>
      </w:r>
      <w:proofErr w:type="spellEnd"/>
      <w:r w:rsidRPr="00552E6B">
        <w:rPr>
          <w:rFonts w:eastAsia="Arial Nova" w:cs="Arial Nova"/>
        </w:rPr>
        <w:t xml:space="preserve"> (sklepów) przy minimalnym wzroście kosztów utrzymania infrastruktury i personelu technicznego.</w:t>
      </w:r>
    </w:p>
    <w:p w14:paraId="0B6D7489" w14:textId="77777777" w:rsidR="00552E6B" w:rsidRPr="00552E6B" w:rsidRDefault="00552E6B" w:rsidP="00906530">
      <w:pPr>
        <w:numPr>
          <w:ilvl w:val="1"/>
          <w:numId w:val="98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Wsparcie przez oprogramowanie:</w:t>
      </w:r>
      <w:r w:rsidRPr="00552E6B">
        <w:rPr>
          <w:rFonts w:eastAsia="Arial Nova" w:cs="Arial Nova"/>
        </w:rPr>
        <w:t xml:space="preserve"> Zastosowanie </w:t>
      </w:r>
      <w:r w:rsidRPr="00552E6B">
        <w:rPr>
          <w:rFonts w:eastAsia="Arial Nova" w:cs="Arial Nova"/>
          <w:b/>
          <w:bCs/>
        </w:rPr>
        <w:t>Oracle Database</w:t>
      </w:r>
      <w:r w:rsidRPr="00552E6B">
        <w:rPr>
          <w:rFonts w:eastAsia="Arial Nova" w:cs="Arial Nova"/>
        </w:rPr>
        <w:t xml:space="preserve"> w architekturze Multi-</w:t>
      </w:r>
      <w:proofErr w:type="spellStart"/>
      <w:r w:rsidRPr="00552E6B">
        <w:rPr>
          <w:rFonts w:eastAsia="Arial Nova" w:cs="Arial Nova"/>
        </w:rPr>
        <w:t>tenant</w:t>
      </w:r>
      <w:proofErr w:type="spellEnd"/>
      <w:r w:rsidRPr="00552E6B">
        <w:rPr>
          <w:rFonts w:eastAsia="Arial Nova" w:cs="Arial Nova"/>
        </w:rPr>
        <w:t xml:space="preserve"> pozwala na współdzielenie zasobów obliczeniowych i pamięci przez wielu klientów, co drastycznie obniża koszt jednostkowy obsługi jednego sklepu w porównaniu do oddzielnych instancji.</w:t>
      </w:r>
    </w:p>
    <w:p w14:paraId="011C52E3" w14:textId="77777777" w:rsidR="00552E6B" w:rsidRPr="00552E6B" w:rsidRDefault="00552E6B" w:rsidP="00906530">
      <w:pPr>
        <w:numPr>
          <w:ilvl w:val="0"/>
          <w:numId w:val="98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Redukcja wskaźnika odejść klientów (</w:t>
      </w:r>
      <w:proofErr w:type="spellStart"/>
      <w:r w:rsidRPr="00552E6B">
        <w:rPr>
          <w:rFonts w:eastAsia="Arial Nova" w:cs="Arial Nova"/>
          <w:b/>
          <w:bCs/>
        </w:rPr>
        <w:t>Churn</w:t>
      </w:r>
      <w:proofErr w:type="spellEnd"/>
      <w:r w:rsidRPr="00552E6B">
        <w:rPr>
          <w:rFonts w:eastAsia="Arial Nova" w:cs="Arial Nova"/>
          <w:b/>
          <w:bCs/>
        </w:rPr>
        <w:t xml:space="preserve"> </w:t>
      </w:r>
      <w:proofErr w:type="spellStart"/>
      <w:r w:rsidRPr="00552E6B">
        <w:rPr>
          <w:rFonts w:eastAsia="Arial Nova" w:cs="Arial Nova"/>
          <w:b/>
          <w:bCs/>
        </w:rPr>
        <w:t>Rate</w:t>
      </w:r>
      <w:proofErr w:type="spellEnd"/>
      <w:r w:rsidRPr="00552E6B">
        <w:rPr>
          <w:rFonts w:eastAsia="Arial Nova" w:cs="Arial Nova"/>
          <w:b/>
          <w:bCs/>
        </w:rPr>
        <w:t>):</w:t>
      </w:r>
    </w:p>
    <w:p w14:paraId="36A47AE6" w14:textId="77777777" w:rsidR="00552E6B" w:rsidRPr="00552E6B" w:rsidRDefault="00552E6B" w:rsidP="00906530">
      <w:pPr>
        <w:numPr>
          <w:ilvl w:val="1"/>
          <w:numId w:val="98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W modelu abonamentowym kluczowe jest utrzymanie klienta. System musi być na tyle niezawodny i funkcjonalny, aby koszt zmiany platformy na inną przewyższał korzyści z migracji.</w:t>
      </w:r>
    </w:p>
    <w:p w14:paraId="5F0B9861" w14:textId="77777777" w:rsidR="00552E6B" w:rsidRPr="00552E6B" w:rsidRDefault="00552E6B" w:rsidP="00906530">
      <w:pPr>
        <w:numPr>
          <w:ilvl w:val="1"/>
          <w:numId w:val="98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Wsparcie przez oprogramowanie:</w:t>
      </w:r>
      <w:r w:rsidRPr="00552E6B">
        <w:rPr>
          <w:rFonts w:eastAsia="Arial Nova" w:cs="Arial Nova"/>
        </w:rPr>
        <w:t xml:space="preserve"> Implementacja </w:t>
      </w:r>
      <w:r w:rsidRPr="00552E6B">
        <w:rPr>
          <w:rFonts w:eastAsia="Arial Nova" w:cs="Arial Nova"/>
          <w:b/>
          <w:bCs/>
        </w:rPr>
        <w:t>Katalogu Globalnego</w:t>
      </w:r>
      <w:r w:rsidRPr="00552E6B">
        <w:rPr>
          <w:rFonts w:eastAsia="Arial Nova" w:cs="Arial Nova"/>
        </w:rPr>
        <w:t xml:space="preserve"> (wspólnej bazy produktów) oraz wysokie SLA (dostępność 99.95%) budują przywiązanie klienta do ekosystemu.</w:t>
      </w:r>
    </w:p>
    <w:p w14:paraId="5AE1A9D6" w14:textId="77777777" w:rsidR="00552E6B" w:rsidRPr="00552E6B" w:rsidRDefault="00552E6B" w:rsidP="00906530">
      <w:pPr>
        <w:numPr>
          <w:ilvl w:val="0"/>
          <w:numId w:val="98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Automatyzacja procesów sprzedażowych (</w:t>
      </w:r>
      <w:proofErr w:type="spellStart"/>
      <w:r w:rsidRPr="00552E6B">
        <w:rPr>
          <w:rFonts w:eastAsia="Arial Nova" w:cs="Arial Nova"/>
          <w:b/>
          <w:bCs/>
        </w:rPr>
        <w:t>Low-Touch</w:t>
      </w:r>
      <w:proofErr w:type="spellEnd"/>
      <w:r w:rsidRPr="00552E6B">
        <w:rPr>
          <w:rFonts w:eastAsia="Arial Nova" w:cs="Arial Nova"/>
          <w:b/>
          <w:bCs/>
        </w:rPr>
        <w:t xml:space="preserve"> Sales):</w:t>
      </w:r>
    </w:p>
    <w:p w14:paraId="1E3D6676" w14:textId="77777777" w:rsidR="00552E6B" w:rsidRPr="00552E6B" w:rsidRDefault="00552E6B" w:rsidP="00906530">
      <w:pPr>
        <w:numPr>
          <w:ilvl w:val="1"/>
          <w:numId w:val="98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System musi umożliwiać pozyskiwanie klientów bez udziału handlowców (</w:t>
      </w:r>
      <w:proofErr w:type="spellStart"/>
      <w:r w:rsidRPr="00552E6B">
        <w:rPr>
          <w:rFonts w:eastAsia="Arial Nova" w:cs="Arial Nova"/>
        </w:rPr>
        <w:t>Self</w:t>
      </w:r>
      <w:proofErr w:type="spellEnd"/>
      <w:r w:rsidRPr="00552E6B">
        <w:rPr>
          <w:rFonts w:eastAsia="Arial Nova" w:cs="Arial Nova"/>
        </w:rPr>
        <w:t>-Service).</w:t>
      </w:r>
    </w:p>
    <w:p w14:paraId="3490900A" w14:textId="77777777" w:rsidR="00552E6B" w:rsidRPr="00552E6B" w:rsidRDefault="00552E6B" w:rsidP="00906530">
      <w:pPr>
        <w:numPr>
          <w:ilvl w:val="1"/>
          <w:numId w:val="98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Wsparcie przez oprogramowanie:</w:t>
      </w:r>
      <w:r w:rsidRPr="00552E6B">
        <w:rPr>
          <w:rFonts w:eastAsia="Arial Nova" w:cs="Arial Nova"/>
        </w:rPr>
        <w:t xml:space="preserve"> Automatyczny proces </w:t>
      </w:r>
      <w:proofErr w:type="spellStart"/>
      <w:r w:rsidRPr="00552E6B">
        <w:rPr>
          <w:rFonts w:eastAsia="Arial Nova" w:cs="Arial Nova"/>
        </w:rPr>
        <w:t>onboardingu</w:t>
      </w:r>
      <w:proofErr w:type="spellEnd"/>
      <w:r w:rsidRPr="00552E6B">
        <w:rPr>
          <w:rFonts w:eastAsia="Arial Nova" w:cs="Arial Nova"/>
        </w:rPr>
        <w:t xml:space="preserve">, który w czasie rzeczywistym tworzy konto </w:t>
      </w:r>
      <w:proofErr w:type="spellStart"/>
      <w:r w:rsidRPr="00552E6B">
        <w:rPr>
          <w:rFonts w:eastAsia="Arial Nova" w:cs="Arial Nova"/>
        </w:rPr>
        <w:t>tenanta</w:t>
      </w:r>
      <w:proofErr w:type="spellEnd"/>
      <w:r w:rsidRPr="00552E6B">
        <w:rPr>
          <w:rFonts w:eastAsia="Arial Nova" w:cs="Arial Nova"/>
        </w:rPr>
        <w:t>, przydziela subdomenę i konfiguruje wydzieloną przestrzeń w bazie danych bez ingerencji administratora.</w:t>
      </w:r>
    </w:p>
    <w:p w14:paraId="28F29AF0" w14:textId="77777777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Analiza ograniczeń:</w:t>
      </w:r>
    </w:p>
    <w:p w14:paraId="7E2EB1B7" w14:textId="77777777" w:rsidR="00552E6B" w:rsidRPr="00552E6B" w:rsidRDefault="00552E6B" w:rsidP="00906530">
      <w:pPr>
        <w:numPr>
          <w:ilvl w:val="0"/>
          <w:numId w:val="99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Budżet początkowy i koszty licencji Oracle:</w:t>
      </w:r>
    </w:p>
    <w:p w14:paraId="6064B316" w14:textId="77777777" w:rsidR="00552E6B" w:rsidRPr="00552E6B" w:rsidRDefault="00552E6B" w:rsidP="00906530">
      <w:pPr>
        <w:numPr>
          <w:ilvl w:val="1"/>
          <w:numId w:val="99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Wykorzystanie technologii Enterprise (Oracle) wiąże się z wyższymi kosztami operacyjnymi (OPEX) w chmurze niż w przypadku prostych rozwiązań Open Source.</w:t>
      </w:r>
    </w:p>
    <w:p w14:paraId="12374BB4" w14:textId="77777777" w:rsidR="00552E6B" w:rsidRPr="00552E6B" w:rsidRDefault="00552E6B" w:rsidP="00906530">
      <w:pPr>
        <w:numPr>
          <w:ilvl w:val="1"/>
          <w:numId w:val="99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Wpływ na projekt:</w:t>
      </w:r>
      <w:r w:rsidRPr="00552E6B">
        <w:rPr>
          <w:rFonts w:eastAsia="Arial Nova" w:cs="Arial Nova"/>
        </w:rPr>
        <w:t xml:space="preserve"> Konieczność optymalizacji kodu SQL i struktury bazy danych, aby maksymalnie wykorzystać dostępne zasoby obliczeniowe w początkowej fazie rozwoju (MVP) przed skalowaniem infrastruktury.</w:t>
      </w:r>
    </w:p>
    <w:p w14:paraId="6E6003C4" w14:textId="77777777" w:rsidR="00552E6B" w:rsidRPr="00552E6B" w:rsidRDefault="00552E6B" w:rsidP="00906530">
      <w:pPr>
        <w:numPr>
          <w:ilvl w:val="0"/>
          <w:numId w:val="99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Złożoność migracji danych nowych klientów:</w:t>
      </w:r>
    </w:p>
    <w:p w14:paraId="747D6C10" w14:textId="77777777" w:rsidR="00552E6B" w:rsidRPr="00552E6B" w:rsidRDefault="00552E6B" w:rsidP="00906530">
      <w:pPr>
        <w:numPr>
          <w:ilvl w:val="1"/>
          <w:numId w:val="99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lastRenderedPageBreak/>
        <w:t>Opis:</w:t>
      </w:r>
      <w:r w:rsidRPr="00552E6B">
        <w:rPr>
          <w:rFonts w:eastAsia="Arial Nova" w:cs="Arial Nova"/>
        </w:rPr>
        <w:t xml:space="preserve"> Potencjalni klienci (sklepy) posiadają dane w starych systemach lub plikach Excel. Bariera techniczna migracji może zniechęcić do zakupu abonamentu.</w:t>
      </w:r>
    </w:p>
    <w:p w14:paraId="0AA79761" w14:textId="77777777" w:rsidR="00552E6B" w:rsidRPr="00552E6B" w:rsidRDefault="00552E6B" w:rsidP="00906530">
      <w:pPr>
        <w:numPr>
          <w:ilvl w:val="1"/>
          <w:numId w:val="99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Wpływ na projekt:</w:t>
      </w:r>
      <w:r w:rsidRPr="00552E6B">
        <w:rPr>
          <w:rFonts w:eastAsia="Arial Nova" w:cs="Arial Nova"/>
        </w:rPr>
        <w:t xml:space="preserve"> Konieczność stworzenia uniwersalnych importerów danych (ETL), które pozwolą nowym klientom łatwo wgrać swoje stany magazynowe do naszej platformy podczas rejestracji.</w:t>
      </w:r>
    </w:p>
    <w:p w14:paraId="5A671790" w14:textId="77777777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Analiza ryzyka (Specyfika SaaS):</w:t>
      </w:r>
    </w:p>
    <w:p w14:paraId="3FFFD969" w14:textId="77777777" w:rsidR="00552E6B" w:rsidRPr="00552E6B" w:rsidRDefault="00552E6B" w:rsidP="00906530">
      <w:pPr>
        <w:numPr>
          <w:ilvl w:val="0"/>
          <w:numId w:val="100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Ryzyko "Hałaśliwego Sąsiada" (</w:t>
      </w:r>
      <w:proofErr w:type="spellStart"/>
      <w:r w:rsidRPr="00552E6B">
        <w:rPr>
          <w:rFonts w:eastAsia="Arial Nova" w:cs="Arial Nova"/>
          <w:b/>
          <w:bCs/>
        </w:rPr>
        <w:t>Noisy</w:t>
      </w:r>
      <w:proofErr w:type="spellEnd"/>
      <w:r w:rsidRPr="00552E6B">
        <w:rPr>
          <w:rFonts w:eastAsia="Arial Nova" w:cs="Arial Nova"/>
          <w:b/>
          <w:bCs/>
        </w:rPr>
        <w:t xml:space="preserve"> </w:t>
      </w:r>
      <w:proofErr w:type="spellStart"/>
      <w:r w:rsidRPr="00552E6B">
        <w:rPr>
          <w:rFonts w:eastAsia="Arial Nova" w:cs="Arial Nova"/>
          <w:b/>
          <w:bCs/>
        </w:rPr>
        <w:t>Neighbor</w:t>
      </w:r>
      <w:proofErr w:type="spellEnd"/>
      <w:r w:rsidRPr="00552E6B">
        <w:rPr>
          <w:rFonts w:eastAsia="Arial Nova" w:cs="Arial Nova"/>
          <w:b/>
          <w:bCs/>
        </w:rPr>
        <w:t xml:space="preserve"> Problem):</w:t>
      </w:r>
    </w:p>
    <w:p w14:paraId="554472C6" w14:textId="77777777" w:rsidR="00552E6B" w:rsidRPr="00552E6B" w:rsidRDefault="00552E6B" w:rsidP="00906530">
      <w:pPr>
        <w:numPr>
          <w:ilvl w:val="1"/>
          <w:numId w:val="100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Sytuacja, w której jeden duży </w:t>
      </w:r>
      <w:proofErr w:type="spellStart"/>
      <w:r w:rsidRPr="00552E6B">
        <w:rPr>
          <w:rFonts w:eastAsia="Arial Nova" w:cs="Arial Nova"/>
        </w:rPr>
        <w:t>Tenant</w:t>
      </w:r>
      <w:proofErr w:type="spellEnd"/>
      <w:r w:rsidRPr="00552E6B">
        <w:rPr>
          <w:rFonts w:eastAsia="Arial Nova" w:cs="Arial Nova"/>
        </w:rPr>
        <w:t xml:space="preserve"> (np. duża sieć robiąca wyprzedaż) zużywa większość zasobów bazy danych (CPU/IO), powodując spowolnienie działania sklepów pozostałych klientów.</w:t>
      </w:r>
    </w:p>
    <w:p w14:paraId="3DF409C5" w14:textId="77777777" w:rsidR="00552E6B" w:rsidRPr="00552E6B" w:rsidRDefault="00552E6B" w:rsidP="00906530">
      <w:pPr>
        <w:numPr>
          <w:ilvl w:val="1"/>
          <w:numId w:val="100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Środki zaradcze:</w:t>
      </w:r>
      <w:r w:rsidRPr="00552E6B">
        <w:rPr>
          <w:rFonts w:eastAsia="Arial Nova" w:cs="Arial Nova"/>
        </w:rPr>
        <w:t xml:space="preserve"> Wykorzystanie </w:t>
      </w:r>
      <w:r w:rsidRPr="00552E6B">
        <w:rPr>
          <w:rFonts w:eastAsia="Arial Nova" w:cs="Arial Nova"/>
          <w:b/>
          <w:bCs/>
        </w:rPr>
        <w:t>Oracle Resource Manager</w:t>
      </w:r>
      <w:r w:rsidRPr="00552E6B">
        <w:rPr>
          <w:rFonts w:eastAsia="Arial Nova" w:cs="Arial Nova"/>
        </w:rPr>
        <w:t xml:space="preserve"> do narzucenia limitów zasobów dla poszczególnych sesji/</w:t>
      </w:r>
      <w:proofErr w:type="spellStart"/>
      <w:r w:rsidRPr="00552E6B">
        <w:rPr>
          <w:rFonts w:eastAsia="Arial Nova" w:cs="Arial Nova"/>
        </w:rPr>
        <w:t>tenantów</w:t>
      </w:r>
      <w:proofErr w:type="spellEnd"/>
      <w:r w:rsidRPr="00552E6B">
        <w:rPr>
          <w:rFonts w:eastAsia="Arial Nova" w:cs="Arial Nova"/>
        </w:rPr>
        <w:t xml:space="preserve"> oraz implementacja limitowania żądań (</w:t>
      </w:r>
      <w:proofErr w:type="spellStart"/>
      <w:r w:rsidRPr="00552E6B">
        <w:rPr>
          <w:rFonts w:eastAsia="Arial Nova" w:cs="Arial Nova"/>
        </w:rPr>
        <w:t>Rate</w:t>
      </w:r>
      <w:proofErr w:type="spellEnd"/>
      <w:r w:rsidRPr="00552E6B">
        <w:rPr>
          <w:rFonts w:eastAsia="Arial Nova" w:cs="Arial Nova"/>
        </w:rPr>
        <w:t xml:space="preserve"> </w:t>
      </w:r>
      <w:proofErr w:type="spellStart"/>
      <w:r w:rsidRPr="00552E6B">
        <w:rPr>
          <w:rFonts w:eastAsia="Arial Nova" w:cs="Arial Nova"/>
        </w:rPr>
        <w:t>Limiting</w:t>
      </w:r>
      <w:proofErr w:type="spellEnd"/>
      <w:r w:rsidRPr="00552E6B">
        <w:rPr>
          <w:rFonts w:eastAsia="Arial Nova" w:cs="Arial Nova"/>
        </w:rPr>
        <w:t>) na poziomie API Gateway.</w:t>
      </w:r>
    </w:p>
    <w:p w14:paraId="56279D5C" w14:textId="77777777" w:rsidR="00552E6B" w:rsidRPr="00552E6B" w:rsidRDefault="00552E6B" w:rsidP="00906530">
      <w:pPr>
        <w:numPr>
          <w:ilvl w:val="0"/>
          <w:numId w:val="100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 xml:space="preserve">Ryzyko wycieku danych między </w:t>
      </w:r>
      <w:proofErr w:type="spellStart"/>
      <w:r w:rsidRPr="00552E6B">
        <w:rPr>
          <w:rFonts w:eastAsia="Arial Nova" w:cs="Arial Nova"/>
          <w:b/>
          <w:bCs/>
        </w:rPr>
        <w:t>Tenantami</w:t>
      </w:r>
      <w:proofErr w:type="spellEnd"/>
      <w:r w:rsidRPr="00552E6B">
        <w:rPr>
          <w:rFonts w:eastAsia="Arial Nova" w:cs="Arial Nova"/>
          <w:b/>
          <w:bCs/>
        </w:rPr>
        <w:t xml:space="preserve"> (Cross-</w:t>
      </w:r>
      <w:proofErr w:type="spellStart"/>
      <w:r w:rsidRPr="00552E6B">
        <w:rPr>
          <w:rFonts w:eastAsia="Arial Nova" w:cs="Arial Nova"/>
          <w:b/>
          <w:bCs/>
        </w:rPr>
        <w:t>Tenant</w:t>
      </w:r>
      <w:proofErr w:type="spellEnd"/>
      <w:r w:rsidRPr="00552E6B">
        <w:rPr>
          <w:rFonts w:eastAsia="Arial Nova" w:cs="Arial Nova"/>
          <w:b/>
          <w:bCs/>
        </w:rPr>
        <w:t xml:space="preserve"> Data </w:t>
      </w:r>
      <w:proofErr w:type="spellStart"/>
      <w:r w:rsidRPr="00552E6B">
        <w:rPr>
          <w:rFonts w:eastAsia="Arial Nova" w:cs="Arial Nova"/>
          <w:b/>
          <w:bCs/>
        </w:rPr>
        <w:t>Leak</w:t>
      </w:r>
      <w:proofErr w:type="spellEnd"/>
      <w:r w:rsidRPr="00552E6B">
        <w:rPr>
          <w:rFonts w:eastAsia="Arial Nova" w:cs="Arial Nova"/>
          <w:b/>
          <w:bCs/>
        </w:rPr>
        <w:t>):</w:t>
      </w:r>
    </w:p>
    <w:p w14:paraId="48CCC79C" w14:textId="0A5809D6" w:rsidR="00552E6B" w:rsidRPr="00552E6B" w:rsidRDefault="00552E6B" w:rsidP="00906530">
      <w:pPr>
        <w:numPr>
          <w:ilvl w:val="1"/>
          <w:numId w:val="100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Błąd w kodzie aplikacji (np. brak filtra WHERE </w:t>
      </w:r>
      <w:proofErr w:type="spellStart"/>
      <w:r w:rsidRPr="00552E6B">
        <w:rPr>
          <w:rFonts w:eastAsia="Arial Nova" w:cs="Arial Nova"/>
        </w:rPr>
        <w:t>tenant_id</w:t>
      </w:r>
      <w:proofErr w:type="spellEnd"/>
      <w:r w:rsidRPr="00552E6B">
        <w:rPr>
          <w:rFonts w:eastAsia="Arial Nova" w:cs="Arial Nova"/>
        </w:rPr>
        <w:t xml:space="preserve"> =</w:t>
      </w:r>
      <w:r w:rsidR="007F62A5">
        <w:rPr>
          <w:rFonts w:eastAsia="Arial Nova" w:cs="Arial Nova"/>
        </w:rPr>
        <w:t xml:space="preserve"> X </w:t>
      </w:r>
      <w:r w:rsidRPr="00552E6B">
        <w:rPr>
          <w:rFonts w:eastAsia="Arial Nova" w:cs="Arial Nova"/>
        </w:rPr>
        <w:t>w zapytaniu SQL) mógłby spowodować wyświetlenie zamówień Firmy A pracownikowi Firmy B. Jest to ryzyko krytyczne dla reputacji dostawcy SaaS.</w:t>
      </w:r>
    </w:p>
    <w:p w14:paraId="731288CE" w14:textId="77777777" w:rsidR="00552E6B" w:rsidRPr="00552E6B" w:rsidRDefault="00552E6B" w:rsidP="00906530">
      <w:pPr>
        <w:numPr>
          <w:ilvl w:val="1"/>
          <w:numId w:val="100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Środki zaradcze:</w:t>
      </w:r>
      <w:r w:rsidRPr="00552E6B">
        <w:rPr>
          <w:rFonts w:eastAsia="Arial Nova" w:cs="Arial Nova"/>
        </w:rPr>
        <w:t xml:space="preserve"> Przeniesienie odpowiedzialności za izolację z aplikacji do bazy danych poprzez </w:t>
      </w:r>
      <w:proofErr w:type="spellStart"/>
      <w:r w:rsidRPr="00552E6B">
        <w:rPr>
          <w:rFonts w:eastAsia="Arial Nova" w:cs="Arial Nova"/>
          <w:b/>
          <w:bCs/>
        </w:rPr>
        <w:t>Row</w:t>
      </w:r>
      <w:proofErr w:type="spellEnd"/>
      <w:r w:rsidRPr="00552E6B">
        <w:rPr>
          <w:rFonts w:eastAsia="Arial Nova" w:cs="Arial Nova"/>
          <w:b/>
          <w:bCs/>
        </w:rPr>
        <w:t>-Level Security (RLS)</w:t>
      </w:r>
      <w:r w:rsidRPr="00552E6B">
        <w:rPr>
          <w:rFonts w:eastAsia="Arial Nova" w:cs="Arial Nova"/>
        </w:rPr>
        <w:t>. Dzięki temu silnik bazy danych automatycznie filtruje wiersze, uniemożliwiając dostęp do cudzych danych nawet w przypadku błędu programisty.</w:t>
      </w:r>
    </w:p>
    <w:p w14:paraId="29173E93" w14:textId="77777777" w:rsidR="00552E6B" w:rsidRPr="00552E6B" w:rsidRDefault="00552E6B" w:rsidP="00906530">
      <w:pPr>
        <w:numPr>
          <w:ilvl w:val="0"/>
          <w:numId w:val="100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Ryzyko uzależnienia od dostawcy chmury (</w:t>
      </w:r>
      <w:proofErr w:type="spellStart"/>
      <w:r w:rsidRPr="00552E6B">
        <w:rPr>
          <w:rFonts w:eastAsia="Arial Nova" w:cs="Arial Nova"/>
          <w:b/>
          <w:bCs/>
        </w:rPr>
        <w:t>Vendor</w:t>
      </w:r>
      <w:proofErr w:type="spellEnd"/>
      <w:r w:rsidRPr="00552E6B">
        <w:rPr>
          <w:rFonts w:eastAsia="Arial Nova" w:cs="Arial Nova"/>
          <w:b/>
          <w:bCs/>
        </w:rPr>
        <w:t xml:space="preserve"> Lock-in):</w:t>
      </w:r>
    </w:p>
    <w:p w14:paraId="7BC84B11" w14:textId="77777777" w:rsidR="00552E6B" w:rsidRPr="00552E6B" w:rsidRDefault="00552E6B" w:rsidP="00906530">
      <w:pPr>
        <w:numPr>
          <w:ilvl w:val="1"/>
          <w:numId w:val="100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Głęboka integracja z usługami specyficznymi dla Oracle </w:t>
      </w:r>
      <w:proofErr w:type="spellStart"/>
      <w:r w:rsidRPr="00552E6B">
        <w:rPr>
          <w:rFonts w:eastAsia="Arial Nova" w:cs="Arial Nova"/>
        </w:rPr>
        <w:t>Cloud</w:t>
      </w:r>
      <w:proofErr w:type="spellEnd"/>
      <w:r w:rsidRPr="00552E6B">
        <w:rPr>
          <w:rFonts w:eastAsia="Arial Nova" w:cs="Arial Nova"/>
        </w:rPr>
        <w:t xml:space="preserve"> może utrudnić ewentualną migrację do innego dostawcy w przyszłości.</w:t>
      </w:r>
    </w:p>
    <w:p w14:paraId="4DF4B7D2" w14:textId="77777777" w:rsidR="00552E6B" w:rsidRPr="00552E6B" w:rsidRDefault="00552E6B" w:rsidP="00906530">
      <w:pPr>
        <w:numPr>
          <w:ilvl w:val="1"/>
          <w:numId w:val="100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Środki zaradcze:</w:t>
      </w:r>
      <w:r w:rsidRPr="00552E6B">
        <w:rPr>
          <w:rFonts w:eastAsia="Arial Nova" w:cs="Arial Nova"/>
        </w:rPr>
        <w:t xml:space="preserve"> Konteneryzacja aplikacji (Docker) i używanie standardowych protokołów, aby warstwa logiczna (</w:t>
      </w:r>
      <w:proofErr w:type="spellStart"/>
      <w:r w:rsidRPr="00552E6B">
        <w:rPr>
          <w:rFonts w:eastAsia="Arial Nova" w:cs="Arial Nova"/>
        </w:rPr>
        <w:t>Python</w:t>
      </w:r>
      <w:proofErr w:type="spellEnd"/>
      <w:r w:rsidRPr="00552E6B">
        <w:rPr>
          <w:rFonts w:eastAsia="Arial Nova" w:cs="Arial Nova"/>
        </w:rPr>
        <w:t>) była niezależna od infrastruktury.</w:t>
      </w:r>
    </w:p>
    <w:p w14:paraId="403CDBD0" w14:textId="77777777" w:rsidR="00552E6B" w:rsidRPr="00552E6B" w:rsidRDefault="00552E6B" w:rsidP="00906530">
      <w:pPr>
        <w:numPr>
          <w:ilvl w:val="0"/>
          <w:numId w:val="100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 xml:space="preserve">Ryzyko przestojów platformy (SPOF - Single Point of </w:t>
      </w:r>
      <w:proofErr w:type="spellStart"/>
      <w:r w:rsidRPr="00552E6B">
        <w:rPr>
          <w:rFonts w:eastAsia="Arial Nova" w:cs="Arial Nova"/>
          <w:b/>
          <w:bCs/>
        </w:rPr>
        <w:t>Failure</w:t>
      </w:r>
      <w:proofErr w:type="spellEnd"/>
      <w:r w:rsidRPr="00552E6B">
        <w:rPr>
          <w:rFonts w:eastAsia="Arial Nova" w:cs="Arial Nova"/>
          <w:b/>
          <w:bCs/>
        </w:rPr>
        <w:t>):</w:t>
      </w:r>
    </w:p>
    <w:p w14:paraId="79C9A34F" w14:textId="77777777" w:rsidR="00552E6B" w:rsidRPr="00552E6B" w:rsidRDefault="00552E6B" w:rsidP="00906530">
      <w:pPr>
        <w:numPr>
          <w:ilvl w:val="1"/>
          <w:numId w:val="100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Opis:</w:t>
      </w:r>
      <w:r w:rsidRPr="00552E6B">
        <w:rPr>
          <w:rFonts w:eastAsia="Arial Nova" w:cs="Arial Nova"/>
        </w:rPr>
        <w:t xml:space="preserve"> Awaria centralnej bazy danych oznacza zatrzymanie sprzedaży we wszystkich obsługiwanych sklepach jednocześnie (globalna awaria).</w:t>
      </w:r>
    </w:p>
    <w:p w14:paraId="478B0B5B" w14:textId="77777777" w:rsidR="00552E6B" w:rsidRPr="00552E6B" w:rsidRDefault="00552E6B" w:rsidP="00906530">
      <w:pPr>
        <w:numPr>
          <w:ilvl w:val="1"/>
          <w:numId w:val="100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lastRenderedPageBreak/>
        <w:t>Środki zaradcze:</w:t>
      </w:r>
      <w:r w:rsidRPr="00552E6B">
        <w:rPr>
          <w:rFonts w:eastAsia="Arial Nova" w:cs="Arial Nova"/>
        </w:rPr>
        <w:t xml:space="preserve"> Architektura wysokiej dostępności (HA) z replikacją bazy danych i automatycznym przełączaniem awaryjnym (</w:t>
      </w:r>
      <w:proofErr w:type="spellStart"/>
      <w:r w:rsidRPr="00552E6B">
        <w:rPr>
          <w:rFonts w:eastAsia="Arial Nova" w:cs="Arial Nova"/>
        </w:rPr>
        <w:t>Failover</w:t>
      </w:r>
      <w:proofErr w:type="spellEnd"/>
      <w:r w:rsidRPr="00552E6B">
        <w:rPr>
          <w:rFonts w:eastAsia="Arial Nova" w:cs="Arial Nova"/>
        </w:rPr>
        <w:t>) na zapasową instancję.</w:t>
      </w:r>
    </w:p>
    <w:p w14:paraId="3C3F6D10" w14:textId="3AF07910" w:rsidR="00552E6B" w:rsidRPr="00552E6B" w:rsidRDefault="00552E6B" w:rsidP="00906530">
      <w:pPr>
        <w:jc w:val="both"/>
        <w:rPr>
          <w:rFonts w:eastAsia="Arial Nova" w:cs="Arial Nova"/>
        </w:rPr>
      </w:pPr>
    </w:p>
    <w:p w14:paraId="6847D1D5" w14:textId="3C5B0568" w:rsidR="00552E6B" w:rsidRPr="00552E6B" w:rsidRDefault="00552E6B" w:rsidP="00906530">
      <w:pPr>
        <w:pStyle w:val="Nagwek2"/>
        <w:jc w:val="both"/>
        <w:rPr>
          <w:rFonts w:eastAsia="Arial Nova"/>
        </w:rPr>
      </w:pPr>
      <w:bookmarkStart w:id="24" w:name="_Toc216451460"/>
      <w:r>
        <w:rPr>
          <w:rFonts w:eastAsia="Arial Nova"/>
        </w:rPr>
        <w:t xml:space="preserve">5.5 </w:t>
      </w:r>
      <w:r w:rsidRPr="00552E6B">
        <w:rPr>
          <w:rFonts w:eastAsia="Arial Nova"/>
        </w:rPr>
        <w:t>Analiza Interesariuszy (</w:t>
      </w:r>
      <w:proofErr w:type="spellStart"/>
      <w:r w:rsidRPr="00552E6B">
        <w:rPr>
          <w:rFonts w:eastAsia="Arial Nova"/>
        </w:rPr>
        <w:t>Stakeholders</w:t>
      </w:r>
      <w:proofErr w:type="spellEnd"/>
      <w:r w:rsidRPr="00552E6B">
        <w:rPr>
          <w:rFonts w:eastAsia="Arial Nova"/>
        </w:rPr>
        <w:t xml:space="preserve"> Matrix)</w:t>
      </w:r>
      <w:bookmarkEnd w:id="24"/>
    </w:p>
    <w:p w14:paraId="2649BC1C" w14:textId="77777777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</w:rPr>
        <w:t>W ekosystemie SaaS wyróżniamy dwie grupy interesariuszy: wewnętrznych (związanych z dostawcą oprogramowania) oraz zewnętrznych (związanych z klientami platformy).</w:t>
      </w:r>
    </w:p>
    <w:p w14:paraId="75C24EF1" w14:textId="77777777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1. Operator Platformy SaaS (My - Dostawca Oprogramowania):</w:t>
      </w:r>
    </w:p>
    <w:p w14:paraId="3A5B6C69" w14:textId="77777777" w:rsidR="00552E6B" w:rsidRPr="00552E6B" w:rsidRDefault="00552E6B" w:rsidP="00906530">
      <w:pPr>
        <w:numPr>
          <w:ilvl w:val="0"/>
          <w:numId w:val="101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Rola:</w:t>
      </w:r>
      <w:r w:rsidRPr="00552E6B">
        <w:rPr>
          <w:rFonts w:eastAsia="Arial Nova" w:cs="Arial Nova"/>
        </w:rPr>
        <w:t xml:space="preserve"> Odpowiedzialność za utrzymanie infrastruktury chmurowej, rozwój globalnych funkcjonalności i zapewnienie SLA.</w:t>
      </w:r>
    </w:p>
    <w:p w14:paraId="605AD188" w14:textId="77777777" w:rsidR="00552E6B" w:rsidRPr="00552E6B" w:rsidRDefault="00552E6B" w:rsidP="00906530">
      <w:pPr>
        <w:numPr>
          <w:ilvl w:val="0"/>
          <w:numId w:val="101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Potrzeby:</w:t>
      </w:r>
      <w:r w:rsidRPr="00552E6B">
        <w:rPr>
          <w:rFonts w:eastAsia="Arial Nova" w:cs="Arial Nova"/>
        </w:rPr>
        <w:t xml:space="preserve"> Stabilny wzrost liczby subskrypcji, minimalizacja kosztów obsługi pojedynczego </w:t>
      </w:r>
      <w:proofErr w:type="spellStart"/>
      <w:r w:rsidRPr="00552E6B">
        <w:rPr>
          <w:rFonts w:eastAsia="Arial Nova" w:cs="Arial Nova"/>
        </w:rPr>
        <w:t>tenanta</w:t>
      </w:r>
      <w:proofErr w:type="spellEnd"/>
      <w:r w:rsidRPr="00552E6B">
        <w:rPr>
          <w:rFonts w:eastAsia="Arial Nova" w:cs="Arial Nova"/>
        </w:rPr>
        <w:t xml:space="preserve"> (efektywność Oracle </w:t>
      </w:r>
      <w:proofErr w:type="spellStart"/>
      <w:r w:rsidRPr="00552E6B">
        <w:rPr>
          <w:rFonts w:eastAsia="Arial Nova" w:cs="Arial Nova"/>
        </w:rPr>
        <w:t>Multitenant</w:t>
      </w:r>
      <w:proofErr w:type="spellEnd"/>
      <w:r w:rsidRPr="00552E6B">
        <w:rPr>
          <w:rFonts w:eastAsia="Arial Nova" w:cs="Arial Nova"/>
        </w:rPr>
        <w:t>).</w:t>
      </w:r>
    </w:p>
    <w:p w14:paraId="172542FF" w14:textId="77777777" w:rsidR="00552E6B" w:rsidRPr="00552E6B" w:rsidRDefault="00552E6B" w:rsidP="00906530">
      <w:pPr>
        <w:numPr>
          <w:ilvl w:val="0"/>
          <w:numId w:val="101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Jak system spełnia potrzeby:</w:t>
      </w:r>
      <w:r w:rsidRPr="00552E6B">
        <w:rPr>
          <w:rFonts w:eastAsia="Arial Nova" w:cs="Arial Nova"/>
        </w:rPr>
        <w:t xml:space="preserve"> Automatyzacja </w:t>
      </w:r>
      <w:proofErr w:type="spellStart"/>
      <w:r w:rsidRPr="00552E6B">
        <w:rPr>
          <w:rFonts w:eastAsia="Arial Nova" w:cs="Arial Nova"/>
        </w:rPr>
        <w:t>onboardingu</w:t>
      </w:r>
      <w:proofErr w:type="spellEnd"/>
      <w:r w:rsidRPr="00552E6B">
        <w:rPr>
          <w:rFonts w:eastAsia="Arial Nova" w:cs="Arial Nova"/>
        </w:rPr>
        <w:t xml:space="preserve"> i fakturowania, centralne monitorowanie wydajności.</w:t>
      </w:r>
    </w:p>
    <w:p w14:paraId="0B87FC65" w14:textId="77777777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2. Właściciele Sieci Sklepów Muzycznych (</w:t>
      </w:r>
      <w:proofErr w:type="spellStart"/>
      <w:r w:rsidRPr="00552E6B">
        <w:rPr>
          <w:rFonts w:eastAsia="Arial Nova" w:cs="Arial Nova"/>
          <w:b/>
          <w:bCs/>
        </w:rPr>
        <w:t>Tenanci</w:t>
      </w:r>
      <w:proofErr w:type="spellEnd"/>
      <w:r w:rsidRPr="00552E6B">
        <w:rPr>
          <w:rFonts w:eastAsia="Arial Nova" w:cs="Arial Nova"/>
          <w:b/>
          <w:bCs/>
        </w:rPr>
        <w:t xml:space="preserve"> - Klienci B2B):</w:t>
      </w:r>
    </w:p>
    <w:p w14:paraId="7AEA544D" w14:textId="77777777" w:rsidR="00552E6B" w:rsidRPr="00552E6B" w:rsidRDefault="00552E6B" w:rsidP="00906530">
      <w:pPr>
        <w:numPr>
          <w:ilvl w:val="0"/>
          <w:numId w:val="102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Rola:</w:t>
      </w:r>
      <w:r w:rsidRPr="00552E6B">
        <w:rPr>
          <w:rFonts w:eastAsia="Arial Nova" w:cs="Arial Nova"/>
        </w:rPr>
        <w:t xml:space="preserve"> Użytkownicy biznesowi, którzy wykupują abonament, aby prowadzić sprzedaż na platformie.</w:t>
      </w:r>
    </w:p>
    <w:p w14:paraId="0AB11539" w14:textId="77777777" w:rsidR="00552E6B" w:rsidRPr="00552E6B" w:rsidRDefault="00552E6B" w:rsidP="00906530">
      <w:pPr>
        <w:numPr>
          <w:ilvl w:val="0"/>
          <w:numId w:val="102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Potrzeby:</w:t>
      </w:r>
      <w:r w:rsidRPr="00552E6B">
        <w:rPr>
          <w:rFonts w:eastAsia="Arial Nova" w:cs="Arial Nova"/>
        </w:rPr>
        <w:t xml:space="preserve"> Niezawodne narzędzie sprzedażowe, bezpieczeństwo danych swoich klientów, brak konieczności zatrudniania informatyków.</w:t>
      </w:r>
    </w:p>
    <w:p w14:paraId="4687D9F0" w14:textId="77777777" w:rsidR="00552E6B" w:rsidRPr="00552E6B" w:rsidRDefault="00552E6B" w:rsidP="00906530">
      <w:pPr>
        <w:numPr>
          <w:ilvl w:val="0"/>
          <w:numId w:val="102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Jak system spełnia potrzeby:</w:t>
      </w:r>
      <w:r w:rsidRPr="00552E6B">
        <w:rPr>
          <w:rFonts w:eastAsia="Arial Nova" w:cs="Arial Nova"/>
        </w:rPr>
        <w:t xml:space="preserve"> Dostarcza gotowe rozwiązanie e-commerce "pod klucz" z gwarancją dostępności i bezpieczeństwa (Oracle RLS).</w:t>
      </w:r>
    </w:p>
    <w:p w14:paraId="64C0A8CC" w14:textId="77777777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3. Klienci Końcowi (Klienci Sklepów):</w:t>
      </w:r>
    </w:p>
    <w:p w14:paraId="4E18876E" w14:textId="77777777" w:rsidR="00552E6B" w:rsidRPr="00552E6B" w:rsidRDefault="00552E6B" w:rsidP="00906530">
      <w:pPr>
        <w:numPr>
          <w:ilvl w:val="0"/>
          <w:numId w:val="103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Rola:</w:t>
      </w:r>
      <w:r w:rsidRPr="00552E6B">
        <w:rPr>
          <w:rFonts w:eastAsia="Arial Nova" w:cs="Arial Nova"/>
        </w:rPr>
        <w:t xml:space="preserve"> Osoby kupujące instrumenty w sklepach naszych </w:t>
      </w:r>
      <w:proofErr w:type="spellStart"/>
      <w:r w:rsidRPr="00552E6B">
        <w:rPr>
          <w:rFonts w:eastAsia="Arial Nova" w:cs="Arial Nova"/>
        </w:rPr>
        <w:t>Tenantów</w:t>
      </w:r>
      <w:proofErr w:type="spellEnd"/>
      <w:r w:rsidRPr="00552E6B">
        <w:rPr>
          <w:rFonts w:eastAsia="Arial Nova" w:cs="Arial Nova"/>
        </w:rPr>
        <w:t>.</w:t>
      </w:r>
    </w:p>
    <w:p w14:paraId="1E106154" w14:textId="77777777" w:rsidR="00552E6B" w:rsidRPr="00552E6B" w:rsidRDefault="00552E6B" w:rsidP="00906530">
      <w:pPr>
        <w:numPr>
          <w:ilvl w:val="0"/>
          <w:numId w:val="103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Potrzeby:</w:t>
      </w:r>
      <w:r w:rsidRPr="00552E6B">
        <w:rPr>
          <w:rFonts w:eastAsia="Arial Nova" w:cs="Arial Nova"/>
        </w:rPr>
        <w:t xml:space="preserve"> Szybki i intuicyjny proces zakupu, informacja o dostępności towaru w salonach stacjonarnych.</w:t>
      </w:r>
    </w:p>
    <w:p w14:paraId="7572893C" w14:textId="77777777" w:rsidR="00552E6B" w:rsidRPr="00552E6B" w:rsidRDefault="00552E6B" w:rsidP="00906530">
      <w:pPr>
        <w:numPr>
          <w:ilvl w:val="0"/>
          <w:numId w:val="103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Jak system spełnia potrzeby:</w:t>
      </w:r>
      <w:r w:rsidRPr="00552E6B">
        <w:rPr>
          <w:rFonts w:eastAsia="Arial Nova" w:cs="Arial Nova"/>
        </w:rPr>
        <w:t xml:space="preserve"> Responsywny interfejs (</w:t>
      </w:r>
      <w:proofErr w:type="spellStart"/>
      <w:r w:rsidRPr="00552E6B">
        <w:rPr>
          <w:rFonts w:eastAsia="Arial Nova" w:cs="Arial Nova"/>
        </w:rPr>
        <w:t>Storefront</w:t>
      </w:r>
      <w:proofErr w:type="spellEnd"/>
      <w:r w:rsidRPr="00552E6B">
        <w:rPr>
          <w:rFonts w:eastAsia="Arial Nova" w:cs="Arial Nova"/>
        </w:rPr>
        <w:t>), synchronizacja stanów magazynowych w czasie rzeczywistym.</w:t>
      </w:r>
    </w:p>
    <w:p w14:paraId="4607CC11" w14:textId="77777777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4. Partnerzy Technologiczni (Operatorzy Płatności i Logistyki):</w:t>
      </w:r>
    </w:p>
    <w:p w14:paraId="342C7906" w14:textId="77777777" w:rsidR="00552E6B" w:rsidRPr="00552E6B" w:rsidRDefault="00552E6B" w:rsidP="00906530">
      <w:pPr>
        <w:numPr>
          <w:ilvl w:val="0"/>
          <w:numId w:val="104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Rola:</w:t>
      </w:r>
      <w:r w:rsidRPr="00552E6B">
        <w:rPr>
          <w:rFonts w:eastAsia="Arial Nova" w:cs="Arial Nova"/>
        </w:rPr>
        <w:t xml:space="preserve"> Dostawcy usług zintegrowanych (PayU, </w:t>
      </w:r>
      <w:proofErr w:type="spellStart"/>
      <w:r w:rsidRPr="00552E6B">
        <w:rPr>
          <w:rFonts w:eastAsia="Arial Nova" w:cs="Arial Nova"/>
        </w:rPr>
        <w:t>InPost</w:t>
      </w:r>
      <w:proofErr w:type="spellEnd"/>
      <w:r w:rsidRPr="00552E6B">
        <w:rPr>
          <w:rFonts w:eastAsia="Arial Nova" w:cs="Arial Nova"/>
        </w:rPr>
        <w:t>, DHL).</w:t>
      </w:r>
    </w:p>
    <w:p w14:paraId="292BB4A5" w14:textId="77777777" w:rsidR="00552E6B" w:rsidRPr="00552E6B" w:rsidRDefault="00552E6B" w:rsidP="00906530">
      <w:pPr>
        <w:numPr>
          <w:ilvl w:val="0"/>
          <w:numId w:val="104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Potrzeby:</w:t>
      </w:r>
      <w:r w:rsidRPr="00552E6B">
        <w:rPr>
          <w:rFonts w:eastAsia="Arial Nova" w:cs="Arial Nova"/>
        </w:rPr>
        <w:t xml:space="preserve"> Standardowa, bezpieczna komunikacja API, poprawność danych transakcyjnych.</w:t>
      </w:r>
    </w:p>
    <w:p w14:paraId="0CBDF323" w14:textId="77777777" w:rsidR="00552E6B" w:rsidRPr="00552E6B" w:rsidRDefault="00552E6B" w:rsidP="00906530">
      <w:pPr>
        <w:numPr>
          <w:ilvl w:val="0"/>
          <w:numId w:val="104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lastRenderedPageBreak/>
        <w:t>Jak system spełnia potrzeby:</w:t>
      </w:r>
      <w:r w:rsidRPr="00552E6B">
        <w:rPr>
          <w:rFonts w:eastAsia="Arial Nova" w:cs="Arial Nova"/>
        </w:rPr>
        <w:t xml:space="preserve"> Certyfikowane moduły integracyjne, zgodność ze standardami bezpieczeństwa (PCI DSS).</w:t>
      </w:r>
    </w:p>
    <w:p w14:paraId="6E254D58" w14:textId="77777777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 xml:space="preserve">5. Zespół </w:t>
      </w:r>
      <w:proofErr w:type="spellStart"/>
      <w:r w:rsidRPr="00552E6B">
        <w:rPr>
          <w:rFonts w:eastAsia="Arial Nova" w:cs="Arial Nova"/>
          <w:b/>
          <w:bCs/>
        </w:rPr>
        <w:t>DevOps</w:t>
      </w:r>
      <w:proofErr w:type="spellEnd"/>
      <w:r w:rsidRPr="00552E6B">
        <w:rPr>
          <w:rFonts w:eastAsia="Arial Nova" w:cs="Arial Nova"/>
          <w:b/>
          <w:bCs/>
        </w:rPr>
        <w:t xml:space="preserve"> i Administratorzy Bazy Danych (DBA):</w:t>
      </w:r>
    </w:p>
    <w:p w14:paraId="28151BB0" w14:textId="77777777" w:rsidR="00552E6B" w:rsidRPr="00552E6B" w:rsidRDefault="00552E6B" w:rsidP="00906530">
      <w:pPr>
        <w:numPr>
          <w:ilvl w:val="0"/>
          <w:numId w:val="105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Rola:</w:t>
      </w:r>
      <w:r w:rsidRPr="00552E6B">
        <w:rPr>
          <w:rFonts w:eastAsia="Arial Nova" w:cs="Arial Nova"/>
        </w:rPr>
        <w:t xml:space="preserve"> Utrzymanie ciągłości działania usługi 24/7.</w:t>
      </w:r>
    </w:p>
    <w:p w14:paraId="4CD3E602" w14:textId="77777777" w:rsidR="00552E6B" w:rsidRPr="00552E6B" w:rsidRDefault="00552E6B" w:rsidP="00906530">
      <w:pPr>
        <w:numPr>
          <w:ilvl w:val="0"/>
          <w:numId w:val="105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Potrzeby:</w:t>
      </w:r>
      <w:r w:rsidRPr="00552E6B">
        <w:rPr>
          <w:rFonts w:eastAsia="Arial Nova" w:cs="Arial Nova"/>
        </w:rPr>
        <w:t xml:space="preserve"> Narzędzia do monitorowania (</w:t>
      </w:r>
      <w:proofErr w:type="spellStart"/>
      <w:r w:rsidRPr="00552E6B">
        <w:rPr>
          <w:rFonts w:eastAsia="Arial Nova" w:cs="Arial Nova"/>
        </w:rPr>
        <w:t>Observability</w:t>
      </w:r>
      <w:proofErr w:type="spellEnd"/>
      <w:r w:rsidRPr="00552E6B">
        <w:rPr>
          <w:rFonts w:eastAsia="Arial Nova" w:cs="Arial Nova"/>
        </w:rPr>
        <w:t>), zautomatyzowane procesy backupu i odtwarzania (</w:t>
      </w:r>
      <w:proofErr w:type="spellStart"/>
      <w:r w:rsidRPr="00552E6B">
        <w:rPr>
          <w:rFonts w:eastAsia="Arial Nova" w:cs="Arial Nova"/>
        </w:rPr>
        <w:t>Disaster</w:t>
      </w:r>
      <w:proofErr w:type="spellEnd"/>
      <w:r w:rsidRPr="00552E6B">
        <w:rPr>
          <w:rFonts w:eastAsia="Arial Nova" w:cs="Arial Nova"/>
        </w:rPr>
        <w:t xml:space="preserve"> </w:t>
      </w:r>
      <w:proofErr w:type="spellStart"/>
      <w:r w:rsidRPr="00552E6B">
        <w:rPr>
          <w:rFonts w:eastAsia="Arial Nova" w:cs="Arial Nova"/>
        </w:rPr>
        <w:t>Recovery</w:t>
      </w:r>
      <w:proofErr w:type="spellEnd"/>
      <w:r w:rsidRPr="00552E6B">
        <w:rPr>
          <w:rFonts w:eastAsia="Arial Nova" w:cs="Arial Nova"/>
        </w:rPr>
        <w:t>).</w:t>
      </w:r>
    </w:p>
    <w:p w14:paraId="782BC7F8" w14:textId="77777777" w:rsidR="00552E6B" w:rsidRPr="00552E6B" w:rsidRDefault="00552E6B" w:rsidP="00906530">
      <w:pPr>
        <w:numPr>
          <w:ilvl w:val="0"/>
          <w:numId w:val="105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Jak system spełnia potrzeby:</w:t>
      </w:r>
      <w:r w:rsidRPr="00552E6B">
        <w:rPr>
          <w:rFonts w:eastAsia="Arial Nova" w:cs="Arial Nova"/>
        </w:rPr>
        <w:t xml:space="preserve"> Architektura chmurowa oparta o Docker/</w:t>
      </w:r>
      <w:proofErr w:type="spellStart"/>
      <w:r w:rsidRPr="00552E6B">
        <w:rPr>
          <w:rFonts w:eastAsia="Arial Nova" w:cs="Arial Nova"/>
        </w:rPr>
        <w:t>Kubernetes</w:t>
      </w:r>
      <w:proofErr w:type="spellEnd"/>
      <w:r w:rsidRPr="00552E6B">
        <w:rPr>
          <w:rFonts w:eastAsia="Arial Nova" w:cs="Arial Nova"/>
        </w:rPr>
        <w:t xml:space="preserve"> i Oracle </w:t>
      </w:r>
      <w:proofErr w:type="spellStart"/>
      <w:r w:rsidRPr="00552E6B">
        <w:rPr>
          <w:rFonts w:eastAsia="Arial Nova" w:cs="Arial Nova"/>
        </w:rPr>
        <w:t>Cloud</w:t>
      </w:r>
      <w:proofErr w:type="spellEnd"/>
      <w:r w:rsidRPr="00552E6B">
        <w:rPr>
          <w:rFonts w:eastAsia="Arial Nova" w:cs="Arial Nova"/>
        </w:rPr>
        <w:t>, umożliwiająca proaktywne zarządzanie zasobami.</w:t>
      </w:r>
    </w:p>
    <w:p w14:paraId="40AEA676" w14:textId="77777777" w:rsidR="00A648C5" w:rsidRDefault="00A648C5" w:rsidP="00906530">
      <w:pPr>
        <w:jc w:val="both"/>
        <w:rPr>
          <w:rFonts w:eastAsia="Arial Nova" w:cs="Arial Nova"/>
        </w:rPr>
      </w:pPr>
    </w:p>
    <w:p w14:paraId="0F797BEA" w14:textId="77777777" w:rsidR="00552E6B" w:rsidRPr="00552E6B" w:rsidRDefault="00552E6B" w:rsidP="00906530">
      <w:pPr>
        <w:pStyle w:val="Nagwek1"/>
        <w:jc w:val="both"/>
        <w:rPr>
          <w:rFonts w:eastAsia="Arial Nova"/>
        </w:rPr>
      </w:pPr>
      <w:bookmarkStart w:id="25" w:name="_Toc216451461"/>
      <w:r w:rsidRPr="00552E6B">
        <w:rPr>
          <w:rFonts w:eastAsia="Arial Nova"/>
        </w:rPr>
        <w:t>6. Architektura produktu</w:t>
      </w:r>
      <w:bookmarkEnd w:id="25"/>
    </w:p>
    <w:p w14:paraId="42937A61" w14:textId="77777777" w:rsidR="00552E6B" w:rsidRPr="00552E6B" w:rsidRDefault="00552E6B" w:rsidP="00906530">
      <w:pPr>
        <w:pStyle w:val="Nagwek2"/>
        <w:jc w:val="both"/>
        <w:rPr>
          <w:rFonts w:eastAsia="Arial Nova"/>
        </w:rPr>
      </w:pPr>
      <w:bookmarkStart w:id="26" w:name="_Toc216451462"/>
      <w:r w:rsidRPr="00552E6B">
        <w:rPr>
          <w:rFonts w:eastAsia="Arial Nova"/>
        </w:rPr>
        <w:t>6.1 Wybór architektury produktu (Decyzja architektoniczna)</w:t>
      </w:r>
      <w:bookmarkEnd w:id="26"/>
    </w:p>
    <w:p w14:paraId="2ECAA1D2" w14:textId="77777777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</w:rPr>
        <w:t>W projekcie platformy SaaS dla branży muzycznej przeanalizowano dostępne style architektoniczne pod kątem specyficznych wymagań: wielodostępności (Multi-</w:t>
      </w:r>
      <w:proofErr w:type="spellStart"/>
      <w:r w:rsidRPr="00552E6B">
        <w:rPr>
          <w:rFonts w:eastAsia="Arial Nova" w:cs="Arial Nova"/>
        </w:rPr>
        <w:t>tenancy</w:t>
      </w:r>
      <w:proofErr w:type="spellEnd"/>
      <w:r w:rsidRPr="00552E6B">
        <w:rPr>
          <w:rFonts w:eastAsia="Arial Nova" w:cs="Arial Nova"/>
        </w:rPr>
        <w:t>), izolacji danych oraz kosztów infrastruktury (TCO).</w:t>
      </w:r>
    </w:p>
    <w:p w14:paraId="2EAED32D" w14:textId="77777777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</w:rPr>
        <w:t>Rozważono następujące podejścia:</w:t>
      </w:r>
    </w:p>
    <w:p w14:paraId="03E82FAE" w14:textId="77777777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Opcja 1: Klasyczny Monolit (Single-</w:t>
      </w:r>
      <w:proofErr w:type="spellStart"/>
      <w:r w:rsidRPr="00552E6B">
        <w:rPr>
          <w:rFonts w:eastAsia="Arial Nova" w:cs="Arial Nova"/>
          <w:b/>
          <w:bCs/>
        </w:rPr>
        <w:t>Tenant</w:t>
      </w:r>
      <w:proofErr w:type="spellEnd"/>
      <w:r w:rsidRPr="00552E6B">
        <w:rPr>
          <w:rFonts w:eastAsia="Arial Nova" w:cs="Arial Nova"/>
          <w:b/>
          <w:bCs/>
        </w:rPr>
        <w:t>)</w:t>
      </w:r>
      <w:r w:rsidRPr="00552E6B">
        <w:rPr>
          <w:rFonts w:eastAsia="Arial Nova" w:cs="Arial Nova"/>
        </w:rPr>
        <w:t xml:space="preserve"> Dedykowana instancja aplikacji i bazy danych dla każdego klienta (osobny serwer dla sklepu A, osobny dla sklepu B).</w:t>
      </w:r>
    </w:p>
    <w:p w14:paraId="7D79E0E0" w14:textId="77777777" w:rsidR="00552E6B" w:rsidRPr="00552E6B" w:rsidRDefault="00552E6B" w:rsidP="00906530">
      <w:pPr>
        <w:numPr>
          <w:ilvl w:val="0"/>
          <w:numId w:val="106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Zalety:</w:t>
      </w:r>
      <w:r w:rsidRPr="00552E6B">
        <w:rPr>
          <w:rFonts w:eastAsia="Arial Nova" w:cs="Arial Nova"/>
        </w:rPr>
        <w:t xml:space="preserve"> Pełna, fizyczna izolacja danych (maksymalne bezpieczeństwo).</w:t>
      </w:r>
    </w:p>
    <w:p w14:paraId="47B4FA32" w14:textId="77777777" w:rsidR="00552E6B" w:rsidRPr="00552E6B" w:rsidRDefault="00552E6B" w:rsidP="00906530">
      <w:pPr>
        <w:numPr>
          <w:ilvl w:val="0"/>
          <w:numId w:val="106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Wady:</w:t>
      </w:r>
      <w:r w:rsidRPr="00552E6B">
        <w:rPr>
          <w:rFonts w:eastAsia="Arial Nova" w:cs="Arial Nova"/>
        </w:rPr>
        <w:t xml:space="preserve"> Brak skalowalności ekonomicznej. Koszty infrastruktury rosną liniowo wraz z liczbą klientów. Trudne zarządzanie aktualizacjami (trzeba aktualizować 100 serwerów dla 100 klientów).</w:t>
      </w:r>
    </w:p>
    <w:p w14:paraId="04EF1DB8" w14:textId="77777777" w:rsidR="00552E6B" w:rsidRPr="00552E6B" w:rsidRDefault="00552E6B" w:rsidP="00906530">
      <w:pPr>
        <w:numPr>
          <w:ilvl w:val="0"/>
          <w:numId w:val="106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Werdykt:</w:t>
      </w:r>
      <w:r w:rsidRPr="00552E6B">
        <w:rPr>
          <w:rFonts w:eastAsia="Arial Nova" w:cs="Arial Nova"/>
        </w:rPr>
        <w:t xml:space="preserve"> Odrzucono ze względu na wysokie koszty utrzymania (OPEX).</w:t>
      </w:r>
    </w:p>
    <w:p w14:paraId="6453CF3E" w14:textId="77777777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 xml:space="preserve">Opcja 2: Architektura </w:t>
      </w:r>
      <w:proofErr w:type="spellStart"/>
      <w:r w:rsidRPr="00552E6B">
        <w:rPr>
          <w:rFonts w:eastAsia="Arial Nova" w:cs="Arial Nova"/>
          <w:b/>
          <w:bCs/>
        </w:rPr>
        <w:t>Mikroserwisowa</w:t>
      </w:r>
      <w:proofErr w:type="spellEnd"/>
      <w:r w:rsidRPr="00552E6B">
        <w:rPr>
          <w:rFonts w:eastAsia="Arial Nova" w:cs="Arial Nova"/>
          <w:b/>
          <w:bCs/>
        </w:rPr>
        <w:t xml:space="preserve"> (</w:t>
      </w:r>
      <w:proofErr w:type="spellStart"/>
      <w:r w:rsidRPr="00552E6B">
        <w:rPr>
          <w:rFonts w:eastAsia="Arial Nova" w:cs="Arial Nova"/>
          <w:b/>
          <w:bCs/>
        </w:rPr>
        <w:t>Microservices</w:t>
      </w:r>
      <w:proofErr w:type="spellEnd"/>
      <w:r w:rsidRPr="00552E6B">
        <w:rPr>
          <w:rFonts w:eastAsia="Arial Nova" w:cs="Arial Nova"/>
          <w:b/>
          <w:bCs/>
        </w:rPr>
        <w:t>)</w:t>
      </w:r>
      <w:r w:rsidRPr="00552E6B">
        <w:rPr>
          <w:rFonts w:eastAsia="Arial Nova" w:cs="Arial Nova"/>
        </w:rPr>
        <w:t xml:space="preserve"> Rozbicie systemu na dziesiątki niezależnych usług (Katalog, Koszyk, Płatności) komunikujących się przez sieć.</w:t>
      </w:r>
    </w:p>
    <w:p w14:paraId="7E426E96" w14:textId="77777777" w:rsidR="00552E6B" w:rsidRPr="00552E6B" w:rsidRDefault="00552E6B" w:rsidP="00906530">
      <w:pPr>
        <w:numPr>
          <w:ilvl w:val="0"/>
          <w:numId w:val="107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Zalety:</w:t>
      </w:r>
      <w:r w:rsidRPr="00552E6B">
        <w:rPr>
          <w:rFonts w:eastAsia="Arial Nova" w:cs="Arial Nova"/>
        </w:rPr>
        <w:t xml:space="preserve"> Niezależne skalowanie poszczególnych funkcji.</w:t>
      </w:r>
    </w:p>
    <w:p w14:paraId="5599745D" w14:textId="77777777" w:rsidR="00552E6B" w:rsidRPr="00552E6B" w:rsidRDefault="00552E6B" w:rsidP="00906530">
      <w:pPr>
        <w:numPr>
          <w:ilvl w:val="0"/>
          <w:numId w:val="107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Wady:</w:t>
      </w:r>
      <w:r w:rsidRPr="00552E6B">
        <w:rPr>
          <w:rFonts w:eastAsia="Arial Nova" w:cs="Arial Nova"/>
        </w:rPr>
        <w:t xml:space="preserve"> Ogromna złożoność operacyjna (Distributed System </w:t>
      </w:r>
      <w:proofErr w:type="spellStart"/>
      <w:r w:rsidRPr="00552E6B">
        <w:rPr>
          <w:rFonts w:eastAsia="Arial Nova" w:cs="Arial Nova"/>
        </w:rPr>
        <w:t>Complexity</w:t>
      </w:r>
      <w:proofErr w:type="spellEnd"/>
      <w:r w:rsidRPr="00552E6B">
        <w:rPr>
          <w:rFonts w:eastAsia="Arial Nova" w:cs="Arial Nova"/>
        </w:rPr>
        <w:t xml:space="preserve">). Wymaga dużego zespołu </w:t>
      </w:r>
      <w:proofErr w:type="spellStart"/>
      <w:r w:rsidRPr="00552E6B">
        <w:rPr>
          <w:rFonts w:eastAsia="Arial Nova" w:cs="Arial Nova"/>
        </w:rPr>
        <w:t>DevOps</w:t>
      </w:r>
      <w:proofErr w:type="spellEnd"/>
      <w:r w:rsidRPr="00552E6B">
        <w:rPr>
          <w:rFonts w:eastAsia="Arial Nova" w:cs="Arial Nova"/>
        </w:rPr>
        <w:t xml:space="preserve"> do zarządzania spójnością danych rozproszonych.</w:t>
      </w:r>
    </w:p>
    <w:p w14:paraId="7B1207FF" w14:textId="77777777" w:rsidR="00552E6B" w:rsidRPr="00552E6B" w:rsidRDefault="00552E6B" w:rsidP="00906530">
      <w:pPr>
        <w:numPr>
          <w:ilvl w:val="0"/>
          <w:numId w:val="107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Werdykt:</w:t>
      </w:r>
      <w:r w:rsidRPr="00552E6B">
        <w:rPr>
          <w:rFonts w:eastAsia="Arial Nova" w:cs="Arial Nova"/>
        </w:rPr>
        <w:t xml:space="preserve"> Odrzucono jako "</w:t>
      </w:r>
      <w:proofErr w:type="spellStart"/>
      <w:r w:rsidRPr="00552E6B">
        <w:rPr>
          <w:rFonts w:eastAsia="Arial Nova" w:cs="Arial Nova"/>
        </w:rPr>
        <w:t>Over</w:t>
      </w:r>
      <w:proofErr w:type="spellEnd"/>
      <w:r w:rsidRPr="00552E6B">
        <w:rPr>
          <w:rFonts w:eastAsia="Arial Nova" w:cs="Arial Nova"/>
        </w:rPr>
        <w:t>-engineering" na etapie MVP przy dwuosobowym zespole.</w:t>
      </w:r>
    </w:p>
    <w:p w14:paraId="7DC9B745" w14:textId="77777777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lastRenderedPageBreak/>
        <w:t>Opcja 3: Database-per-</w:t>
      </w:r>
      <w:proofErr w:type="spellStart"/>
      <w:r w:rsidRPr="00552E6B">
        <w:rPr>
          <w:rFonts w:eastAsia="Arial Nova" w:cs="Arial Nova"/>
          <w:b/>
          <w:bCs/>
        </w:rPr>
        <w:t>Tenant</w:t>
      </w:r>
      <w:proofErr w:type="spellEnd"/>
      <w:r w:rsidRPr="00552E6B">
        <w:rPr>
          <w:rFonts w:eastAsia="Arial Nova" w:cs="Arial Nova"/>
          <w:b/>
          <w:bCs/>
        </w:rPr>
        <w:t xml:space="preserve"> (Izolacja Fizyczna Bazy)</w:t>
      </w:r>
      <w:r w:rsidRPr="00552E6B">
        <w:rPr>
          <w:rFonts w:eastAsia="Arial Nova" w:cs="Arial Nova"/>
        </w:rPr>
        <w:t xml:space="preserve"> Wspólna aplikacja, ale osobna baza danych dla każdego klienta.</w:t>
      </w:r>
    </w:p>
    <w:p w14:paraId="3E88D92A" w14:textId="77777777" w:rsidR="00552E6B" w:rsidRPr="00552E6B" w:rsidRDefault="00552E6B" w:rsidP="00906530">
      <w:pPr>
        <w:numPr>
          <w:ilvl w:val="0"/>
          <w:numId w:val="108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Zalety:</w:t>
      </w:r>
      <w:r w:rsidRPr="00552E6B">
        <w:rPr>
          <w:rFonts w:eastAsia="Arial Nova" w:cs="Arial Nova"/>
        </w:rPr>
        <w:t xml:space="preserve"> Łatwe </w:t>
      </w:r>
      <w:proofErr w:type="spellStart"/>
      <w:r w:rsidRPr="00552E6B">
        <w:rPr>
          <w:rFonts w:eastAsia="Arial Nova" w:cs="Arial Nova"/>
        </w:rPr>
        <w:t>backupowanie</w:t>
      </w:r>
      <w:proofErr w:type="spellEnd"/>
      <w:r w:rsidRPr="00552E6B">
        <w:rPr>
          <w:rFonts w:eastAsia="Arial Nova" w:cs="Arial Nova"/>
        </w:rPr>
        <w:t xml:space="preserve"> danych konkretnego klienta.</w:t>
      </w:r>
    </w:p>
    <w:p w14:paraId="22FFE6EB" w14:textId="77777777" w:rsidR="00552E6B" w:rsidRPr="00552E6B" w:rsidRDefault="00552E6B" w:rsidP="00906530">
      <w:pPr>
        <w:numPr>
          <w:ilvl w:val="0"/>
          <w:numId w:val="108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Wady:</w:t>
      </w:r>
      <w:r w:rsidRPr="00552E6B">
        <w:rPr>
          <w:rFonts w:eastAsia="Arial Nova" w:cs="Arial Nova"/>
        </w:rPr>
        <w:t xml:space="preserve"> Nieefektywne wykorzystanie zasobów Oracle Database (płacimy za moc obliczeniową, która się marnuje, gdy sklep "śpi"). Limity połączeń do bazy danych przy dużej skali.</w:t>
      </w:r>
    </w:p>
    <w:p w14:paraId="4E4A83DC" w14:textId="77777777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 xml:space="preserve">Opcja 4: Wybrana Architektura - Modularny Monolit z </w:t>
      </w:r>
      <w:proofErr w:type="spellStart"/>
      <w:r w:rsidRPr="00552E6B">
        <w:rPr>
          <w:rFonts w:eastAsia="Arial Nova" w:cs="Arial Nova"/>
          <w:b/>
          <w:bCs/>
        </w:rPr>
        <w:t>Logicznyą</w:t>
      </w:r>
      <w:proofErr w:type="spellEnd"/>
      <w:r w:rsidRPr="00552E6B">
        <w:rPr>
          <w:rFonts w:eastAsia="Arial Nova" w:cs="Arial Nova"/>
          <w:b/>
          <w:bCs/>
        </w:rPr>
        <w:t xml:space="preserve"> Izolacją (</w:t>
      </w:r>
      <w:proofErr w:type="spellStart"/>
      <w:r w:rsidRPr="00552E6B">
        <w:rPr>
          <w:rFonts w:eastAsia="Arial Nova" w:cs="Arial Nova"/>
          <w:b/>
          <w:bCs/>
        </w:rPr>
        <w:t>Shared</w:t>
      </w:r>
      <w:proofErr w:type="spellEnd"/>
      <w:r w:rsidRPr="00552E6B">
        <w:rPr>
          <w:rFonts w:eastAsia="Arial Nova" w:cs="Arial Nova"/>
          <w:b/>
          <w:bCs/>
        </w:rPr>
        <w:t xml:space="preserve"> Database, </w:t>
      </w:r>
      <w:proofErr w:type="spellStart"/>
      <w:r w:rsidRPr="00552E6B">
        <w:rPr>
          <w:rFonts w:eastAsia="Arial Nova" w:cs="Arial Nova"/>
          <w:b/>
          <w:bCs/>
        </w:rPr>
        <w:t>Shared</w:t>
      </w:r>
      <w:proofErr w:type="spellEnd"/>
      <w:r w:rsidRPr="00552E6B">
        <w:rPr>
          <w:rFonts w:eastAsia="Arial Nova" w:cs="Arial Nova"/>
          <w:b/>
          <w:bCs/>
        </w:rPr>
        <w:t xml:space="preserve"> </w:t>
      </w:r>
      <w:proofErr w:type="spellStart"/>
      <w:r w:rsidRPr="00552E6B">
        <w:rPr>
          <w:rFonts w:eastAsia="Arial Nova" w:cs="Arial Nova"/>
          <w:b/>
          <w:bCs/>
        </w:rPr>
        <w:t>Schema</w:t>
      </w:r>
      <w:proofErr w:type="spellEnd"/>
      <w:r w:rsidRPr="00552E6B">
        <w:rPr>
          <w:rFonts w:eastAsia="Arial Nova" w:cs="Arial Nova"/>
          <w:b/>
          <w:bCs/>
        </w:rPr>
        <w:t>)</w:t>
      </w:r>
      <w:r w:rsidRPr="00552E6B">
        <w:rPr>
          <w:rFonts w:eastAsia="Arial Nova" w:cs="Arial Nova"/>
        </w:rPr>
        <w:t xml:space="preserve"> Zdecydowano się na architekturę hybrydową, która łączy zalety powyższych rozwiązań:</w:t>
      </w:r>
    </w:p>
    <w:p w14:paraId="1BB17B7F" w14:textId="77777777" w:rsidR="00552E6B" w:rsidRPr="00552E6B" w:rsidRDefault="00552E6B" w:rsidP="00906530">
      <w:pPr>
        <w:numPr>
          <w:ilvl w:val="0"/>
          <w:numId w:val="109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Warstwa Aplikacji (Modularny Monolit):</w:t>
      </w:r>
      <w:r w:rsidRPr="00552E6B">
        <w:rPr>
          <w:rFonts w:eastAsia="Arial Nova" w:cs="Arial Nova"/>
        </w:rPr>
        <w:t xml:space="preserve"> Kod jest logicznie podzielony na moduły (Domeny), tak jak w </w:t>
      </w:r>
      <w:proofErr w:type="spellStart"/>
      <w:r w:rsidRPr="00552E6B">
        <w:rPr>
          <w:rFonts w:eastAsia="Arial Nova" w:cs="Arial Nova"/>
        </w:rPr>
        <w:t>mikroserwisach</w:t>
      </w:r>
      <w:proofErr w:type="spellEnd"/>
      <w:r w:rsidRPr="00552E6B">
        <w:rPr>
          <w:rFonts w:eastAsia="Arial Nova" w:cs="Arial Nova"/>
        </w:rPr>
        <w:t>, ale wdrażany jako jedna jednostka (kontener Docker).</w:t>
      </w:r>
    </w:p>
    <w:p w14:paraId="02DB722F" w14:textId="77777777" w:rsidR="00552E6B" w:rsidRPr="00552E6B" w:rsidRDefault="00552E6B" w:rsidP="00906530">
      <w:pPr>
        <w:numPr>
          <w:ilvl w:val="1"/>
          <w:numId w:val="109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i/>
          <w:iCs/>
        </w:rPr>
        <w:t>Uzasadnienie:</w:t>
      </w:r>
      <w:r w:rsidRPr="00552E6B">
        <w:rPr>
          <w:rFonts w:eastAsia="Arial Nova" w:cs="Arial Nova"/>
        </w:rPr>
        <w:t xml:space="preserve"> Upraszcza to wdrożenia i testy, a dzięki </w:t>
      </w:r>
      <w:proofErr w:type="spellStart"/>
      <w:r w:rsidRPr="00552E6B">
        <w:rPr>
          <w:rFonts w:eastAsia="Arial Nova" w:cs="Arial Nova"/>
        </w:rPr>
        <w:t>FastAPI</w:t>
      </w:r>
      <w:proofErr w:type="spellEnd"/>
      <w:r w:rsidRPr="00552E6B">
        <w:rPr>
          <w:rFonts w:eastAsia="Arial Nova" w:cs="Arial Nova"/>
        </w:rPr>
        <w:t xml:space="preserve"> (asynchroniczność) zapewnia wydajność zbliżoną do </w:t>
      </w:r>
      <w:proofErr w:type="spellStart"/>
      <w:r w:rsidRPr="00552E6B">
        <w:rPr>
          <w:rFonts w:eastAsia="Arial Nova" w:cs="Arial Nova"/>
        </w:rPr>
        <w:t>mikroserwisów</w:t>
      </w:r>
      <w:proofErr w:type="spellEnd"/>
      <w:r w:rsidRPr="00552E6B">
        <w:rPr>
          <w:rFonts w:eastAsia="Arial Nova" w:cs="Arial Nova"/>
        </w:rPr>
        <w:t>. W przyszłości poszczególne moduły można łatwo wydzielić do osobnych serwisów.</w:t>
      </w:r>
    </w:p>
    <w:p w14:paraId="37B82DA5" w14:textId="77777777" w:rsidR="00552E6B" w:rsidRPr="00552E6B" w:rsidRDefault="00552E6B" w:rsidP="00906530">
      <w:pPr>
        <w:numPr>
          <w:ilvl w:val="0"/>
          <w:numId w:val="109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Warstwa Danych (Multi-</w:t>
      </w:r>
      <w:proofErr w:type="spellStart"/>
      <w:r w:rsidRPr="00552E6B">
        <w:rPr>
          <w:rFonts w:eastAsia="Arial Nova" w:cs="Arial Nova"/>
          <w:b/>
          <w:bCs/>
        </w:rPr>
        <w:t>tenancy</w:t>
      </w:r>
      <w:proofErr w:type="spellEnd"/>
      <w:r w:rsidRPr="00552E6B">
        <w:rPr>
          <w:rFonts w:eastAsia="Arial Nova" w:cs="Arial Nova"/>
          <w:b/>
          <w:bCs/>
        </w:rPr>
        <w:t>):</w:t>
      </w:r>
      <w:r w:rsidRPr="00552E6B">
        <w:rPr>
          <w:rFonts w:eastAsia="Arial Nova" w:cs="Arial Nova"/>
        </w:rPr>
        <w:t xml:space="preserve"> Wszyscy klienci współdzielą jedną, potężną instancję </w:t>
      </w:r>
      <w:r w:rsidRPr="00552E6B">
        <w:rPr>
          <w:rFonts w:eastAsia="Arial Nova" w:cs="Arial Nova"/>
          <w:b/>
          <w:bCs/>
        </w:rPr>
        <w:t>Oracle Database</w:t>
      </w:r>
      <w:r w:rsidRPr="00552E6B">
        <w:rPr>
          <w:rFonts w:eastAsia="Arial Nova" w:cs="Arial Nova"/>
        </w:rPr>
        <w:t>.</w:t>
      </w:r>
    </w:p>
    <w:p w14:paraId="2FBBF21B" w14:textId="77777777" w:rsidR="00552E6B" w:rsidRPr="00552E6B" w:rsidRDefault="00552E6B" w:rsidP="00906530">
      <w:pPr>
        <w:numPr>
          <w:ilvl w:val="1"/>
          <w:numId w:val="109"/>
        </w:numPr>
        <w:jc w:val="both"/>
        <w:rPr>
          <w:rFonts w:eastAsia="Arial Nova" w:cs="Arial Nova"/>
        </w:rPr>
      </w:pPr>
      <w:r w:rsidRPr="00552E6B">
        <w:rPr>
          <w:rFonts w:eastAsia="Arial Nova" w:cs="Arial Nova"/>
          <w:i/>
          <w:iCs/>
        </w:rPr>
        <w:t>Izolacja:</w:t>
      </w:r>
      <w:r w:rsidRPr="00552E6B">
        <w:rPr>
          <w:rFonts w:eastAsia="Arial Nova" w:cs="Arial Nova"/>
        </w:rPr>
        <w:t xml:space="preserve"> Bezpieczeństwo zapewnia mechanizm </w:t>
      </w:r>
      <w:proofErr w:type="spellStart"/>
      <w:r w:rsidRPr="00552E6B">
        <w:rPr>
          <w:rFonts w:eastAsia="Arial Nova" w:cs="Arial Nova"/>
          <w:b/>
          <w:bCs/>
        </w:rPr>
        <w:t>Row</w:t>
      </w:r>
      <w:proofErr w:type="spellEnd"/>
      <w:r w:rsidRPr="00552E6B">
        <w:rPr>
          <w:rFonts w:eastAsia="Arial Nova" w:cs="Arial Nova"/>
          <w:b/>
          <w:bCs/>
        </w:rPr>
        <w:t>-Level Security (RLS)</w:t>
      </w:r>
      <w:r w:rsidRPr="00552E6B">
        <w:rPr>
          <w:rFonts w:eastAsia="Arial Nova" w:cs="Arial Nova"/>
        </w:rPr>
        <w:t xml:space="preserve">. Każdy wiersz w tabeli ma kolumnę </w:t>
      </w:r>
      <w:proofErr w:type="spellStart"/>
      <w:r w:rsidRPr="00552E6B">
        <w:rPr>
          <w:rFonts w:eastAsia="Arial Nova" w:cs="Arial Nova"/>
        </w:rPr>
        <w:t>tenant_id</w:t>
      </w:r>
      <w:proofErr w:type="spellEnd"/>
      <w:r w:rsidRPr="00552E6B">
        <w:rPr>
          <w:rFonts w:eastAsia="Arial Nova" w:cs="Arial Nova"/>
        </w:rPr>
        <w:t>, a silnik bazy danych automatycznie ukrywa dane innych klientów.</w:t>
      </w:r>
    </w:p>
    <w:p w14:paraId="5843B426" w14:textId="77777777" w:rsidR="00552E6B" w:rsidRPr="00552E6B" w:rsidRDefault="00552E6B" w:rsidP="00906530">
      <w:pPr>
        <w:jc w:val="both"/>
        <w:rPr>
          <w:rFonts w:eastAsia="Arial Nova" w:cs="Arial Nova"/>
        </w:rPr>
      </w:pPr>
      <w:r w:rsidRPr="00552E6B">
        <w:rPr>
          <w:rFonts w:eastAsia="Arial Nova" w:cs="Arial Nova"/>
          <w:b/>
          <w:bCs/>
        </w:rPr>
        <w:t>Decyzja:</w:t>
      </w:r>
      <w:r w:rsidRPr="00552E6B">
        <w:rPr>
          <w:rFonts w:eastAsia="Arial Nova" w:cs="Arial Nova"/>
        </w:rPr>
        <w:t xml:space="preserve"> Wybrano </w:t>
      </w:r>
      <w:r w:rsidRPr="00552E6B">
        <w:rPr>
          <w:rFonts w:eastAsia="Arial Nova" w:cs="Arial Nova"/>
          <w:b/>
          <w:bCs/>
        </w:rPr>
        <w:t>Opcję 4</w:t>
      </w:r>
      <w:r w:rsidRPr="00552E6B">
        <w:rPr>
          <w:rFonts w:eastAsia="Arial Nova" w:cs="Arial Nova"/>
        </w:rPr>
        <w:t>. Jest to jedyne podejście, które pozwala na oferowanie konkurencyjnych cen abonamentu (niski koszt infrastruktury współdzielonej) przy zachowaniu gwarancji bezpieczeństwa danych wymaganych przez biznes (Oracle RLS).</w:t>
      </w:r>
    </w:p>
    <w:p w14:paraId="7D4BEEBE" w14:textId="77777777" w:rsidR="00552E6B" w:rsidRPr="00A2462B" w:rsidRDefault="00552E6B" w:rsidP="00906530">
      <w:pPr>
        <w:jc w:val="both"/>
        <w:rPr>
          <w:rFonts w:eastAsia="Arial Nova" w:cs="Arial Nova"/>
          <w:sz w:val="28"/>
          <w:szCs w:val="28"/>
        </w:rPr>
      </w:pPr>
    </w:p>
    <w:p w14:paraId="56A136F5" w14:textId="77777777" w:rsidR="00A2462B" w:rsidRPr="00A2462B" w:rsidRDefault="00A2462B" w:rsidP="00906530">
      <w:pPr>
        <w:pStyle w:val="Nagwek2"/>
        <w:jc w:val="both"/>
        <w:rPr>
          <w:rFonts w:eastAsia="Arial Nova"/>
        </w:rPr>
      </w:pPr>
      <w:bookmarkStart w:id="27" w:name="_Toc216451463"/>
      <w:r w:rsidRPr="00A2462B">
        <w:rPr>
          <w:rFonts w:eastAsia="Arial Nova"/>
        </w:rPr>
        <w:t>6.2 Wzorce Architektoniczne (Opis szczegółowy)</w:t>
      </w:r>
      <w:bookmarkEnd w:id="27"/>
    </w:p>
    <w:p w14:paraId="01C628DA" w14:textId="77777777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>Zgodnie z wymaganiami inżynierii oprogramowania dla systemów klasy Enterprise, architekturę systemu opisano za pomocą trzech perspektyw (widoków), które definiują strukturę kodu, działanie systemu oraz jego fizyczne wdrożenie.</w:t>
      </w:r>
    </w:p>
    <w:p w14:paraId="2A19F07D" w14:textId="77777777" w:rsidR="00A2462B" w:rsidRPr="00A2462B" w:rsidRDefault="00A2462B" w:rsidP="00906530">
      <w:pPr>
        <w:pStyle w:val="Nagwek3"/>
        <w:jc w:val="both"/>
        <w:rPr>
          <w:rFonts w:eastAsia="Arial Nova"/>
        </w:rPr>
      </w:pPr>
      <w:bookmarkStart w:id="28" w:name="_Toc216451464"/>
      <w:r w:rsidRPr="00A2462B">
        <w:rPr>
          <w:rFonts w:eastAsia="Arial Nova"/>
        </w:rPr>
        <w:t xml:space="preserve">6.2.1 Wzorzec Modułowy (Module </w:t>
      </w:r>
      <w:proofErr w:type="spellStart"/>
      <w:r w:rsidRPr="00A2462B">
        <w:rPr>
          <w:rFonts w:eastAsia="Arial Nova"/>
        </w:rPr>
        <w:t>View</w:t>
      </w:r>
      <w:proofErr w:type="spellEnd"/>
      <w:r w:rsidRPr="00A2462B">
        <w:rPr>
          <w:rFonts w:eastAsia="Arial Nova"/>
        </w:rPr>
        <w:t>)</w:t>
      </w:r>
      <w:bookmarkEnd w:id="28"/>
    </w:p>
    <w:p w14:paraId="402BB538" w14:textId="77777777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>Widok ten przedstawia statyczną dekompozycję systemu na jednostki implementacji (moduły i pakiety). W architekturze SaaS kluczowe jest wydzielenie logiki platformy od logiki biznesowej sklepów.</w:t>
      </w:r>
    </w:p>
    <w:p w14:paraId="2589BC4E" w14:textId="77777777" w:rsidR="00906530" w:rsidRDefault="00906530" w:rsidP="00906530">
      <w:pPr>
        <w:jc w:val="both"/>
        <w:rPr>
          <w:rFonts w:eastAsia="Arial Nova" w:cs="Arial Nova"/>
          <w:b/>
          <w:bCs/>
        </w:rPr>
      </w:pPr>
    </w:p>
    <w:p w14:paraId="67D3EC99" w14:textId="5FAA5B9F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lastRenderedPageBreak/>
        <w:t>Struktura Modułów:</w:t>
      </w:r>
    </w:p>
    <w:p w14:paraId="48289FD2" w14:textId="77777777" w:rsidR="00A2462B" w:rsidRPr="00A2462B" w:rsidRDefault="00A2462B" w:rsidP="00906530">
      <w:pPr>
        <w:numPr>
          <w:ilvl w:val="0"/>
          <w:numId w:val="110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Moduł </w:t>
      </w:r>
      <w:proofErr w:type="spellStart"/>
      <w:r w:rsidRPr="00A2462B">
        <w:rPr>
          <w:rFonts w:eastAsia="Arial Nova" w:cs="Arial Nova"/>
          <w:b/>
          <w:bCs/>
        </w:rPr>
        <w:t>Core.Tenancy</w:t>
      </w:r>
      <w:proofErr w:type="spellEnd"/>
      <w:r w:rsidRPr="00A2462B">
        <w:rPr>
          <w:rFonts w:eastAsia="Arial Nova" w:cs="Arial Nova"/>
          <w:b/>
          <w:bCs/>
        </w:rPr>
        <w:t xml:space="preserve"> (Zarządzanie Platformą):</w:t>
      </w:r>
    </w:p>
    <w:p w14:paraId="598806E4" w14:textId="77777777" w:rsidR="00A2462B" w:rsidRPr="00A2462B" w:rsidRDefault="00A2462B" w:rsidP="00906530">
      <w:pPr>
        <w:numPr>
          <w:ilvl w:val="1"/>
          <w:numId w:val="110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>Odpowiada za identyfikację klienta na podstawie subdomeny (</w:t>
      </w:r>
      <w:proofErr w:type="spellStart"/>
      <w:r w:rsidRPr="00A2462B">
        <w:rPr>
          <w:rFonts w:eastAsia="Arial Nova" w:cs="Arial Nova"/>
        </w:rPr>
        <w:t>Middleware</w:t>
      </w:r>
      <w:proofErr w:type="spellEnd"/>
      <w:r w:rsidRPr="00A2462B">
        <w:rPr>
          <w:rFonts w:eastAsia="Arial Nova" w:cs="Arial Nova"/>
        </w:rPr>
        <w:t>).</w:t>
      </w:r>
    </w:p>
    <w:p w14:paraId="527D3D3B" w14:textId="77777777" w:rsidR="00A2462B" w:rsidRPr="00A2462B" w:rsidRDefault="00A2462B" w:rsidP="00906530">
      <w:pPr>
        <w:numPr>
          <w:ilvl w:val="1"/>
          <w:numId w:val="110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 xml:space="preserve">Zarządza cyklem życia </w:t>
      </w:r>
      <w:proofErr w:type="spellStart"/>
      <w:r w:rsidRPr="00A2462B">
        <w:rPr>
          <w:rFonts w:eastAsia="Arial Nova" w:cs="Arial Nova"/>
        </w:rPr>
        <w:t>tenanta</w:t>
      </w:r>
      <w:proofErr w:type="spellEnd"/>
      <w:r w:rsidRPr="00A2462B">
        <w:rPr>
          <w:rFonts w:eastAsia="Arial Nova" w:cs="Arial Nova"/>
        </w:rPr>
        <w:t xml:space="preserve"> (rejestracja, blokada za brak płatności).</w:t>
      </w:r>
    </w:p>
    <w:p w14:paraId="29A2E98F" w14:textId="77777777" w:rsidR="00A2462B" w:rsidRPr="00A2462B" w:rsidRDefault="00A2462B" w:rsidP="00906530">
      <w:pPr>
        <w:numPr>
          <w:ilvl w:val="1"/>
          <w:numId w:val="110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 xml:space="preserve">Wstrzykuje </w:t>
      </w:r>
      <w:proofErr w:type="spellStart"/>
      <w:r w:rsidRPr="00A2462B">
        <w:rPr>
          <w:rFonts w:eastAsia="Arial Nova" w:cs="Arial Nova"/>
        </w:rPr>
        <w:t>tenant_id</w:t>
      </w:r>
      <w:proofErr w:type="spellEnd"/>
      <w:r w:rsidRPr="00A2462B">
        <w:rPr>
          <w:rFonts w:eastAsia="Arial Nova" w:cs="Arial Nova"/>
        </w:rPr>
        <w:t xml:space="preserve"> do kontekstu każdej operacji bazodanowej.</w:t>
      </w:r>
    </w:p>
    <w:p w14:paraId="69E6E6B8" w14:textId="77777777" w:rsidR="00A2462B" w:rsidRPr="00A2462B" w:rsidRDefault="00A2462B" w:rsidP="00906530">
      <w:pPr>
        <w:numPr>
          <w:ilvl w:val="0"/>
          <w:numId w:val="110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Moduł </w:t>
      </w:r>
      <w:proofErr w:type="spellStart"/>
      <w:r w:rsidRPr="00A2462B">
        <w:rPr>
          <w:rFonts w:eastAsia="Arial Nova" w:cs="Arial Nova"/>
          <w:b/>
          <w:bCs/>
        </w:rPr>
        <w:t>Core.Catalog</w:t>
      </w:r>
      <w:proofErr w:type="spellEnd"/>
      <w:r w:rsidRPr="00A2462B">
        <w:rPr>
          <w:rFonts w:eastAsia="Arial Nova" w:cs="Arial Nova"/>
          <w:b/>
          <w:bCs/>
        </w:rPr>
        <w:t xml:space="preserve"> (Zarządzanie Produktami):</w:t>
      </w:r>
    </w:p>
    <w:p w14:paraId="5A2DFD87" w14:textId="77777777" w:rsidR="00A2462B" w:rsidRPr="00A2462B" w:rsidRDefault="00A2462B" w:rsidP="00906530">
      <w:pPr>
        <w:numPr>
          <w:ilvl w:val="1"/>
          <w:numId w:val="110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Global:</w:t>
      </w:r>
      <w:r w:rsidRPr="00A2462B">
        <w:rPr>
          <w:rFonts w:eastAsia="Arial Nova" w:cs="Arial Nova"/>
        </w:rPr>
        <w:t xml:space="preserve"> Obsługa bazy wzorcowej instrumentów (wspólnej dla wszystkich).</w:t>
      </w:r>
    </w:p>
    <w:p w14:paraId="31641855" w14:textId="77777777" w:rsidR="00A2462B" w:rsidRPr="00A2462B" w:rsidRDefault="00A2462B" w:rsidP="00906530">
      <w:pPr>
        <w:numPr>
          <w:ilvl w:val="1"/>
          <w:numId w:val="110"/>
        </w:numPr>
        <w:jc w:val="both"/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Local</w:t>
      </w:r>
      <w:proofErr w:type="spellEnd"/>
      <w:r w:rsidRPr="00A2462B">
        <w:rPr>
          <w:rFonts w:eastAsia="Arial Nova" w:cs="Arial Nova"/>
          <w:b/>
          <w:bCs/>
        </w:rPr>
        <w:t>:</w:t>
      </w:r>
      <w:r w:rsidRPr="00A2462B">
        <w:rPr>
          <w:rFonts w:eastAsia="Arial Nova" w:cs="Arial Nova"/>
        </w:rPr>
        <w:t xml:space="preserve"> Obsługa nadpisywania cen i opisów przez konkretny sklep.</w:t>
      </w:r>
    </w:p>
    <w:p w14:paraId="68064B1F" w14:textId="77777777" w:rsidR="00A2462B" w:rsidRPr="00A2462B" w:rsidRDefault="00A2462B" w:rsidP="00906530">
      <w:pPr>
        <w:numPr>
          <w:ilvl w:val="0"/>
          <w:numId w:val="110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Moduł </w:t>
      </w:r>
      <w:proofErr w:type="spellStart"/>
      <w:r w:rsidRPr="00A2462B">
        <w:rPr>
          <w:rFonts w:eastAsia="Arial Nova" w:cs="Arial Nova"/>
          <w:b/>
          <w:bCs/>
        </w:rPr>
        <w:t>Sales.Orders</w:t>
      </w:r>
      <w:proofErr w:type="spellEnd"/>
      <w:r w:rsidRPr="00A2462B">
        <w:rPr>
          <w:rFonts w:eastAsia="Arial Nova" w:cs="Arial Nova"/>
          <w:b/>
          <w:bCs/>
        </w:rPr>
        <w:t xml:space="preserve"> (Obsługa Sprzedaży):</w:t>
      </w:r>
    </w:p>
    <w:p w14:paraId="547CC0B9" w14:textId="77777777" w:rsidR="00A2462B" w:rsidRPr="00A2462B" w:rsidRDefault="00A2462B" w:rsidP="00906530">
      <w:pPr>
        <w:numPr>
          <w:ilvl w:val="1"/>
          <w:numId w:val="110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>Implementacja koszyka zakupowego.</w:t>
      </w:r>
    </w:p>
    <w:p w14:paraId="50FA5897" w14:textId="77777777" w:rsidR="00A2462B" w:rsidRPr="00A2462B" w:rsidRDefault="00A2462B" w:rsidP="00906530">
      <w:pPr>
        <w:numPr>
          <w:ilvl w:val="1"/>
          <w:numId w:val="110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 xml:space="preserve">Przeliczanie podatków i rabatów specyficznych dla konfiguracji danego </w:t>
      </w:r>
      <w:proofErr w:type="spellStart"/>
      <w:r w:rsidRPr="00A2462B">
        <w:rPr>
          <w:rFonts w:eastAsia="Arial Nova" w:cs="Arial Nova"/>
        </w:rPr>
        <w:t>tenanta</w:t>
      </w:r>
      <w:proofErr w:type="spellEnd"/>
      <w:r w:rsidRPr="00A2462B">
        <w:rPr>
          <w:rFonts w:eastAsia="Arial Nova" w:cs="Arial Nova"/>
        </w:rPr>
        <w:t>.</w:t>
      </w:r>
    </w:p>
    <w:p w14:paraId="2F257B76" w14:textId="77777777" w:rsidR="00A2462B" w:rsidRPr="00A2462B" w:rsidRDefault="00A2462B" w:rsidP="00906530">
      <w:pPr>
        <w:numPr>
          <w:ilvl w:val="0"/>
          <w:numId w:val="110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Moduł </w:t>
      </w:r>
      <w:proofErr w:type="spellStart"/>
      <w:r w:rsidRPr="00A2462B">
        <w:rPr>
          <w:rFonts w:eastAsia="Arial Nova" w:cs="Arial Nova"/>
          <w:b/>
          <w:bCs/>
        </w:rPr>
        <w:t>Inventory.Stock</w:t>
      </w:r>
      <w:proofErr w:type="spellEnd"/>
      <w:r w:rsidRPr="00A2462B">
        <w:rPr>
          <w:rFonts w:eastAsia="Arial Nova" w:cs="Arial Nova"/>
          <w:b/>
          <w:bCs/>
        </w:rPr>
        <w:t xml:space="preserve"> (Magazyn):</w:t>
      </w:r>
    </w:p>
    <w:p w14:paraId="4BFE3934" w14:textId="77777777" w:rsidR="00A2462B" w:rsidRPr="00A2462B" w:rsidRDefault="00A2462B" w:rsidP="00906530">
      <w:pPr>
        <w:numPr>
          <w:ilvl w:val="1"/>
          <w:numId w:val="110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 xml:space="preserve">Algorytmy rezerwacji towaru (zapobieganie </w:t>
      </w:r>
      <w:proofErr w:type="spellStart"/>
      <w:r w:rsidRPr="00A2462B">
        <w:rPr>
          <w:rFonts w:eastAsia="Arial Nova" w:cs="Arial Nova"/>
        </w:rPr>
        <w:t>oversellingowi</w:t>
      </w:r>
      <w:proofErr w:type="spellEnd"/>
      <w:r w:rsidRPr="00A2462B">
        <w:rPr>
          <w:rFonts w:eastAsia="Arial Nova" w:cs="Arial Nova"/>
        </w:rPr>
        <w:t>).</w:t>
      </w:r>
    </w:p>
    <w:p w14:paraId="72E569D6" w14:textId="77777777" w:rsidR="00A2462B" w:rsidRPr="00A2462B" w:rsidRDefault="00A2462B" w:rsidP="00906530">
      <w:pPr>
        <w:numPr>
          <w:ilvl w:val="1"/>
          <w:numId w:val="110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>Obsługa wielu lokalizacji magazynowych w ramach jednej organizacji.</w:t>
      </w:r>
    </w:p>
    <w:p w14:paraId="661A30CC" w14:textId="77777777" w:rsidR="00A2462B" w:rsidRPr="00A2462B" w:rsidRDefault="00A2462B" w:rsidP="00906530">
      <w:pPr>
        <w:pStyle w:val="Nagwek3"/>
        <w:jc w:val="both"/>
        <w:rPr>
          <w:rFonts w:eastAsia="Arial Nova"/>
        </w:rPr>
      </w:pPr>
      <w:bookmarkStart w:id="29" w:name="_Toc216451465"/>
      <w:r w:rsidRPr="00A2462B">
        <w:rPr>
          <w:rFonts w:eastAsia="Arial Nova"/>
        </w:rPr>
        <w:t xml:space="preserve">6.2.2 Wzorzec Komponentowo-Łącznikowy (Component-Connector </w:t>
      </w:r>
      <w:proofErr w:type="spellStart"/>
      <w:r w:rsidRPr="00A2462B">
        <w:rPr>
          <w:rFonts w:eastAsia="Arial Nova"/>
        </w:rPr>
        <w:t>View</w:t>
      </w:r>
      <w:proofErr w:type="spellEnd"/>
      <w:r w:rsidRPr="00A2462B">
        <w:rPr>
          <w:rFonts w:eastAsia="Arial Nova"/>
        </w:rPr>
        <w:t>)</w:t>
      </w:r>
      <w:bookmarkEnd w:id="29"/>
    </w:p>
    <w:p w14:paraId="15CEFE45" w14:textId="77777777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>Widok ten obrazuje dynamiczne aspekty systemu – jakie komponenty są uruchomione i jak wymieniają się danymi w czasie rzeczywistym (Runtime).</w:t>
      </w:r>
    </w:p>
    <w:p w14:paraId="40FD4FB8" w14:textId="77777777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Komponenty (Components):</w:t>
      </w:r>
    </w:p>
    <w:p w14:paraId="50E81797" w14:textId="77777777" w:rsidR="00A2462B" w:rsidRPr="00A2462B" w:rsidRDefault="00A2462B" w:rsidP="00906530">
      <w:pPr>
        <w:numPr>
          <w:ilvl w:val="0"/>
          <w:numId w:val="111"/>
        </w:numPr>
        <w:jc w:val="both"/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Storefront</w:t>
      </w:r>
      <w:proofErr w:type="spellEnd"/>
      <w:r w:rsidRPr="00A2462B">
        <w:rPr>
          <w:rFonts w:eastAsia="Arial Nova" w:cs="Arial Nova"/>
          <w:b/>
          <w:bCs/>
        </w:rPr>
        <w:t xml:space="preserve"> SPA (</w:t>
      </w:r>
      <w:proofErr w:type="spellStart"/>
      <w:r w:rsidRPr="00A2462B">
        <w:rPr>
          <w:rFonts w:eastAsia="Arial Nova" w:cs="Arial Nova"/>
          <w:b/>
          <w:bCs/>
        </w:rPr>
        <w:t>React</w:t>
      </w:r>
      <w:proofErr w:type="spellEnd"/>
      <w:r w:rsidRPr="00A2462B">
        <w:rPr>
          <w:rFonts w:eastAsia="Arial Nova" w:cs="Arial Nova"/>
          <w:b/>
          <w:bCs/>
        </w:rPr>
        <w:t>):</w:t>
      </w:r>
      <w:r w:rsidRPr="00A2462B">
        <w:rPr>
          <w:rFonts w:eastAsia="Arial Nova" w:cs="Arial Nova"/>
        </w:rPr>
        <w:t xml:space="preserve"> Aplikacja kliencka uruchamiana w przeglądarce kupującego. Pobiera konfigurację wyglądu (logo, kolory) dynamicznie z API przy starcie.</w:t>
      </w:r>
    </w:p>
    <w:p w14:paraId="72DDDC36" w14:textId="77777777" w:rsidR="00A2462B" w:rsidRPr="00A2462B" w:rsidRDefault="00A2462B" w:rsidP="00906530">
      <w:pPr>
        <w:numPr>
          <w:ilvl w:val="0"/>
          <w:numId w:val="111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SaaS Admin Panel (</w:t>
      </w:r>
      <w:proofErr w:type="spellStart"/>
      <w:r w:rsidRPr="00A2462B">
        <w:rPr>
          <w:rFonts w:eastAsia="Arial Nova" w:cs="Arial Nova"/>
          <w:b/>
          <w:bCs/>
        </w:rPr>
        <w:t>React</w:t>
      </w:r>
      <w:proofErr w:type="spellEnd"/>
      <w:r w:rsidRPr="00A2462B">
        <w:rPr>
          <w:rFonts w:eastAsia="Arial Nova" w:cs="Arial Nova"/>
          <w:b/>
          <w:bCs/>
        </w:rPr>
        <w:t>):</w:t>
      </w:r>
      <w:r w:rsidRPr="00A2462B">
        <w:rPr>
          <w:rFonts w:eastAsia="Arial Nova" w:cs="Arial Nova"/>
        </w:rPr>
        <w:t xml:space="preserve"> Panel zarządzania dla właścicieli sklepów i operatorów platformy.</w:t>
      </w:r>
    </w:p>
    <w:p w14:paraId="4455F416" w14:textId="77777777" w:rsidR="00A2462B" w:rsidRPr="00A2462B" w:rsidRDefault="00A2462B" w:rsidP="00906530">
      <w:pPr>
        <w:numPr>
          <w:ilvl w:val="0"/>
          <w:numId w:val="111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API Gateway (</w:t>
      </w:r>
      <w:proofErr w:type="spellStart"/>
      <w:r w:rsidRPr="00A2462B">
        <w:rPr>
          <w:rFonts w:eastAsia="Arial Nova" w:cs="Arial Nova"/>
          <w:b/>
          <w:bCs/>
        </w:rPr>
        <w:t>Nginx</w:t>
      </w:r>
      <w:proofErr w:type="spellEnd"/>
      <w:r w:rsidRPr="00A2462B">
        <w:rPr>
          <w:rFonts w:eastAsia="Arial Nova" w:cs="Arial Nova"/>
          <w:b/>
          <w:bCs/>
        </w:rPr>
        <w:t>):</w:t>
      </w:r>
      <w:r w:rsidRPr="00A2462B">
        <w:rPr>
          <w:rFonts w:eastAsia="Arial Nova" w:cs="Arial Nova"/>
        </w:rPr>
        <w:t xml:space="preserve"> Punkt wejścia, odpowiedzialny za </w:t>
      </w:r>
      <w:proofErr w:type="spellStart"/>
      <w:r w:rsidRPr="00A2462B">
        <w:rPr>
          <w:rFonts w:eastAsia="Arial Nova" w:cs="Arial Nova"/>
        </w:rPr>
        <w:t>terminację</w:t>
      </w:r>
      <w:proofErr w:type="spellEnd"/>
      <w:r w:rsidRPr="00A2462B">
        <w:rPr>
          <w:rFonts w:eastAsia="Arial Nova" w:cs="Arial Nova"/>
        </w:rPr>
        <w:t xml:space="preserve"> SSL i routing ruchu do odpowiednich usług </w:t>
      </w:r>
      <w:proofErr w:type="spellStart"/>
      <w:r w:rsidRPr="00A2462B">
        <w:rPr>
          <w:rFonts w:eastAsia="Arial Nova" w:cs="Arial Nova"/>
        </w:rPr>
        <w:t>backendowych</w:t>
      </w:r>
      <w:proofErr w:type="spellEnd"/>
      <w:r w:rsidRPr="00A2462B">
        <w:rPr>
          <w:rFonts w:eastAsia="Arial Nova" w:cs="Arial Nova"/>
        </w:rPr>
        <w:t>.</w:t>
      </w:r>
    </w:p>
    <w:p w14:paraId="3081BC32" w14:textId="77777777" w:rsidR="00A2462B" w:rsidRPr="00A2462B" w:rsidRDefault="00A2462B" w:rsidP="00906530">
      <w:pPr>
        <w:numPr>
          <w:ilvl w:val="0"/>
          <w:numId w:val="111"/>
        </w:numPr>
        <w:jc w:val="both"/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Backend</w:t>
      </w:r>
      <w:proofErr w:type="spellEnd"/>
      <w:r w:rsidRPr="00A2462B">
        <w:rPr>
          <w:rFonts w:eastAsia="Arial Nova" w:cs="Arial Nova"/>
          <w:b/>
          <w:bCs/>
        </w:rPr>
        <w:t xml:space="preserve"> Service (</w:t>
      </w:r>
      <w:proofErr w:type="spellStart"/>
      <w:r w:rsidRPr="00A2462B">
        <w:rPr>
          <w:rFonts w:eastAsia="Arial Nova" w:cs="Arial Nova"/>
          <w:b/>
          <w:bCs/>
        </w:rPr>
        <w:t>FastAPI</w:t>
      </w:r>
      <w:proofErr w:type="spellEnd"/>
      <w:r w:rsidRPr="00A2462B">
        <w:rPr>
          <w:rFonts w:eastAsia="Arial Nova" w:cs="Arial Nova"/>
          <w:b/>
          <w:bCs/>
        </w:rPr>
        <w:t>):</w:t>
      </w:r>
      <w:r w:rsidRPr="00A2462B">
        <w:rPr>
          <w:rFonts w:eastAsia="Arial Nova" w:cs="Arial Nova"/>
        </w:rPr>
        <w:t xml:space="preserve"> Bezstanowy komponent przetwarzający logikę biznesową. Skaluje się horyzontalnie (wiele instancji).</w:t>
      </w:r>
    </w:p>
    <w:p w14:paraId="7C1D9996" w14:textId="77777777" w:rsidR="00A2462B" w:rsidRDefault="00A2462B" w:rsidP="00906530">
      <w:pPr>
        <w:numPr>
          <w:ilvl w:val="0"/>
          <w:numId w:val="111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lastRenderedPageBreak/>
        <w:t>Oracle Database (ATP):</w:t>
      </w:r>
      <w:r w:rsidRPr="00A2462B">
        <w:rPr>
          <w:rFonts w:eastAsia="Arial Nova" w:cs="Arial Nova"/>
        </w:rPr>
        <w:t xml:space="preserve"> Centralny komponent składowania danych. Wykorzystuje mechanizmy VPD (Virtual </w:t>
      </w:r>
      <w:proofErr w:type="spellStart"/>
      <w:r w:rsidRPr="00A2462B">
        <w:rPr>
          <w:rFonts w:eastAsia="Arial Nova" w:cs="Arial Nova"/>
        </w:rPr>
        <w:t>Private</w:t>
      </w:r>
      <w:proofErr w:type="spellEnd"/>
      <w:r w:rsidRPr="00A2462B">
        <w:rPr>
          <w:rFonts w:eastAsia="Arial Nova" w:cs="Arial Nova"/>
        </w:rPr>
        <w:t xml:space="preserve"> Database) do izolacji danych </w:t>
      </w:r>
      <w:proofErr w:type="spellStart"/>
      <w:r w:rsidRPr="00A2462B">
        <w:rPr>
          <w:rFonts w:eastAsia="Arial Nova" w:cs="Arial Nova"/>
        </w:rPr>
        <w:t>tenantów</w:t>
      </w:r>
      <w:proofErr w:type="spellEnd"/>
      <w:r w:rsidRPr="00A2462B">
        <w:rPr>
          <w:rFonts w:eastAsia="Arial Nova" w:cs="Arial Nova"/>
        </w:rPr>
        <w:t>.</w:t>
      </w:r>
    </w:p>
    <w:p w14:paraId="7987109E" w14:textId="77777777" w:rsidR="00417D79" w:rsidRPr="00A2462B" w:rsidRDefault="00417D79" w:rsidP="00906530">
      <w:pPr>
        <w:jc w:val="both"/>
        <w:rPr>
          <w:rFonts w:eastAsia="Arial Nova" w:cs="Arial Nova"/>
        </w:rPr>
      </w:pPr>
    </w:p>
    <w:p w14:paraId="1699FE04" w14:textId="77777777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Łączniki (</w:t>
      </w:r>
      <w:proofErr w:type="spellStart"/>
      <w:r w:rsidRPr="00A2462B">
        <w:rPr>
          <w:rFonts w:eastAsia="Arial Nova" w:cs="Arial Nova"/>
          <w:b/>
          <w:bCs/>
        </w:rPr>
        <w:t>Connectors</w:t>
      </w:r>
      <w:proofErr w:type="spellEnd"/>
      <w:r w:rsidRPr="00A2462B">
        <w:rPr>
          <w:rFonts w:eastAsia="Arial Nova" w:cs="Arial Nova"/>
          <w:b/>
          <w:bCs/>
        </w:rPr>
        <w:t>):</w:t>
      </w:r>
    </w:p>
    <w:p w14:paraId="2CB28FEF" w14:textId="77777777" w:rsidR="00A2462B" w:rsidRPr="00A2462B" w:rsidRDefault="00A2462B" w:rsidP="00906530">
      <w:pPr>
        <w:numPr>
          <w:ilvl w:val="0"/>
          <w:numId w:val="112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REST </w:t>
      </w:r>
      <w:proofErr w:type="spellStart"/>
      <w:r w:rsidRPr="00A2462B">
        <w:rPr>
          <w:rFonts w:eastAsia="Arial Nova" w:cs="Arial Nova"/>
          <w:b/>
          <w:bCs/>
        </w:rPr>
        <w:t>over</w:t>
      </w:r>
      <w:proofErr w:type="spellEnd"/>
      <w:r w:rsidRPr="00A2462B">
        <w:rPr>
          <w:rFonts w:eastAsia="Arial Nova" w:cs="Arial Nova"/>
          <w:b/>
          <w:bCs/>
        </w:rPr>
        <w:t xml:space="preserve"> HTTPS:</w:t>
      </w:r>
      <w:r w:rsidRPr="00A2462B">
        <w:rPr>
          <w:rFonts w:eastAsia="Arial Nova" w:cs="Arial Nova"/>
        </w:rPr>
        <w:t xml:space="preserve"> Komunikacja między </w:t>
      </w:r>
      <w:proofErr w:type="spellStart"/>
      <w:r w:rsidRPr="00A2462B">
        <w:rPr>
          <w:rFonts w:eastAsia="Arial Nova" w:cs="Arial Nova"/>
        </w:rPr>
        <w:t>Frontendem</w:t>
      </w:r>
      <w:proofErr w:type="spellEnd"/>
      <w:r w:rsidRPr="00A2462B">
        <w:rPr>
          <w:rFonts w:eastAsia="Arial Nova" w:cs="Arial Nova"/>
        </w:rPr>
        <w:t xml:space="preserve"> a API Gateway oraz między API Gateway a </w:t>
      </w:r>
      <w:proofErr w:type="spellStart"/>
      <w:r w:rsidRPr="00A2462B">
        <w:rPr>
          <w:rFonts w:eastAsia="Arial Nova" w:cs="Arial Nova"/>
        </w:rPr>
        <w:t>Backendem</w:t>
      </w:r>
      <w:proofErr w:type="spellEnd"/>
      <w:r w:rsidRPr="00A2462B">
        <w:rPr>
          <w:rFonts w:eastAsia="Arial Nova" w:cs="Arial Nova"/>
        </w:rPr>
        <w:t>.</w:t>
      </w:r>
    </w:p>
    <w:p w14:paraId="59488B4E" w14:textId="77777777" w:rsidR="00A2462B" w:rsidRPr="00A2462B" w:rsidRDefault="00A2462B" w:rsidP="00906530">
      <w:pPr>
        <w:numPr>
          <w:ilvl w:val="0"/>
          <w:numId w:val="112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Oracle SQL*Net:</w:t>
      </w:r>
      <w:r w:rsidRPr="00A2462B">
        <w:rPr>
          <w:rFonts w:eastAsia="Arial Nova" w:cs="Arial Nova"/>
        </w:rPr>
        <w:t xml:space="preserve"> Szyfrowane połączenie między </w:t>
      </w:r>
      <w:proofErr w:type="spellStart"/>
      <w:r w:rsidRPr="00A2462B">
        <w:rPr>
          <w:rFonts w:eastAsia="Arial Nova" w:cs="Arial Nova"/>
        </w:rPr>
        <w:t>Backendem</w:t>
      </w:r>
      <w:proofErr w:type="spellEnd"/>
      <w:r w:rsidRPr="00A2462B">
        <w:rPr>
          <w:rFonts w:eastAsia="Arial Nova" w:cs="Arial Nova"/>
        </w:rPr>
        <w:t xml:space="preserve"> (</w:t>
      </w:r>
      <w:proofErr w:type="spellStart"/>
      <w:r w:rsidRPr="00A2462B">
        <w:rPr>
          <w:rFonts w:eastAsia="Arial Nova" w:cs="Arial Nova"/>
        </w:rPr>
        <w:t>FastAPI</w:t>
      </w:r>
      <w:proofErr w:type="spellEnd"/>
      <w:r w:rsidRPr="00A2462B">
        <w:rPr>
          <w:rFonts w:eastAsia="Arial Nova" w:cs="Arial Nova"/>
        </w:rPr>
        <w:t xml:space="preserve">) a Bazą Danych. Użycie puli połączeń (Connection </w:t>
      </w:r>
      <w:proofErr w:type="spellStart"/>
      <w:r w:rsidRPr="00A2462B">
        <w:rPr>
          <w:rFonts w:eastAsia="Arial Nova" w:cs="Arial Nova"/>
        </w:rPr>
        <w:t>Pooling</w:t>
      </w:r>
      <w:proofErr w:type="spellEnd"/>
      <w:r w:rsidRPr="00A2462B">
        <w:rPr>
          <w:rFonts w:eastAsia="Arial Nova" w:cs="Arial Nova"/>
        </w:rPr>
        <w:t>) dla wydajności.</w:t>
      </w:r>
    </w:p>
    <w:p w14:paraId="4F15141D" w14:textId="77777777" w:rsidR="00A2462B" w:rsidRDefault="00A2462B" w:rsidP="00906530">
      <w:pPr>
        <w:numPr>
          <w:ilvl w:val="0"/>
          <w:numId w:val="112"/>
        </w:numPr>
        <w:jc w:val="both"/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Webhooks</w:t>
      </w:r>
      <w:proofErr w:type="spellEnd"/>
      <w:r w:rsidRPr="00A2462B">
        <w:rPr>
          <w:rFonts w:eastAsia="Arial Nova" w:cs="Arial Nova"/>
          <w:b/>
          <w:bCs/>
        </w:rPr>
        <w:t>:</w:t>
      </w:r>
      <w:r w:rsidRPr="00A2462B">
        <w:rPr>
          <w:rFonts w:eastAsia="Arial Nova" w:cs="Arial Nova"/>
        </w:rPr>
        <w:t xml:space="preserve"> Asynchroniczne powiadomienia od systemów płatności (np. PayU -&gt; </w:t>
      </w:r>
      <w:proofErr w:type="spellStart"/>
      <w:r w:rsidRPr="00A2462B">
        <w:rPr>
          <w:rFonts w:eastAsia="Arial Nova" w:cs="Arial Nova"/>
        </w:rPr>
        <w:t>Backend</w:t>
      </w:r>
      <w:proofErr w:type="spellEnd"/>
      <w:r w:rsidRPr="00A2462B">
        <w:rPr>
          <w:rFonts w:eastAsia="Arial Nova" w:cs="Arial Nova"/>
        </w:rPr>
        <w:t>).</w:t>
      </w:r>
    </w:p>
    <w:p w14:paraId="614EDC1A" w14:textId="77777777" w:rsidR="00417D79" w:rsidRDefault="00417D79" w:rsidP="00906530">
      <w:pPr>
        <w:ind w:left="720"/>
        <w:jc w:val="both"/>
        <w:rPr>
          <w:rFonts w:eastAsia="Arial Nova" w:cs="Arial Nova"/>
          <w:b/>
          <w:bCs/>
        </w:rPr>
      </w:pPr>
    </w:p>
    <w:p w14:paraId="2FDB0152" w14:textId="5D60A59D" w:rsidR="00417D79" w:rsidRPr="004D10DE" w:rsidRDefault="004D10DE" w:rsidP="00906530">
      <w:pPr>
        <w:ind w:left="720"/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 xml:space="preserve">Diagram ilustruje bezstanową komunikację REST API między warstwą prezentacji a </w:t>
      </w:r>
      <w:proofErr w:type="spellStart"/>
      <w:r w:rsidRPr="004D10DE">
        <w:rPr>
          <w:rFonts w:eastAsia="Arial Nova" w:cs="Arial Nova"/>
        </w:rPr>
        <w:t>backendem</w:t>
      </w:r>
      <w:proofErr w:type="spellEnd"/>
      <w:r w:rsidRPr="004D10DE">
        <w:rPr>
          <w:rFonts w:eastAsia="Arial Nova" w:cs="Arial Nova"/>
        </w:rPr>
        <w:t xml:space="preserve"> oraz wykorzystanie protokołu Oracle </w:t>
      </w:r>
      <w:proofErr w:type="spellStart"/>
      <w:r w:rsidRPr="004D10DE">
        <w:rPr>
          <w:rFonts w:eastAsia="Arial Nova" w:cs="Arial Nova"/>
        </w:rPr>
        <w:t>SQLNet</w:t>
      </w:r>
      <w:proofErr w:type="spellEnd"/>
      <w:r w:rsidRPr="004D10DE">
        <w:rPr>
          <w:rFonts w:eastAsia="Arial Nova" w:cs="Arial Nova"/>
        </w:rPr>
        <w:t xml:space="preserve"> do bezpiecznej transmisji danych z bazą.</w:t>
      </w:r>
    </w:p>
    <w:p w14:paraId="65816E14" w14:textId="77777777" w:rsidR="004D10DE" w:rsidRPr="004D10DE" w:rsidRDefault="004D10DE" w:rsidP="00906530">
      <w:pPr>
        <w:ind w:left="720"/>
        <w:jc w:val="both"/>
        <w:rPr>
          <w:rFonts w:eastAsia="Arial Nova" w:cs="Arial Nova"/>
        </w:rPr>
      </w:pPr>
    </w:p>
    <w:p w14:paraId="30B64BD3" w14:textId="1AA8CB68" w:rsidR="00417D79" w:rsidRDefault="00417D79" w:rsidP="00906530">
      <w:pPr>
        <w:ind w:left="720"/>
        <w:jc w:val="both"/>
        <w:rPr>
          <w:rFonts w:eastAsia="Arial Nova" w:cs="Arial Nova"/>
        </w:rPr>
      </w:pPr>
      <w:r w:rsidRPr="00417D79">
        <w:rPr>
          <w:rFonts w:eastAsia="Arial Nova" w:cs="Arial Nova"/>
          <w:noProof/>
        </w:rPr>
        <w:drawing>
          <wp:inline distT="0" distB="0" distL="0" distR="0" wp14:anchorId="589018E4" wp14:editId="5565B52D">
            <wp:extent cx="5359791" cy="1909715"/>
            <wp:effectExtent l="0" t="0" r="0" b="0"/>
            <wp:docPr id="1294107297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07297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3107" cy="191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570D" w14:textId="6EF08C98" w:rsidR="00417D79" w:rsidRDefault="00417D79" w:rsidP="00906530">
      <w:pPr>
        <w:ind w:left="720"/>
        <w:jc w:val="both"/>
        <w:rPr>
          <w:rFonts w:eastAsia="Arial Nova" w:cs="Arial Nova"/>
          <w:i/>
          <w:iCs/>
        </w:rPr>
      </w:pPr>
      <w:r w:rsidRPr="00417D79">
        <w:rPr>
          <w:rFonts w:eastAsia="Arial Nova" w:cs="Arial Nova"/>
          <w:i/>
          <w:iCs/>
        </w:rPr>
        <w:t>Rysunek 2. Diagram komponentów systemu (Component Diagram) przedstawiający separację warstw oraz protokoły komunikacyjne w architekturze SaaS.</w:t>
      </w:r>
    </w:p>
    <w:p w14:paraId="6B61E941" w14:textId="77777777" w:rsidR="00417D79" w:rsidRPr="00417D79" w:rsidRDefault="00417D79" w:rsidP="00906530">
      <w:pPr>
        <w:ind w:left="720"/>
        <w:jc w:val="both"/>
        <w:rPr>
          <w:rFonts w:eastAsia="Arial Nova" w:cs="Arial Nova"/>
        </w:rPr>
      </w:pPr>
    </w:p>
    <w:p w14:paraId="76B18223" w14:textId="77777777" w:rsidR="00A2462B" w:rsidRPr="00A2462B" w:rsidRDefault="00A2462B" w:rsidP="00906530">
      <w:pPr>
        <w:pStyle w:val="Nagwek3"/>
        <w:jc w:val="both"/>
        <w:rPr>
          <w:rFonts w:eastAsia="Arial Nova"/>
        </w:rPr>
      </w:pPr>
      <w:bookmarkStart w:id="30" w:name="_Toc216451466"/>
      <w:r w:rsidRPr="00A2462B">
        <w:rPr>
          <w:rFonts w:eastAsia="Arial Nova"/>
        </w:rPr>
        <w:t>6.2.3 Wzorzec Alokacyjny (</w:t>
      </w:r>
      <w:proofErr w:type="spellStart"/>
      <w:r w:rsidRPr="00A2462B">
        <w:rPr>
          <w:rFonts w:eastAsia="Arial Nova"/>
        </w:rPr>
        <w:t>Allocation</w:t>
      </w:r>
      <w:proofErr w:type="spellEnd"/>
      <w:r w:rsidRPr="00A2462B">
        <w:rPr>
          <w:rFonts w:eastAsia="Arial Nova"/>
        </w:rPr>
        <w:t xml:space="preserve"> </w:t>
      </w:r>
      <w:proofErr w:type="spellStart"/>
      <w:r w:rsidRPr="00A2462B">
        <w:rPr>
          <w:rFonts w:eastAsia="Arial Nova"/>
        </w:rPr>
        <w:t>View</w:t>
      </w:r>
      <w:proofErr w:type="spellEnd"/>
      <w:r w:rsidRPr="00A2462B">
        <w:rPr>
          <w:rFonts w:eastAsia="Arial Nova"/>
        </w:rPr>
        <w:t>)</w:t>
      </w:r>
      <w:bookmarkEnd w:id="30"/>
    </w:p>
    <w:p w14:paraId="12DA5E3F" w14:textId="77777777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 xml:space="preserve">Widok ten (Deployment) opisuje mapowanie komponentów oprogramowania na infrastrukturę sprzętową i chmurową </w:t>
      </w:r>
      <w:r w:rsidRPr="00A2462B">
        <w:rPr>
          <w:rFonts w:eastAsia="Arial Nova" w:cs="Arial Nova"/>
          <w:b/>
          <w:bCs/>
        </w:rPr>
        <w:t xml:space="preserve">Oracle </w:t>
      </w:r>
      <w:proofErr w:type="spellStart"/>
      <w:r w:rsidRPr="00A2462B">
        <w:rPr>
          <w:rFonts w:eastAsia="Arial Nova" w:cs="Arial Nova"/>
          <w:b/>
          <w:bCs/>
        </w:rPr>
        <w:t>Cloud</w:t>
      </w:r>
      <w:proofErr w:type="spellEnd"/>
      <w:r w:rsidRPr="00A2462B">
        <w:rPr>
          <w:rFonts w:eastAsia="Arial Nova" w:cs="Arial Nova"/>
          <w:b/>
          <w:bCs/>
        </w:rPr>
        <w:t xml:space="preserve"> </w:t>
      </w:r>
      <w:proofErr w:type="spellStart"/>
      <w:r w:rsidRPr="00A2462B">
        <w:rPr>
          <w:rFonts w:eastAsia="Arial Nova" w:cs="Arial Nova"/>
          <w:b/>
          <w:bCs/>
        </w:rPr>
        <w:t>Infrastructure</w:t>
      </w:r>
      <w:proofErr w:type="spellEnd"/>
      <w:r w:rsidRPr="00A2462B">
        <w:rPr>
          <w:rFonts w:eastAsia="Arial Nova" w:cs="Arial Nova"/>
          <w:b/>
          <w:bCs/>
        </w:rPr>
        <w:t xml:space="preserve"> (OCI)</w:t>
      </w:r>
      <w:r w:rsidRPr="00A2462B">
        <w:rPr>
          <w:rFonts w:eastAsia="Arial Nova" w:cs="Arial Nova"/>
        </w:rPr>
        <w:t>.</w:t>
      </w:r>
    </w:p>
    <w:p w14:paraId="5E5E4F28" w14:textId="77777777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1. Warstwa Prezentacji i Aplikacji (Oracle </w:t>
      </w:r>
      <w:proofErr w:type="spellStart"/>
      <w:r w:rsidRPr="00A2462B">
        <w:rPr>
          <w:rFonts w:eastAsia="Arial Nova" w:cs="Arial Nova"/>
          <w:b/>
          <w:bCs/>
        </w:rPr>
        <w:t>Kubernetes</w:t>
      </w:r>
      <w:proofErr w:type="spellEnd"/>
      <w:r w:rsidRPr="00A2462B">
        <w:rPr>
          <w:rFonts w:eastAsia="Arial Nova" w:cs="Arial Nova"/>
          <w:b/>
          <w:bCs/>
        </w:rPr>
        <w:t xml:space="preserve"> Engine - OKE):</w:t>
      </w:r>
    </w:p>
    <w:p w14:paraId="630F9B2E" w14:textId="77777777" w:rsidR="00A2462B" w:rsidRPr="00A2462B" w:rsidRDefault="00A2462B" w:rsidP="00906530">
      <w:pPr>
        <w:numPr>
          <w:ilvl w:val="0"/>
          <w:numId w:val="113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lastRenderedPageBreak/>
        <w:t>Węzły (</w:t>
      </w:r>
      <w:proofErr w:type="spellStart"/>
      <w:r w:rsidRPr="00A2462B">
        <w:rPr>
          <w:rFonts w:eastAsia="Arial Nova" w:cs="Arial Nova"/>
          <w:b/>
          <w:bCs/>
        </w:rPr>
        <w:t>Nodes</w:t>
      </w:r>
      <w:proofErr w:type="spellEnd"/>
      <w:r w:rsidRPr="00A2462B">
        <w:rPr>
          <w:rFonts w:eastAsia="Arial Nova" w:cs="Arial Nova"/>
          <w:b/>
          <w:bCs/>
        </w:rPr>
        <w:t>):</w:t>
      </w:r>
      <w:r w:rsidRPr="00A2462B">
        <w:rPr>
          <w:rFonts w:eastAsia="Arial Nova" w:cs="Arial Nova"/>
        </w:rPr>
        <w:t xml:space="preserve"> Klastry wirtualnych maszyn (</w:t>
      </w:r>
      <w:proofErr w:type="gramStart"/>
      <w:r w:rsidRPr="00A2462B">
        <w:rPr>
          <w:rFonts w:eastAsia="Arial Nova" w:cs="Arial Nova"/>
        </w:rPr>
        <w:t>VM.Standard.E</w:t>
      </w:r>
      <w:proofErr w:type="gramEnd"/>
      <w:r w:rsidRPr="00A2462B">
        <w:rPr>
          <w:rFonts w:eastAsia="Arial Nova" w:cs="Arial Nova"/>
        </w:rPr>
        <w:t>4.Flex) obsługujące kontenery Docker.</w:t>
      </w:r>
    </w:p>
    <w:p w14:paraId="68C111E5" w14:textId="77777777" w:rsidR="00A2462B" w:rsidRPr="00A2462B" w:rsidRDefault="00A2462B" w:rsidP="00906530">
      <w:pPr>
        <w:numPr>
          <w:ilvl w:val="0"/>
          <w:numId w:val="113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Kontenery:</w:t>
      </w:r>
    </w:p>
    <w:p w14:paraId="51D86465" w14:textId="77777777" w:rsidR="00A2462B" w:rsidRPr="00A2462B" w:rsidRDefault="00A2462B" w:rsidP="00906530">
      <w:pPr>
        <w:numPr>
          <w:ilvl w:val="1"/>
          <w:numId w:val="113"/>
        </w:numPr>
        <w:jc w:val="both"/>
        <w:rPr>
          <w:rFonts w:eastAsia="Arial Nova" w:cs="Arial Nova"/>
        </w:rPr>
      </w:pPr>
      <w:proofErr w:type="spellStart"/>
      <w:r w:rsidRPr="00A2462B">
        <w:rPr>
          <w:rFonts w:eastAsia="Arial Nova" w:cs="Arial Nova"/>
        </w:rPr>
        <w:t>app-frontend</w:t>
      </w:r>
      <w:proofErr w:type="spellEnd"/>
      <w:r w:rsidRPr="00A2462B">
        <w:rPr>
          <w:rFonts w:eastAsia="Arial Nova" w:cs="Arial Nova"/>
        </w:rPr>
        <w:t xml:space="preserve">: Serwer </w:t>
      </w:r>
      <w:proofErr w:type="spellStart"/>
      <w:r w:rsidRPr="00A2462B">
        <w:rPr>
          <w:rFonts w:eastAsia="Arial Nova" w:cs="Arial Nova"/>
        </w:rPr>
        <w:t>Nginx</w:t>
      </w:r>
      <w:proofErr w:type="spellEnd"/>
      <w:r w:rsidRPr="00A2462B">
        <w:rPr>
          <w:rFonts w:eastAsia="Arial Nova" w:cs="Arial Nova"/>
        </w:rPr>
        <w:t xml:space="preserve"> serwujący pliki statyczne </w:t>
      </w:r>
      <w:proofErr w:type="spellStart"/>
      <w:r w:rsidRPr="00A2462B">
        <w:rPr>
          <w:rFonts w:eastAsia="Arial Nova" w:cs="Arial Nova"/>
        </w:rPr>
        <w:t>React</w:t>
      </w:r>
      <w:proofErr w:type="spellEnd"/>
      <w:r w:rsidRPr="00A2462B">
        <w:rPr>
          <w:rFonts w:eastAsia="Arial Nova" w:cs="Arial Nova"/>
        </w:rPr>
        <w:t>.</w:t>
      </w:r>
    </w:p>
    <w:p w14:paraId="7590473D" w14:textId="77777777" w:rsidR="00A2462B" w:rsidRPr="00A2462B" w:rsidRDefault="00A2462B" w:rsidP="00906530">
      <w:pPr>
        <w:numPr>
          <w:ilvl w:val="1"/>
          <w:numId w:val="113"/>
        </w:numPr>
        <w:jc w:val="both"/>
        <w:rPr>
          <w:rFonts w:eastAsia="Arial Nova" w:cs="Arial Nova"/>
        </w:rPr>
      </w:pPr>
      <w:proofErr w:type="spellStart"/>
      <w:r w:rsidRPr="00A2462B">
        <w:rPr>
          <w:rFonts w:eastAsia="Arial Nova" w:cs="Arial Nova"/>
        </w:rPr>
        <w:t>app-backend</w:t>
      </w:r>
      <w:proofErr w:type="spellEnd"/>
      <w:r w:rsidRPr="00A2462B">
        <w:rPr>
          <w:rFonts w:eastAsia="Arial Nova" w:cs="Arial Nova"/>
        </w:rPr>
        <w:t xml:space="preserve">: Kontener </w:t>
      </w:r>
      <w:proofErr w:type="spellStart"/>
      <w:r w:rsidRPr="00A2462B">
        <w:rPr>
          <w:rFonts w:eastAsia="Arial Nova" w:cs="Arial Nova"/>
        </w:rPr>
        <w:t>Python</w:t>
      </w:r>
      <w:proofErr w:type="spellEnd"/>
      <w:r w:rsidRPr="00A2462B">
        <w:rPr>
          <w:rFonts w:eastAsia="Arial Nova" w:cs="Arial Nova"/>
        </w:rPr>
        <w:t>/</w:t>
      </w:r>
      <w:proofErr w:type="spellStart"/>
      <w:r w:rsidRPr="00A2462B">
        <w:rPr>
          <w:rFonts w:eastAsia="Arial Nova" w:cs="Arial Nova"/>
        </w:rPr>
        <w:t>Uvicorn</w:t>
      </w:r>
      <w:proofErr w:type="spellEnd"/>
      <w:r w:rsidRPr="00A2462B">
        <w:rPr>
          <w:rFonts w:eastAsia="Arial Nova" w:cs="Arial Nova"/>
        </w:rPr>
        <w:t xml:space="preserve"> z aplikacją </w:t>
      </w:r>
      <w:proofErr w:type="spellStart"/>
      <w:r w:rsidRPr="00A2462B">
        <w:rPr>
          <w:rFonts w:eastAsia="Arial Nova" w:cs="Arial Nova"/>
        </w:rPr>
        <w:t>FastAPI</w:t>
      </w:r>
      <w:proofErr w:type="spellEnd"/>
      <w:r w:rsidRPr="00A2462B">
        <w:rPr>
          <w:rFonts w:eastAsia="Arial Nova" w:cs="Arial Nova"/>
        </w:rPr>
        <w:t>.</w:t>
      </w:r>
    </w:p>
    <w:p w14:paraId="3B09D31D" w14:textId="77777777" w:rsidR="00A2462B" w:rsidRPr="00A2462B" w:rsidRDefault="00A2462B" w:rsidP="00906530">
      <w:pPr>
        <w:numPr>
          <w:ilvl w:val="1"/>
          <w:numId w:val="113"/>
        </w:numPr>
        <w:jc w:val="both"/>
        <w:rPr>
          <w:rFonts w:eastAsia="Arial Nova" w:cs="Arial Nova"/>
        </w:rPr>
      </w:pPr>
      <w:proofErr w:type="spellStart"/>
      <w:r w:rsidRPr="00A2462B">
        <w:rPr>
          <w:rFonts w:eastAsia="Arial Nova" w:cs="Arial Nova"/>
        </w:rPr>
        <w:t>worker</w:t>
      </w:r>
      <w:proofErr w:type="spellEnd"/>
      <w:r w:rsidRPr="00A2462B">
        <w:rPr>
          <w:rFonts w:eastAsia="Arial Nova" w:cs="Arial Nova"/>
        </w:rPr>
        <w:t>: Kontener do zadań w tle (wysyłka e-maili, generowanie raportów).</w:t>
      </w:r>
    </w:p>
    <w:p w14:paraId="02F4E55E" w14:textId="77777777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2. Warstwa Danych (Oracle </w:t>
      </w:r>
      <w:proofErr w:type="spellStart"/>
      <w:r w:rsidRPr="00A2462B">
        <w:rPr>
          <w:rFonts w:eastAsia="Arial Nova" w:cs="Arial Nova"/>
          <w:b/>
          <w:bCs/>
        </w:rPr>
        <w:t>Autonomous</w:t>
      </w:r>
      <w:proofErr w:type="spellEnd"/>
      <w:r w:rsidRPr="00A2462B">
        <w:rPr>
          <w:rFonts w:eastAsia="Arial Nova" w:cs="Arial Nova"/>
          <w:b/>
          <w:bCs/>
        </w:rPr>
        <w:t xml:space="preserve"> Database):</w:t>
      </w:r>
    </w:p>
    <w:p w14:paraId="080FF4DC" w14:textId="77777777" w:rsidR="00A2462B" w:rsidRPr="00A2462B" w:rsidRDefault="00A2462B" w:rsidP="00906530">
      <w:pPr>
        <w:numPr>
          <w:ilvl w:val="0"/>
          <w:numId w:val="114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 xml:space="preserve">Wykorzystanie usługi </w:t>
      </w:r>
      <w:proofErr w:type="spellStart"/>
      <w:r w:rsidRPr="00A2462B">
        <w:rPr>
          <w:rFonts w:eastAsia="Arial Nova" w:cs="Arial Nova"/>
          <w:b/>
          <w:bCs/>
        </w:rPr>
        <w:t>Autonomous</w:t>
      </w:r>
      <w:proofErr w:type="spellEnd"/>
      <w:r w:rsidRPr="00A2462B">
        <w:rPr>
          <w:rFonts w:eastAsia="Arial Nova" w:cs="Arial Nova"/>
          <w:b/>
          <w:bCs/>
        </w:rPr>
        <w:t xml:space="preserve"> </w:t>
      </w:r>
      <w:proofErr w:type="spellStart"/>
      <w:r w:rsidRPr="00A2462B">
        <w:rPr>
          <w:rFonts w:eastAsia="Arial Nova" w:cs="Arial Nova"/>
          <w:b/>
          <w:bCs/>
        </w:rPr>
        <w:t>Transaction</w:t>
      </w:r>
      <w:proofErr w:type="spellEnd"/>
      <w:r w:rsidRPr="00A2462B">
        <w:rPr>
          <w:rFonts w:eastAsia="Arial Nova" w:cs="Arial Nova"/>
          <w:b/>
          <w:bCs/>
        </w:rPr>
        <w:t xml:space="preserve"> Processing (ATP)</w:t>
      </w:r>
      <w:r w:rsidRPr="00A2462B">
        <w:rPr>
          <w:rFonts w:eastAsia="Arial Nova" w:cs="Arial Nova"/>
        </w:rPr>
        <w:t xml:space="preserve"> w modelu </w:t>
      </w:r>
      <w:proofErr w:type="spellStart"/>
      <w:r w:rsidRPr="00A2462B">
        <w:rPr>
          <w:rFonts w:eastAsia="Arial Nova" w:cs="Arial Nova"/>
        </w:rPr>
        <w:t>Serverless</w:t>
      </w:r>
      <w:proofErr w:type="spellEnd"/>
      <w:r w:rsidRPr="00A2462B">
        <w:rPr>
          <w:rFonts w:eastAsia="Arial Nova" w:cs="Arial Nova"/>
        </w:rPr>
        <w:t>.</w:t>
      </w:r>
    </w:p>
    <w:p w14:paraId="673147C1" w14:textId="77777777" w:rsidR="00A2462B" w:rsidRPr="00A2462B" w:rsidRDefault="00A2462B" w:rsidP="00906530">
      <w:pPr>
        <w:numPr>
          <w:ilvl w:val="0"/>
          <w:numId w:val="114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>Baza danych automatycznie skaluje CPU i Storage w zależności od obciążenia, co jest kluczowe przy zmiennym ruchu w modelu SaaS.</w:t>
      </w:r>
    </w:p>
    <w:p w14:paraId="689AB1E9" w14:textId="77777777" w:rsidR="00A2462B" w:rsidRPr="00A2462B" w:rsidRDefault="00A2462B" w:rsidP="00906530">
      <w:pPr>
        <w:numPr>
          <w:ilvl w:val="0"/>
          <w:numId w:val="114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>Backupy są wykonywane automatycznie i replikowane do innego regionu OCI (</w:t>
      </w:r>
      <w:proofErr w:type="spellStart"/>
      <w:r w:rsidRPr="00A2462B">
        <w:rPr>
          <w:rFonts w:eastAsia="Arial Nova" w:cs="Arial Nova"/>
        </w:rPr>
        <w:t>Disaster</w:t>
      </w:r>
      <w:proofErr w:type="spellEnd"/>
      <w:r w:rsidRPr="00A2462B">
        <w:rPr>
          <w:rFonts w:eastAsia="Arial Nova" w:cs="Arial Nova"/>
        </w:rPr>
        <w:t xml:space="preserve"> </w:t>
      </w:r>
      <w:proofErr w:type="spellStart"/>
      <w:r w:rsidRPr="00A2462B">
        <w:rPr>
          <w:rFonts w:eastAsia="Arial Nova" w:cs="Arial Nova"/>
        </w:rPr>
        <w:t>Recovery</w:t>
      </w:r>
      <w:proofErr w:type="spellEnd"/>
      <w:r w:rsidRPr="00A2462B">
        <w:rPr>
          <w:rFonts w:eastAsia="Arial Nova" w:cs="Arial Nova"/>
        </w:rPr>
        <w:t>).</w:t>
      </w:r>
    </w:p>
    <w:p w14:paraId="11A81D66" w14:textId="77777777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3. Warstwa Sieciowa:</w:t>
      </w:r>
    </w:p>
    <w:p w14:paraId="797C9F27" w14:textId="77777777" w:rsidR="00A2462B" w:rsidRPr="00A2462B" w:rsidRDefault="00A2462B" w:rsidP="00906530">
      <w:pPr>
        <w:numPr>
          <w:ilvl w:val="0"/>
          <w:numId w:val="115"/>
        </w:numPr>
        <w:jc w:val="both"/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Load</w:t>
      </w:r>
      <w:proofErr w:type="spellEnd"/>
      <w:r w:rsidRPr="00A2462B">
        <w:rPr>
          <w:rFonts w:eastAsia="Arial Nova" w:cs="Arial Nova"/>
          <w:b/>
          <w:bCs/>
        </w:rPr>
        <w:t xml:space="preserve"> </w:t>
      </w:r>
      <w:proofErr w:type="spellStart"/>
      <w:r w:rsidRPr="00A2462B">
        <w:rPr>
          <w:rFonts w:eastAsia="Arial Nova" w:cs="Arial Nova"/>
          <w:b/>
          <w:bCs/>
        </w:rPr>
        <w:t>Balancer</w:t>
      </w:r>
      <w:proofErr w:type="spellEnd"/>
      <w:r w:rsidRPr="00A2462B">
        <w:rPr>
          <w:rFonts w:eastAsia="Arial Nova" w:cs="Arial Nova"/>
          <w:b/>
          <w:bCs/>
        </w:rPr>
        <w:t xml:space="preserve"> (OCI LB):</w:t>
      </w:r>
      <w:r w:rsidRPr="00A2462B">
        <w:rPr>
          <w:rFonts w:eastAsia="Arial Nova" w:cs="Arial Nova"/>
        </w:rPr>
        <w:t xml:space="preserve"> Rozdziela ruch przychodzący na dostępne węzły klastra </w:t>
      </w:r>
      <w:proofErr w:type="spellStart"/>
      <w:r w:rsidRPr="00A2462B">
        <w:rPr>
          <w:rFonts w:eastAsia="Arial Nova" w:cs="Arial Nova"/>
        </w:rPr>
        <w:t>Kubernetes</w:t>
      </w:r>
      <w:proofErr w:type="spellEnd"/>
      <w:r w:rsidRPr="00A2462B">
        <w:rPr>
          <w:rFonts w:eastAsia="Arial Nova" w:cs="Arial Nova"/>
        </w:rPr>
        <w:t>.</w:t>
      </w:r>
    </w:p>
    <w:p w14:paraId="3CF297D9" w14:textId="77777777" w:rsidR="00A2462B" w:rsidRDefault="00A2462B" w:rsidP="00906530">
      <w:pPr>
        <w:numPr>
          <w:ilvl w:val="0"/>
          <w:numId w:val="115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WAF (Web Application Firewall):</w:t>
      </w:r>
      <w:r w:rsidRPr="00A2462B">
        <w:rPr>
          <w:rFonts w:eastAsia="Arial Nova" w:cs="Arial Nova"/>
        </w:rPr>
        <w:t xml:space="preserve"> Chroni aplikację przed atakami typu SQL </w:t>
      </w:r>
      <w:proofErr w:type="spellStart"/>
      <w:r w:rsidRPr="00A2462B">
        <w:rPr>
          <w:rFonts w:eastAsia="Arial Nova" w:cs="Arial Nova"/>
        </w:rPr>
        <w:t>Injection</w:t>
      </w:r>
      <w:proofErr w:type="spellEnd"/>
      <w:r w:rsidRPr="00A2462B">
        <w:rPr>
          <w:rFonts w:eastAsia="Arial Nova" w:cs="Arial Nova"/>
        </w:rPr>
        <w:t xml:space="preserve"> i </w:t>
      </w:r>
      <w:proofErr w:type="spellStart"/>
      <w:r w:rsidRPr="00A2462B">
        <w:rPr>
          <w:rFonts w:eastAsia="Arial Nova" w:cs="Arial Nova"/>
        </w:rPr>
        <w:t>DDoS</w:t>
      </w:r>
      <w:proofErr w:type="spellEnd"/>
      <w:r w:rsidRPr="00A2462B">
        <w:rPr>
          <w:rFonts w:eastAsia="Arial Nova" w:cs="Arial Nova"/>
        </w:rPr>
        <w:t>.</w:t>
      </w:r>
    </w:p>
    <w:p w14:paraId="1F4DD46B" w14:textId="77777777" w:rsidR="004D10DE" w:rsidRDefault="004D10DE" w:rsidP="00906530">
      <w:pPr>
        <w:ind w:left="720"/>
        <w:jc w:val="both"/>
        <w:rPr>
          <w:rFonts w:eastAsia="Arial Nova" w:cs="Arial Nova"/>
          <w:b/>
          <w:bCs/>
        </w:rPr>
      </w:pPr>
    </w:p>
    <w:p w14:paraId="71F75B20" w14:textId="7816C02D" w:rsidR="004D10DE" w:rsidRPr="00A2462B" w:rsidRDefault="00906530" w:rsidP="00906530">
      <w:pPr>
        <w:ind w:left="720"/>
        <w:jc w:val="both"/>
        <w:rPr>
          <w:rFonts w:eastAsia="Arial Nova" w:cs="Arial Nova"/>
        </w:rPr>
      </w:pPr>
      <w:r>
        <w:rPr>
          <w:rFonts w:eastAsia="Arial Nova" w:cs="Arial Nova"/>
        </w:rPr>
        <w:t>Poniżej p</w:t>
      </w:r>
      <w:r w:rsidR="004D10DE" w:rsidRPr="004D10DE">
        <w:rPr>
          <w:rFonts w:eastAsia="Arial Nova" w:cs="Arial Nova"/>
        </w:rPr>
        <w:t xml:space="preserve">rzedstawiono fizyczną alokację kontenerów aplikacji w klastrze OKE oraz wykorzystanie usługi </w:t>
      </w:r>
      <w:proofErr w:type="spellStart"/>
      <w:r w:rsidR="004D10DE" w:rsidRPr="004D10DE">
        <w:rPr>
          <w:rFonts w:eastAsia="Arial Nova" w:cs="Arial Nova"/>
        </w:rPr>
        <w:t>Autonomous</w:t>
      </w:r>
      <w:proofErr w:type="spellEnd"/>
      <w:r w:rsidR="004D10DE" w:rsidRPr="004D10DE">
        <w:rPr>
          <w:rFonts w:eastAsia="Arial Nova" w:cs="Arial Nova"/>
        </w:rPr>
        <w:t xml:space="preserve"> Database do składowania danych w modelu </w:t>
      </w:r>
      <w:proofErr w:type="spellStart"/>
      <w:r w:rsidR="004D10DE" w:rsidRPr="004D10DE">
        <w:rPr>
          <w:rFonts w:eastAsia="Arial Nova" w:cs="Arial Nova"/>
        </w:rPr>
        <w:t>Serverless</w:t>
      </w:r>
      <w:proofErr w:type="spellEnd"/>
      <w:r w:rsidR="004D10DE" w:rsidRPr="004D10DE">
        <w:rPr>
          <w:rFonts w:eastAsia="Arial Nova" w:cs="Arial Nova"/>
        </w:rPr>
        <w:t>.</w:t>
      </w:r>
    </w:p>
    <w:p w14:paraId="67992116" w14:textId="77777777" w:rsidR="00552E6B" w:rsidRDefault="00552E6B" w:rsidP="00906530">
      <w:pPr>
        <w:jc w:val="both"/>
        <w:rPr>
          <w:rFonts w:eastAsia="Arial Nova" w:cs="Arial Nova"/>
        </w:rPr>
      </w:pPr>
    </w:p>
    <w:p w14:paraId="7E033BDC" w14:textId="24FBD99F" w:rsidR="007012A0" w:rsidRDefault="007012A0" w:rsidP="00906530">
      <w:pPr>
        <w:jc w:val="both"/>
        <w:rPr>
          <w:rFonts w:eastAsia="Arial Nova" w:cs="Arial Nova"/>
        </w:rPr>
      </w:pPr>
      <w:r w:rsidRPr="007012A0">
        <w:rPr>
          <w:rFonts w:eastAsia="Arial Nova" w:cs="Arial Nova"/>
          <w:noProof/>
        </w:rPr>
        <w:lastRenderedPageBreak/>
        <w:drawing>
          <wp:inline distT="0" distB="0" distL="0" distR="0" wp14:anchorId="6CD85EEF" wp14:editId="7BC34E7F">
            <wp:extent cx="5731510" cy="3086735"/>
            <wp:effectExtent l="0" t="0" r="2540" b="0"/>
            <wp:docPr id="1914323129" name="Obraz 1" descr="Obraz zawierający tekst, zrzut ekranu, Prostokąt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23129" name="Obraz 1" descr="Obraz zawierający tekst, zrzut ekranu, Prostokąt, diagram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3C38" w14:textId="15F7C02C" w:rsidR="004D10DE" w:rsidRPr="004D10DE" w:rsidRDefault="004D10DE" w:rsidP="00906530">
      <w:pPr>
        <w:jc w:val="both"/>
        <w:rPr>
          <w:rFonts w:eastAsia="Arial Nova" w:cs="Arial Nova"/>
          <w:i/>
          <w:iCs/>
        </w:rPr>
      </w:pPr>
      <w:r w:rsidRPr="004D10DE">
        <w:rPr>
          <w:rFonts w:eastAsia="Arial Nova" w:cs="Arial Nova"/>
          <w:i/>
          <w:iCs/>
        </w:rPr>
        <w:t xml:space="preserve">Rysunek </w:t>
      </w:r>
      <w:r>
        <w:rPr>
          <w:rFonts w:eastAsia="Arial Nova" w:cs="Arial Nova"/>
          <w:i/>
          <w:iCs/>
        </w:rPr>
        <w:t>3</w:t>
      </w:r>
      <w:r w:rsidRPr="004D10DE">
        <w:rPr>
          <w:rFonts w:eastAsia="Arial Nova" w:cs="Arial Nova"/>
          <w:i/>
          <w:iCs/>
        </w:rPr>
        <w:t xml:space="preserve">. Diagram wdrożenia (Deployment Diagram) na infrastrukturze Oracle </w:t>
      </w:r>
      <w:proofErr w:type="spellStart"/>
      <w:r w:rsidRPr="004D10DE">
        <w:rPr>
          <w:rFonts w:eastAsia="Arial Nova" w:cs="Arial Nova"/>
          <w:i/>
          <w:iCs/>
        </w:rPr>
        <w:t>Cloud</w:t>
      </w:r>
      <w:proofErr w:type="spellEnd"/>
      <w:r w:rsidRPr="004D10DE">
        <w:rPr>
          <w:rFonts w:eastAsia="Arial Nova" w:cs="Arial Nova"/>
          <w:i/>
          <w:iCs/>
        </w:rPr>
        <w:t xml:space="preserve"> </w:t>
      </w:r>
      <w:proofErr w:type="spellStart"/>
      <w:r w:rsidRPr="004D10DE">
        <w:rPr>
          <w:rFonts w:eastAsia="Arial Nova" w:cs="Arial Nova"/>
          <w:i/>
          <w:iCs/>
        </w:rPr>
        <w:t>Infrastructure</w:t>
      </w:r>
      <w:proofErr w:type="spellEnd"/>
      <w:r w:rsidRPr="004D10DE">
        <w:rPr>
          <w:rFonts w:eastAsia="Arial Nova" w:cs="Arial Nova"/>
          <w:i/>
          <w:iCs/>
        </w:rPr>
        <w:t xml:space="preserve"> z wykorzystaniem orkiestracji </w:t>
      </w:r>
      <w:proofErr w:type="spellStart"/>
      <w:r w:rsidRPr="004D10DE">
        <w:rPr>
          <w:rFonts w:eastAsia="Arial Nova" w:cs="Arial Nova"/>
          <w:i/>
          <w:iCs/>
        </w:rPr>
        <w:t>Kubernetes</w:t>
      </w:r>
      <w:proofErr w:type="spellEnd"/>
      <w:r w:rsidRPr="004D10DE">
        <w:rPr>
          <w:rFonts w:eastAsia="Arial Nova" w:cs="Arial Nova"/>
          <w:i/>
          <w:iCs/>
        </w:rPr>
        <w:t>.</w:t>
      </w:r>
    </w:p>
    <w:p w14:paraId="56656FEE" w14:textId="77777777" w:rsidR="004D10DE" w:rsidRDefault="004D10DE" w:rsidP="00906530">
      <w:pPr>
        <w:jc w:val="both"/>
        <w:rPr>
          <w:rFonts w:eastAsia="Arial Nova" w:cs="Arial Nova"/>
        </w:rPr>
      </w:pPr>
    </w:p>
    <w:p w14:paraId="68B9227E" w14:textId="77777777" w:rsidR="00A2462B" w:rsidRPr="00A2462B" w:rsidRDefault="00A2462B" w:rsidP="00906530">
      <w:pPr>
        <w:pStyle w:val="Nagwek1"/>
        <w:jc w:val="both"/>
        <w:rPr>
          <w:rFonts w:eastAsia="Arial Nova"/>
        </w:rPr>
      </w:pPr>
      <w:bookmarkStart w:id="31" w:name="_Toc216451467"/>
      <w:r w:rsidRPr="00A2462B">
        <w:rPr>
          <w:rFonts w:eastAsia="Arial Nova"/>
        </w:rPr>
        <w:t>7. Zastosowane technologie i narzędzia</w:t>
      </w:r>
      <w:bookmarkEnd w:id="31"/>
    </w:p>
    <w:p w14:paraId="216D37C8" w14:textId="77777777" w:rsidR="00A2462B" w:rsidRPr="00A2462B" w:rsidRDefault="00A2462B" w:rsidP="00906530">
      <w:pPr>
        <w:pStyle w:val="Nagwek2"/>
        <w:jc w:val="both"/>
        <w:rPr>
          <w:rFonts w:eastAsia="Arial Nova"/>
        </w:rPr>
      </w:pPr>
      <w:bookmarkStart w:id="32" w:name="_Toc216451468"/>
      <w:r w:rsidRPr="00A2462B">
        <w:rPr>
          <w:rFonts w:eastAsia="Arial Nova"/>
        </w:rPr>
        <w:t>7.1 Komponenty wewnętrzne systemu (</w:t>
      </w:r>
      <w:proofErr w:type="spellStart"/>
      <w:r w:rsidRPr="00A2462B">
        <w:rPr>
          <w:rFonts w:eastAsia="Arial Nova"/>
        </w:rPr>
        <w:t>Internal</w:t>
      </w:r>
      <w:proofErr w:type="spellEnd"/>
      <w:r w:rsidRPr="00A2462B">
        <w:rPr>
          <w:rFonts w:eastAsia="Arial Nova"/>
        </w:rPr>
        <w:t xml:space="preserve"> </w:t>
      </w:r>
      <w:proofErr w:type="spellStart"/>
      <w:r w:rsidRPr="00A2462B">
        <w:rPr>
          <w:rFonts w:eastAsia="Arial Nova"/>
        </w:rPr>
        <w:t>Stack</w:t>
      </w:r>
      <w:proofErr w:type="spellEnd"/>
      <w:r w:rsidRPr="00A2462B">
        <w:rPr>
          <w:rFonts w:eastAsia="Arial Nova"/>
        </w:rPr>
        <w:t>)</w:t>
      </w:r>
      <w:bookmarkEnd w:id="32"/>
    </w:p>
    <w:p w14:paraId="7601BEBB" w14:textId="77777777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>W doborze technologii kierowano się wymaganiami skalowalności, bezpieczeństwa i dojrzałości ekosystemu (Enterprise-</w:t>
      </w:r>
      <w:proofErr w:type="spellStart"/>
      <w:r w:rsidRPr="00A2462B">
        <w:rPr>
          <w:rFonts w:eastAsia="Arial Nova" w:cs="Arial Nova"/>
        </w:rPr>
        <w:t>grade</w:t>
      </w:r>
      <w:proofErr w:type="spellEnd"/>
      <w:r w:rsidRPr="00A2462B">
        <w:rPr>
          <w:rFonts w:eastAsia="Arial Nova" w:cs="Arial Nova"/>
        </w:rPr>
        <w:t>), co jest kluczowe dla platformy SaaS obsługującej transakcje finansowe wielu podmiotów.</w:t>
      </w:r>
    </w:p>
    <w:p w14:paraId="3BFF0C49" w14:textId="77777777" w:rsidR="00A2462B" w:rsidRPr="00A2462B" w:rsidRDefault="00A2462B" w:rsidP="00906530">
      <w:pPr>
        <w:numPr>
          <w:ilvl w:val="0"/>
          <w:numId w:val="116"/>
        </w:numPr>
        <w:jc w:val="both"/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React</w:t>
      </w:r>
      <w:proofErr w:type="spellEnd"/>
      <w:r w:rsidRPr="00A2462B">
        <w:rPr>
          <w:rFonts w:eastAsia="Arial Nova" w:cs="Arial Nova"/>
          <w:b/>
          <w:bCs/>
        </w:rPr>
        <w:t xml:space="preserve"> (Front-end):</w:t>
      </w:r>
      <w:r w:rsidRPr="00A2462B">
        <w:rPr>
          <w:rFonts w:eastAsia="Arial Nova" w:cs="Arial Nova"/>
        </w:rPr>
        <w:t xml:space="preserve"> Biblioteka JavaScript wykorzystywana do budowy </w:t>
      </w:r>
      <w:r w:rsidRPr="00A2462B">
        <w:rPr>
          <w:rFonts w:eastAsia="Arial Nova" w:cs="Arial Nova"/>
          <w:b/>
          <w:bCs/>
        </w:rPr>
        <w:t xml:space="preserve">Single </w:t>
      </w:r>
      <w:proofErr w:type="spellStart"/>
      <w:r w:rsidRPr="00A2462B">
        <w:rPr>
          <w:rFonts w:eastAsia="Arial Nova" w:cs="Arial Nova"/>
          <w:b/>
          <w:bCs/>
        </w:rPr>
        <w:t>Page</w:t>
      </w:r>
      <w:proofErr w:type="spellEnd"/>
      <w:r w:rsidRPr="00A2462B">
        <w:rPr>
          <w:rFonts w:eastAsia="Arial Nova" w:cs="Arial Nova"/>
          <w:b/>
          <w:bCs/>
        </w:rPr>
        <w:t xml:space="preserve"> Application (SPA)</w:t>
      </w:r>
      <w:r w:rsidRPr="00A2462B">
        <w:rPr>
          <w:rFonts w:eastAsia="Arial Nova" w:cs="Arial Nova"/>
        </w:rPr>
        <w:t xml:space="preserve">. Kluczowym powodem wyboru </w:t>
      </w:r>
      <w:proofErr w:type="spellStart"/>
      <w:r w:rsidRPr="00A2462B">
        <w:rPr>
          <w:rFonts w:eastAsia="Arial Nova" w:cs="Arial Nova"/>
        </w:rPr>
        <w:t>React</w:t>
      </w:r>
      <w:proofErr w:type="spellEnd"/>
      <w:r w:rsidRPr="00A2462B">
        <w:rPr>
          <w:rFonts w:eastAsia="Arial Nova" w:cs="Arial Nova"/>
        </w:rPr>
        <w:t xml:space="preserve"> jest architektura oparta na komponentach, która pozwala na łatwe wdrażanie mechanizmów </w:t>
      </w:r>
      <w:proofErr w:type="spellStart"/>
      <w:r w:rsidRPr="00A2462B">
        <w:rPr>
          <w:rFonts w:eastAsia="Arial Nova" w:cs="Arial Nova"/>
          <w:b/>
          <w:bCs/>
        </w:rPr>
        <w:t>Theme</w:t>
      </w:r>
      <w:proofErr w:type="spellEnd"/>
      <w:r w:rsidRPr="00A2462B">
        <w:rPr>
          <w:rFonts w:eastAsia="Arial Nova" w:cs="Arial Nova"/>
          <w:b/>
          <w:bCs/>
        </w:rPr>
        <w:t xml:space="preserve"> Provider</w:t>
      </w:r>
      <w:r w:rsidRPr="00A2462B">
        <w:rPr>
          <w:rFonts w:eastAsia="Arial Nova" w:cs="Arial Nova"/>
        </w:rPr>
        <w:t xml:space="preserve"> – dynamicznej zmiany stylów (kolorów, </w:t>
      </w:r>
      <w:proofErr w:type="spellStart"/>
      <w:r w:rsidRPr="00A2462B">
        <w:rPr>
          <w:rFonts w:eastAsia="Arial Nova" w:cs="Arial Nova"/>
        </w:rPr>
        <w:t>fontów</w:t>
      </w:r>
      <w:proofErr w:type="spellEnd"/>
      <w:r w:rsidRPr="00A2462B">
        <w:rPr>
          <w:rFonts w:eastAsia="Arial Nova" w:cs="Arial Nova"/>
        </w:rPr>
        <w:t xml:space="preserve">) w zależności od konfiguracji </w:t>
      </w:r>
      <w:proofErr w:type="spellStart"/>
      <w:r w:rsidRPr="00A2462B">
        <w:rPr>
          <w:rFonts w:eastAsia="Arial Nova" w:cs="Arial Nova"/>
        </w:rPr>
        <w:t>brandingu</w:t>
      </w:r>
      <w:proofErr w:type="spellEnd"/>
      <w:r w:rsidRPr="00A2462B">
        <w:rPr>
          <w:rFonts w:eastAsia="Arial Nova" w:cs="Arial Nova"/>
        </w:rPr>
        <w:t xml:space="preserve"> danego </w:t>
      </w:r>
      <w:proofErr w:type="spellStart"/>
      <w:r w:rsidRPr="00A2462B">
        <w:rPr>
          <w:rFonts w:eastAsia="Arial Nova" w:cs="Arial Nova"/>
        </w:rPr>
        <w:t>Tenanta</w:t>
      </w:r>
      <w:proofErr w:type="spellEnd"/>
      <w:r w:rsidRPr="00A2462B">
        <w:rPr>
          <w:rFonts w:eastAsia="Arial Nova" w:cs="Arial Nova"/>
        </w:rPr>
        <w:t>.</w:t>
      </w:r>
    </w:p>
    <w:p w14:paraId="42872C34" w14:textId="77777777" w:rsidR="00A2462B" w:rsidRPr="00A2462B" w:rsidRDefault="00A2462B" w:rsidP="00906530">
      <w:pPr>
        <w:numPr>
          <w:ilvl w:val="0"/>
          <w:numId w:val="116"/>
        </w:numPr>
        <w:jc w:val="both"/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FastAPI</w:t>
      </w:r>
      <w:proofErr w:type="spellEnd"/>
      <w:r w:rsidRPr="00A2462B">
        <w:rPr>
          <w:rFonts w:eastAsia="Arial Nova" w:cs="Arial Nova"/>
          <w:b/>
          <w:bCs/>
        </w:rPr>
        <w:t xml:space="preserve"> (</w:t>
      </w:r>
      <w:proofErr w:type="spellStart"/>
      <w:r w:rsidRPr="00A2462B">
        <w:rPr>
          <w:rFonts w:eastAsia="Arial Nova" w:cs="Arial Nova"/>
          <w:b/>
          <w:bCs/>
        </w:rPr>
        <w:t>Back</w:t>
      </w:r>
      <w:proofErr w:type="spellEnd"/>
      <w:r w:rsidRPr="00A2462B">
        <w:rPr>
          <w:rFonts w:eastAsia="Arial Nova" w:cs="Arial Nova"/>
          <w:b/>
          <w:bCs/>
        </w:rPr>
        <w:t>-end):</w:t>
      </w:r>
      <w:r w:rsidRPr="00A2462B">
        <w:rPr>
          <w:rFonts w:eastAsia="Arial Nova" w:cs="Arial Nova"/>
        </w:rPr>
        <w:t xml:space="preserve"> Nowoczesny, asynchroniczny </w:t>
      </w:r>
      <w:proofErr w:type="spellStart"/>
      <w:r w:rsidRPr="00A2462B">
        <w:rPr>
          <w:rFonts w:eastAsia="Arial Nova" w:cs="Arial Nova"/>
        </w:rPr>
        <w:t>framework</w:t>
      </w:r>
      <w:proofErr w:type="spellEnd"/>
      <w:r w:rsidRPr="00A2462B">
        <w:rPr>
          <w:rFonts w:eastAsia="Arial Nova" w:cs="Arial Nova"/>
        </w:rPr>
        <w:t xml:space="preserve"> </w:t>
      </w:r>
      <w:proofErr w:type="spellStart"/>
      <w:r w:rsidRPr="00A2462B">
        <w:rPr>
          <w:rFonts w:eastAsia="Arial Nova" w:cs="Arial Nova"/>
        </w:rPr>
        <w:t>Python</w:t>
      </w:r>
      <w:proofErr w:type="spellEnd"/>
      <w:r w:rsidRPr="00A2462B">
        <w:rPr>
          <w:rFonts w:eastAsia="Arial Nova" w:cs="Arial Nova"/>
        </w:rPr>
        <w:t xml:space="preserve">. Wybrany ze względu na natywną obsługę </w:t>
      </w:r>
      <w:proofErr w:type="spellStart"/>
      <w:r w:rsidRPr="00A2462B">
        <w:rPr>
          <w:rFonts w:eastAsia="Arial Nova" w:cs="Arial Nova"/>
        </w:rPr>
        <w:t>async</w:t>
      </w:r>
      <w:proofErr w:type="spellEnd"/>
      <w:r w:rsidRPr="00A2462B">
        <w:rPr>
          <w:rFonts w:eastAsia="Arial Nova" w:cs="Arial Nova"/>
        </w:rPr>
        <w:t>/</w:t>
      </w:r>
      <w:proofErr w:type="spellStart"/>
      <w:r w:rsidRPr="00A2462B">
        <w:rPr>
          <w:rFonts w:eastAsia="Arial Nova" w:cs="Arial Nova"/>
        </w:rPr>
        <w:t>await</w:t>
      </w:r>
      <w:proofErr w:type="spellEnd"/>
      <w:r w:rsidRPr="00A2462B">
        <w:rPr>
          <w:rFonts w:eastAsia="Arial Nova" w:cs="Arial Nova"/>
        </w:rPr>
        <w:t xml:space="preserve">, co pozwala na obsługę tysięcy równoległych połączeń (High </w:t>
      </w:r>
      <w:proofErr w:type="spellStart"/>
      <w:r w:rsidRPr="00A2462B">
        <w:rPr>
          <w:rFonts w:eastAsia="Arial Nova" w:cs="Arial Nova"/>
        </w:rPr>
        <w:t>Concurrency</w:t>
      </w:r>
      <w:proofErr w:type="spellEnd"/>
      <w:r w:rsidRPr="00A2462B">
        <w:rPr>
          <w:rFonts w:eastAsia="Arial Nova" w:cs="Arial Nova"/>
        </w:rPr>
        <w:t>) przy minimalnym zużyciu zasobów, co bezpośrednio przekłada się na niższy koszt infrastruktury chmurowej.</w:t>
      </w:r>
    </w:p>
    <w:p w14:paraId="56B79F01" w14:textId="77777777" w:rsidR="00A2462B" w:rsidRPr="00A2462B" w:rsidRDefault="00A2462B" w:rsidP="00906530">
      <w:pPr>
        <w:numPr>
          <w:ilvl w:val="0"/>
          <w:numId w:val="116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Oracle Database Enterprise Edition (Warstwa Danych):</w:t>
      </w:r>
      <w:r w:rsidRPr="00A2462B">
        <w:rPr>
          <w:rFonts w:eastAsia="Arial Nova" w:cs="Arial Nova"/>
        </w:rPr>
        <w:t xml:space="preserve"> Relacyjna baza danych stanowiąca serce platformy. Zastępuje popularne rozwiązania Open Source ze względu na wbudowane mechanizmy wspierające SaaS:</w:t>
      </w:r>
    </w:p>
    <w:p w14:paraId="5D5BDA94" w14:textId="77777777" w:rsidR="00A2462B" w:rsidRPr="00A2462B" w:rsidRDefault="00A2462B" w:rsidP="00906530">
      <w:pPr>
        <w:numPr>
          <w:ilvl w:val="1"/>
          <w:numId w:val="116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lastRenderedPageBreak/>
        <w:t>PL/SQL:</w:t>
      </w:r>
      <w:r w:rsidRPr="00A2462B">
        <w:rPr>
          <w:rFonts w:eastAsia="Arial Nova" w:cs="Arial Nova"/>
        </w:rPr>
        <w:t xml:space="preserve"> Implementacja krytycznej logiki biznesowej (rezerwacje, billing) bezpośrednio w bazie, blisko danych.</w:t>
      </w:r>
    </w:p>
    <w:p w14:paraId="27DD4B37" w14:textId="77777777" w:rsidR="00A2462B" w:rsidRPr="00A2462B" w:rsidRDefault="00A2462B" w:rsidP="00906530">
      <w:pPr>
        <w:numPr>
          <w:ilvl w:val="1"/>
          <w:numId w:val="116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Virtual </w:t>
      </w:r>
      <w:proofErr w:type="spellStart"/>
      <w:r w:rsidRPr="00A2462B">
        <w:rPr>
          <w:rFonts w:eastAsia="Arial Nova" w:cs="Arial Nova"/>
          <w:b/>
          <w:bCs/>
        </w:rPr>
        <w:t>Private</w:t>
      </w:r>
      <w:proofErr w:type="spellEnd"/>
      <w:r w:rsidRPr="00A2462B">
        <w:rPr>
          <w:rFonts w:eastAsia="Arial Nova" w:cs="Arial Nova"/>
          <w:b/>
          <w:bCs/>
        </w:rPr>
        <w:t xml:space="preserve"> Database (VPD):</w:t>
      </w:r>
      <w:r w:rsidRPr="00A2462B">
        <w:rPr>
          <w:rFonts w:eastAsia="Arial Nova" w:cs="Arial Nova"/>
        </w:rPr>
        <w:t xml:space="preserve"> Automatyczna izolacja danych </w:t>
      </w:r>
      <w:proofErr w:type="spellStart"/>
      <w:r w:rsidRPr="00A2462B">
        <w:rPr>
          <w:rFonts w:eastAsia="Arial Nova" w:cs="Arial Nova"/>
        </w:rPr>
        <w:t>tenantów</w:t>
      </w:r>
      <w:proofErr w:type="spellEnd"/>
      <w:r w:rsidRPr="00A2462B">
        <w:rPr>
          <w:rFonts w:eastAsia="Arial Nova" w:cs="Arial Nova"/>
        </w:rPr>
        <w:t xml:space="preserve"> na poziomie silnika SQL.</w:t>
      </w:r>
    </w:p>
    <w:p w14:paraId="6F9B4296" w14:textId="77777777" w:rsidR="00A2462B" w:rsidRPr="00A2462B" w:rsidRDefault="00A2462B" w:rsidP="00906530">
      <w:pPr>
        <w:numPr>
          <w:ilvl w:val="1"/>
          <w:numId w:val="116"/>
        </w:numPr>
        <w:jc w:val="both"/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Partitioning</w:t>
      </w:r>
      <w:proofErr w:type="spellEnd"/>
      <w:r w:rsidRPr="00A2462B">
        <w:rPr>
          <w:rFonts w:eastAsia="Arial Nova" w:cs="Arial Nova"/>
          <w:b/>
          <w:bCs/>
        </w:rPr>
        <w:t>:</w:t>
      </w:r>
      <w:r w:rsidRPr="00A2462B">
        <w:rPr>
          <w:rFonts w:eastAsia="Arial Nova" w:cs="Arial Nova"/>
        </w:rPr>
        <w:t xml:space="preserve"> Fizyczny podział dużych tabel (np. </w:t>
      </w:r>
      <w:proofErr w:type="spellStart"/>
      <w:r w:rsidRPr="00A2462B">
        <w:rPr>
          <w:rFonts w:eastAsia="Arial Nova" w:cs="Arial Nova"/>
        </w:rPr>
        <w:t>Orders</w:t>
      </w:r>
      <w:proofErr w:type="spellEnd"/>
      <w:r w:rsidRPr="00A2462B">
        <w:rPr>
          <w:rFonts w:eastAsia="Arial Nova" w:cs="Arial Nova"/>
        </w:rPr>
        <w:t xml:space="preserve">) według klucza </w:t>
      </w:r>
      <w:proofErr w:type="spellStart"/>
      <w:r w:rsidRPr="00A2462B">
        <w:rPr>
          <w:rFonts w:eastAsia="Arial Nova" w:cs="Arial Nova"/>
        </w:rPr>
        <w:t>tenant_id</w:t>
      </w:r>
      <w:proofErr w:type="spellEnd"/>
      <w:r w:rsidRPr="00A2462B">
        <w:rPr>
          <w:rFonts w:eastAsia="Arial Nova" w:cs="Arial Nova"/>
        </w:rPr>
        <w:t>, co drastycznie przyspiesza zapytania.</w:t>
      </w:r>
    </w:p>
    <w:p w14:paraId="32566AE1" w14:textId="77777777" w:rsidR="00A2462B" w:rsidRPr="00A2462B" w:rsidRDefault="00A2462B" w:rsidP="00906530">
      <w:pPr>
        <w:numPr>
          <w:ilvl w:val="0"/>
          <w:numId w:val="116"/>
        </w:numPr>
        <w:jc w:val="both"/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SQLAlchemy</w:t>
      </w:r>
      <w:proofErr w:type="spellEnd"/>
      <w:r w:rsidRPr="00A2462B">
        <w:rPr>
          <w:rFonts w:eastAsia="Arial Nova" w:cs="Arial Nova"/>
          <w:b/>
          <w:bCs/>
        </w:rPr>
        <w:t xml:space="preserve"> + </w:t>
      </w:r>
      <w:proofErr w:type="spellStart"/>
      <w:r w:rsidRPr="00A2462B">
        <w:rPr>
          <w:rFonts w:eastAsia="Arial Nova" w:cs="Arial Nova"/>
          <w:b/>
          <w:bCs/>
        </w:rPr>
        <w:t>cx_Oracle</w:t>
      </w:r>
      <w:proofErr w:type="spellEnd"/>
      <w:r w:rsidRPr="00A2462B">
        <w:rPr>
          <w:rFonts w:eastAsia="Arial Nova" w:cs="Arial Nova"/>
          <w:b/>
          <w:bCs/>
        </w:rPr>
        <w:t xml:space="preserve"> / </w:t>
      </w:r>
      <w:proofErr w:type="spellStart"/>
      <w:r w:rsidRPr="00A2462B">
        <w:rPr>
          <w:rFonts w:eastAsia="Arial Nova" w:cs="Arial Nova"/>
          <w:b/>
          <w:bCs/>
        </w:rPr>
        <w:t>python-oracledb</w:t>
      </w:r>
      <w:proofErr w:type="spellEnd"/>
      <w:r w:rsidRPr="00A2462B">
        <w:rPr>
          <w:rFonts w:eastAsia="Arial Nova" w:cs="Arial Nova"/>
          <w:b/>
          <w:bCs/>
        </w:rPr>
        <w:t>:</w:t>
      </w:r>
      <w:r w:rsidRPr="00A2462B">
        <w:rPr>
          <w:rFonts w:eastAsia="Arial Nova" w:cs="Arial Nova"/>
        </w:rPr>
        <w:t xml:space="preserve"> Warstwa ORM (Object-</w:t>
      </w:r>
      <w:proofErr w:type="spellStart"/>
      <w:r w:rsidRPr="00A2462B">
        <w:rPr>
          <w:rFonts w:eastAsia="Arial Nova" w:cs="Arial Nova"/>
        </w:rPr>
        <w:t>Relational</w:t>
      </w:r>
      <w:proofErr w:type="spellEnd"/>
      <w:r w:rsidRPr="00A2462B">
        <w:rPr>
          <w:rFonts w:eastAsia="Arial Nova" w:cs="Arial Nova"/>
        </w:rPr>
        <w:t xml:space="preserve"> </w:t>
      </w:r>
      <w:proofErr w:type="spellStart"/>
      <w:r w:rsidRPr="00A2462B">
        <w:rPr>
          <w:rFonts w:eastAsia="Arial Nova" w:cs="Arial Nova"/>
        </w:rPr>
        <w:t>Mapping</w:t>
      </w:r>
      <w:proofErr w:type="spellEnd"/>
      <w:r w:rsidRPr="00A2462B">
        <w:rPr>
          <w:rFonts w:eastAsia="Arial Nova" w:cs="Arial Nova"/>
        </w:rPr>
        <w:t xml:space="preserve">) oraz sterownik bazy danych. Zapewnia bezpieczną komunikację aplikacji </w:t>
      </w:r>
      <w:proofErr w:type="spellStart"/>
      <w:r w:rsidRPr="00A2462B">
        <w:rPr>
          <w:rFonts w:eastAsia="Arial Nova" w:cs="Arial Nova"/>
        </w:rPr>
        <w:t>Python</w:t>
      </w:r>
      <w:proofErr w:type="spellEnd"/>
      <w:r w:rsidRPr="00A2462B">
        <w:rPr>
          <w:rFonts w:eastAsia="Arial Nova" w:cs="Arial Nova"/>
        </w:rPr>
        <w:t xml:space="preserve"> z bazą Oracle, obsługę puli połączeń oraz mapowanie obiektowe struktur danych.</w:t>
      </w:r>
    </w:p>
    <w:p w14:paraId="384F1347" w14:textId="77777777" w:rsidR="00A2462B" w:rsidRPr="00A2462B" w:rsidRDefault="00A2462B" w:rsidP="00906530">
      <w:pPr>
        <w:numPr>
          <w:ilvl w:val="0"/>
          <w:numId w:val="116"/>
        </w:numPr>
        <w:jc w:val="both"/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APScheduler</w:t>
      </w:r>
      <w:proofErr w:type="spellEnd"/>
      <w:r w:rsidRPr="00A2462B">
        <w:rPr>
          <w:rFonts w:eastAsia="Arial Nova" w:cs="Arial Nova"/>
          <w:b/>
          <w:bCs/>
        </w:rPr>
        <w:t xml:space="preserve"> (Zadania w tle):</w:t>
      </w:r>
      <w:r w:rsidRPr="00A2462B">
        <w:rPr>
          <w:rFonts w:eastAsia="Arial Nova" w:cs="Arial Nova"/>
        </w:rPr>
        <w:t xml:space="preserve"> Biblioteka do harmonogramowania zadań asynchronicznych, wykorzystywana do:</w:t>
      </w:r>
    </w:p>
    <w:p w14:paraId="4CA366F4" w14:textId="77777777" w:rsidR="00A2462B" w:rsidRPr="00A2462B" w:rsidRDefault="00A2462B" w:rsidP="00906530">
      <w:pPr>
        <w:numPr>
          <w:ilvl w:val="1"/>
          <w:numId w:val="116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 xml:space="preserve">Generowania cyklicznych faktur abonamentowych dla </w:t>
      </w:r>
      <w:proofErr w:type="spellStart"/>
      <w:r w:rsidRPr="00A2462B">
        <w:rPr>
          <w:rFonts w:eastAsia="Arial Nova" w:cs="Arial Nova"/>
        </w:rPr>
        <w:t>tenantów</w:t>
      </w:r>
      <w:proofErr w:type="spellEnd"/>
      <w:r w:rsidRPr="00A2462B">
        <w:rPr>
          <w:rFonts w:eastAsia="Arial Nova" w:cs="Arial Nova"/>
        </w:rPr>
        <w:t>.</w:t>
      </w:r>
    </w:p>
    <w:p w14:paraId="33B18884" w14:textId="77777777" w:rsidR="00A2462B" w:rsidRPr="00A2462B" w:rsidRDefault="00A2462B" w:rsidP="00906530">
      <w:pPr>
        <w:numPr>
          <w:ilvl w:val="1"/>
          <w:numId w:val="116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>Synchronizacji stanów magazynowych z zewnętrznymi systemami ERP klientów.</w:t>
      </w:r>
    </w:p>
    <w:p w14:paraId="3CCEFCAE" w14:textId="77777777" w:rsidR="00A2462B" w:rsidRPr="00A2462B" w:rsidRDefault="00A2462B" w:rsidP="00906530">
      <w:pPr>
        <w:numPr>
          <w:ilvl w:val="1"/>
          <w:numId w:val="116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>Czyszczenia tymczasowych danych sesyjnych.</w:t>
      </w:r>
    </w:p>
    <w:p w14:paraId="6BC0790C" w14:textId="77777777" w:rsidR="00A2462B" w:rsidRPr="00A2462B" w:rsidRDefault="00A2462B" w:rsidP="00906530">
      <w:pPr>
        <w:numPr>
          <w:ilvl w:val="0"/>
          <w:numId w:val="116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Docker &amp; </w:t>
      </w:r>
      <w:proofErr w:type="spellStart"/>
      <w:r w:rsidRPr="00A2462B">
        <w:rPr>
          <w:rFonts w:eastAsia="Arial Nova" w:cs="Arial Nova"/>
          <w:b/>
          <w:bCs/>
        </w:rPr>
        <w:t>Kubernetes</w:t>
      </w:r>
      <w:proofErr w:type="spellEnd"/>
      <w:r w:rsidRPr="00A2462B">
        <w:rPr>
          <w:rFonts w:eastAsia="Arial Nova" w:cs="Arial Nova"/>
          <w:b/>
          <w:bCs/>
        </w:rPr>
        <w:t xml:space="preserve"> (Konteneryzacja i Orkiestracja):</w:t>
      </w:r>
      <w:r w:rsidRPr="00A2462B">
        <w:rPr>
          <w:rFonts w:eastAsia="Arial Nova" w:cs="Arial Nova"/>
        </w:rPr>
        <w:t xml:space="preserve"> Platforma uruchomieniowa zapewniająca izolację procesów i </w:t>
      </w:r>
      <w:r w:rsidRPr="00A2462B">
        <w:rPr>
          <w:rFonts w:eastAsia="Arial Nova" w:cs="Arial Nova"/>
          <w:b/>
          <w:bCs/>
        </w:rPr>
        <w:t>auto-</w:t>
      </w:r>
      <w:proofErr w:type="spellStart"/>
      <w:r w:rsidRPr="00A2462B">
        <w:rPr>
          <w:rFonts w:eastAsia="Arial Nova" w:cs="Arial Nova"/>
          <w:b/>
          <w:bCs/>
        </w:rPr>
        <w:t>scaling</w:t>
      </w:r>
      <w:proofErr w:type="spellEnd"/>
      <w:r w:rsidRPr="00A2462B">
        <w:rPr>
          <w:rFonts w:eastAsia="Arial Nova" w:cs="Arial Nova"/>
        </w:rPr>
        <w:t xml:space="preserve">. Konteneryzacja pozwala na błyskawiczne "postawienie" nowej instancji aplikacji w przypadku nagłego skoku ruchu (np. Black </w:t>
      </w:r>
      <w:proofErr w:type="spellStart"/>
      <w:r w:rsidRPr="00A2462B">
        <w:rPr>
          <w:rFonts w:eastAsia="Arial Nova" w:cs="Arial Nova"/>
        </w:rPr>
        <w:t>Friday</w:t>
      </w:r>
      <w:proofErr w:type="spellEnd"/>
      <w:r w:rsidRPr="00A2462B">
        <w:rPr>
          <w:rFonts w:eastAsia="Arial Nova" w:cs="Arial Nova"/>
        </w:rPr>
        <w:t xml:space="preserve"> w obsługiwanych sklepach).</w:t>
      </w:r>
    </w:p>
    <w:p w14:paraId="51F0B965" w14:textId="77777777" w:rsidR="00A2462B" w:rsidRPr="00A2462B" w:rsidRDefault="00A2462B" w:rsidP="00906530">
      <w:pPr>
        <w:pStyle w:val="Nagwek2"/>
        <w:jc w:val="both"/>
        <w:rPr>
          <w:rFonts w:eastAsia="Arial Nova"/>
        </w:rPr>
      </w:pPr>
      <w:bookmarkStart w:id="33" w:name="_Toc216451469"/>
      <w:r w:rsidRPr="00A2462B">
        <w:rPr>
          <w:rFonts w:eastAsia="Arial Nova"/>
        </w:rPr>
        <w:t>7.2 Komponenty zewnętrzne systemu (</w:t>
      </w:r>
      <w:proofErr w:type="spellStart"/>
      <w:r w:rsidRPr="00A2462B">
        <w:rPr>
          <w:rFonts w:eastAsia="Arial Nova"/>
        </w:rPr>
        <w:t>External</w:t>
      </w:r>
      <w:proofErr w:type="spellEnd"/>
      <w:r w:rsidRPr="00A2462B">
        <w:rPr>
          <w:rFonts w:eastAsia="Arial Nova"/>
        </w:rPr>
        <w:t xml:space="preserve"> Services)</w:t>
      </w:r>
      <w:bookmarkEnd w:id="33"/>
    </w:p>
    <w:p w14:paraId="1B05313C" w14:textId="77777777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</w:rPr>
        <w:t>Platforma integruje się z szeregiem usług zewnętrznych, aby dostarczyć kompletną funkcjonalność e-commerce bez konieczności budowania wszystkiego od zera.</w:t>
      </w:r>
    </w:p>
    <w:p w14:paraId="313E8099" w14:textId="77777777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1. Uwierzytelnianie i Zarządzanie Tożsamością (IAM)</w:t>
      </w:r>
    </w:p>
    <w:p w14:paraId="45D83118" w14:textId="77777777" w:rsidR="00A2462B" w:rsidRPr="00A2462B" w:rsidRDefault="00A2462B" w:rsidP="00906530">
      <w:pPr>
        <w:numPr>
          <w:ilvl w:val="0"/>
          <w:numId w:val="117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JSON Web </w:t>
      </w:r>
      <w:proofErr w:type="spellStart"/>
      <w:r w:rsidRPr="00A2462B">
        <w:rPr>
          <w:rFonts w:eastAsia="Arial Nova" w:cs="Arial Nova"/>
          <w:b/>
          <w:bCs/>
        </w:rPr>
        <w:t>Token</w:t>
      </w:r>
      <w:proofErr w:type="spellEnd"/>
      <w:r w:rsidRPr="00A2462B">
        <w:rPr>
          <w:rFonts w:eastAsia="Arial Nova" w:cs="Arial Nova"/>
          <w:b/>
          <w:bCs/>
        </w:rPr>
        <w:t xml:space="preserve"> (JWT):</w:t>
      </w:r>
      <w:r w:rsidRPr="00A2462B">
        <w:rPr>
          <w:rFonts w:eastAsia="Arial Nova" w:cs="Arial Nova"/>
        </w:rPr>
        <w:t xml:space="preserve"> Bezstanowy mechanizm autoryzacji. </w:t>
      </w:r>
      <w:proofErr w:type="spellStart"/>
      <w:r w:rsidRPr="00A2462B">
        <w:rPr>
          <w:rFonts w:eastAsia="Arial Nova" w:cs="Arial Nova"/>
        </w:rPr>
        <w:t>Token</w:t>
      </w:r>
      <w:proofErr w:type="spellEnd"/>
      <w:r w:rsidRPr="00A2462B">
        <w:rPr>
          <w:rFonts w:eastAsia="Arial Nova" w:cs="Arial Nova"/>
        </w:rPr>
        <w:t xml:space="preserve"> zawiera w sobie (w </w:t>
      </w:r>
      <w:proofErr w:type="spellStart"/>
      <w:r w:rsidRPr="00A2462B">
        <w:rPr>
          <w:rFonts w:eastAsia="Arial Nova" w:cs="Arial Nova"/>
        </w:rPr>
        <w:t>payloadzie</w:t>
      </w:r>
      <w:proofErr w:type="spellEnd"/>
      <w:r w:rsidRPr="00A2462B">
        <w:rPr>
          <w:rFonts w:eastAsia="Arial Nova" w:cs="Arial Nova"/>
        </w:rPr>
        <w:t xml:space="preserve">) nie tylko ID użytkownika, ale także </w:t>
      </w:r>
      <w:proofErr w:type="spellStart"/>
      <w:r w:rsidRPr="00A2462B">
        <w:rPr>
          <w:rFonts w:eastAsia="Arial Nova" w:cs="Arial Nova"/>
        </w:rPr>
        <w:t>tenant_id</w:t>
      </w:r>
      <w:proofErr w:type="spellEnd"/>
      <w:r w:rsidRPr="00A2462B">
        <w:rPr>
          <w:rFonts w:eastAsia="Arial Nova" w:cs="Arial Nova"/>
        </w:rPr>
        <w:t xml:space="preserve"> oraz listę ról, co pozwala na błyskawiczną weryfikację uprawnień na poziomie API Gateway bez każdorazowego odpytywania bazy danych.</w:t>
      </w:r>
    </w:p>
    <w:p w14:paraId="11E03273" w14:textId="77777777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2. Bramki Płatności (</w:t>
      </w:r>
      <w:proofErr w:type="spellStart"/>
      <w:r w:rsidRPr="00A2462B">
        <w:rPr>
          <w:rFonts w:eastAsia="Arial Nova" w:cs="Arial Nova"/>
          <w:b/>
          <w:bCs/>
        </w:rPr>
        <w:t>Payment</w:t>
      </w:r>
      <w:proofErr w:type="spellEnd"/>
      <w:r w:rsidRPr="00A2462B">
        <w:rPr>
          <w:rFonts w:eastAsia="Arial Nova" w:cs="Arial Nova"/>
          <w:b/>
          <w:bCs/>
        </w:rPr>
        <w:t xml:space="preserve"> Gateways)</w:t>
      </w:r>
    </w:p>
    <w:p w14:paraId="60FC1940" w14:textId="77777777" w:rsidR="00A2462B" w:rsidRPr="00A2462B" w:rsidRDefault="00A2462B" w:rsidP="00906530">
      <w:pPr>
        <w:numPr>
          <w:ilvl w:val="0"/>
          <w:numId w:val="118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PayU / </w:t>
      </w:r>
      <w:proofErr w:type="spellStart"/>
      <w:r w:rsidRPr="00A2462B">
        <w:rPr>
          <w:rFonts w:eastAsia="Arial Nova" w:cs="Arial Nova"/>
          <w:b/>
          <w:bCs/>
        </w:rPr>
        <w:t>Stripe</w:t>
      </w:r>
      <w:proofErr w:type="spellEnd"/>
      <w:r w:rsidRPr="00A2462B">
        <w:rPr>
          <w:rFonts w:eastAsia="Arial Nova" w:cs="Arial Nova"/>
          <w:b/>
          <w:bCs/>
        </w:rPr>
        <w:t xml:space="preserve"> Connect:</w:t>
      </w:r>
      <w:r w:rsidRPr="00A2462B">
        <w:rPr>
          <w:rFonts w:eastAsia="Arial Nova" w:cs="Arial Nova"/>
        </w:rPr>
        <w:t xml:space="preserve"> Platforma działa jako integrator.</w:t>
      </w:r>
    </w:p>
    <w:p w14:paraId="4261A449" w14:textId="77777777" w:rsidR="00A2462B" w:rsidRPr="00A2462B" w:rsidRDefault="00A2462B" w:rsidP="00906530">
      <w:pPr>
        <w:numPr>
          <w:ilvl w:val="1"/>
          <w:numId w:val="118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Dla </w:t>
      </w:r>
      <w:proofErr w:type="spellStart"/>
      <w:r w:rsidRPr="00A2462B">
        <w:rPr>
          <w:rFonts w:eastAsia="Arial Nova" w:cs="Arial Nova"/>
          <w:b/>
          <w:bCs/>
        </w:rPr>
        <w:t>Tenanta</w:t>
      </w:r>
      <w:proofErr w:type="spellEnd"/>
      <w:r w:rsidRPr="00A2462B">
        <w:rPr>
          <w:rFonts w:eastAsia="Arial Nova" w:cs="Arial Nova"/>
          <w:b/>
          <w:bCs/>
        </w:rPr>
        <w:t>:</w:t>
      </w:r>
      <w:r w:rsidRPr="00A2462B">
        <w:rPr>
          <w:rFonts w:eastAsia="Arial Nova" w:cs="Arial Nova"/>
        </w:rPr>
        <w:t xml:space="preserve"> Umożliwiamy podpięcie własnych kluczy API, dzięki czemu pieniądze od klientów końcowych trafiają bezpośrednio na konto sklepu (model Marketplace).</w:t>
      </w:r>
    </w:p>
    <w:p w14:paraId="36E85DE9" w14:textId="77777777" w:rsidR="00A2462B" w:rsidRPr="00A2462B" w:rsidRDefault="00A2462B" w:rsidP="00906530">
      <w:pPr>
        <w:numPr>
          <w:ilvl w:val="1"/>
          <w:numId w:val="118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lastRenderedPageBreak/>
        <w:t>Dla Platformy:</w:t>
      </w:r>
      <w:r w:rsidRPr="00A2462B">
        <w:rPr>
          <w:rFonts w:eastAsia="Arial Nova" w:cs="Arial Nova"/>
        </w:rPr>
        <w:t xml:space="preserve"> Obsługa płatności rekurencyjnych (subskrypcji) za korzystanie z oprogramowania SaaS.</w:t>
      </w:r>
    </w:p>
    <w:p w14:paraId="0B6781E0" w14:textId="77777777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3. Systemy Weryfikacji Tożsamości</w:t>
      </w:r>
    </w:p>
    <w:p w14:paraId="1CEE13C4" w14:textId="77777777" w:rsidR="00A2462B" w:rsidRPr="00A2462B" w:rsidRDefault="00A2462B" w:rsidP="00906530">
      <w:pPr>
        <w:numPr>
          <w:ilvl w:val="0"/>
          <w:numId w:val="119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KYC (</w:t>
      </w:r>
      <w:proofErr w:type="spellStart"/>
      <w:r w:rsidRPr="00A2462B">
        <w:rPr>
          <w:rFonts w:eastAsia="Arial Nova" w:cs="Arial Nova"/>
          <w:b/>
          <w:bCs/>
        </w:rPr>
        <w:t>Know</w:t>
      </w:r>
      <w:proofErr w:type="spellEnd"/>
      <w:r w:rsidRPr="00A2462B">
        <w:rPr>
          <w:rFonts w:eastAsia="Arial Nova" w:cs="Arial Nova"/>
          <w:b/>
          <w:bCs/>
        </w:rPr>
        <w:t xml:space="preserve"> </w:t>
      </w:r>
      <w:proofErr w:type="spellStart"/>
      <w:r w:rsidRPr="00A2462B">
        <w:rPr>
          <w:rFonts w:eastAsia="Arial Nova" w:cs="Arial Nova"/>
          <w:b/>
          <w:bCs/>
        </w:rPr>
        <w:t>Your</w:t>
      </w:r>
      <w:proofErr w:type="spellEnd"/>
      <w:r w:rsidRPr="00A2462B">
        <w:rPr>
          <w:rFonts w:eastAsia="Arial Nova" w:cs="Arial Nova"/>
          <w:b/>
          <w:bCs/>
        </w:rPr>
        <w:t xml:space="preserve"> </w:t>
      </w:r>
      <w:proofErr w:type="spellStart"/>
      <w:r w:rsidRPr="00A2462B">
        <w:rPr>
          <w:rFonts w:eastAsia="Arial Nova" w:cs="Arial Nova"/>
          <w:b/>
          <w:bCs/>
        </w:rPr>
        <w:t>Customer</w:t>
      </w:r>
      <w:proofErr w:type="spellEnd"/>
      <w:r w:rsidRPr="00A2462B">
        <w:rPr>
          <w:rFonts w:eastAsia="Arial Nova" w:cs="Arial Nova"/>
          <w:b/>
          <w:bCs/>
        </w:rPr>
        <w:t>) - Opcjonalnie:</w:t>
      </w:r>
      <w:r w:rsidRPr="00A2462B">
        <w:rPr>
          <w:rFonts w:eastAsia="Arial Nova" w:cs="Arial Nova"/>
        </w:rPr>
        <w:t xml:space="preserve"> Integracja z dostawcami takimi jak </w:t>
      </w:r>
      <w:proofErr w:type="spellStart"/>
      <w:r w:rsidRPr="00A2462B">
        <w:rPr>
          <w:rFonts w:eastAsia="Arial Nova" w:cs="Arial Nova"/>
        </w:rPr>
        <w:t>Veriff</w:t>
      </w:r>
      <w:proofErr w:type="spellEnd"/>
      <w:r w:rsidRPr="00A2462B">
        <w:rPr>
          <w:rFonts w:eastAsia="Arial Nova" w:cs="Arial Nova"/>
        </w:rPr>
        <w:t>, wymagana w przypadku, gdy sklep oferuje sprzedaż ratalną lub wypożyczanie drogich instrumentów, aby zweryfikować tożsamość klienta końcowego.</w:t>
      </w:r>
    </w:p>
    <w:p w14:paraId="7479122D" w14:textId="77777777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4. Analityka i Monitoring</w:t>
      </w:r>
    </w:p>
    <w:p w14:paraId="63BB4F97" w14:textId="77777777" w:rsidR="00A2462B" w:rsidRPr="00A2462B" w:rsidRDefault="00A2462B" w:rsidP="00906530">
      <w:pPr>
        <w:numPr>
          <w:ilvl w:val="0"/>
          <w:numId w:val="120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Google Analytics 4 (GA4):</w:t>
      </w:r>
      <w:r w:rsidRPr="00A2462B">
        <w:rPr>
          <w:rFonts w:eastAsia="Arial Nova" w:cs="Arial Nova"/>
        </w:rPr>
        <w:t xml:space="preserve"> Śledzenie konwersji w sklepach klientów (z możliwością wpięcia własnego ID śledzenia przez </w:t>
      </w:r>
      <w:proofErr w:type="spellStart"/>
      <w:r w:rsidRPr="00A2462B">
        <w:rPr>
          <w:rFonts w:eastAsia="Arial Nova" w:cs="Arial Nova"/>
        </w:rPr>
        <w:t>Tenanta</w:t>
      </w:r>
      <w:proofErr w:type="spellEnd"/>
      <w:r w:rsidRPr="00A2462B">
        <w:rPr>
          <w:rFonts w:eastAsia="Arial Nova" w:cs="Arial Nova"/>
        </w:rPr>
        <w:t>).</w:t>
      </w:r>
    </w:p>
    <w:p w14:paraId="23E94ED1" w14:textId="77777777" w:rsidR="00A2462B" w:rsidRPr="00A2462B" w:rsidRDefault="00A2462B" w:rsidP="00906530">
      <w:pPr>
        <w:numPr>
          <w:ilvl w:val="0"/>
          <w:numId w:val="120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 xml:space="preserve">Oracle Enterprise Manager / </w:t>
      </w:r>
      <w:proofErr w:type="spellStart"/>
      <w:r w:rsidRPr="00A2462B">
        <w:rPr>
          <w:rFonts w:eastAsia="Arial Nova" w:cs="Arial Nova"/>
          <w:b/>
          <w:bCs/>
        </w:rPr>
        <w:t>CloudWatch</w:t>
      </w:r>
      <w:proofErr w:type="spellEnd"/>
      <w:r w:rsidRPr="00A2462B">
        <w:rPr>
          <w:rFonts w:eastAsia="Arial Nova" w:cs="Arial Nova"/>
          <w:b/>
          <w:bCs/>
        </w:rPr>
        <w:t>:</w:t>
      </w:r>
      <w:r w:rsidRPr="00A2462B">
        <w:rPr>
          <w:rFonts w:eastAsia="Arial Nova" w:cs="Arial Nova"/>
        </w:rPr>
        <w:t xml:space="preserve"> Monitoring wydajności bazy danych i infrastruktury chmurowej, alarmowanie o wąskich gardłach.</w:t>
      </w:r>
    </w:p>
    <w:p w14:paraId="48815E2C" w14:textId="77777777" w:rsidR="00A2462B" w:rsidRPr="00A2462B" w:rsidRDefault="00A2462B" w:rsidP="00906530">
      <w:p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5. Bezpieczeństwo Sieciowe</w:t>
      </w:r>
    </w:p>
    <w:p w14:paraId="2606AB4F" w14:textId="77777777" w:rsidR="00A2462B" w:rsidRPr="00A2462B" w:rsidRDefault="00A2462B" w:rsidP="00906530">
      <w:pPr>
        <w:numPr>
          <w:ilvl w:val="0"/>
          <w:numId w:val="121"/>
        </w:numPr>
        <w:jc w:val="both"/>
        <w:rPr>
          <w:rFonts w:eastAsia="Arial Nova" w:cs="Arial Nova"/>
        </w:rPr>
      </w:pPr>
      <w:proofErr w:type="spellStart"/>
      <w:r w:rsidRPr="00A2462B">
        <w:rPr>
          <w:rFonts w:eastAsia="Arial Nova" w:cs="Arial Nova"/>
          <w:b/>
          <w:bCs/>
        </w:rPr>
        <w:t>Cloudflare</w:t>
      </w:r>
      <w:proofErr w:type="spellEnd"/>
      <w:r w:rsidRPr="00A2462B">
        <w:rPr>
          <w:rFonts w:eastAsia="Arial Nova" w:cs="Arial Nova"/>
          <w:b/>
          <w:bCs/>
        </w:rPr>
        <w:t xml:space="preserve"> (WAF &amp; CDN):</w:t>
      </w:r>
    </w:p>
    <w:p w14:paraId="68E6A9B3" w14:textId="77777777" w:rsidR="00A2462B" w:rsidRPr="00A2462B" w:rsidRDefault="00A2462B" w:rsidP="00906530">
      <w:pPr>
        <w:numPr>
          <w:ilvl w:val="1"/>
          <w:numId w:val="121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Ochrona:</w:t>
      </w:r>
      <w:r w:rsidRPr="00A2462B">
        <w:rPr>
          <w:rFonts w:eastAsia="Arial Nova" w:cs="Arial Nova"/>
        </w:rPr>
        <w:t xml:space="preserve"> Globalna ochrona przed atakami </w:t>
      </w:r>
      <w:proofErr w:type="spellStart"/>
      <w:r w:rsidRPr="00A2462B">
        <w:rPr>
          <w:rFonts w:eastAsia="Arial Nova" w:cs="Arial Nova"/>
        </w:rPr>
        <w:t>DDoS</w:t>
      </w:r>
      <w:proofErr w:type="spellEnd"/>
      <w:r w:rsidRPr="00A2462B">
        <w:rPr>
          <w:rFonts w:eastAsia="Arial Nova" w:cs="Arial Nova"/>
        </w:rPr>
        <w:t xml:space="preserve">, która chroni wszystkich </w:t>
      </w:r>
      <w:proofErr w:type="spellStart"/>
      <w:r w:rsidRPr="00A2462B">
        <w:rPr>
          <w:rFonts w:eastAsia="Arial Nova" w:cs="Arial Nova"/>
        </w:rPr>
        <w:t>tenantów</w:t>
      </w:r>
      <w:proofErr w:type="spellEnd"/>
      <w:r w:rsidRPr="00A2462B">
        <w:rPr>
          <w:rFonts w:eastAsia="Arial Nova" w:cs="Arial Nova"/>
        </w:rPr>
        <w:t xml:space="preserve"> jednocześnie.</w:t>
      </w:r>
    </w:p>
    <w:p w14:paraId="7409141D" w14:textId="77777777" w:rsidR="00A2462B" w:rsidRPr="00A2462B" w:rsidRDefault="00A2462B" w:rsidP="00906530">
      <w:pPr>
        <w:numPr>
          <w:ilvl w:val="1"/>
          <w:numId w:val="121"/>
        </w:numPr>
        <w:jc w:val="both"/>
        <w:rPr>
          <w:rFonts w:eastAsia="Arial Nova" w:cs="Arial Nova"/>
        </w:rPr>
      </w:pPr>
      <w:r w:rsidRPr="00A2462B">
        <w:rPr>
          <w:rFonts w:eastAsia="Arial Nova" w:cs="Arial Nova"/>
          <w:b/>
          <w:bCs/>
        </w:rPr>
        <w:t>SSL Management:</w:t>
      </w:r>
      <w:r w:rsidRPr="00A2462B">
        <w:rPr>
          <w:rFonts w:eastAsia="Arial Nova" w:cs="Arial Nova"/>
        </w:rPr>
        <w:t xml:space="preserve"> Automatyczne wystawianie i odnawianie certyfikatów SSL dla domen podpinanych przez klientów (</w:t>
      </w:r>
      <w:proofErr w:type="spellStart"/>
      <w:r w:rsidRPr="00A2462B">
        <w:rPr>
          <w:rFonts w:eastAsia="Arial Nova" w:cs="Arial Nova"/>
        </w:rPr>
        <w:t>Custom</w:t>
      </w:r>
      <w:proofErr w:type="spellEnd"/>
      <w:r w:rsidRPr="00A2462B">
        <w:rPr>
          <w:rFonts w:eastAsia="Arial Nova" w:cs="Arial Nova"/>
        </w:rPr>
        <w:t xml:space="preserve"> </w:t>
      </w:r>
      <w:proofErr w:type="spellStart"/>
      <w:r w:rsidRPr="00A2462B">
        <w:rPr>
          <w:rFonts w:eastAsia="Arial Nova" w:cs="Arial Nova"/>
        </w:rPr>
        <w:t>Domains</w:t>
      </w:r>
      <w:proofErr w:type="spellEnd"/>
      <w:r w:rsidRPr="00A2462B">
        <w:rPr>
          <w:rFonts w:eastAsia="Arial Nova" w:cs="Arial Nova"/>
        </w:rPr>
        <w:t>).</w:t>
      </w:r>
    </w:p>
    <w:p w14:paraId="6EECC31B" w14:textId="77777777" w:rsidR="00A2462B" w:rsidRDefault="00A2462B" w:rsidP="00906530">
      <w:pPr>
        <w:jc w:val="both"/>
        <w:rPr>
          <w:rFonts w:eastAsia="Arial Nova" w:cs="Arial Nova"/>
        </w:rPr>
      </w:pPr>
    </w:p>
    <w:p w14:paraId="77561DB3" w14:textId="77777777" w:rsidR="00AD5225" w:rsidRPr="00AD5225" w:rsidRDefault="00AD5225" w:rsidP="00906530">
      <w:pPr>
        <w:pStyle w:val="Nagwek1"/>
        <w:jc w:val="both"/>
        <w:rPr>
          <w:rFonts w:eastAsia="Arial Nova"/>
        </w:rPr>
      </w:pPr>
      <w:bookmarkStart w:id="34" w:name="_Toc216451470"/>
      <w:r w:rsidRPr="00AD5225">
        <w:rPr>
          <w:rFonts w:eastAsia="Arial Nova"/>
        </w:rPr>
        <w:t xml:space="preserve">8. Specyfikacja Bazy Danych (SCD - Source </w:t>
      </w:r>
      <w:proofErr w:type="spellStart"/>
      <w:r w:rsidRPr="00AD5225">
        <w:rPr>
          <w:rFonts w:eastAsia="Arial Nova"/>
        </w:rPr>
        <w:t>Code</w:t>
      </w:r>
      <w:proofErr w:type="spellEnd"/>
      <w:r w:rsidRPr="00AD5225">
        <w:rPr>
          <w:rFonts w:eastAsia="Arial Nova"/>
        </w:rPr>
        <w:t xml:space="preserve"> </w:t>
      </w:r>
      <w:proofErr w:type="spellStart"/>
      <w:r w:rsidRPr="00AD5225">
        <w:rPr>
          <w:rFonts w:eastAsia="Arial Nova"/>
        </w:rPr>
        <w:t>Document</w:t>
      </w:r>
      <w:proofErr w:type="spellEnd"/>
      <w:r w:rsidRPr="00AD5225">
        <w:rPr>
          <w:rFonts w:eastAsia="Arial Nova"/>
        </w:rPr>
        <w:t>)</w:t>
      </w:r>
      <w:bookmarkEnd w:id="34"/>
    </w:p>
    <w:p w14:paraId="3DBE6333" w14:textId="77777777" w:rsidR="00AD5225" w:rsidRPr="00AD5225" w:rsidRDefault="00AD5225" w:rsidP="00906530">
      <w:pPr>
        <w:jc w:val="both"/>
        <w:rPr>
          <w:rFonts w:eastAsia="Arial Nova" w:cs="Arial Nova"/>
        </w:rPr>
      </w:pPr>
      <w:r w:rsidRPr="00AD5225">
        <w:rPr>
          <w:rFonts w:eastAsia="Arial Nova" w:cs="Arial Nova"/>
        </w:rPr>
        <w:t xml:space="preserve">Fundamentem platformy jest relacyjna baza danych </w:t>
      </w:r>
      <w:r w:rsidRPr="00AD5225">
        <w:rPr>
          <w:rFonts w:eastAsia="Arial Nova" w:cs="Arial Nova"/>
          <w:b/>
          <w:bCs/>
        </w:rPr>
        <w:t>Oracle Database</w:t>
      </w:r>
      <w:r w:rsidRPr="00AD5225">
        <w:rPr>
          <w:rFonts w:eastAsia="Arial Nova" w:cs="Arial Nova"/>
        </w:rPr>
        <w:t>, zaprojektowana zgodnie z paradygmatem Multi-</w:t>
      </w:r>
      <w:proofErr w:type="spellStart"/>
      <w:r w:rsidRPr="00AD5225">
        <w:rPr>
          <w:rFonts w:eastAsia="Arial Nova" w:cs="Arial Nova"/>
        </w:rPr>
        <w:t>tenancy</w:t>
      </w:r>
      <w:proofErr w:type="spellEnd"/>
      <w:r w:rsidRPr="00AD5225">
        <w:rPr>
          <w:rFonts w:eastAsia="Arial Nova" w:cs="Arial Nova"/>
        </w:rPr>
        <w:t xml:space="preserve">. Ze względu na wymóg ścisłej izolacji danych klientów biznesowych, przyjęto model </w:t>
      </w:r>
      <w:proofErr w:type="spellStart"/>
      <w:r w:rsidRPr="00AD5225">
        <w:rPr>
          <w:rFonts w:eastAsia="Arial Nova" w:cs="Arial Nova"/>
          <w:b/>
          <w:bCs/>
        </w:rPr>
        <w:t>Shared</w:t>
      </w:r>
      <w:proofErr w:type="spellEnd"/>
      <w:r w:rsidRPr="00AD5225">
        <w:rPr>
          <w:rFonts w:eastAsia="Arial Nova" w:cs="Arial Nova"/>
          <w:b/>
          <w:bCs/>
        </w:rPr>
        <w:t xml:space="preserve"> Database, </w:t>
      </w:r>
      <w:proofErr w:type="spellStart"/>
      <w:r w:rsidRPr="00AD5225">
        <w:rPr>
          <w:rFonts w:eastAsia="Arial Nova" w:cs="Arial Nova"/>
          <w:b/>
          <w:bCs/>
        </w:rPr>
        <w:t>Shared</w:t>
      </w:r>
      <w:proofErr w:type="spellEnd"/>
      <w:r w:rsidRPr="00AD5225">
        <w:rPr>
          <w:rFonts w:eastAsia="Arial Nova" w:cs="Arial Nova"/>
          <w:b/>
          <w:bCs/>
        </w:rPr>
        <w:t xml:space="preserve"> </w:t>
      </w:r>
      <w:proofErr w:type="spellStart"/>
      <w:r w:rsidRPr="00AD5225">
        <w:rPr>
          <w:rFonts w:eastAsia="Arial Nova" w:cs="Arial Nova"/>
          <w:b/>
          <w:bCs/>
        </w:rPr>
        <w:t>Schema</w:t>
      </w:r>
      <w:proofErr w:type="spellEnd"/>
      <w:r w:rsidRPr="00AD5225">
        <w:rPr>
          <w:rFonts w:eastAsia="Arial Nova" w:cs="Arial Nova"/>
        </w:rPr>
        <w:t xml:space="preserve"> z logiczną separacją wierszy.</w:t>
      </w:r>
    </w:p>
    <w:p w14:paraId="4BF06914" w14:textId="77777777" w:rsidR="00AD5225" w:rsidRPr="00AD5225" w:rsidRDefault="00AD5225" w:rsidP="00906530">
      <w:pPr>
        <w:pStyle w:val="Nagwek2"/>
        <w:jc w:val="both"/>
        <w:rPr>
          <w:rFonts w:eastAsia="Arial Nova"/>
        </w:rPr>
      </w:pPr>
      <w:bookmarkStart w:id="35" w:name="_Toc216451471"/>
      <w:r w:rsidRPr="00AD5225">
        <w:rPr>
          <w:rFonts w:eastAsia="Arial Nova"/>
        </w:rPr>
        <w:t>8.1 Strategia Izolacji Danych (Oracle RLS)</w:t>
      </w:r>
      <w:bookmarkEnd w:id="35"/>
    </w:p>
    <w:p w14:paraId="60FBFE07" w14:textId="77777777" w:rsidR="00AD5225" w:rsidRPr="00AD5225" w:rsidRDefault="00AD5225" w:rsidP="00906530">
      <w:pPr>
        <w:jc w:val="both"/>
        <w:rPr>
          <w:rFonts w:eastAsia="Arial Nova" w:cs="Arial Nova"/>
        </w:rPr>
      </w:pPr>
      <w:r w:rsidRPr="00AD5225">
        <w:rPr>
          <w:rFonts w:eastAsia="Arial Nova" w:cs="Arial Nova"/>
        </w:rPr>
        <w:t>Wszystkie kluczowe tabele w systemie posiadają kolumnę dyskryminującą TENANT_ID (klucz obcy do tabeli TENANTS). Aby zapobiec wyciekom danych (Cross-</w:t>
      </w:r>
      <w:proofErr w:type="spellStart"/>
      <w:r w:rsidRPr="00AD5225">
        <w:rPr>
          <w:rFonts w:eastAsia="Arial Nova" w:cs="Arial Nova"/>
        </w:rPr>
        <w:t>Tenant</w:t>
      </w:r>
      <w:proofErr w:type="spellEnd"/>
      <w:r w:rsidRPr="00AD5225">
        <w:rPr>
          <w:rFonts w:eastAsia="Arial Nova" w:cs="Arial Nova"/>
        </w:rPr>
        <w:t xml:space="preserve"> Data </w:t>
      </w:r>
      <w:proofErr w:type="spellStart"/>
      <w:r w:rsidRPr="00AD5225">
        <w:rPr>
          <w:rFonts w:eastAsia="Arial Nova" w:cs="Arial Nova"/>
        </w:rPr>
        <w:t>Leak</w:t>
      </w:r>
      <w:proofErr w:type="spellEnd"/>
      <w:r w:rsidRPr="00AD5225">
        <w:rPr>
          <w:rFonts w:eastAsia="Arial Nova" w:cs="Arial Nova"/>
        </w:rPr>
        <w:t xml:space="preserve">), nie polegamy wyłącznie na klauzulach WHERE w kodzie aplikacji. Zastosowano mechanizm </w:t>
      </w:r>
      <w:r w:rsidRPr="00AD5225">
        <w:rPr>
          <w:rFonts w:eastAsia="Arial Nova" w:cs="Arial Nova"/>
          <w:b/>
          <w:bCs/>
        </w:rPr>
        <w:t xml:space="preserve">Oracle Virtual </w:t>
      </w:r>
      <w:proofErr w:type="spellStart"/>
      <w:r w:rsidRPr="00AD5225">
        <w:rPr>
          <w:rFonts w:eastAsia="Arial Nova" w:cs="Arial Nova"/>
          <w:b/>
          <w:bCs/>
        </w:rPr>
        <w:t>Private</w:t>
      </w:r>
      <w:proofErr w:type="spellEnd"/>
      <w:r w:rsidRPr="00AD5225">
        <w:rPr>
          <w:rFonts w:eastAsia="Arial Nova" w:cs="Arial Nova"/>
          <w:b/>
          <w:bCs/>
        </w:rPr>
        <w:t xml:space="preserve"> Database (VPD) / </w:t>
      </w:r>
      <w:proofErr w:type="spellStart"/>
      <w:r w:rsidRPr="00AD5225">
        <w:rPr>
          <w:rFonts w:eastAsia="Arial Nova" w:cs="Arial Nova"/>
          <w:b/>
          <w:bCs/>
        </w:rPr>
        <w:t>Row</w:t>
      </w:r>
      <w:proofErr w:type="spellEnd"/>
      <w:r w:rsidRPr="00AD5225">
        <w:rPr>
          <w:rFonts w:eastAsia="Arial Nova" w:cs="Arial Nova"/>
          <w:b/>
          <w:bCs/>
        </w:rPr>
        <w:t xml:space="preserve"> Level Security</w:t>
      </w:r>
      <w:r w:rsidRPr="00AD5225">
        <w:rPr>
          <w:rFonts w:eastAsia="Arial Nova" w:cs="Arial Nova"/>
        </w:rPr>
        <w:t>:</w:t>
      </w:r>
    </w:p>
    <w:p w14:paraId="3E4D439C" w14:textId="77777777" w:rsidR="00AD5225" w:rsidRPr="00AD5225" w:rsidRDefault="00AD5225" w:rsidP="00906530">
      <w:pPr>
        <w:numPr>
          <w:ilvl w:val="0"/>
          <w:numId w:val="122"/>
        </w:numPr>
        <w:jc w:val="both"/>
        <w:rPr>
          <w:rFonts w:eastAsia="Arial Nova" w:cs="Arial Nova"/>
        </w:rPr>
      </w:pPr>
      <w:r w:rsidRPr="00AD5225">
        <w:rPr>
          <w:rFonts w:eastAsia="Arial Nova" w:cs="Arial Nova"/>
        </w:rPr>
        <w:t>Po nawiązaniu połączenia przez aplikację, sesja bazy danych ustawia kontekst: DBMS_SESSION.SET_</w:t>
      </w:r>
      <w:proofErr w:type="gramStart"/>
      <w:r w:rsidRPr="00AD5225">
        <w:rPr>
          <w:rFonts w:eastAsia="Arial Nova" w:cs="Arial Nova"/>
        </w:rPr>
        <w:t>CONTEXT(</w:t>
      </w:r>
      <w:proofErr w:type="gramEnd"/>
      <w:r w:rsidRPr="00AD5225">
        <w:rPr>
          <w:rFonts w:eastAsia="Arial Nova" w:cs="Arial Nova"/>
        </w:rPr>
        <w:t>'</w:t>
      </w:r>
      <w:proofErr w:type="spellStart"/>
      <w:r w:rsidRPr="00AD5225">
        <w:rPr>
          <w:rFonts w:eastAsia="Arial Nova" w:cs="Arial Nova"/>
        </w:rPr>
        <w:t>saas_ctx</w:t>
      </w:r>
      <w:proofErr w:type="spellEnd"/>
      <w:r w:rsidRPr="00AD5225">
        <w:rPr>
          <w:rFonts w:eastAsia="Arial Nova" w:cs="Arial Nova"/>
        </w:rPr>
        <w:t>', '</w:t>
      </w:r>
      <w:proofErr w:type="spellStart"/>
      <w:r w:rsidRPr="00AD5225">
        <w:rPr>
          <w:rFonts w:eastAsia="Arial Nova" w:cs="Arial Nova"/>
        </w:rPr>
        <w:t>tenant_id</w:t>
      </w:r>
      <w:proofErr w:type="spellEnd"/>
      <w:r w:rsidRPr="00AD5225">
        <w:rPr>
          <w:rFonts w:eastAsia="Arial Nova" w:cs="Arial Nova"/>
        </w:rPr>
        <w:t>'</w:t>
      </w:r>
      <w:proofErr w:type="gramStart"/>
      <w:r w:rsidRPr="00AD5225">
        <w:rPr>
          <w:rFonts w:eastAsia="Arial Nova" w:cs="Arial Nova"/>
        </w:rPr>
        <w:t>, :</w:t>
      </w:r>
      <w:proofErr w:type="spellStart"/>
      <w:r w:rsidRPr="00AD5225">
        <w:rPr>
          <w:rFonts w:eastAsia="Arial Nova" w:cs="Arial Nova"/>
        </w:rPr>
        <w:t>current</w:t>
      </w:r>
      <w:proofErr w:type="gramEnd"/>
      <w:r w:rsidRPr="00AD5225">
        <w:rPr>
          <w:rFonts w:eastAsia="Arial Nova" w:cs="Arial Nova"/>
        </w:rPr>
        <w:t>_tenant_id</w:t>
      </w:r>
      <w:proofErr w:type="spellEnd"/>
      <w:r w:rsidRPr="00AD5225">
        <w:rPr>
          <w:rFonts w:eastAsia="Arial Nova" w:cs="Arial Nova"/>
        </w:rPr>
        <w:t>);</w:t>
      </w:r>
    </w:p>
    <w:p w14:paraId="3527952F" w14:textId="77777777" w:rsidR="00AD5225" w:rsidRPr="00AD5225" w:rsidRDefault="00AD5225" w:rsidP="00906530">
      <w:pPr>
        <w:numPr>
          <w:ilvl w:val="0"/>
          <w:numId w:val="122"/>
        </w:numPr>
        <w:jc w:val="both"/>
        <w:rPr>
          <w:rFonts w:eastAsia="Arial Nova" w:cs="Arial Nova"/>
        </w:rPr>
      </w:pPr>
      <w:r w:rsidRPr="00AD5225">
        <w:rPr>
          <w:rFonts w:eastAsia="Arial Nova" w:cs="Arial Nova"/>
        </w:rPr>
        <w:lastRenderedPageBreak/>
        <w:t xml:space="preserve">Na tabelach nałożone są polityki bezpieczeństwa, które automatycznie doklejają predykat: WHERE </w:t>
      </w:r>
      <w:proofErr w:type="spellStart"/>
      <w:r w:rsidRPr="00AD5225">
        <w:rPr>
          <w:rFonts w:eastAsia="Arial Nova" w:cs="Arial Nova"/>
        </w:rPr>
        <w:t>tenant_id</w:t>
      </w:r>
      <w:proofErr w:type="spellEnd"/>
      <w:r w:rsidRPr="00AD5225">
        <w:rPr>
          <w:rFonts w:eastAsia="Arial Nova" w:cs="Arial Nova"/>
        </w:rPr>
        <w:t xml:space="preserve"> = SYS_</w:t>
      </w:r>
      <w:proofErr w:type="gramStart"/>
      <w:r w:rsidRPr="00AD5225">
        <w:rPr>
          <w:rFonts w:eastAsia="Arial Nova" w:cs="Arial Nova"/>
        </w:rPr>
        <w:t>CONTEXT(</w:t>
      </w:r>
      <w:proofErr w:type="gramEnd"/>
      <w:r w:rsidRPr="00AD5225">
        <w:rPr>
          <w:rFonts w:eastAsia="Arial Nova" w:cs="Arial Nova"/>
        </w:rPr>
        <w:t>'</w:t>
      </w:r>
      <w:proofErr w:type="spellStart"/>
      <w:r w:rsidRPr="00AD5225">
        <w:rPr>
          <w:rFonts w:eastAsia="Arial Nova" w:cs="Arial Nova"/>
        </w:rPr>
        <w:t>saas_ctx</w:t>
      </w:r>
      <w:proofErr w:type="spellEnd"/>
      <w:r w:rsidRPr="00AD5225">
        <w:rPr>
          <w:rFonts w:eastAsia="Arial Nova" w:cs="Arial Nova"/>
        </w:rPr>
        <w:t>', '</w:t>
      </w:r>
      <w:proofErr w:type="spellStart"/>
      <w:r w:rsidRPr="00AD5225">
        <w:rPr>
          <w:rFonts w:eastAsia="Arial Nova" w:cs="Arial Nova"/>
        </w:rPr>
        <w:t>tenant_id</w:t>
      </w:r>
      <w:proofErr w:type="spellEnd"/>
      <w:r w:rsidRPr="00AD5225">
        <w:rPr>
          <w:rFonts w:eastAsia="Arial Nova" w:cs="Arial Nova"/>
        </w:rPr>
        <w:t>')</w:t>
      </w:r>
    </w:p>
    <w:p w14:paraId="4A92F9ED" w14:textId="77777777" w:rsidR="00AD5225" w:rsidRPr="00AD5225" w:rsidRDefault="00AD5225" w:rsidP="00906530">
      <w:pPr>
        <w:jc w:val="both"/>
        <w:rPr>
          <w:rFonts w:eastAsia="Arial Nova" w:cs="Arial Nova"/>
        </w:rPr>
      </w:pPr>
      <w:r w:rsidRPr="00AD5225">
        <w:rPr>
          <w:rFonts w:eastAsia="Arial Nova" w:cs="Arial Nova"/>
        </w:rPr>
        <w:t xml:space="preserve">Dzięki temu programista, pisząc zapytanie SELECT * FROM </w:t>
      </w:r>
      <w:proofErr w:type="spellStart"/>
      <w:r w:rsidRPr="00AD5225">
        <w:rPr>
          <w:rFonts w:eastAsia="Arial Nova" w:cs="Arial Nova"/>
        </w:rPr>
        <w:t>Orders</w:t>
      </w:r>
      <w:proofErr w:type="spellEnd"/>
      <w:r w:rsidRPr="00AD5225">
        <w:rPr>
          <w:rFonts w:eastAsia="Arial Nova" w:cs="Arial Nova"/>
        </w:rPr>
        <w:t>, otrzyma tylko zamówienia należące do aktualnie obsługiwanego sklepu.</w:t>
      </w:r>
    </w:p>
    <w:p w14:paraId="038AC860" w14:textId="77777777" w:rsidR="00AD5225" w:rsidRPr="00AD5225" w:rsidRDefault="00AD5225" w:rsidP="00906530">
      <w:pPr>
        <w:pStyle w:val="Nagwek2"/>
        <w:jc w:val="both"/>
        <w:rPr>
          <w:rFonts w:eastAsia="Arial Nova"/>
        </w:rPr>
      </w:pPr>
      <w:bookmarkStart w:id="36" w:name="_Toc216451472"/>
      <w:r w:rsidRPr="00AD5225">
        <w:rPr>
          <w:rFonts w:eastAsia="Arial Nova"/>
        </w:rPr>
        <w:t>8.2 Schemat Logiczny (ERD)</w:t>
      </w:r>
      <w:bookmarkEnd w:id="36"/>
    </w:p>
    <w:p w14:paraId="7E35C517" w14:textId="77777777" w:rsidR="00AD5225" w:rsidRPr="00AD5225" w:rsidRDefault="00AD5225" w:rsidP="00906530">
      <w:pPr>
        <w:jc w:val="both"/>
        <w:rPr>
          <w:rFonts w:eastAsia="Arial Nova" w:cs="Arial Nova"/>
        </w:rPr>
      </w:pPr>
      <w:r w:rsidRPr="00AD5225">
        <w:rPr>
          <w:rFonts w:eastAsia="Arial Nova" w:cs="Arial Nova"/>
        </w:rPr>
        <w:t>Poniższy diagram przedstawia główne encje systemu oraz relacje między nimi. Kluczową rolę odgrywa tabela TENANTS, która spina wszystkie obszary biznesowe.</w:t>
      </w:r>
    </w:p>
    <w:p w14:paraId="51700491" w14:textId="77777777" w:rsidR="009E5344" w:rsidRDefault="009E5344" w:rsidP="00906530">
      <w:pPr>
        <w:jc w:val="both"/>
        <w:rPr>
          <w:rFonts w:eastAsia="Arial Nova" w:cs="Arial Nova"/>
          <w:b/>
          <w:bCs/>
        </w:rPr>
      </w:pPr>
    </w:p>
    <w:p w14:paraId="00A09372" w14:textId="3C20CD48" w:rsidR="009E5344" w:rsidRDefault="009E5344" w:rsidP="00906530">
      <w:pPr>
        <w:jc w:val="both"/>
        <w:rPr>
          <w:rFonts w:eastAsia="Arial Nova" w:cs="Arial Nova"/>
          <w:b/>
          <w:bCs/>
        </w:rPr>
      </w:pPr>
      <w:r w:rsidRPr="009E5344">
        <w:rPr>
          <w:rFonts w:eastAsia="Arial Nova" w:cs="Arial Nova"/>
          <w:i/>
          <w:iCs/>
          <w:noProof/>
        </w:rPr>
        <w:drawing>
          <wp:inline distT="0" distB="0" distL="0" distR="0" wp14:anchorId="00EEB37B" wp14:editId="507DF5FD">
            <wp:extent cx="6560596" cy="2889250"/>
            <wp:effectExtent l="0" t="0" r="0" b="6350"/>
            <wp:docPr id="2124132293" name="Obraz 1" descr="Obraz zawierający diagram, Plan, linia, Rysunek technicz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32293" name="Obraz 1" descr="Obraz zawierający diagram, Plan, linia, Rysunek techniczny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3421" cy="289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4DC4" w14:textId="39B31B12" w:rsidR="009E5344" w:rsidRDefault="009E5344" w:rsidP="00906530">
      <w:pPr>
        <w:jc w:val="both"/>
        <w:rPr>
          <w:rFonts w:eastAsia="Arial Nova" w:cs="Arial Nova"/>
          <w:i/>
          <w:iCs/>
        </w:rPr>
      </w:pPr>
      <w:r w:rsidRPr="009E5344">
        <w:rPr>
          <w:rFonts w:eastAsia="Arial Nova" w:cs="Arial Nova"/>
          <w:i/>
          <w:iCs/>
        </w:rPr>
        <w:t xml:space="preserve">Rysunek </w:t>
      </w:r>
      <w:r w:rsidR="004D10DE">
        <w:rPr>
          <w:rFonts w:eastAsia="Arial Nova" w:cs="Arial Nova"/>
          <w:i/>
          <w:iCs/>
        </w:rPr>
        <w:t>4</w:t>
      </w:r>
      <w:r w:rsidRPr="009E5344">
        <w:rPr>
          <w:rFonts w:eastAsia="Arial Nova" w:cs="Arial Nova"/>
          <w:i/>
          <w:iCs/>
        </w:rPr>
        <w:t>. Schemat relacyjny bazy danych (ERD) w architekturze Multi-</w:t>
      </w:r>
      <w:proofErr w:type="spellStart"/>
      <w:r w:rsidRPr="009E5344">
        <w:rPr>
          <w:rFonts w:eastAsia="Arial Nova" w:cs="Arial Nova"/>
          <w:i/>
          <w:iCs/>
        </w:rPr>
        <w:t>tenant</w:t>
      </w:r>
      <w:proofErr w:type="spellEnd"/>
      <w:r w:rsidRPr="009E5344">
        <w:rPr>
          <w:rFonts w:eastAsia="Arial Nova" w:cs="Arial Nova"/>
          <w:i/>
          <w:iCs/>
        </w:rPr>
        <w:t xml:space="preserve"> z separacją danych.</w:t>
      </w:r>
    </w:p>
    <w:p w14:paraId="5D539B17" w14:textId="77777777" w:rsidR="009E5344" w:rsidRPr="009E5344" w:rsidRDefault="009E5344" w:rsidP="00906530">
      <w:pPr>
        <w:jc w:val="both"/>
        <w:rPr>
          <w:rFonts w:eastAsia="Arial Nova" w:cs="Arial Nova"/>
        </w:rPr>
      </w:pPr>
    </w:p>
    <w:p w14:paraId="2776ADB3" w14:textId="34672DD0" w:rsidR="00AD5225" w:rsidRPr="00AD5225" w:rsidRDefault="00AD5225" w:rsidP="00906530">
      <w:pPr>
        <w:jc w:val="both"/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Opis kluczowych tabel:</w:t>
      </w:r>
    </w:p>
    <w:p w14:paraId="0EF275AF" w14:textId="77777777" w:rsidR="00AD5225" w:rsidRPr="00AD5225" w:rsidRDefault="00AD5225" w:rsidP="00906530">
      <w:pPr>
        <w:numPr>
          <w:ilvl w:val="0"/>
          <w:numId w:val="123"/>
        </w:numPr>
        <w:jc w:val="both"/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TENANTS:</w:t>
      </w:r>
      <w:r w:rsidRPr="00AD5225">
        <w:rPr>
          <w:rFonts w:eastAsia="Arial Nova" w:cs="Arial Nova"/>
        </w:rPr>
        <w:t xml:space="preserve"> Reprezentuje firmę-klienta (Sieć Sklepów). Zawiera konfigurację subdomeny i ustawienia </w:t>
      </w:r>
      <w:proofErr w:type="spellStart"/>
      <w:r w:rsidRPr="00AD5225">
        <w:rPr>
          <w:rFonts w:eastAsia="Arial Nova" w:cs="Arial Nova"/>
        </w:rPr>
        <w:t>brandingu</w:t>
      </w:r>
      <w:proofErr w:type="spellEnd"/>
      <w:r w:rsidRPr="00AD5225">
        <w:rPr>
          <w:rFonts w:eastAsia="Arial Nova" w:cs="Arial Nova"/>
        </w:rPr>
        <w:t>.</w:t>
      </w:r>
    </w:p>
    <w:p w14:paraId="06998342" w14:textId="77777777" w:rsidR="00AD5225" w:rsidRPr="00AD5225" w:rsidRDefault="00AD5225" w:rsidP="00906530">
      <w:pPr>
        <w:numPr>
          <w:ilvl w:val="0"/>
          <w:numId w:val="123"/>
        </w:numPr>
        <w:jc w:val="both"/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GLOBAL_PRODUCTS:</w:t>
      </w:r>
      <w:r w:rsidRPr="00AD5225">
        <w:rPr>
          <w:rFonts w:eastAsia="Arial Nova" w:cs="Arial Nova"/>
        </w:rPr>
        <w:t xml:space="preserve"> Katalog wzorcowy zarządzany przez operatora platformy.</w:t>
      </w:r>
    </w:p>
    <w:p w14:paraId="4A4D35CC" w14:textId="77777777" w:rsidR="00AD5225" w:rsidRPr="00AD5225" w:rsidRDefault="00AD5225" w:rsidP="00906530">
      <w:pPr>
        <w:numPr>
          <w:ilvl w:val="0"/>
          <w:numId w:val="123"/>
        </w:numPr>
        <w:jc w:val="both"/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PRODUCTS:</w:t>
      </w:r>
      <w:r w:rsidRPr="00AD5225">
        <w:rPr>
          <w:rFonts w:eastAsia="Arial Nova" w:cs="Arial Nova"/>
        </w:rPr>
        <w:t xml:space="preserve"> Produkty konkretnego sklepu. Mogą dziedziczyć dane z GLOBAL_PRODUCTS lub być tworzone od zera.</w:t>
      </w:r>
    </w:p>
    <w:p w14:paraId="0F159D24" w14:textId="77777777" w:rsidR="00AD5225" w:rsidRPr="00AD5225" w:rsidRDefault="00AD5225" w:rsidP="00906530">
      <w:pPr>
        <w:numPr>
          <w:ilvl w:val="0"/>
          <w:numId w:val="123"/>
        </w:numPr>
        <w:jc w:val="both"/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INVENTORY:</w:t>
      </w:r>
      <w:r w:rsidRPr="00AD5225">
        <w:rPr>
          <w:rFonts w:eastAsia="Arial Nova" w:cs="Arial Nova"/>
        </w:rPr>
        <w:t xml:space="preserve"> Tabela asocjacyjna łącząca Produkty ze Sklepami fizycznymi (STORES), przechowująca stany magazynowe.</w:t>
      </w:r>
    </w:p>
    <w:p w14:paraId="4B3A333D" w14:textId="77777777" w:rsidR="00AD5225" w:rsidRDefault="00AD5225" w:rsidP="00906530">
      <w:pPr>
        <w:numPr>
          <w:ilvl w:val="0"/>
          <w:numId w:val="123"/>
        </w:numPr>
        <w:jc w:val="both"/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STORE_ORDERS:</w:t>
      </w:r>
      <w:r w:rsidRPr="00AD5225">
        <w:rPr>
          <w:rFonts w:eastAsia="Arial Nova" w:cs="Arial Nova"/>
        </w:rPr>
        <w:t xml:space="preserve"> Nagłówki zamówień. Przechowują statusy i sumy transakcji.</w:t>
      </w:r>
    </w:p>
    <w:p w14:paraId="32972CB7" w14:textId="77777777" w:rsidR="004D10DE" w:rsidRPr="00AD5225" w:rsidRDefault="004D10DE" w:rsidP="00906530">
      <w:pPr>
        <w:ind w:left="720"/>
        <w:jc w:val="both"/>
        <w:rPr>
          <w:rFonts w:eastAsia="Arial Nova" w:cs="Arial Nova"/>
        </w:rPr>
      </w:pPr>
    </w:p>
    <w:p w14:paraId="12CC77BD" w14:textId="77777777" w:rsidR="00AD5225" w:rsidRPr="004D10DE" w:rsidRDefault="00AD5225" w:rsidP="00906530">
      <w:pPr>
        <w:pStyle w:val="Nagwek1"/>
        <w:jc w:val="both"/>
        <w:rPr>
          <w:rFonts w:eastAsia="Arial Nova"/>
        </w:rPr>
      </w:pPr>
      <w:bookmarkStart w:id="37" w:name="_Toc216451473"/>
      <w:r w:rsidRPr="004D10DE">
        <w:rPr>
          <w:rFonts w:eastAsia="Arial Nova"/>
        </w:rPr>
        <w:t>9. Implementacja Systemu (Struktura Projektu)</w:t>
      </w:r>
      <w:bookmarkEnd w:id="37"/>
    </w:p>
    <w:p w14:paraId="491A5990" w14:textId="77777777" w:rsidR="00AD5225" w:rsidRDefault="00AD5225" w:rsidP="00906530">
      <w:pPr>
        <w:jc w:val="both"/>
        <w:rPr>
          <w:rFonts w:eastAsia="Arial Nova" w:cs="Arial Nova"/>
        </w:rPr>
      </w:pPr>
      <w:r w:rsidRPr="00AD5225">
        <w:rPr>
          <w:rFonts w:eastAsia="Arial Nova" w:cs="Arial Nova"/>
        </w:rPr>
        <w:t xml:space="preserve">Zgodnie z przyjętą architekturą (Rozdział 6), struktura kodu źródłowego odzwierciedla podział na moduły funkcjonalne (Modularny Monolit). Poniżej przedstawiono mapowanie architektury na strukturę pakietów w technologii </w:t>
      </w:r>
      <w:proofErr w:type="spellStart"/>
      <w:r w:rsidRPr="00AD5225">
        <w:rPr>
          <w:rFonts w:eastAsia="Arial Nova" w:cs="Arial Nova"/>
        </w:rPr>
        <w:t>Python</w:t>
      </w:r>
      <w:proofErr w:type="spellEnd"/>
      <w:r w:rsidRPr="00AD5225">
        <w:rPr>
          <w:rFonts w:eastAsia="Arial Nova" w:cs="Arial Nova"/>
        </w:rPr>
        <w:t xml:space="preserve"> (</w:t>
      </w:r>
      <w:proofErr w:type="spellStart"/>
      <w:r w:rsidRPr="00AD5225">
        <w:rPr>
          <w:rFonts w:eastAsia="Arial Nova" w:cs="Arial Nova"/>
        </w:rPr>
        <w:t>FastAPI</w:t>
      </w:r>
      <w:proofErr w:type="spellEnd"/>
      <w:r w:rsidRPr="00AD5225">
        <w:rPr>
          <w:rFonts w:eastAsia="Arial Nova" w:cs="Arial Nova"/>
        </w:rPr>
        <w:t>).</w:t>
      </w:r>
    </w:p>
    <w:p w14:paraId="33CB93C5" w14:textId="51D8A39F" w:rsidR="00906530" w:rsidRPr="00906530" w:rsidRDefault="00906530" w:rsidP="00906530">
      <w:pPr>
        <w:jc w:val="both"/>
        <w:rPr>
          <w:rFonts w:eastAsia="Arial Nova" w:cs="Arial Nova"/>
          <w:u w:val="single"/>
        </w:rPr>
      </w:pPr>
      <w:r w:rsidRPr="00906530">
        <w:rPr>
          <w:rFonts w:eastAsia="Arial Nova" w:cs="Arial Nova"/>
          <w:u w:val="single"/>
        </w:rPr>
        <w:t>Poniższa struktura może jeszcze ulec zmianie z uwagi na trwający proces tworzenia oraz złożoność implementacji niektórych funkcjonalności.</w:t>
      </w:r>
    </w:p>
    <w:p w14:paraId="32939D83" w14:textId="77777777" w:rsidR="004D10DE" w:rsidRPr="004D10DE" w:rsidRDefault="004D10DE" w:rsidP="00906530">
      <w:pPr>
        <w:pStyle w:val="Nagwek2"/>
        <w:jc w:val="both"/>
        <w:rPr>
          <w:rFonts w:eastAsia="Arial Nova"/>
        </w:rPr>
      </w:pPr>
      <w:bookmarkStart w:id="38" w:name="_Toc216451474"/>
      <w:r w:rsidRPr="004D10DE">
        <w:rPr>
          <w:rFonts w:eastAsia="Arial Nova"/>
        </w:rPr>
        <w:t xml:space="preserve">9.1 Struktura </w:t>
      </w:r>
      <w:proofErr w:type="spellStart"/>
      <w:r w:rsidRPr="004D10DE">
        <w:rPr>
          <w:rFonts w:eastAsia="Arial Nova"/>
        </w:rPr>
        <w:t>Backend</w:t>
      </w:r>
      <w:proofErr w:type="spellEnd"/>
      <w:r w:rsidRPr="004D10DE">
        <w:rPr>
          <w:rFonts w:eastAsia="Arial Nova"/>
        </w:rPr>
        <w:t xml:space="preserve"> (</w:t>
      </w:r>
      <w:proofErr w:type="spellStart"/>
      <w:r w:rsidRPr="004D10DE">
        <w:rPr>
          <w:rFonts w:eastAsia="Arial Nova"/>
        </w:rPr>
        <w:t>FastAPI</w:t>
      </w:r>
      <w:proofErr w:type="spellEnd"/>
      <w:r w:rsidRPr="004D10DE">
        <w:rPr>
          <w:rFonts w:eastAsia="Arial Nova"/>
        </w:rPr>
        <w:t>)</w:t>
      </w:r>
      <w:bookmarkEnd w:id="38"/>
    </w:p>
    <w:p w14:paraId="640E6DF3" w14:textId="77777777" w:rsidR="004D10DE" w:rsidRPr="004D10DE" w:rsidRDefault="004D10DE" w:rsidP="00906530">
      <w:p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 xml:space="preserve">Projekt </w:t>
      </w:r>
      <w:proofErr w:type="spellStart"/>
      <w:r w:rsidRPr="004D10DE">
        <w:rPr>
          <w:rFonts w:eastAsia="Arial Nova" w:cs="Arial Nova"/>
        </w:rPr>
        <w:t>backendowy</w:t>
      </w:r>
      <w:proofErr w:type="spellEnd"/>
      <w:r w:rsidRPr="004D10DE">
        <w:rPr>
          <w:rFonts w:eastAsia="Arial Nova" w:cs="Arial Nova"/>
        </w:rPr>
        <w:t xml:space="preserve"> został podzielony na pakiety odpowiadające domenom biznesowym (Modular </w:t>
      </w:r>
      <w:proofErr w:type="spellStart"/>
      <w:r w:rsidRPr="004D10DE">
        <w:rPr>
          <w:rFonts w:eastAsia="Arial Nova" w:cs="Arial Nova"/>
        </w:rPr>
        <w:t>Monolith</w:t>
      </w:r>
      <w:proofErr w:type="spellEnd"/>
      <w:r w:rsidRPr="004D10DE">
        <w:rPr>
          <w:rFonts w:eastAsia="Arial Nova" w:cs="Arial Nova"/>
        </w:rPr>
        <w:t>). Poniższa struktura katalogów odzwierciedla podział logiczny systemu.</w:t>
      </w:r>
    </w:p>
    <w:p w14:paraId="189CE86F" w14:textId="77777777" w:rsidR="004D10DE" w:rsidRPr="004D10DE" w:rsidRDefault="004D10DE" w:rsidP="00906530">
      <w:pPr>
        <w:numPr>
          <w:ilvl w:val="0"/>
          <w:numId w:val="125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backend</w:t>
      </w:r>
      <w:proofErr w:type="spellEnd"/>
      <w:r w:rsidRPr="004D10DE">
        <w:rPr>
          <w:rFonts w:eastAsia="Arial Nova" w:cs="Arial Nova"/>
        </w:rPr>
        <w:t xml:space="preserve"> – Główny katalog serwera aplikacji.</w:t>
      </w:r>
    </w:p>
    <w:p w14:paraId="568DA60B" w14:textId="77777777" w:rsidR="004D10DE" w:rsidRPr="004D10DE" w:rsidRDefault="004D10DE" w:rsidP="00906530">
      <w:pPr>
        <w:numPr>
          <w:ilvl w:val="1"/>
          <w:numId w:val="125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app</w:t>
      </w:r>
      <w:proofErr w:type="spellEnd"/>
      <w:r w:rsidRPr="004D10DE">
        <w:rPr>
          <w:rFonts w:eastAsia="Arial Nova" w:cs="Arial Nova"/>
        </w:rPr>
        <w:t xml:space="preserve"> – Kod źródłowy aplikacji.</w:t>
      </w:r>
    </w:p>
    <w:p w14:paraId="1327C4EC" w14:textId="77777777" w:rsidR="004D10DE" w:rsidRPr="004D10DE" w:rsidRDefault="004D10DE" w:rsidP="00906530">
      <w:pPr>
        <w:numPr>
          <w:ilvl w:val="2"/>
          <w:numId w:val="125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core</w:t>
      </w:r>
      <w:proofErr w:type="spellEnd"/>
      <w:r w:rsidRPr="004D10DE">
        <w:rPr>
          <w:rFonts w:eastAsia="Arial Nova" w:cs="Arial Nova"/>
        </w:rPr>
        <w:t xml:space="preserve"> – Logika rdzenia platformy SaaS i infrastruktura.</w:t>
      </w:r>
    </w:p>
    <w:p w14:paraId="77BA4BCD" w14:textId="77777777" w:rsidR="004D10DE" w:rsidRPr="004D10DE" w:rsidRDefault="004D10DE" w:rsidP="00906530">
      <w:pPr>
        <w:numPr>
          <w:ilvl w:val="3"/>
          <w:numId w:val="125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config.py – Konfiguracja środowiska (Oracle DSN, klucze JWT).</w:t>
      </w:r>
    </w:p>
    <w:p w14:paraId="40FAEEE9" w14:textId="77777777" w:rsidR="004D10DE" w:rsidRPr="004D10DE" w:rsidRDefault="004D10DE" w:rsidP="00906530">
      <w:pPr>
        <w:numPr>
          <w:ilvl w:val="3"/>
          <w:numId w:val="125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 xml:space="preserve">security.py – Obsługa autoryzacji (JWT) i </w:t>
      </w:r>
      <w:proofErr w:type="spellStart"/>
      <w:r w:rsidRPr="004D10DE">
        <w:rPr>
          <w:rFonts w:eastAsia="Arial Nova" w:cs="Arial Nova"/>
        </w:rPr>
        <w:t>hashowania</w:t>
      </w:r>
      <w:proofErr w:type="spellEnd"/>
      <w:r w:rsidRPr="004D10DE">
        <w:rPr>
          <w:rFonts w:eastAsia="Arial Nova" w:cs="Arial Nova"/>
        </w:rPr>
        <w:t xml:space="preserve"> haseł.</w:t>
      </w:r>
    </w:p>
    <w:p w14:paraId="75AC28CC" w14:textId="77777777" w:rsidR="004D10DE" w:rsidRPr="004D10DE" w:rsidRDefault="004D10DE" w:rsidP="00906530">
      <w:pPr>
        <w:numPr>
          <w:ilvl w:val="3"/>
          <w:numId w:val="125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 xml:space="preserve">database.py – Konfiguracja </w:t>
      </w:r>
      <w:proofErr w:type="spellStart"/>
      <w:r w:rsidRPr="004D10DE">
        <w:rPr>
          <w:rFonts w:eastAsia="Arial Nova" w:cs="Arial Nova"/>
        </w:rPr>
        <w:t>SQLAlchemy</w:t>
      </w:r>
      <w:proofErr w:type="spellEnd"/>
      <w:r w:rsidRPr="004D10DE">
        <w:rPr>
          <w:rFonts w:eastAsia="Arial Nova" w:cs="Arial Nova"/>
        </w:rPr>
        <w:t>, puli połączeń Oracle i kontekstu RLS.</w:t>
      </w:r>
    </w:p>
    <w:p w14:paraId="68A6173D" w14:textId="77777777" w:rsidR="004D10DE" w:rsidRPr="004D10DE" w:rsidRDefault="004D10DE" w:rsidP="00906530">
      <w:pPr>
        <w:numPr>
          <w:ilvl w:val="3"/>
          <w:numId w:val="125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 xml:space="preserve">middleware.py – </w:t>
      </w:r>
      <w:proofErr w:type="spellStart"/>
      <w:r w:rsidRPr="004D10DE">
        <w:rPr>
          <w:rFonts w:eastAsia="Arial Nova" w:cs="Arial Nova"/>
        </w:rPr>
        <w:t>Middleware</w:t>
      </w:r>
      <w:proofErr w:type="spellEnd"/>
      <w:r w:rsidRPr="004D10DE">
        <w:rPr>
          <w:rFonts w:eastAsia="Arial Nova" w:cs="Arial Nova"/>
        </w:rPr>
        <w:t xml:space="preserve"> identyfikujący </w:t>
      </w:r>
      <w:proofErr w:type="spellStart"/>
      <w:r w:rsidRPr="004D10DE">
        <w:rPr>
          <w:rFonts w:eastAsia="Arial Nova" w:cs="Arial Nova"/>
        </w:rPr>
        <w:t>Tenanta</w:t>
      </w:r>
      <w:proofErr w:type="spellEnd"/>
      <w:r w:rsidRPr="004D10DE">
        <w:rPr>
          <w:rFonts w:eastAsia="Arial Nova" w:cs="Arial Nova"/>
        </w:rPr>
        <w:t xml:space="preserve"> na podstawie subdomeny.</w:t>
      </w:r>
    </w:p>
    <w:p w14:paraId="46D66630" w14:textId="77777777" w:rsidR="004D10DE" w:rsidRPr="004D10DE" w:rsidRDefault="004D10DE" w:rsidP="00906530">
      <w:pPr>
        <w:numPr>
          <w:ilvl w:val="2"/>
          <w:numId w:val="125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modules</w:t>
      </w:r>
      <w:proofErr w:type="spellEnd"/>
      <w:r w:rsidRPr="004D10DE">
        <w:rPr>
          <w:rFonts w:eastAsia="Arial Nova" w:cs="Arial Nova"/>
        </w:rPr>
        <w:t xml:space="preserve"> – Implementacja modułów biznesowych (Wzorzec Modułowy).</w:t>
      </w:r>
    </w:p>
    <w:p w14:paraId="2A1B0FEA" w14:textId="77777777" w:rsidR="004D10DE" w:rsidRPr="004D10DE" w:rsidRDefault="004D10DE" w:rsidP="00906530">
      <w:pPr>
        <w:numPr>
          <w:ilvl w:val="3"/>
          <w:numId w:val="125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tenancy</w:t>
      </w:r>
      <w:proofErr w:type="spellEnd"/>
      <w:r w:rsidRPr="004D10DE">
        <w:rPr>
          <w:rFonts w:eastAsia="Arial Nova" w:cs="Arial Nova"/>
        </w:rPr>
        <w:t xml:space="preserve"> – Zarządzanie firmami (</w:t>
      </w:r>
      <w:proofErr w:type="spellStart"/>
      <w:r w:rsidRPr="004D10DE">
        <w:rPr>
          <w:rFonts w:eastAsia="Arial Nova" w:cs="Arial Nova"/>
        </w:rPr>
        <w:t>Onboarding</w:t>
      </w:r>
      <w:proofErr w:type="spellEnd"/>
      <w:r w:rsidRPr="004D10DE">
        <w:rPr>
          <w:rFonts w:eastAsia="Arial Nova" w:cs="Arial Nova"/>
        </w:rPr>
        <w:t xml:space="preserve">, Billing, </w:t>
      </w:r>
      <w:proofErr w:type="spellStart"/>
      <w:r w:rsidRPr="004D10DE">
        <w:rPr>
          <w:rFonts w:eastAsia="Arial Nova" w:cs="Arial Nova"/>
        </w:rPr>
        <w:t>Users</w:t>
      </w:r>
      <w:proofErr w:type="spellEnd"/>
      <w:r w:rsidRPr="004D10DE">
        <w:rPr>
          <w:rFonts w:eastAsia="Arial Nova" w:cs="Arial Nova"/>
        </w:rPr>
        <w:t>).</w:t>
      </w:r>
    </w:p>
    <w:p w14:paraId="6B3E3AA1" w14:textId="77777777" w:rsidR="004D10DE" w:rsidRPr="004D10DE" w:rsidRDefault="004D10DE" w:rsidP="00906530">
      <w:pPr>
        <w:numPr>
          <w:ilvl w:val="3"/>
          <w:numId w:val="125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catalog</w:t>
      </w:r>
      <w:proofErr w:type="spellEnd"/>
      <w:r w:rsidRPr="004D10DE">
        <w:rPr>
          <w:rFonts w:eastAsia="Arial Nova" w:cs="Arial Nova"/>
        </w:rPr>
        <w:t xml:space="preserve"> – Zarządzanie produktami (Globalne i Lokalne).</w:t>
      </w:r>
    </w:p>
    <w:p w14:paraId="4D5C1C49" w14:textId="77777777" w:rsidR="004D10DE" w:rsidRPr="004D10DE" w:rsidRDefault="004D10DE" w:rsidP="00906530">
      <w:pPr>
        <w:numPr>
          <w:ilvl w:val="3"/>
          <w:numId w:val="125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sales</w:t>
      </w:r>
      <w:proofErr w:type="spellEnd"/>
      <w:r w:rsidRPr="004D10DE">
        <w:rPr>
          <w:rFonts w:eastAsia="Arial Nova" w:cs="Arial Nova"/>
        </w:rPr>
        <w:t xml:space="preserve"> – Obsługa zamówień i płatności (Integracje PayU/</w:t>
      </w:r>
      <w:proofErr w:type="spellStart"/>
      <w:r w:rsidRPr="004D10DE">
        <w:rPr>
          <w:rFonts w:eastAsia="Arial Nova" w:cs="Arial Nova"/>
        </w:rPr>
        <w:t>Stripe</w:t>
      </w:r>
      <w:proofErr w:type="spellEnd"/>
      <w:r w:rsidRPr="004D10DE">
        <w:rPr>
          <w:rFonts w:eastAsia="Arial Nova" w:cs="Arial Nova"/>
        </w:rPr>
        <w:t>).</w:t>
      </w:r>
    </w:p>
    <w:p w14:paraId="61B608A4" w14:textId="77777777" w:rsidR="004D10DE" w:rsidRPr="004D10DE" w:rsidRDefault="004D10DE" w:rsidP="00906530">
      <w:pPr>
        <w:numPr>
          <w:ilvl w:val="3"/>
          <w:numId w:val="125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inventory</w:t>
      </w:r>
      <w:proofErr w:type="spellEnd"/>
      <w:r w:rsidRPr="004D10DE">
        <w:rPr>
          <w:rFonts w:eastAsia="Arial Nova" w:cs="Arial Nova"/>
        </w:rPr>
        <w:t xml:space="preserve"> – Zarządzanie stanami magazynowymi.</w:t>
      </w:r>
    </w:p>
    <w:p w14:paraId="1F76598A" w14:textId="77777777" w:rsidR="004D10DE" w:rsidRPr="004D10DE" w:rsidRDefault="004D10DE" w:rsidP="00906530">
      <w:pPr>
        <w:numPr>
          <w:ilvl w:val="2"/>
          <w:numId w:val="125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main.py – Punkt wejścia aplikacji (</w:t>
      </w:r>
      <w:proofErr w:type="spellStart"/>
      <w:r w:rsidRPr="004D10DE">
        <w:rPr>
          <w:rFonts w:eastAsia="Arial Nova" w:cs="Arial Nova"/>
        </w:rPr>
        <w:t>Composition</w:t>
      </w:r>
      <w:proofErr w:type="spellEnd"/>
      <w:r w:rsidRPr="004D10DE">
        <w:rPr>
          <w:rFonts w:eastAsia="Arial Nova" w:cs="Arial Nova"/>
        </w:rPr>
        <w:t xml:space="preserve"> Root), rejestracja routerów.</w:t>
      </w:r>
    </w:p>
    <w:p w14:paraId="1A55D46F" w14:textId="77777777" w:rsidR="004D10DE" w:rsidRPr="004D10DE" w:rsidRDefault="004D10DE" w:rsidP="00906530">
      <w:pPr>
        <w:numPr>
          <w:ilvl w:val="1"/>
          <w:numId w:val="125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tests</w:t>
      </w:r>
      <w:proofErr w:type="spellEnd"/>
      <w:r w:rsidRPr="004D10DE">
        <w:rPr>
          <w:rFonts w:eastAsia="Arial Nova" w:cs="Arial Nova"/>
        </w:rPr>
        <w:t xml:space="preserve"> – Testy jednostkowe i integracyjne.</w:t>
      </w:r>
    </w:p>
    <w:p w14:paraId="69C35CDF" w14:textId="77777777" w:rsidR="004D10DE" w:rsidRPr="004D10DE" w:rsidRDefault="004D10DE" w:rsidP="00906530">
      <w:pPr>
        <w:numPr>
          <w:ilvl w:val="1"/>
          <w:numId w:val="125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lastRenderedPageBreak/>
        <w:t>/</w:t>
      </w:r>
      <w:proofErr w:type="spellStart"/>
      <w:r w:rsidRPr="004D10DE">
        <w:rPr>
          <w:rFonts w:eastAsia="Arial Nova" w:cs="Arial Nova"/>
        </w:rPr>
        <w:t>alembic</w:t>
      </w:r>
      <w:proofErr w:type="spellEnd"/>
      <w:r w:rsidRPr="004D10DE">
        <w:rPr>
          <w:rFonts w:eastAsia="Arial Nova" w:cs="Arial Nova"/>
        </w:rPr>
        <w:t xml:space="preserve"> – Skrypty migracyjne bazy danych (wersjonowanie schematu Oracle).</w:t>
      </w:r>
    </w:p>
    <w:p w14:paraId="06CEB9D9" w14:textId="77777777" w:rsidR="004D10DE" w:rsidRPr="004D10DE" w:rsidRDefault="004D10DE" w:rsidP="00906530">
      <w:pPr>
        <w:numPr>
          <w:ilvl w:val="1"/>
          <w:numId w:val="125"/>
        </w:numPr>
        <w:jc w:val="both"/>
        <w:rPr>
          <w:rFonts w:eastAsia="Arial Nova" w:cs="Arial Nova"/>
        </w:rPr>
      </w:pPr>
      <w:proofErr w:type="spellStart"/>
      <w:r w:rsidRPr="004D10DE">
        <w:rPr>
          <w:rFonts w:eastAsia="Arial Nova" w:cs="Arial Nova"/>
        </w:rPr>
        <w:t>Dockerfile</w:t>
      </w:r>
      <w:proofErr w:type="spellEnd"/>
      <w:r w:rsidRPr="004D10DE">
        <w:rPr>
          <w:rFonts w:eastAsia="Arial Nova" w:cs="Arial Nova"/>
        </w:rPr>
        <w:t xml:space="preserve"> – Definicja kontenera aplikacyjnego.</w:t>
      </w:r>
    </w:p>
    <w:p w14:paraId="43BC5D59" w14:textId="77777777" w:rsidR="004D10DE" w:rsidRPr="004D10DE" w:rsidRDefault="004D10DE" w:rsidP="00906530">
      <w:pPr>
        <w:numPr>
          <w:ilvl w:val="1"/>
          <w:numId w:val="125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requirements.txt – Zależności projektu (</w:t>
      </w:r>
      <w:proofErr w:type="spellStart"/>
      <w:r w:rsidRPr="004D10DE">
        <w:rPr>
          <w:rFonts w:eastAsia="Arial Nova" w:cs="Arial Nova"/>
        </w:rPr>
        <w:t>fastapi</w:t>
      </w:r>
      <w:proofErr w:type="spellEnd"/>
      <w:r w:rsidRPr="004D10DE">
        <w:rPr>
          <w:rFonts w:eastAsia="Arial Nova" w:cs="Arial Nova"/>
        </w:rPr>
        <w:t xml:space="preserve">, </w:t>
      </w:r>
      <w:proofErr w:type="spellStart"/>
      <w:r w:rsidRPr="004D10DE">
        <w:rPr>
          <w:rFonts w:eastAsia="Arial Nova" w:cs="Arial Nova"/>
        </w:rPr>
        <w:t>cx_Oracle</w:t>
      </w:r>
      <w:proofErr w:type="spellEnd"/>
      <w:r w:rsidRPr="004D10DE">
        <w:rPr>
          <w:rFonts w:eastAsia="Arial Nova" w:cs="Arial Nova"/>
        </w:rPr>
        <w:t xml:space="preserve">, </w:t>
      </w:r>
      <w:proofErr w:type="spellStart"/>
      <w:r w:rsidRPr="004D10DE">
        <w:rPr>
          <w:rFonts w:eastAsia="Arial Nova" w:cs="Arial Nova"/>
        </w:rPr>
        <w:t>sqlalchemy</w:t>
      </w:r>
      <w:proofErr w:type="spellEnd"/>
      <w:r w:rsidRPr="004D10DE">
        <w:rPr>
          <w:rFonts w:eastAsia="Arial Nova" w:cs="Arial Nova"/>
        </w:rPr>
        <w:t>).</w:t>
      </w:r>
    </w:p>
    <w:p w14:paraId="2C55FCEB" w14:textId="77777777" w:rsidR="004D10DE" w:rsidRPr="004D10DE" w:rsidRDefault="004D10DE" w:rsidP="00906530">
      <w:pPr>
        <w:pStyle w:val="Nagwek2"/>
        <w:jc w:val="both"/>
        <w:rPr>
          <w:rFonts w:eastAsia="Arial Nova"/>
        </w:rPr>
      </w:pPr>
      <w:bookmarkStart w:id="39" w:name="_Toc216451475"/>
      <w:r w:rsidRPr="004D10DE">
        <w:rPr>
          <w:rFonts w:eastAsia="Arial Nova"/>
        </w:rPr>
        <w:t xml:space="preserve">9.2 Struktura </w:t>
      </w:r>
      <w:proofErr w:type="spellStart"/>
      <w:r w:rsidRPr="004D10DE">
        <w:rPr>
          <w:rFonts w:eastAsia="Arial Nova"/>
        </w:rPr>
        <w:t>Frontend</w:t>
      </w:r>
      <w:proofErr w:type="spellEnd"/>
      <w:r w:rsidRPr="004D10DE">
        <w:rPr>
          <w:rFonts w:eastAsia="Arial Nova"/>
        </w:rPr>
        <w:t xml:space="preserve"> (</w:t>
      </w:r>
      <w:proofErr w:type="spellStart"/>
      <w:r w:rsidRPr="004D10DE">
        <w:rPr>
          <w:rFonts w:eastAsia="Arial Nova"/>
        </w:rPr>
        <w:t>React</w:t>
      </w:r>
      <w:proofErr w:type="spellEnd"/>
      <w:r w:rsidRPr="004D10DE">
        <w:rPr>
          <w:rFonts w:eastAsia="Arial Nova"/>
        </w:rPr>
        <w:t>)</w:t>
      </w:r>
      <w:bookmarkEnd w:id="39"/>
    </w:p>
    <w:p w14:paraId="79D49830" w14:textId="77777777" w:rsidR="004D10DE" w:rsidRPr="004D10DE" w:rsidRDefault="004D10DE" w:rsidP="00906530">
      <w:p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Aplikacja kliencka wykorzystuje strukturę opartą na funkcjonalnych modułach widoków.</w:t>
      </w:r>
    </w:p>
    <w:p w14:paraId="6BDF5AF4" w14:textId="77777777" w:rsidR="004D10DE" w:rsidRPr="004D10DE" w:rsidRDefault="004D10DE" w:rsidP="00906530">
      <w:pPr>
        <w:numPr>
          <w:ilvl w:val="0"/>
          <w:numId w:val="126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frontend</w:t>
      </w:r>
      <w:proofErr w:type="spellEnd"/>
      <w:r w:rsidRPr="004D10DE">
        <w:rPr>
          <w:rFonts w:eastAsia="Arial Nova" w:cs="Arial Nova"/>
        </w:rPr>
        <w:t xml:space="preserve"> – Główny katalog aplikacji klienckiej.</w:t>
      </w:r>
    </w:p>
    <w:p w14:paraId="72B123AC" w14:textId="77777777" w:rsidR="004D10DE" w:rsidRPr="004D10DE" w:rsidRDefault="004D10DE" w:rsidP="00906530">
      <w:pPr>
        <w:numPr>
          <w:ilvl w:val="1"/>
          <w:numId w:val="126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src</w:t>
      </w:r>
      <w:proofErr w:type="spellEnd"/>
      <w:r w:rsidRPr="004D10DE">
        <w:rPr>
          <w:rFonts w:eastAsia="Arial Nova" w:cs="Arial Nova"/>
        </w:rPr>
        <w:t xml:space="preserve"> – Kod źródłowy.</w:t>
      </w:r>
    </w:p>
    <w:p w14:paraId="10B26005" w14:textId="77777777" w:rsidR="004D10DE" w:rsidRPr="004D10DE" w:rsidRDefault="004D10DE" w:rsidP="00906530">
      <w:pPr>
        <w:numPr>
          <w:ilvl w:val="2"/>
          <w:numId w:val="126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api</w:t>
      </w:r>
      <w:proofErr w:type="spellEnd"/>
      <w:r w:rsidRPr="004D10DE">
        <w:rPr>
          <w:rFonts w:eastAsia="Arial Nova" w:cs="Arial Nova"/>
        </w:rPr>
        <w:t xml:space="preserve"> – Warstwa komunikacji HTTP (</w:t>
      </w:r>
      <w:proofErr w:type="spellStart"/>
      <w:r w:rsidRPr="004D10DE">
        <w:rPr>
          <w:rFonts w:eastAsia="Arial Nova" w:cs="Arial Nova"/>
        </w:rPr>
        <w:t>Axios</w:t>
      </w:r>
      <w:proofErr w:type="spellEnd"/>
      <w:r w:rsidRPr="004D10DE">
        <w:rPr>
          <w:rFonts w:eastAsia="Arial Nova" w:cs="Arial Nova"/>
        </w:rPr>
        <w:t xml:space="preserve">) z </w:t>
      </w:r>
      <w:proofErr w:type="spellStart"/>
      <w:r w:rsidRPr="004D10DE">
        <w:rPr>
          <w:rFonts w:eastAsia="Arial Nova" w:cs="Arial Nova"/>
        </w:rPr>
        <w:t>Backendem</w:t>
      </w:r>
      <w:proofErr w:type="spellEnd"/>
      <w:r w:rsidRPr="004D10DE">
        <w:rPr>
          <w:rFonts w:eastAsia="Arial Nova" w:cs="Arial Nova"/>
        </w:rPr>
        <w:t>.</w:t>
      </w:r>
    </w:p>
    <w:p w14:paraId="261A4DE6" w14:textId="77777777" w:rsidR="004D10DE" w:rsidRPr="004D10DE" w:rsidRDefault="004D10DE" w:rsidP="00906530">
      <w:pPr>
        <w:numPr>
          <w:ilvl w:val="2"/>
          <w:numId w:val="126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components</w:t>
      </w:r>
      <w:proofErr w:type="spellEnd"/>
      <w:r w:rsidRPr="004D10DE">
        <w:rPr>
          <w:rFonts w:eastAsia="Arial Nova" w:cs="Arial Nova"/>
        </w:rPr>
        <w:t xml:space="preserve"> – Biblioteka </w:t>
      </w:r>
      <w:proofErr w:type="spellStart"/>
      <w:r w:rsidRPr="004D10DE">
        <w:rPr>
          <w:rFonts w:eastAsia="Arial Nova" w:cs="Arial Nova"/>
        </w:rPr>
        <w:t>reużywalnych</w:t>
      </w:r>
      <w:proofErr w:type="spellEnd"/>
      <w:r w:rsidRPr="004D10DE">
        <w:rPr>
          <w:rFonts w:eastAsia="Arial Nova" w:cs="Arial Nova"/>
        </w:rPr>
        <w:t xml:space="preserve"> komponentów UI (Button, Input, </w:t>
      </w:r>
      <w:proofErr w:type="spellStart"/>
      <w:r w:rsidRPr="004D10DE">
        <w:rPr>
          <w:rFonts w:eastAsia="Arial Nova" w:cs="Arial Nova"/>
        </w:rPr>
        <w:t>Navbar</w:t>
      </w:r>
      <w:proofErr w:type="spellEnd"/>
      <w:r w:rsidRPr="004D10DE">
        <w:rPr>
          <w:rFonts w:eastAsia="Arial Nova" w:cs="Arial Nova"/>
        </w:rPr>
        <w:t>).</w:t>
      </w:r>
    </w:p>
    <w:p w14:paraId="5A2B3F3A" w14:textId="77777777" w:rsidR="004D10DE" w:rsidRPr="004D10DE" w:rsidRDefault="004D10DE" w:rsidP="00906530">
      <w:pPr>
        <w:numPr>
          <w:ilvl w:val="2"/>
          <w:numId w:val="126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contexts</w:t>
      </w:r>
      <w:proofErr w:type="spellEnd"/>
      <w:r w:rsidRPr="004D10DE">
        <w:rPr>
          <w:rFonts w:eastAsia="Arial Nova" w:cs="Arial Nova"/>
        </w:rPr>
        <w:t xml:space="preserve"> – Zarządzanie stanem globalnym (</w:t>
      </w:r>
      <w:proofErr w:type="spellStart"/>
      <w:r w:rsidRPr="004D10DE">
        <w:rPr>
          <w:rFonts w:eastAsia="Arial Nova" w:cs="Arial Nova"/>
        </w:rPr>
        <w:t>AuthContext</w:t>
      </w:r>
      <w:proofErr w:type="spellEnd"/>
      <w:r w:rsidRPr="004D10DE">
        <w:rPr>
          <w:rFonts w:eastAsia="Arial Nova" w:cs="Arial Nova"/>
        </w:rPr>
        <w:t xml:space="preserve">, </w:t>
      </w:r>
      <w:proofErr w:type="spellStart"/>
      <w:r w:rsidRPr="004D10DE">
        <w:rPr>
          <w:rFonts w:eastAsia="Arial Nova" w:cs="Arial Nova"/>
        </w:rPr>
        <w:t>ThemeContext</w:t>
      </w:r>
      <w:proofErr w:type="spellEnd"/>
      <w:r w:rsidRPr="004D10DE">
        <w:rPr>
          <w:rFonts w:eastAsia="Arial Nova" w:cs="Arial Nova"/>
        </w:rPr>
        <w:t xml:space="preserve"> - </w:t>
      </w:r>
      <w:proofErr w:type="spellStart"/>
      <w:r w:rsidRPr="004D10DE">
        <w:rPr>
          <w:rFonts w:eastAsia="Arial Nova" w:cs="Arial Nova"/>
        </w:rPr>
        <w:t>branding</w:t>
      </w:r>
      <w:proofErr w:type="spellEnd"/>
      <w:r w:rsidRPr="004D10DE">
        <w:rPr>
          <w:rFonts w:eastAsia="Arial Nova" w:cs="Arial Nova"/>
        </w:rPr>
        <w:t>).</w:t>
      </w:r>
    </w:p>
    <w:p w14:paraId="482589A2" w14:textId="77777777" w:rsidR="004D10DE" w:rsidRPr="004D10DE" w:rsidRDefault="004D10DE" w:rsidP="00906530">
      <w:pPr>
        <w:numPr>
          <w:ilvl w:val="2"/>
          <w:numId w:val="126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layouts</w:t>
      </w:r>
      <w:proofErr w:type="spellEnd"/>
      <w:r w:rsidRPr="004D10DE">
        <w:rPr>
          <w:rFonts w:eastAsia="Arial Nova" w:cs="Arial Nova"/>
        </w:rPr>
        <w:t xml:space="preserve"> – Szablony stron (</w:t>
      </w:r>
      <w:proofErr w:type="spellStart"/>
      <w:r w:rsidRPr="004D10DE">
        <w:rPr>
          <w:rFonts w:eastAsia="Arial Nova" w:cs="Arial Nova"/>
        </w:rPr>
        <w:t>StoreLayout</w:t>
      </w:r>
      <w:proofErr w:type="spellEnd"/>
      <w:r w:rsidRPr="004D10DE">
        <w:rPr>
          <w:rFonts w:eastAsia="Arial Nova" w:cs="Arial Nova"/>
        </w:rPr>
        <w:t xml:space="preserve"> dla klienta, </w:t>
      </w:r>
      <w:proofErr w:type="spellStart"/>
      <w:r w:rsidRPr="004D10DE">
        <w:rPr>
          <w:rFonts w:eastAsia="Arial Nova" w:cs="Arial Nova"/>
        </w:rPr>
        <w:t>AdminLayout</w:t>
      </w:r>
      <w:proofErr w:type="spellEnd"/>
      <w:r w:rsidRPr="004D10DE">
        <w:rPr>
          <w:rFonts w:eastAsia="Arial Nova" w:cs="Arial Nova"/>
        </w:rPr>
        <w:t xml:space="preserve"> dla personelu).</w:t>
      </w:r>
    </w:p>
    <w:p w14:paraId="631DE577" w14:textId="77777777" w:rsidR="004D10DE" w:rsidRPr="004D10DE" w:rsidRDefault="004D10DE" w:rsidP="00906530">
      <w:pPr>
        <w:numPr>
          <w:ilvl w:val="2"/>
          <w:numId w:val="126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modules</w:t>
      </w:r>
      <w:proofErr w:type="spellEnd"/>
      <w:r w:rsidRPr="004D10DE">
        <w:rPr>
          <w:rFonts w:eastAsia="Arial Nova" w:cs="Arial Nova"/>
        </w:rPr>
        <w:t xml:space="preserve"> – Widoki podzielone na domeny biznesowe.</w:t>
      </w:r>
    </w:p>
    <w:p w14:paraId="0CF8E95D" w14:textId="77777777" w:rsidR="004D10DE" w:rsidRPr="004D10DE" w:rsidRDefault="004D10DE" w:rsidP="00906530">
      <w:pPr>
        <w:numPr>
          <w:ilvl w:val="3"/>
          <w:numId w:val="126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Catalog</w:t>
      </w:r>
      <w:proofErr w:type="spellEnd"/>
      <w:r w:rsidRPr="004D10DE">
        <w:rPr>
          <w:rFonts w:eastAsia="Arial Nova" w:cs="Arial Nova"/>
        </w:rPr>
        <w:t xml:space="preserve"> – Widoki listy produktów i szczegółów.</w:t>
      </w:r>
    </w:p>
    <w:p w14:paraId="441D542D" w14:textId="77777777" w:rsidR="004D10DE" w:rsidRPr="004D10DE" w:rsidRDefault="004D10DE" w:rsidP="00906530">
      <w:pPr>
        <w:numPr>
          <w:ilvl w:val="3"/>
          <w:numId w:val="126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Checkout</w:t>
      </w:r>
      <w:proofErr w:type="spellEnd"/>
      <w:r w:rsidRPr="004D10DE">
        <w:rPr>
          <w:rFonts w:eastAsia="Arial Nova" w:cs="Arial Nova"/>
        </w:rPr>
        <w:t xml:space="preserve"> – Proces koszyka i płatności.</w:t>
      </w:r>
    </w:p>
    <w:p w14:paraId="34330F73" w14:textId="77777777" w:rsidR="004D10DE" w:rsidRPr="004D10DE" w:rsidRDefault="004D10DE" w:rsidP="00906530">
      <w:pPr>
        <w:numPr>
          <w:ilvl w:val="3"/>
          <w:numId w:val="126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/Admin – Panel zarządzania dla właściciela sklepu.</w:t>
      </w:r>
    </w:p>
    <w:p w14:paraId="25E48519" w14:textId="77777777" w:rsidR="004D10DE" w:rsidRPr="004D10DE" w:rsidRDefault="004D10DE" w:rsidP="00906530">
      <w:pPr>
        <w:numPr>
          <w:ilvl w:val="3"/>
          <w:numId w:val="126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/</w:t>
      </w:r>
      <w:proofErr w:type="spellStart"/>
      <w:r w:rsidRPr="004D10DE">
        <w:rPr>
          <w:rFonts w:eastAsia="Arial Nova" w:cs="Arial Nova"/>
        </w:rPr>
        <w:t>SuperAdmin</w:t>
      </w:r>
      <w:proofErr w:type="spellEnd"/>
      <w:r w:rsidRPr="004D10DE">
        <w:rPr>
          <w:rFonts w:eastAsia="Arial Nova" w:cs="Arial Nova"/>
        </w:rPr>
        <w:t xml:space="preserve"> – Panel operatora platformy SaaS.</w:t>
      </w:r>
    </w:p>
    <w:p w14:paraId="4AD2CD26" w14:textId="77777777" w:rsidR="004D10DE" w:rsidRPr="004D10DE" w:rsidRDefault="004D10DE" w:rsidP="00906530">
      <w:pPr>
        <w:numPr>
          <w:ilvl w:val="2"/>
          <w:numId w:val="126"/>
        </w:numPr>
        <w:jc w:val="both"/>
        <w:rPr>
          <w:rFonts w:eastAsia="Arial Nova" w:cs="Arial Nova"/>
        </w:rPr>
      </w:pPr>
      <w:r w:rsidRPr="004D10DE">
        <w:rPr>
          <w:rFonts w:eastAsia="Arial Nova" w:cs="Arial Nova"/>
        </w:rPr>
        <w:t>App.js – Główny routing i leniwe ładowanie modułów (</w:t>
      </w:r>
      <w:proofErr w:type="spellStart"/>
      <w:r w:rsidRPr="004D10DE">
        <w:rPr>
          <w:rFonts w:eastAsia="Arial Nova" w:cs="Arial Nova"/>
        </w:rPr>
        <w:t>Lazy</w:t>
      </w:r>
      <w:proofErr w:type="spellEnd"/>
      <w:r w:rsidRPr="004D10DE">
        <w:rPr>
          <w:rFonts w:eastAsia="Arial Nova" w:cs="Arial Nova"/>
        </w:rPr>
        <w:t xml:space="preserve"> </w:t>
      </w:r>
      <w:proofErr w:type="spellStart"/>
      <w:r w:rsidRPr="004D10DE">
        <w:rPr>
          <w:rFonts w:eastAsia="Arial Nova" w:cs="Arial Nova"/>
        </w:rPr>
        <w:t>Loading</w:t>
      </w:r>
      <w:proofErr w:type="spellEnd"/>
      <w:r w:rsidRPr="004D10DE">
        <w:rPr>
          <w:rFonts w:eastAsia="Arial Nova" w:cs="Arial Nova"/>
        </w:rPr>
        <w:t>).</w:t>
      </w:r>
    </w:p>
    <w:p w14:paraId="14150612" w14:textId="77777777" w:rsidR="004D10DE" w:rsidRPr="004D10DE" w:rsidRDefault="004D10DE" w:rsidP="00906530">
      <w:pPr>
        <w:numPr>
          <w:ilvl w:val="1"/>
          <w:numId w:val="126"/>
        </w:numPr>
        <w:jc w:val="both"/>
        <w:rPr>
          <w:rFonts w:eastAsia="Arial Nova" w:cs="Arial Nova"/>
        </w:rPr>
      </w:pPr>
      <w:proofErr w:type="spellStart"/>
      <w:r w:rsidRPr="004D10DE">
        <w:rPr>
          <w:rFonts w:eastAsia="Arial Nova" w:cs="Arial Nova"/>
        </w:rPr>
        <w:t>Dockerfile</w:t>
      </w:r>
      <w:proofErr w:type="spellEnd"/>
      <w:r w:rsidRPr="004D10DE">
        <w:rPr>
          <w:rFonts w:eastAsia="Arial Nova" w:cs="Arial Nova"/>
        </w:rPr>
        <w:t xml:space="preserve"> – Konfiguracja serwera </w:t>
      </w:r>
      <w:proofErr w:type="spellStart"/>
      <w:r w:rsidRPr="004D10DE">
        <w:rPr>
          <w:rFonts w:eastAsia="Arial Nova" w:cs="Arial Nova"/>
        </w:rPr>
        <w:t>Nginx</w:t>
      </w:r>
      <w:proofErr w:type="spellEnd"/>
      <w:r w:rsidRPr="004D10DE">
        <w:rPr>
          <w:rFonts w:eastAsia="Arial Nova" w:cs="Arial Nova"/>
        </w:rPr>
        <w:t xml:space="preserve"> do serwowania plików statycznych.</w:t>
      </w:r>
    </w:p>
    <w:p w14:paraId="05969D29" w14:textId="77777777" w:rsidR="004D10DE" w:rsidRPr="004D10DE" w:rsidRDefault="004D10DE" w:rsidP="00906530">
      <w:pPr>
        <w:numPr>
          <w:ilvl w:val="1"/>
          <w:numId w:val="126"/>
        </w:numPr>
        <w:jc w:val="both"/>
        <w:rPr>
          <w:rFonts w:eastAsia="Arial Nova" w:cs="Arial Nova"/>
        </w:rPr>
      </w:pPr>
      <w:proofErr w:type="spellStart"/>
      <w:proofErr w:type="gramStart"/>
      <w:r w:rsidRPr="004D10DE">
        <w:rPr>
          <w:rFonts w:eastAsia="Arial Nova" w:cs="Arial Nova"/>
        </w:rPr>
        <w:t>package.json</w:t>
      </w:r>
      <w:proofErr w:type="spellEnd"/>
      <w:proofErr w:type="gramEnd"/>
      <w:r w:rsidRPr="004D10DE">
        <w:rPr>
          <w:rFonts w:eastAsia="Arial Nova" w:cs="Arial Nova"/>
        </w:rPr>
        <w:t xml:space="preserve"> – Zależności </w:t>
      </w:r>
      <w:proofErr w:type="spellStart"/>
      <w:r w:rsidRPr="004D10DE">
        <w:rPr>
          <w:rFonts w:eastAsia="Arial Nova" w:cs="Arial Nova"/>
        </w:rPr>
        <w:t>frontendowe</w:t>
      </w:r>
      <w:proofErr w:type="spellEnd"/>
      <w:r w:rsidRPr="004D10DE">
        <w:rPr>
          <w:rFonts w:eastAsia="Arial Nova" w:cs="Arial Nova"/>
        </w:rPr>
        <w:t xml:space="preserve"> (</w:t>
      </w:r>
      <w:proofErr w:type="spellStart"/>
      <w:r w:rsidRPr="004D10DE">
        <w:rPr>
          <w:rFonts w:eastAsia="Arial Nova" w:cs="Arial Nova"/>
        </w:rPr>
        <w:t>react</w:t>
      </w:r>
      <w:proofErr w:type="spellEnd"/>
      <w:r w:rsidRPr="004D10DE">
        <w:rPr>
          <w:rFonts w:eastAsia="Arial Nova" w:cs="Arial Nova"/>
        </w:rPr>
        <w:t xml:space="preserve">, </w:t>
      </w:r>
      <w:proofErr w:type="spellStart"/>
      <w:r w:rsidRPr="004D10DE">
        <w:rPr>
          <w:rFonts w:eastAsia="Arial Nova" w:cs="Arial Nova"/>
        </w:rPr>
        <w:t>axios</w:t>
      </w:r>
      <w:proofErr w:type="spellEnd"/>
      <w:r w:rsidRPr="004D10DE">
        <w:rPr>
          <w:rFonts w:eastAsia="Arial Nova" w:cs="Arial Nova"/>
        </w:rPr>
        <w:t xml:space="preserve">, </w:t>
      </w:r>
      <w:proofErr w:type="spellStart"/>
      <w:r w:rsidRPr="004D10DE">
        <w:rPr>
          <w:rFonts w:eastAsia="Arial Nova" w:cs="Arial Nova"/>
        </w:rPr>
        <w:t>bootstrap</w:t>
      </w:r>
      <w:proofErr w:type="spellEnd"/>
      <w:r w:rsidRPr="004D10DE">
        <w:rPr>
          <w:rFonts w:eastAsia="Arial Nova" w:cs="Arial Nova"/>
        </w:rPr>
        <w:t>).</w:t>
      </w:r>
    </w:p>
    <w:p w14:paraId="7B988DC4" w14:textId="77777777" w:rsidR="00AD5225" w:rsidRPr="00AD5225" w:rsidRDefault="00AD5225" w:rsidP="00906530">
      <w:pPr>
        <w:pStyle w:val="Nagwek2"/>
        <w:jc w:val="both"/>
        <w:rPr>
          <w:rFonts w:eastAsia="Arial Nova"/>
        </w:rPr>
      </w:pPr>
      <w:bookmarkStart w:id="40" w:name="_Toc216451476"/>
      <w:r w:rsidRPr="00AD5225">
        <w:rPr>
          <w:rFonts w:eastAsia="Arial Nova"/>
        </w:rPr>
        <w:t>9.3 Mapowanie Architektury na Kod</w:t>
      </w:r>
      <w:bookmarkEnd w:id="40"/>
    </w:p>
    <w:p w14:paraId="2683A54C" w14:textId="77777777" w:rsidR="00AD5225" w:rsidRPr="00AD5225" w:rsidRDefault="00AD5225" w:rsidP="00906530">
      <w:pPr>
        <w:numPr>
          <w:ilvl w:val="0"/>
          <w:numId w:val="124"/>
        </w:numPr>
        <w:jc w:val="both"/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Warstwa Prezentacji (Rozdział 6):</w:t>
      </w:r>
      <w:r w:rsidRPr="00AD5225">
        <w:rPr>
          <w:rFonts w:eastAsia="Arial Nova" w:cs="Arial Nova"/>
        </w:rPr>
        <w:t xml:space="preserve"> Odpowiada katalogowi /</w:t>
      </w:r>
      <w:proofErr w:type="spellStart"/>
      <w:r w:rsidRPr="00AD5225">
        <w:rPr>
          <w:rFonts w:eastAsia="Arial Nova" w:cs="Arial Nova"/>
        </w:rPr>
        <w:t>frontend</w:t>
      </w:r>
      <w:proofErr w:type="spellEnd"/>
      <w:r w:rsidRPr="00AD5225">
        <w:rPr>
          <w:rFonts w:eastAsia="Arial Nova" w:cs="Arial Nova"/>
        </w:rPr>
        <w:t>.</w:t>
      </w:r>
    </w:p>
    <w:p w14:paraId="23690949" w14:textId="77777777" w:rsidR="00AD5225" w:rsidRPr="00AD5225" w:rsidRDefault="00AD5225" w:rsidP="00906530">
      <w:pPr>
        <w:numPr>
          <w:ilvl w:val="0"/>
          <w:numId w:val="124"/>
        </w:numPr>
        <w:jc w:val="both"/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Warstwa Aplikacji (Rozdział 6):</w:t>
      </w:r>
      <w:r w:rsidRPr="00AD5225">
        <w:rPr>
          <w:rFonts w:eastAsia="Arial Nova" w:cs="Arial Nova"/>
        </w:rPr>
        <w:t xml:space="preserve"> Odpowiada katalogowi /</w:t>
      </w:r>
      <w:proofErr w:type="spellStart"/>
      <w:r w:rsidRPr="00AD5225">
        <w:rPr>
          <w:rFonts w:eastAsia="Arial Nova" w:cs="Arial Nova"/>
        </w:rPr>
        <w:t>backend</w:t>
      </w:r>
      <w:proofErr w:type="spellEnd"/>
      <w:r w:rsidRPr="00AD5225">
        <w:rPr>
          <w:rFonts w:eastAsia="Arial Nova" w:cs="Arial Nova"/>
        </w:rPr>
        <w:t>/</w:t>
      </w:r>
      <w:proofErr w:type="spellStart"/>
      <w:r w:rsidRPr="00AD5225">
        <w:rPr>
          <w:rFonts w:eastAsia="Arial Nova" w:cs="Arial Nova"/>
        </w:rPr>
        <w:t>app</w:t>
      </w:r>
      <w:proofErr w:type="spellEnd"/>
      <w:r w:rsidRPr="00AD5225">
        <w:rPr>
          <w:rFonts w:eastAsia="Arial Nova" w:cs="Arial Nova"/>
        </w:rPr>
        <w:t>.</w:t>
      </w:r>
    </w:p>
    <w:p w14:paraId="0F960399" w14:textId="77777777" w:rsidR="00AD5225" w:rsidRPr="00AD5225" w:rsidRDefault="00AD5225" w:rsidP="00906530">
      <w:pPr>
        <w:numPr>
          <w:ilvl w:val="0"/>
          <w:numId w:val="124"/>
        </w:numPr>
        <w:jc w:val="both"/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t>Moduły (Wzorzec Modułowy):</w:t>
      </w:r>
      <w:r w:rsidRPr="00AD5225">
        <w:rPr>
          <w:rFonts w:eastAsia="Arial Nova" w:cs="Arial Nova"/>
        </w:rPr>
        <w:t xml:space="preserve"> Każdy moduł z architektury (np. Sales, Inventory) ma swój fizyczny odpowiednik w folderze /</w:t>
      </w:r>
      <w:proofErr w:type="spellStart"/>
      <w:r w:rsidRPr="00AD5225">
        <w:rPr>
          <w:rFonts w:eastAsia="Arial Nova" w:cs="Arial Nova"/>
        </w:rPr>
        <w:t>backend</w:t>
      </w:r>
      <w:proofErr w:type="spellEnd"/>
      <w:r w:rsidRPr="00AD5225">
        <w:rPr>
          <w:rFonts w:eastAsia="Arial Nova" w:cs="Arial Nova"/>
        </w:rPr>
        <w:t>/</w:t>
      </w:r>
      <w:proofErr w:type="spellStart"/>
      <w:r w:rsidRPr="00AD5225">
        <w:rPr>
          <w:rFonts w:eastAsia="Arial Nova" w:cs="Arial Nova"/>
        </w:rPr>
        <w:t>app</w:t>
      </w:r>
      <w:proofErr w:type="spellEnd"/>
      <w:r w:rsidRPr="00AD5225">
        <w:rPr>
          <w:rFonts w:eastAsia="Arial Nova" w:cs="Arial Nova"/>
        </w:rPr>
        <w:t>/</w:t>
      </w:r>
      <w:proofErr w:type="spellStart"/>
      <w:r w:rsidRPr="00AD5225">
        <w:rPr>
          <w:rFonts w:eastAsia="Arial Nova" w:cs="Arial Nova"/>
        </w:rPr>
        <w:t>modules</w:t>
      </w:r>
      <w:proofErr w:type="spellEnd"/>
      <w:r w:rsidRPr="00AD5225">
        <w:rPr>
          <w:rFonts w:eastAsia="Arial Nova" w:cs="Arial Nova"/>
        </w:rPr>
        <w:t>/.</w:t>
      </w:r>
    </w:p>
    <w:p w14:paraId="0914C267" w14:textId="77777777" w:rsidR="00AD5225" w:rsidRPr="00AD5225" w:rsidRDefault="00AD5225" w:rsidP="00906530">
      <w:pPr>
        <w:numPr>
          <w:ilvl w:val="0"/>
          <w:numId w:val="124"/>
        </w:numPr>
        <w:jc w:val="both"/>
        <w:rPr>
          <w:rFonts w:eastAsia="Arial Nova" w:cs="Arial Nova"/>
        </w:rPr>
      </w:pPr>
      <w:r w:rsidRPr="00AD5225">
        <w:rPr>
          <w:rFonts w:eastAsia="Arial Nova" w:cs="Arial Nova"/>
          <w:b/>
          <w:bCs/>
        </w:rPr>
        <w:lastRenderedPageBreak/>
        <w:t>Łączniki (Wzorzec C&amp;C):</w:t>
      </w:r>
      <w:r w:rsidRPr="00AD5225">
        <w:rPr>
          <w:rFonts w:eastAsia="Arial Nova" w:cs="Arial Nova"/>
        </w:rPr>
        <w:t xml:space="preserve"> Połączenie z bazą danych jest zdefiniowane w /backend/app/core/database.py przy użyciu sterownika </w:t>
      </w:r>
      <w:proofErr w:type="spellStart"/>
      <w:r w:rsidRPr="00AD5225">
        <w:rPr>
          <w:rFonts w:eastAsia="Arial Nova" w:cs="Arial Nova"/>
        </w:rPr>
        <w:t>cx_Oracle</w:t>
      </w:r>
      <w:proofErr w:type="spellEnd"/>
      <w:r w:rsidRPr="00AD5225">
        <w:rPr>
          <w:rFonts w:eastAsia="Arial Nova" w:cs="Arial Nova"/>
        </w:rPr>
        <w:t>.</w:t>
      </w:r>
    </w:p>
    <w:p w14:paraId="19F9A0B7" w14:textId="77777777" w:rsidR="00AD5225" w:rsidRDefault="00AD5225" w:rsidP="00906530">
      <w:pPr>
        <w:jc w:val="both"/>
        <w:rPr>
          <w:rFonts w:eastAsia="Arial Nova" w:cs="Arial Nova"/>
        </w:rPr>
      </w:pPr>
    </w:p>
    <w:p w14:paraId="39F86BCE" w14:textId="77777777" w:rsidR="00446977" w:rsidRDefault="00446977" w:rsidP="00906530">
      <w:pPr>
        <w:jc w:val="both"/>
        <w:rPr>
          <w:rFonts w:eastAsia="Arial Nova" w:cs="Arial Nova"/>
        </w:rPr>
      </w:pPr>
    </w:p>
    <w:p w14:paraId="6D1BE71C" w14:textId="77777777" w:rsidR="00446977" w:rsidRPr="00446977" w:rsidRDefault="00446977" w:rsidP="00906530">
      <w:pPr>
        <w:pStyle w:val="Nagwek1"/>
        <w:jc w:val="both"/>
        <w:rPr>
          <w:rFonts w:eastAsia="Arial Nova"/>
        </w:rPr>
      </w:pPr>
      <w:bookmarkStart w:id="41" w:name="_Toc216451477"/>
      <w:r w:rsidRPr="00446977">
        <w:rPr>
          <w:rFonts w:eastAsia="Arial Nova"/>
        </w:rPr>
        <w:t>10. Podsumowanie i wnioski do Etapu 2</w:t>
      </w:r>
      <w:bookmarkEnd w:id="41"/>
    </w:p>
    <w:p w14:paraId="627E05FF" w14:textId="77777777" w:rsidR="00446977" w:rsidRPr="00446977" w:rsidRDefault="00446977" w:rsidP="00906530">
      <w:pPr>
        <w:jc w:val="both"/>
        <w:rPr>
          <w:rFonts w:eastAsia="Arial Nova" w:cs="Arial Nova"/>
        </w:rPr>
      </w:pPr>
      <w:r w:rsidRPr="00446977">
        <w:rPr>
          <w:rFonts w:eastAsia="Arial Nova" w:cs="Arial Nova"/>
        </w:rPr>
        <w:t xml:space="preserve">W ramach drugiego etapu projektu opracowano kompletną specyfikację techniczną oraz architekturę platformy e-commerce w modelu </w:t>
      </w:r>
      <w:r w:rsidRPr="00446977">
        <w:rPr>
          <w:rFonts w:eastAsia="Arial Nova" w:cs="Arial Nova"/>
          <w:b/>
          <w:bCs/>
        </w:rPr>
        <w:t>SaaS (Software as a Service)</w:t>
      </w:r>
      <w:r w:rsidRPr="00446977">
        <w:rPr>
          <w:rFonts w:eastAsia="Arial Nova" w:cs="Arial Nova"/>
        </w:rPr>
        <w:t xml:space="preserve"> dla branży muzycznej.</w:t>
      </w:r>
    </w:p>
    <w:p w14:paraId="17B8F183" w14:textId="77777777" w:rsidR="00446977" w:rsidRPr="00446977" w:rsidRDefault="00446977" w:rsidP="00906530">
      <w:pPr>
        <w:jc w:val="both"/>
        <w:rPr>
          <w:rFonts w:eastAsia="Arial Nova" w:cs="Arial Nova"/>
        </w:rPr>
      </w:pPr>
      <w:r w:rsidRPr="00446977">
        <w:rPr>
          <w:rFonts w:eastAsia="Arial Nova" w:cs="Arial Nova"/>
          <w:b/>
          <w:bCs/>
        </w:rPr>
        <w:t>Kluczowe osiągnięcia tego etapu:</w:t>
      </w:r>
    </w:p>
    <w:p w14:paraId="2D15FB51" w14:textId="77777777" w:rsidR="00446977" w:rsidRPr="00446977" w:rsidRDefault="00446977" w:rsidP="00906530">
      <w:pPr>
        <w:numPr>
          <w:ilvl w:val="0"/>
          <w:numId w:val="127"/>
        </w:numPr>
        <w:jc w:val="both"/>
        <w:rPr>
          <w:rFonts w:eastAsia="Arial Nova" w:cs="Arial Nova"/>
        </w:rPr>
      </w:pPr>
      <w:r w:rsidRPr="00446977">
        <w:rPr>
          <w:rFonts w:eastAsia="Arial Nova" w:cs="Arial Nova"/>
          <w:b/>
          <w:bCs/>
        </w:rPr>
        <w:t>Zdefiniowanie modelu biznesowego:</w:t>
      </w:r>
      <w:r w:rsidRPr="00446977">
        <w:rPr>
          <w:rFonts w:eastAsia="Arial Nova" w:cs="Arial Nova"/>
        </w:rPr>
        <w:t xml:space="preserve"> Zdecydowano się na odejście od klasycznego systemu dedykowanego na rzecz skalowalnej platformy chmurowej obsługującej wielu </w:t>
      </w:r>
      <w:proofErr w:type="spellStart"/>
      <w:r w:rsidRPr="00446977">
        <w:rPr>
          <w:rFonts w:eastAsia="Arial Nova" w:cs="Arial Nova"/>
        </w:rPr>
        <w:t>tenantów</w:t>
      </w:r>
      <w:proofErr w:type="spellEnd"/>
      <w:r w:rsidRPr="00446977">
        <w:rPr>
          <w:rFonts w:eastAsia="Arial Nova" w:cs="Arial Nova"/>
        </w:rPr>
        <w:t xml:space="preserve"> (sieci sklepów). Pozwoli to na optymalizację kosztów infrastruktury i szybsze skalowanie biznesu (zgodnie z analizą w Rozdziale 4).</w:t>
      </w:r>
    </w:p>
    <w:p w14:paraId="3F572C44" w14:textId="77777777" w:rsidR="00446977" w:rsidRPr="00446977" w:rsidRDefault="00446977" w:rsidP="00906530">
      <w:pPr>
        <w:numPr>
          <w:ilvl w:val="0"/>
          <w:numId w:val="127"/>
        </w:numPr>
        <w:jc w:val="both"/>
        <w:rPr>
          <w:rFonts w:eastAsia="Arial Nova" w:cs="Arial Nova"/>
        </w:rPr>
      </w:pPr>
      <w:r w:rsidRPr="00446977">
        <w:rPr>
          <w:rFonts w:eastAsia="Arial Nova" w:cs="Arial Nova"/>
          <w:b/>
          <w:bCs/>
        </w:rPr>
        <w:t>Wybór architektury danych (Oracle Multi-</w:t>
      </w:r>
      <w:proofErr w:type="spellStart"/>
      <w:r w:rsidRPr="00446977">
        <w:rPr>
          <w:rFonts w:eastAsia="Arial Nova" w:cs="Arial Nova"/>
          <w:b/>
          <w:bCs/>
        </w:rPr>
        <w:t>tenancy</w:t>
      </w:r>
      <w:proofErr w:type="spellEnd"/>
      <w:r w:rsidRPr="00446977">
        <w:rPr>
          <w:rFonts w:eastAsia="Arial Nova" w:cs="Arial Nova"/>
          <w:b/>
          <w:bCs/>
        </w:rPr>
        <w:t>):</w:t>
      </w:r>
      <w:r w:rsidRPr="00446977">
        <w:rPr>
          <w:rFonts w:eastAsia="Arial Nova" w:cs="Arial Nova"/>
        </w:rPr>
        <w:t xml:space="preserve"> Jako fundament systemu wybrano bazę danych </w:t>
      </w:r>
      <w:r w:rsidRPr="00446977">
        <w:rPr>
          <w:rFonts w:eastAsia="Arial Nova" w:cs="Arial Nova"/>
          <w:b/>
          <w:bCs/>
        </w:rPr>
        <w:t>Oracle Database</w:t>
      </w:r>
      <w:r w:rsidRPr="00446977">
        <w:rPr>
          <w:rFonts w:eastAsia="Arial Nova" w:cs="Arial Nova"/>
        </w:rPr>
        <w:t xml:space="preserve">. Zastosowanie mechanizmu </w:t>
      </w:r>
      <w:r w:rsidRPr="00446977">
        <w:rPr>
          <w:rFonts w:eastAsia="Arial Nova" w:cs="Arial Nova"/>
          <w:b/>
          <w:bCs/>
        </w:rPr>
        <w:t xml:space="preserve">VPD (Virtual </w:t>
      </w:r>
      <w:proofErr w:type="spellStart"/>
      <w:r w:rsidRPr="00446977">
        <w:rPr>
          <w:rFonts w:eastAsia="Arial Nova" w:cs="Arial Nova"/>
          <w:b/>
          <w:bCs/>
        </w:rPr>
        <w:t>Private</w:t>
      </w:r>
      <w:proofErr w:type="spellEnd"/>
      <w:r w:rsidRPr="00446977">
        <w:rPr>
          <w:rFonts w:eastAsia="Arial Nova" w:cs="Arial Nova"/>
          <w:b/>
          <w:bCs/>
        </w:rPr>
        <w:t xml:space="preserve"> Database)</w:t>
      </w:r>
      <w:r w:rsidRPr="00446977">
        <w:rPr>
          <w:rFonts w:eastAsia="Arial Nova" w:cs="Arial Nova"/>
        </w:rPr>
        <w:t xml:space="preserve"> oraz </w:t>
      </w:r>
      <w:proofErr w:type="spellStart"/>
      <w:r w:rsidRPr="00446977">
        <w:rPr>
          <w:rFonts w:eastAsia="Arial Nova" w:cs="Arial Nova"/>
          <w:b/>
          <w:bCs/>
        </w:rPr>
        <w:t>Row</w:t>
      </w:r>
      <w:proofErr w:type="spellEnd"/>
      <w:r w:rsidRPr="00446977">
        <w:rPr>
          <w:rFonts w:eastAsia="Arial Nova" w:cs="Arial Nova"/>
          <w:b/>
          <w:bCs/>
        </w:rPr>
        <w:t>-Level Security</w:t>
      </w:r>
      <w:r w:rsidRPr="00446977">
        <w:rPr>
          <w:rFonts w:eastAsia="Arial Nova" w:cs="Arial Nova"/>
        </w:rPr>
        <w:t xml:space="preserve"> rozwiązuje krytyczny problem izolacji danych w środowisku współdzielonym, co byłoby trudne do osiągnięcia przy użyciu standardowych baz Open Source bez skomplikowanej logiki w kodzie aplikacji.</w:t>
      </w:r>
    </w:p>
    <w:p w14:paraId="0E49FE61" w14:textId="77777777" w:rsidR="00446977" w:rsidRPr="00446977" w:rsidRDefault="00446977" w:rsidP="00906530">
      <w:pPr>
        <w:numPr>
          <w:ilvl w:val="0"/>
          <w:numId w:val="127"/>
        </w:numPr>
        <w:jc w:val="both"/>
        <w:rPr>
          <w:rFonts w:eastAsia="Arial Nova" w:cs="Arial Nova"/>
        </w:rPr>
      </w:pPr>
      <w:r w:rsidRPr="00446977">
        <w:rPr>
          <w:rFonts w:eastAsia="Arial Nova" w:cs="Arial Nova"/>
          <w:b/>
          <w:bCs/>
        </w:rPr>
        <w:t>Projekt architektury aplikacji:</w:t>
      </w:r>
      <w:r w:rsidRPr="00446977">
        <w:rPr>
          <w:rFonts w:eastAsia="Arial Nova" w:cs="Arial Nova"/>
        </w:rPr>
        <w:t xml:space="preserve"> Opracowano architekturę </w:t>
      </w:r>
      <w:r w:rsidRPr="00446977">
        <w:rPr>
          <w:rFonts w:eastAsia="Arial Nova" w:cs="Arial Nova"/>
          <w:b/>
          <w:bCs/>
        </w:rPr>
        <w:t>Modularnego Monolitu</w:t>
      </w:r>
      <w:r w:rsidRPr="00446977">
        <w:rPr>
          <w:rFonts w:eastAsia="Arial Nova" w:cs="Arial Nova"/>
        </w:rPr>
        <w:t xml:space="preserve"> opartego na </w:t>
      </w:r>
      <w:proofErr w:type="spellStart"/>
      <w:r w:rsidRPr="00446977">
        <w:rPr>
          <w:rFonts w:eastAsia="Arial Nova" w:cs="Arial Nova"/>
        </w:rPr>
        <w:t>frameworku</w:t>
      </w:r>
      <w:proofErr w:type="spellEnd"/>
      <w:r w:rsidRPr="00446977">
        <w:rPr>
          <w:rFonts w:eastAsia="Arial Nova" w:cs="Arial Nova"/>
        </w:rPr>
        <w:t xml:space="preserve"> </w:t>
      </w:r>
      <w:proofErr w:type="spellStart"/>
      <w:r w:rsidRPr="00446977">
        <w:rPr>
          <w:rFonts w:eastAsia="Arial Nova" w:cs="Arial Nova"/>
          <w:b/>
          <w:bCs/>
        </w:rPr>
        <w:t>FastAPI</w:t>
      </w:r>
      <w:proofErr w:type="spellEnd"/>
      <w:r w:rsidRPr="00446977">
        <w:rPr>
          <w:rFonts w:eastAsia="Arial Nova" w:cs="Arial Nova"/>
        </w:rPr>
        <w:t xml:space="preserve"> i </w:t>
      </w:r>
      <w:proofErr w:type="spellStart"/>
      <w:r w:rsidRPr="00446977">
        <w:rPr>
          <w:rFonts w:eastAsia="Arial Nova" w:cs="Arial Nova"/>
          <w:b/>
          <w:bCs/>
        </w:rPr>
        <w:t>React</w:t>
      </w:r>
      <w:proofErr w:type="spellEnd"/>
      <w:r w:rsidRPr="00446977">
        <w:rPr>
          <w:rFonts w:eastAsia="Arial Nova" w:cs="Arial Nova"/>
        </w:rPr>
        <w:t xml:space="preserve">. Taka struktura (opisana w Rozdziale 6 i 9) łączy zalety prostego wdrożenia (pojedynczy kontener Docker) z czystością kodu domenowego, co ułatwi ewentualną migrację do </w:t>
      </w:r>
      <w:proofErr w:type="spellStart"/>
      <w:r w:rsidRPr="00446977">
        <w:rPr>
          <w:rFonts w:eastAsia="Arial Nova" w:cs="Arial Nova"/>
        </w:rPr>
        <w:t>mikroserwisów</w:t>
      </w:r>
      <w:proofErr w:type="spellEnd"/>
      <w:r w:rsidRPr="00446977">
        <w:rPr>
          <w:rFonts w:eastAsia="Arial Nova" w:cs="Arial Nova"/>
        </w:rPr>
        <w:t xml:space="preserve"> w przyszłości.</w:t>
      </w:r>
    </w:p>
    <w:p w14:paraId="47B08244" w14:textId="77777777" w:rsidR="00446977" w:rsidRPr="00446977" w:rsidRDefault="00446977" w:rsidP="00906530">
      <w:pPr>
        <w:numPr>
          <w:ilvl w:val="0"/>
          <w:numId w:val="127"/>
        </w:numPr>
        <w:jc w:val="both"/>
        <w:rPr>
          <w:rFonts w:eastAsia="Arial Nova" w:cs="Arial Nova"/>
        </w:rPr>
      </w:pPr>
      <w:r w:rsidRPr="00446977">
        <w:rPr>
          <w:rFonts w:eastAsia="Arial Nova" w:cs="Arial Nova"/>
          <w:b/>
          <w:bCs/>
        </w:rPr>
        <w:t>Gotowość do implementacji:</w:t>
      </w:r>
      <w:r w:rsidRPr="00446977">
        <w:rPr>
          <w:rFonts w:eastAsia="Arial Nova" w:cs="Arial Nova"/>
        </w:rPr>
        <w:t xml:space="preserve"> Zdefiniowano szczegółową strukturę projektu oraz stos technologiczny (Docker, </w:t>
      </w:r>
      <w:proofErr w:type="spellStart"/>
      <w:r w:rsidRPr="00446977">
        <w:rPr>
          <w:rFonts w:eastAsia="Arial Nova" w:cs="Arial Nova"/>
        </w:rPr>
        <w:t>Kubernetes</w:t>
      </w:r>
      <w:proofErr w:type="spellEnd"/>
      <w:r w:rsidRPr="00446977">
        <w:rPr>
          <w:rFonts w:eastAsia="Arial Nova" w:cs="Arial Nova"/>
        </w:rPr>
        <w:t>, CI/CD), co pozwala zespołowi na płynne przejście do fazy implementacji (kodowania) i testowania w kolejnym etapie projektu (Raport 3).</w:t>
      </w:r>
    </w:p>
    <w:p w14:paraId="33D182A5" w14:textId="7F09ECD7" w:rsidR="00446977" w:rsidRPr="005E737C" w:rsidRDefault="00446977" w:rsidP="00906530">
      <w:pPr>
        <w:jc w:val="both"/>
        <w:rPr>
          <w:rFonts w:eastAsia="Arial Nova" w:cs="Arial Nova"/>
        </w:rPr>
      </w:pPr>
      <w:r w:rsidRPr="00446977">
        <w:rPr>
          <w:rFonts w:eastAsia="Arial Nova" w:cs="Arial Nova"/>
          <w:b/>
          <w:bCs/>
        </w:rPr>
        <w:t>Wnioski końcowe:</w:t>
      </w:r>
      <w:r w:rsidRPr="00446977">
        <w:rPr>
          <w:rFonts w:eastAsia="Arial Nova" w:cs="Arial Nova"/>
        </w:rPr>
        <w:t xml:space="preserve"> Zaprojektowane rozwiązanie spełnia wszystkie zdefiniowane wymagania funkcjonalne i niefunkcjonalne, w szczególności w zakresie bezpieczeństwa danych </w:t>
      </w:r>
      <w:proofErr w:type="spellStart"/>
      <w:r w:rsidRPr="00446977">
        <w:rPr>
          <w:rFonts w:eastAsia="Arial Nova" w:cs="Arial Nova"/>
        </w:rPr>
        <w:t>tenantów</w:t>
      </w:r>
      <w:proofErr w:type="spellEnd"/>
      <w:r w:rsidRPr="00446977">
        <w:rPr>
          <w:rFonts w:eastAsia="Arial Nova" w:cs="Arial Nova"/>
        </w:rPr>
        <w:t xml:space="preserve"> i skalowalności wydajnościowej. Przyjęta architektura minimalizuje ryzyka technologiczne (opisane w Rozdziale 5.4) i stanowi solidną podstawę do wytworzenia wersji MVP (Minimum </w:t>
      </w:r>
      <w:proofErr w:type="spellStart"/>
      <w:r w:rsidRPr="00446977">
        <w:rPr>
          <w:rFonts w:eastAsia="Arial Nova" w:cs="Arial Nova"/>
        </w:rPr>
        <w:t>Viable</w:t>
      </w:r>
      <w:proofErr w:type="spellEnd"/>
      <w:r w:rsidRPr="00446977">
        <w:rPr>
          <w:rFonts w:eastAsia="Arial Nova" w:cs="Arial Nova"/>
        </w:rPr>
        <w:t xml:space="preserve"> Product).</w:t>
      </w:r>
    </w:p>
    <w:sectPr w:rsidR="00446977" w:rsidRPr="005E737C" w:rsidSect="009260F1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70FDC" w14:textId="77777777" w:rsidR="004C3983" w:rsidRDefault="004C3983" w:rsidP="00653A42">
      <w:pPr>
        <w:spacing w:after="0" w:line="240" w:lineRule="auto"/>
      </w:pPr>
      <w:r>
        <w:separator/>
      </w:r>
    </w:p>
  </w:endnote>
  <w:endnote w:type="continuationSeparator" w:id="0">
    <w:p w14:paraId="65B38782" w14:textId="77777777" w:rsidR="004C3983" w:rsidRDefault="004C3983" w:rsidP="00653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3994581"/>
      <w:docPartObj>
        <w:docPartGallery w:val="Page Numbers (Bottom of Page)"/>
        <w:docPartUnique/>
      </w:docPartObj>
    </w:sdtPr>
    <w:sdtContent>
      <w:p w14:paraId="251E0525" w14:textId="5349C1BC" w:rsidR="00653A42" w:rsidRDefault="00653A42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A245F8" w14:textId="77777777" w:rsidR="00653A42" w:rsidRDefault="00653A42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D16EB" w14:textId="77777777" w:rsidR="004C3983" w:rsidRDefault="004C3983" w:rsidP="00653A42">
      <w:pPr>
        <w:spacing w:after="0" w:line="240" w:lineRule="auto"/>
      </w:pPr>
      <w:r>
        <w:separator/>
      </w:r>
    </w:p>
  </w:footnote>
  <w:footnote w:type="continuationSeparator" w:id="0">
    <w:p w14:paraId="3108B44A" w14:textId="77777777" w:rsidR="004C3983" w:rsidRDefault="004C3983" w:rsidP="00653A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D16"/>
    <w:multiLevelType w:val="multilevel"/>
    <w:tmpl w:val="00B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1545"/>
    <w:multiLevelType w:val="hybridMultilevel"/>
    <w:tmpl w:val="EE7A4F64"/>
    <w:lvl w:ilvl="0" w:tplc="0E647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0296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42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A6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50E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84E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1E0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3E2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442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53EF8"/>
    <w:multiLevelType w:val="multilevel"/>
    <w:tmpl w:val="CB5E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349FA"/>
    <w:multiLevelType w:val="hybridMultilevel"/>
    <w:tmpl w:val="31EEF86A"/>
    <w:lvl w:ilvl="0" w:tplc="982447FE">
      <w:start w:val="1"/>
      <w:numFmt w:val="decimal"/>
      <w:lvlText w:val="%1."/>
      <w:lvlJc w:val="left"/>
      <w:pPr>
        <w:ind w:left="720" w:hanging="360"/>
      </w:pPr>
    </w:lvl>
    <w:lvl w:ilvl="1" w:tplc="48AA143E">
      <w:start w:val="1"/>
      <w:numFmt w:val="lowerLetter"/>
      <w:lvlText w:val="%2."/>
      <w:lvlJc w:val="left"/>
      <w:pPr>
        <w:ind w:left="1440" w:hanging="360"/>
      </w:pPr>
    </w:lvl>
    <w:lvl w:ilvl="2" w:tplc="EBCA61CE">
      <w:start w:val="1"/>
      <w:numFmt w:val="lowerRoman"/>
      <w:lvlText w:val="%3."/>
      <w:lvlJc w:val="right"/>
      <w:pPr>
        <w:ind w:left="2160" w:hanging="180"/>
      </w:pPr>
    </w:lvl>
    <w:lvl w:ilvl="3" w:tplc="A0E4C3D4">
      <w:start w:val="1"/>
      <w:numFmt w:val="decimal"/>
      <w:lvlText w:val="%4."/>
      <w:lvlJc w:val="left"/>
      <w:pPr>
        <w:ind w:left="2880" w:hanging="360"/>
      </w:pPr>
    </w:lvl>
    <w:lvl w:ilvl="4" w:tplc="54780AAA">
      <w:start w:val="1"/>
      <w:numFmt w:val="lowerLetter"/>
      <w:lvlText w:val="%5."/>
      <w:lvlJc w:val="left"/>
      <w:pPr>
        <w:ind w:left="3600" w:hanging="360"/>
      </w:pPr>
    </w:lvl>
    <w:lvl w:ilvl="5" w:tplc="890E7988">
      <w:start w:val="1"/>
      <w:numFmt w:val="lowerRoman"/>
      <w:lvlText w:val="%6."/>
      <w:lvlJc w:val="right"/>
      <w:pPr>
        <w:ind w:left="4320" w:hanging="180"/>
      </w:pPr>
    </w:lvl>
    <w:lvl w:ilvl="6" w:tplc="E6BA1E30">
      <w:start w:val="1"/>
      <w:numFmt w:val="decimal"/>
      <w:lvlText w:val="%7."/>
      <w:lvlJc w:val="left"/>
      <w:pPr>
        <w:ind w:left="5040" w:hanging="360"/>
      </w:pPr>
    </w:lvl>
    <w:lvl w:ilvl="7" w:tplc="8BE4550A">
      <w:start w:val="1"/>
      <w:numFmt w:val="lowerLetter"/>
      <w:lvlText w:val="%8."/>
      <w:lvlJc w:val="left"/>
      <w:pPr>
        <w:ind w:left="5760" w:hanging="360"/>
      </w:pPr>
    </w:lvl>
    <w:lvl w:ilvl="8" w:tplc="FB34BAA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A94783"/>
    <w:multiLevelType w:val="multilevel"/>
    <w:tmpl w:val="565A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336EB"/>
    <w:multiLevelType w:val="multilevel"/>
    <w:tmpl w:val="243C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B32C75"/>
    <w:multiLevelType w:val="hybridMultilevel"/>
    <w:tmpl w:val="D58298CA"/>
    <w:lvl w:ilvl="0" w:tplc="2B9A3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68DA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82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78D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5821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4E5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6A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98A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8C2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BA2C8D"/>
    <w:multiLevelType w:val="multilevel"/>
    <w:tmpl w:val="CDA2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0CBFE"/>
    <w:multiLevelType w:val="hybridMultilevel"/>
    <w:tmpl w:val="F5100286"/>
    <w:lvl w:ilvl="0" w:tplc="11869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588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F89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F28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A2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C009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4899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68D8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BCF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BB53C4"/>
    <w:multiLevelType w:val="multilevel"/>
    <w:tmpl w:val="A296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116BE"/>
    <w:multiLevelType w:val="multilevel"/>
    <w:tmpl w:val="3A0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6098E"/>
    <w:multiLevelType w:val="multilevel"/>
    <w:tmpl w:val="96F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05546D"/>
    <w:multiLevelType w:val="multilevel"/>
    <w:tmpl w:val="410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AC171"/>
    <w:multiLevelType w:val="hybridMultilevel"/>
    <w:tmpl w:val="A6DE1126"/>
    <w:lvl w:ilvl="0" w:tplc="2EC21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C6BF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3C4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E83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F23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742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4849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A24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01F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393EA6"/>
    <w:multiLevelType w:val="hybridMultilevel"/>
    <w:tmpl w:val="868C4A08"/>
    <w:lvl w:ilvl="0" w:tplc="75886668">
      <w:start w:val="1"/>
      <w:numFmt w:val="decimal"/>
      <w:lvlText w:val="%1."/>
      <w:lvlJc w:val="left"/>
      <w:pPr>
        <w:ind w:left="720" w:hanging="360"/>
      </w:pPr>
    </w:lvl>
    <w:lvl w:ilvl="1" w:tplc="019E75CA">
      <w:start w:val="1"/>
      <w:numFmt w:val="lowerLetter"/>
      <w:lvlText w:val="%2."/>
      <w:lvlJc w:val="left"/>
      <w:pPr>
        <w:ind w:left="1440" w:hanging="360"/>
      </w:pPr>
    </w:lvl>
    <w:lvl w:ilvl="2" w:tplc="49581108">
      <w:start w:val="1"/>
      <w:numFmt w:val="lowerRoman"/>
      <w:lvlText w:val="%3."/>
      <w:lvlJc w:val="right"/>
      <w:pPr>
        <w:ind w:left="2160" w:hanging="180"/>
      </w:pPr>
    </w:lvl>
    <w:lvl w:ilvl="3" w:tplc="A6405F56">
      <w:start w:val="1"/>
      <w:numFmt w:val="decimal"/>
      <w:lvlText w:val="%4."/>
      <w:lvlJc w:val="left"/>
      <w:pPr>
        <w:ind w:left="2880" w:hanging="360"/>
      </w:pPr>
    </w:lvl>
    <w:lvl w:ilvl="4" w:tplc="CB76EC34">
      <w:start w:val="1"/>
      <w:numFmt w:val="lowerLetter"/>
      <w:lvlText w:val="%5."/>
      <w:lvlJc w:val="left"/>
      <w:pPr>
        <w:ind w:left="3600" w:hanging="360"/>
      </w:pPr>
    </w:lvl>
    <w:lvl w:ilvl="5" w:tplc="14126DF2">
      <w:start w:val="1"/>
      <w:numFmt w:val="lowerRoman"/>
      <w:lvlText w:val="%6."/>
      <w:lvlJc w:val="right"/>
      <w:pPr>
        <w:ind w:left="4320" w:hanging="180"/>
      </w:pPr>
    </w:lvl>
    <w:lvl w:ilvl="6" w:tplc="3F200D0E">
      <w:start w:val="1"/>
      <w:numFmt w:val="decimal"/>
      <w:lvlText w:val="%7."/>
      <w:lvlJc w:val="left"/>
      <w:pPr>
        <w:ind w:left="5040" w:hanging="360"/>
      </w:pPr>
    </w:lvl>
    <w:lvl w:ilvl="7" w:tplc="4A3E9F28">
      <w:start w:val="1"/>
      <w:numFmt w:val="lowerLetter"/>
      <w:lvlText w:val="%8."/>
      <w:lvlJc w:val="left"/>
      <w:pPr>
        <w:ind w:left="5760" w:hanging="360"/>
      </w:pPr>
    </w:lvl>
    <w:lvl w:ilvl="8" w:tplc="37BE030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D4791A"/>
    <w:multiLevelType w:val="multilevel"/>
    <w:tmpl w:val="7352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EB2E0"/>
    <w:multiLevelType w:val="hybridMultilevel"/>
    <w:tmpl w:val="1626FE7E"/>
    <w:lvl w:ilvl="0" w:tplc="B7C48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48A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60D7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6C4F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98E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EA0C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F80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B44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800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E1CED6"/>
    <w:multiLevelType w:val="hybridMultilevel"/>
    <w:tmpl w:val="48C066A0"/>
    <w:lvl w:ilvl="0" w:tplc="784EB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5E0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B63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8295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647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5C3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F2B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3889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C41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4B7BA2"/>
    <w:multiLevelType w:val="multilevel"/>
    <w:tmpl w:val="9172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B6273"/>
    <w:multiLevelType w:val="multilevel"/>
    <w:tmpl w:val="68F6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C221FA"/>
    <w:multiLevelType w:val="multilevel"/>
    <w:tmpl w:val="4F5C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C84F87"/>
    <w:multiLevelType w:val="hybridMultilevel"/>
    <w:tmpl w:val="E3AE428E"/>
    <w:lvl w:ilvl="0" w:tplc="9C34E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24D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E8F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78A6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B0F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A41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6A2B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3CC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500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3FC97AD"/>
    <w:multiLevelType w:val="hybridMultilevel"/>
    <w:tmpl w:val="8CA88064"/>
    <w:lvl w:ilvl="0" w:tplc="DBEC6AFC">
      <w:start w:val="1"/>
      <w:numFmt w:val="decimal"/>
      <w:lvlText w:val="%1."/>
      <w:lvlJc w:val="left"/>
      <w:pPr>
        <w:ind w:left="720" w:hanging="360"/>
      </w:pPr>
    </w:lvl>
    <w:lvl w:ilvl="1" w:tplc="E37ED88A">
      <w:start w:val="1"/>
      <w:numFmt w:val="lowerLetter"/>
      <w:lvlText w:val="%2."/>
      <w:lvlJc w:val="left"/>
      <w:pPr>
        <w:ind w:left="1440" w:hanging="360"/>
      </w:pPr>
    </w:lvl>
    <w:lvl w:ilvl="2" w:tplc="E47879CA">
      <w:start w:val="1"/>
      <w:numFmt w:val="lowerRoman"/>
      <w:lvlText w:val="%3."/>
      <w:lvlJc w:val="right"/>
      <w:pPr>
        <w:ind w:left="2160" w:hanging="180"/>
      </w:pPr>
    </w:lvl>
    <w:lvl w:ilvl="3" w:tplc="9E246492">
      <w:start w:val="1"/>
      <w:numFmt w:val="decimal"/>
      <w:lvlText w:val="%4."/>
      <w:lvlJc w:val="left"/>
      <w:pPr>
        <w:ind w:left="2880" w:hanging="360"/>
      </w:pPr>
    </w:lvl>
    <w:lvl w:ilvl="4" w:tplc="C426986C">
      <w:start w:val="1"/>
      <w:numFmt w:val="lowerLetter"/>
      <w:lvlText w:val="%5."/>
      <w:lvlJc w:val="left"/>
      <w:pPr>
        <w:ind w:left="3600" w:hanging="360"/>
      </w:pPr>
    </w:lvl>
    <w:lvl w:ilvl="5" w:tplc="DA7C591E">
      <w:start w:val="1"/>
      <w:numFmt w:val="lowerRoman"/>
      <w:lvlText w:val="%6."/>
      <w:lvlJc w:val="right"/>
      <w:pPr>
        <w:ind w:left="4320" w:hanging="180"/>
      </w:pPr>
    </w:lvl>
    <w:lvl w:ilvl="6" w:tplc="646AA908">
      <w:start w:val="1"/>
      <w:numFmt w:val="decimal"/>
      <w:lvlText w:val="%7."/>
      <w:lvlJc w:val="left"/>
      <w:pPr>
        <w:ind w:left="5040" w:hanging="360"/>
      </w:pPr>
    </w:lvl>
    <w:lvl w:ilvl="7" w:tplc="0C22D03C">
      <w:start w:val="1"/>
      <w:numFmt w:val="lowerLetter"/>
      <w:lvlText w:val="%8."/>
      <w:lvlJc w:val="left"/>
      <w:pPr>
        <w:ind w:left="5760" w:hanging="360"/>
      </w:pPr>
    </w:lvl>
    <w:lvl w:ilvl="8" w:tplc="08CCFEC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3FD01E9"/>
    <w:multiLevelType w:val="multilevel"/>
    <w:tmpl w:val="03D8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671BC6"/>
    <w:multiLevelType w:val="hybridMultilevel"/>
    <w:tmpl w:val="EBA01ACA"/>
    <w:lvl w:ilvl="0" w:tplc="15DCF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0A8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1EE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BC5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5201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FA7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6A9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FC2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FCEC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69756C"/>
    <w:multiLevelType w:val="multilevel"/>
    <w:tmpl w:val="26CE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B46403"/>
    <w:multiLevelType w:val="multilevel"/>
    <w:tmpl w:val="4750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D6D828"/>
    <w:multiLevelType w:val="hybridMultilevel"/>
    <w:tmpl w:val="5C688AF8"/>
    <w:lvl w:ilvl="0" w:tplc="CDD86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1C51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3CB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2A76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100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40F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663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7AB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42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8DC9659"/>
    <w:multiLevelType w:val="hybridMultilevel"/>
    <w:tmpl w:val="3F12E810"/>
    <w:lvl w:ilvl="0" w:tplc="33549912">
      <w:start w:val="1"/>
      <w:numFmt w:val="decimal"/>
      <w:lvlText w:val="%1."/>
      <w:lvlJc w:val="left"/>
      <w:pPr>
        <w:ind w:left="720" w:hanging="360"/>
      </w:pPr>
    </w:lvl>
    <w:lvl w:ilvl="1" w:tplc="D8641B6E">
      <w:start w:val="1"/>
      <w:numFmt w:val="lowerLetter"/>
      <w:lvlText w:val="%2."/>
      <w:lvlJc w:val="left"/>
      <w:pPr>
        <w:ind w:left="1440" w:hanging="360"/>
      </w:pPr>
    </w:lvl>
    <w:lvl w:ilvl="2" w:tplc="AA0AF5EE">
      <w:start w:val="1"/>
      <w:numFmt w:val="lowerRoman"/>
      <w:lvlText w:val="%3."/>
      <w:lvlJc w:val="right"/>
      <w:pPr>
        <w:ind w:left="2160" w:hanging="180"/>
      </w:pPr>
    </w:lvl>
    <w:lvl w:ilvl="3" w:tplc="3BFA3E90">
      <w:start w:val="1"/>
      <w:numFmt w:val="decimal"/>
      <w:lvlText w:val="%4."/>
      <w:lvlJc w:val="left"/>
      <w:pPr>
        <w:ind w:left="2880" w:hanging="360"/>
      </w:pPr>
    </w:lvl>
    <w:lvl w:ilvl="4" w:tplc="94B0CE28">
      <w:start w:val="1"/>
      <w:numFmt w:val="lowerLetter"/>
      <w:lvlText w:val="%5."/>
      <w:lvlJc w:val="left"/>
      <w:pPr>
        <w:ind w:left="3600" w:hanging="360"/>
      </w:pPr>
    </w:lvl>
    <w:lvl w:ilvl="5" w:tplc="896A073A">
      <w:start w:val="1"/>
      <w:numFmt w:val="lowerRoman"/>
      <w:lvlText w:val="%6."/>
      <w:lvlJc w:val="right"/>
      <w:pPr>
        <w:ind w:left="4320" w:hanging="180"/>
      </w:pPr>
    </w:lvl>
    <w:lvl w:ilvl="6" w:tplc="79D0A846">
      <w:start w:val="1"/>
      <w:numFmt w:val="decimal"/>
      <w:lvlText w:val="%7."/>
      <w:lvlJc w:val="left"/>
      <w:pPr>
        <w:ind w:left="5040" w:hanging="360"/>
      </w:pPr>
    </w:lvl>
    <w:lvl w:ilvl="7" w:tplc="254AD022">
      <w:start w:val="1"/>
      <w:numFmt w:val="lowerLetter"/>
      <w:lvlText w:val="%8."/>
      <w:lvlJc w:val="left"/>
      <w:pPr>
        <w:ind w:left="5760" w:hanging="360"/>
      </w:pPr>
    </w:lvl>
    <w:lvl w:ilvl="8" w:tplc="6714CAB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AF685E2"/>
    <w:multiLevelType w:val="hybridMultilevel"/>
    <w:tmpl w:val="4134B97E"/>
    <w:lvl w:ilvl="0" w:tplc="A4528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2A9C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DEF6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E85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A06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5A5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2071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A1D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7E4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CBCDECF"/>
    <w:multiLevelType w:val="hybridMultilevel"/>
    <w:tmpl w:val="B9FA379A"/>
    <w:lvl w:ilvl="0" w:tplc="664AB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CF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464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6478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48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EB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68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E0E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E6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D6F55B6"/>
    <w:multiLevelType w:val="multilevel"/>
    <w:tmpl w:val="E886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7B29E7"/>
    <w:multiLevelType w:val="multilevel"/>
    <w:tmpl w:val="6CE8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83681E"/>
    <w:multiLevelType w:val="multilevel"/>
    <w:tmpl w:val="06C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1F37AE"/>
    <w:multiLevelType w:val="multilevel"/>
    <w:tmpl w:val="AF6E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844666"/>
    <w:multiLevelType w:val="multilevel"/>
    <w:tmpl w:val="EF68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808DAE"/>
    <w:multiLevelType w:val="hybridMultilevel"/>
    <w:tmpl w:val="12E415D0"/>
    <w:lvl w:ilvl="0" w:tplc="4E429A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CAF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30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14A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ECF8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88C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2C0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0B6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F04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2750E79"/>
    <w:multiLevelType w:val="multilevel"/>
    <w:tmpl w:val="C38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200A5"/>
    <w:multiLevelType w:val="multilevel"/>
    <w:tmpl w:val="AE7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F64C7B"/>
    <w:multiLevelType w:val="hybridMultilevel"/>
    <w:tmpl w:val="F3524708"/>
    <w:lvl w:ilvl="0" w:tplc="79402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AD3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6EF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ACB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828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003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889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A23D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B01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4F57A59"/>
    <w:multiLevelType w:val="multilevel"/>
    <w:tmpl w:val="09F4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AB28EF"/>
    <w:multiLevelType w:val="multilevel"/>
    <w:tmpl w:val="015A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AA2258"/>
    <w:multiLevelType w:val="multilevel"/>
    <w:tmpl w:val="61B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AD7B07"/>
    <w:multiLevelType w:val="multilevel"/>
    <w:tmpl w:val="36B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7268F8"/>
    <w:multiLevelType w:val="multilevel"/>
    <w:tmpl w:val="9222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E99627"/>
    <w:multiLevelType w:val="hybridMultilevel"/>
    <w:tmpl w:val="C56A128E"/>
    <w:lvl w:ilvl="0" w:tplc="3D9AD164">
      <w:start w:val="1"/>
      <w:numFmt w:val="decimal"/>
      <w:lvlText w:val="%1."/>
      <w:lvlJc w:val="left"/>
      <w:pPr>
        <w:ind w:left="720" w:hanging="360"/>
      </w:pPr>
    </w:lvl>
    <w:lvl w:ilvl="1" w:tplc="9DC2C6AE">
      <w:start w:val="1"/>
      <w:numFmt w:val="lowerLetter"/>
      <w:lvlText w:val="%2."/>
      <w:lvlJc w:val="left"/>
      <w:pPr>
        <w:ind w:left="1440" w:hanging="360"/>
      </w:pPr>
    </w:lvl>
    <w:lvl w:ilvl="2" w:tplc="B4AE1E60">
      <w:start w:val="1"/>
      <w:numFmt w:val="lowerRoman"/>
      <w:lvlText w:val="%3."/>
      <w:lvlJc w:val="right"/>
      <w:pPr>
        <w:ind w:left="2160" w:hanging="180"/>
      </w:pPr>
    </w:lvl>
    <w:lvl w:ilvl="3" w:tplc="BA3E6334">
      <w:start w:val="1"/>
      <w:numFmt w:val="decimal"/>
      <w:lvlText w:val="%4."/>
      <w:lvlJc w:val="left"/>
      <w:pPr>
        <w:ind w:left="2880" w:hanging="360"/>
      </w:pPr>
    </w:lvl>
    <w:lvl w:ilvl="4" w:tplc="3D040D3A">
      <w:start w:val="1"/>
      <w:numFmt w:val="lowerLetter"/>
      <w:lvlText w:val="%5."/>
      <w:lvlJc w:val="left"/>
      <w:pPr>
        <w:ind w:left="3600" w:hanging="360"/>
      </w:pPr>
    </w:lvl>
    <w:lvl w:ilvl="5" w:tplc="B1C09DE8">
      <w:start w:val="1"/>
      <w:numFmt w:val="lowerRoman"/>
      <w:lvlText w:val="%6."/>
      <w:lvlJc w:val="right"/>
      <w:pPr>
        <w:ind w:left="4320" w:hanging="180"/>
      </w:pPr>
    </w:lvl>
    <w:lvl w:ilvl="6" w:tplc="60344006">
      <w:start w:val="1"/>
      <w:numFmt w:val="decimal"/>
      <w:lvlText w:val="%7."/>
      <w:lvlJc w:val="left"/>
      <w:pPr>
        <w:ind w:left="5040" w:hanging="360"/>
      </w:pPr>
    </w:lvl>
    <w:lvl w:ilvl="7" w:tplc="900A445E">
      <w:start w:val="1"/>
      <w:numFmt w:val="lowerLetter"/>
      <w:lvlText w:val="%8."/>
      <w:lvlJc w:val="left"/>
      <w:pPr>
        <w:ind w:left="5760" w:hanging="360"/>
      </w:pPr>
    </w:lvl>
    <w:lvl w:ilvl="8" w:tplc="4BCE8C3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D635973"/>
    <w:multiLevelType w:val="multilevel"/>
    <w:tmpl w:val="A33A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B941C3"/>
    <w:multiLevelType w:val="multilevel"/>
    <w:tmpl w:val="394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0D5B8E"/>
    <w:multiLevelType w:val="multilevel"/>
    <w:tmpl w:val="1F5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AD0ACB"/>
    <w:multiLevelType w:val="multilevel"/>
    <w:tmpl w:val="0858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17E70BB"/>
    <w:multiLevelType w:val="multilevel"/>
    <w:tmpl w:val="112E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FF344C"/>
    <w:multiLevelType w:val="hybridMultilevel"/>
    <w:tmpl w:val="37449FF6"/>
    <w:lvl w:ilvl="0" w:tplc="3D483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61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6AB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8EF4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36E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25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942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38B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F8D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2680D69"/>
    <w:multiLevelType w:val="multilevel"/>
    <w:tmpl w:val="74A0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27144D2"/>
    <w:multiLevelType w:val="multilevel"/>
    <w:tmpl w:val="00F6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8D71BA"/>
    <w:multiLevelType w:val="multilevel"/>
    <w:tmpl w:val="72C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0734C9"/>
    <w:multiLevelType w:val="multilevel"/>
    <w:tmpl w:val="8FF6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32531C"/>
    <w:multiLevelType w:val="multilevel"/>
    <w:tmpl w:val="1A8E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8517E9"/>
    <w:multiLevelType w:val="multilevel"/>
    <w:tmpl w:val="02F0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593E66"/>
    <w:multiLevelType w:val="multilevel"/>
    <w:tmpl w:val="039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75DD4C"/>
    <w:multiLevelType w:val="hybridMultilevel"/>
    <w:tmpl w:val="E7A896B8"/>
    <w:lvl w:ilvl="0" w:tplc="BD7CB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5A00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BAB5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9C37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4CC3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8B5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AD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5067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A2D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A9364F9"/>
    <w:multiLevelType w:val="multilevel"/>
    <w:tmpl w:val="FB6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1D61E9"/>
    <w:multiLevelType w:val="multilevel"/>
    <w:tmpl w:val="EA84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606507"/>
    <w:multiLevelType w:val="multilevel"/>
    <w:tmpl w:val="210E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B53D32"/>
    <w:multiLevelType w:val="multilevel"/>
    <w:tmpl w:val="D89E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C76603"/>
    <w:multiLevelType w:val="multilevel"/>
    <w:tmpl w:val="7914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6C2B43"/>
    <w:multiLevelType w:val="multilevel"/>
    <w:tmpl w:val="AA8A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A1631E"/>
    <w:multiLevelType w:val="hybridMultilevel"/>
    <w:tmpl w:val="61EC0118"/>
    <w:lvl w:ilvl="0" w:tplc="43604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846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FA2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7AE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9EC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2ACD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3E1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AE2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5E7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E3B2314"/>
    <w:multiLevelType w:val="multilevel"/>
    <w:tmpl w:val="E908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F40FA0"/>
    <w:multiLevelType w:val="hybridMultilevel"/>
    <w:tmpl w:val="B838AA5A"/>
    <w:lvl w:ilvl="0" w:tplc="D706B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A25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705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D8B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F83B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0C7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3A7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CA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866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51D27B9"/>
    <w:multiLevelType w:val="multilevel"/>
    <w:tmpl w:val="5FD4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4BED57"/>
    <w:multiLevelType w:val="hybridMultilevel"/>
    <w:tmpl w:val="28967604"/>
    <w:lvl w:ilvl="0" w:tplc="EF7E6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30E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04E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6A6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3CD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344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C0F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5C2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A80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65B6061"/>
    <w:multiLevelType w:val="multilevel"/>
    <w:tmpl w:val="4958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EA253C"/>
    <w:multiLevelType w:val="multilevel"/>
    <w:tmpl w:val="3CF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9A00EA"/>
    <w:multiLevelType w:val="hybridMultilevel"/>
    <w:tmpl w:val="AD1694E2"/>
    <w:lvl w:ilvl="0" w:tplc="1A604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32B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A01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E0C1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A9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4EB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B43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2865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648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8C02ECE"/>
    <w:multiLevelType w:val="multilevel"/>
    <w:tmpl w:val="87A6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9C25BAE"/>
    <w:multiLevelType w:val="multilevel"/>
    <w:tmpl w:val="E89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CA8A9A"/>
    <w:multiLevelType w:val="hybridMultilevel"/>
    <w:tmpl w:val="D3DE955A"/>
    <w:lvl w:ilvl="0" w:tplc="4A6A4F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A81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FE6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041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23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645D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B29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922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5EF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BCB724C"/>
    <w:multiLevelType w:val="multilevel"/>
    <w:tmpl w:val="253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1B5C5D"/>
    <w:multiLevelType w:val="multilevel"/>
    <w:tmpl w:val="2790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A348E6"/>
    <w:multiLevelType w:val="multilevel"/>
    <w:tmpl w:val="EC5A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9C763F"/>
    <w:multiLevelType w:val="multilevel"/>
    <w:tmpl w:val="1DC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CBF793"/>
    <w:multiLevelType w:val="hybridMultilevel"/>
    <w:tmpl w:val="246C8A72"/>
    <w:lvl w:ilvl="0" w:tplc="C48CC2F4">
      <w:start w:val="1"/>
      <w:numFmt w:val="decimal"/>
      <w:lvlText w:val="%1."/>
      <w:lvlJc w:val="left"/>
      <w:pPr>
        <w:ind w:left="720" w:hanging="360"/>
      </w:pPr>
    </w:lvl>
    <w:lvl w:ilvl="1" w:tplc="9030E78E">
      <w:start w:val="1"/>
      <w:numFmt w:val="lowerLetter"/>
      <w:lvlText w:val="%2."/>
      <w:lvlJc w:val="left"/>
      <w:pPr>
        <w:ind w:left="1440" w:hanging="360"/>
      </w:pPr>
    </w:lvl>
    <w:lvl w:ilvl="2" w:tplc="EFCC1670">
      <w:start w:val="1"/>
      <w:numFmt w:val="lowerRoman"/>
      <w:lvlText w:val="%3."/>
      <w:lvlJc w:val="right"/>
      <w:pPr>
        <w:ind w:left="2160" w:hanging="180"/>
      </w:pPr>
    </w:lvl>
    <w:lvl w:ilvl="3" w:tplc="04B87B20">
      <w:start w:val="1"/>
      <w:numFmt w:val="decimal"/>
      <w:lvlText w:val="%4."/>
      <w:lvlJc w:val="left"/>
      <w:pPr>
        <w:ind w:left="2880" w:hanging="360"/>
      </w:pPr>
    </w:lvl>
    <w:lvl w:ilvl="4" w:tplc="16AAE73C">
      <w:start w:val="1"/>
      <w:numFmt w:val="lowerLetter"/>
      <w:lvlText w:val="%5."/>
      <w:lvlJc w:val="left"/>
      <w:pPr>
        <w:ind w:left="3600" w:hanging="360"/>
      </w:pPr>
    </w:lvl>
    <w:lvl w:ilvl="5" w:tplc="8862C318">
      <w:start w:val="1"/>
      <w:numFmt w:val="lowerRoman"/>
      <w:lvlText w:val="%6."/>
      <w:lvlJc w:val="right"/>
      <w:pPr>
        <w:ind w:left="4320" w:hanging="180"/>
      </w:pPr>
    </w:lvl>
    <w:lvl w:ilvl="6" w:tplc="0290955C">
      <w:start w:val="1"/>
      <w:numFmt w:val="decimal"/>
      <w:lvlText w:val="%7."/>
      <w:lvlJc w:val="left"/>
      <w:pPr>
        <w:ind w:left="5040" w:hanging="360"/>
      </w:pPr>
    </w:lvl>
    <w:lvl w:ilvl="7" w:tplc="725003E4">
      <w:start w:val="1"/>
      <w:numFmt w:val="lowerLetter"/>
      <w:lvlText w:val="%8."/>
      <w:lvlJc w:val="left"/>
      <w:pPr>
        <w:ind w:left="5760" w:hanging="360"/>
      </w:pPr>
    </w:lvl>
    <w:lvl w:ilvl="8" w:tplc="B384547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0DF3E4F"/>
    <w:multiLevelType w:val="hybridMultilevel"/>
    <w:tmpl w:val="923A622C"/>
    <w:lvl w:ilvl="0" w:tplc="97C85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64E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02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E0F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186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9836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DA3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8EC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8B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16473A5"/>
    <w:multiLevelType w:val="hybridMultilevel"/>
    <w:tmpl w:val="CB54FAF8"/>
    <w:lvl w:ilvl="0" w:tplc="AAC82D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4AC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AAF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281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E5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2AF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E09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BA93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684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18A666E"/>
    <w:multiLevelType w:val="hybridMultilevel"/>
    <w:tmpl w:val="23F83F7E"/>
    <w:lvl w:ilvl="0" w:tplc="23B8C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EAA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CB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5E9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FC0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441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0C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C9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9C3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22D54CF"/>
    <w:multiLevelType w:val="multilevel"/>
    <w:tmpl w:val="A8A0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2664D93"/>
    <w:multiLevelType w:val="multilevel"/>
    <w:tmpl w:val="AED2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1F58A2"/>
    <w:multiLevelType w:val="multilevel"/>
    <w:tmpl w:val="2658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F86226"/>
    <w:multiLevelType w:val="multilevel"/>
    <w:tmpl w:val="1158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B26699"/>
    <w:multiLevelType w:val="multilevel"/>
    <w:tmpl w:val="732A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E74FF4"/>
    <w:multiLevelType w:val="multilevel"/>
    <w:tmpl w:val="F16C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A72998"/>
    <w:multiLevelType w:val="multilevel"/>
    <w:tmpl w:val="DCBC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806D1B"/>
    <w:multiLevelType w:val="multilevel"/>
    <w:tmpl w:val="EC34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195A37"/>
    <w:multiLevelType w:val="multilevel"/>
    <w:tmpl w:val="5D7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331779"/>
    <w:multiLevelType w:val="multilevel"/>
    <w:tmpl w:val="46E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2850AB"/>
    <w:multiLevelType w:val="multilevel"/>
    <w:tmpl w:val="FFC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1E6E2E"/>
    <w:multiLevelType w:val="multilevel"/>
    <w:tmpl w:val="7346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8F5584"/>
    <w:multiLevelType w:val="multilevel"/>
    <w:tmpl w:val="C56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15554B"/>
    <w:multiLevelType w:val="hybridMultilevel"/>
    <w:tmpl w:val="C5887662"/>
    <w:lvl w:ilvl="0" w:tplc="FBB602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90E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AE3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7E6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A848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FE6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F4D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3C3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2606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8B83499"/>
    <w:multiLevelType w:val="multilevel"/>
    <w:tmpl w:val="34DC4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8FE38F7"/>
    <w:multiLevelType w:val="multilevel"/>
    <w:tmpl w:val="19A8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621797"/>
    <w:multiLevelType w:val="multilevel"/>
    <w:tmpl w:val="4464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74365D"/>
    <w:multiLevelType w:val="multilevel"/>
    <w:tmpl w:val="AE4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9818AB"/>
    <w:multiLevelType w:val="multilevel"/>
    <w:tmpl w:val="3920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655716"/>
    <w:multiLevelType w:val="multilevel"/>
    <w:tmpl w:val="4522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E086C8C"/>
    <w:multiLevelType w:val="multilevel"/>
    <w:tmpl w:val="F50C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7852A3"/>
    <w:multiLevelType w:val="multilevel"/>
    <w:tmpl w:val="EC72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216439"/>
    <w:multiLevelType w:val="hybridMultilevel"/>
    <w:tmpl w:val="677427B2"/>
    <w:lvl w:ilvl="0" w:tplc="4D1A2D02">
      <w:start w:val="1"/>
      <w:numFmt w:val="decimal"/>
      <w:lvlText w:val="%1."/>
      <w:lvlJc w:val="left"/>
      <w:pPr>
        <w:ind w:left="720" w:hanging="360"/>
      </w:pPr>
    </w:lvl>
    <w:lvl w:ilvl="1" w:tplc="3578B632">
      <w:start w:val="1"/>
      <w:numFmt w:val="lowerLetter"/>
      <w:lvlText w:val="%2."/>
      <w:lvlJc w:val="left"/>
      <w:pPr>
        <w:ind w:left="1440" w:hanging="360"/>
      </w:pPr>
    </w:lvl>
    <w:lvl w:ilvl="2" w:tplc="47305984">
      <w:start w:val="1"/>
      <w:numFmt w:val="lowerRoman"/>
      <w:lvlText w:val="%3."/>
      <w:lvlJc w:val="right"/>
      <w:pPr>
        <w:ind w:left="2160" w:hanging="180"/>
      </w:pPr>
    </w:lvl>
    <w:lvl w:ilvl="3" w:tplc="8BD4D7B4">
      <w:start w:val="1"/>
      <w:numFmt w:val="decimal"/>
      <w:lvlText w:val="%4."/>
      <w:lvlJc w:val="left"/>
      <w:pPr>
        <w:ind w:left="2880" w:hanging="360"/>
      </w:pPr>
    </w:lvl>
    <w:lvl w:ilvl="4" w:tplc="CCDE120A">
      <w:start w:val="1"/>
      <w:numFmt w:val="lowerLetter"/>
      <w:lvlText w:val="%5."/>
      <w:lvlJc w:val="left"/>
      <w:pPr>
        <w:ind w:left="3600" w:hanging="360"/>
      </w:pPr>
    </w:lvl>
    <w:lvl w:ilvl="5" w:tplc="4D88C018">
      <w:start w:val="1"/>
      <w:numFmt w:val="lowerRoman"/>
      <w:lvlText w:val="%6."/>
      <w:lvlJc w:val="right"/>
      <w:pPr>
        <w:ind w:left="4320" w:hanging="180"/>
      </w:pPr>
    </w:lvl>
    <w:lvl w:ilvl="6" w:tplc="F348AC2A">
      <w:start w:val="1"/>
      <w:numFmt w:val="decimal"/>
      <w:lvlText w:val="%7."/>
      <w:lvlJc w:val="left"/>
      <w:pPr>
        <w:ind w:left="5040" w:hanging="360"/>
      </w:pPr>
    </w:lvl>
    <w:lvl w:ilvl="7" w:tplc="684EFB4A">
      <w:start w:val="1"/>
      <w:numFmt w:val="lowerLetter"/>
      <w:lvlText w:val="%8."/>
      <w:lvlJc w:val="left"/>
      <w:pPr>
        <w:ind w:left="5760" w:hanging="360"/>
      </w:pPr>
    </w:lvl>
    <w:lvl w:ilvl="8" w:tplc="C77A2376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F6EEF2D"/>
    <w:multiLevelType w:val="hybridMultilevel"/>
    <w:tmpl w:val="93E43CD0"/>
    <w:lvl w:ilvl="0" w:tplc="52E453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B01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34E7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E08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743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8656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85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549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D613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FB35B6A"/>
    <w:multiLevelType w:val="hybridMultilevel"/>
    <w:tmpl w:val="A4EC6BAE"/>
    <w:lvl w:ilvl="0" w:tplc="66BEF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8C3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380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28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051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407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543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EC50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62A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2DE4094"/>
    <w:multiLevelType w:val="hybridMultilevel"/>
    <w:tmpl w:val="45EAB17A"/>
    <w:lvl w:ilvl="0" w:tplc="37EA6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1229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1EB6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8A2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FE8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2CE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26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E5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469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5B83202"/>
    <w:multiLevelType w:val="hybridMultilevel"/>
    <w:tmpl w:val="B61AB636"/>
    <w:lvl w:ilvl="0" w:tplc="A50A0F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6E9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BAC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61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7AE2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725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46AC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2C7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947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5C71A66"/>
    <w:multiLevelType w:val="multilevel"/>
    <w:tmpl w:val="EA7E9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7177E83"/>
    <w:multiLevelType w:val="multilevel"/>
    <w:tmpl w:val="8C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337E7D"/>
    <w:multiLevelType w:val="hybridMultilevel"/>
    <w:tmpl w:val="721C2530"/>
    <w:lvl w:ilvl="0" w:tplc="F61C2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8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667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5E7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44E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583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809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82D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81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772128F"/>
    <w:multiLevelType w:val="multilevel"/>
    <w:tmpl w:val="738C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806C53"/>
    <w:multiLevelType w:val="multilevel"/>
    <w:tmpl w:val="F9E4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9B60B28"/>
    <w:multiLevelType w:val="multilevel"/>
    <w:tmpl w:val="4E8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E3A4C0"/>
    <w:multiLevelType w:val="hybridMultilevel"/>
    <w:tmpl w:val="502E7112"/>
    <w:lvl w:ilvl="0" w:tplc="278EB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EB2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4E20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4E7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C0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101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2C0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C0D2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06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9E878FD"/>
    <w:multiLevelType w:val="multilevel"/>
    <w:tmpl w:val="8FF2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0944CF"/>
    <w:multiLevelType w:val="hybridMultilevel"/>
    <w:tmpl w:val="630E7498"/>
    <w:lvl w:ilvl="0" w:tplc="54E40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441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FCC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96ED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4CC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F45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1C0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E8F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002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A0E4F9F"/>
    <w:multiLevelType w:val="multilevel"/>
    <w:tmpl w:val="AD1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B7AABC"/>
    <w:multiLevelType w:val="hybridMultilevel"/>
    <w:tmpl w:val="37C03412"/>
    <w:lvl w:ilvl="0" w:tplc="FB98A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440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365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CCC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B21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8B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DA3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963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ED8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C69FDD9"/>
    <w:multiLevelType w:val="hybridMultilevel"/>
    <w:tmpl w:val="ECAE6B24"/>
    <w:lvl w:ilvl="0" w:tplc="A1D2A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0B7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EF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986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2C0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209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6EE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38B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142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C981EA1"/>
    <w:multiLevelType w:val="multilevel"/>
    <w:tmpl w:val="8C28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70848C"/>
    <w:multiLevelType w:val="hybridMultilevel"/>
    <w:tmpl w:val="B35C6176"/>
    <w:lvl w:ilvl="0" w:tplc="4B86B73C">
      <w:start w:val="1"/>
      <w:numFmt w:val="decimal"/>
      <w:lvlText w:val="%1."/>
      <w:lvlJc w:val="left"/>
      <w:pPr>
        <w:ind w:left="720" w:hanging="360"/>
      </w:pPr>
    </w:lvl>
    <w:lvl w:ilvl="1" w:tplc="06D67936">
      <w:start w:val="1"/>
      <w:numFmt w:val="lowerLetter"/>
      <w:lvlText w:val="%2."/>
      <w:lvlJc w:val="left"/>
      <w:pPr>
        <w:ind w:left="1440" w:hanging="360"/>
      </w:pPr>
    </w:lvl>
    <w:lvl w:ilvl="2" w:tplc="716CA4D4">
      <w:start w:val="1"/>
      <w:numFmt w:val="lowerRoman"/>
      <w:lvlText w:val="%3."/>
      <w:lvlJc w:val="right"/>
      <w:pPr>
        <w:ind w:left="2160" w:hanging="180"/>
      </w:pPr>
    </w:lvl>
    <w:lvl w:ilvl="3" w:tplc="E3A6F53C">
      <w:start w:val="1"/>
      <w:numFmt w:val="decimal"/>
      <w:lvlText w:val="%4."/>
      <w:lvlJc w:val="left"/>
      <w:pPr>
        <w:ind w:left="2880" w:hanging="360"/>
      </w:pPr>
    </w:lvl>
    <w:lvl w:ilvl="4" w:tplc="9EFA72BE">
      <w:start w:val="1"/>
      <w:numFmt w:val="lowerLetter"/>
      <w:lvlText w:val="%5."/>
      <w:lvlJc w:val="left"/>
      <w:pPr>
        <w:ind w:left="3600" w:hanging="360"/>
      </w:pPr>
    </w:lvl>
    <w:lvl w:ilvl="5" w:tplc="5DA4F1B8">
      <w:start w:val="1"/>
      <w:numFmt w:val="lowerRoman"/>
      <w:lvlText w:val="%6."/>
      <w:lvlJc w:val="right"/>
      <w:pPr>
        <w:ind w:left="4320" w:hanging="180"/>
      </w:pPr>
    </w:lvl>
    <w:lvl w:ilvl="6" w:tplc="D24AFD36">
      <w:start w:val="1"/>
      <w:numFmt w:val="decimal"/>
      <w:lvlText w:val="%7."/>
      <w:lvlJc w:val="left"/>
      <w:pPr>
        <w:ind w:left="5040" w:hanging="360"/>
      </w:pPr>
    </w:lvl>
    <w:lvl w:ilvl="7" w:tplc="965CBBDC">
      <w:start w:val="1"/>
      <w:numFmt w:val="lowerLetter"/>
      <w:lvlText w:val="%8."/>
      <w:lvlJc w:val="left"/>
      <w:pPr>
        <w:ind w:left="5760" w:hanging="360"/>
      </w:pPr>
    </w:lvl>
    <w:lvl w:ilvl="8" w:tplc="7930C206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DA5F485"/>
    <w:multiLevelType w:val="hybridMultilevel"/>
    <w:tmpl w:val="5AB2C546"/>
    <w:lvl w:ilvl="0" w:tplc="9034B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D2D2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887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44E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A23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6299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2F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102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844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DB98615"/>
    <w:multiLevelType w:val="hybridMultilevel"/>
    <w:tmpl w:val="96A83800"/>
    <w:lvl w:ilvl="0" w:tplc="A8A65BAE">
      <w:start w:val="1"/>
      <w:numFmt w:val="decimal"/>
      <w:lvlText w:val="%1."/>
      <w:lvlJc w:val="left"/>
      <w:pPr>
        <w:ind w:left="720" w:hanging="360"/>
      </w:pPr>
    </w:lvl>
    <w:lvl w:ilvl="1" w:tplc="82B0FA7A">
      <w:start w:val="1"/>
      <w:numFmt w:val="lowerLetter"/>
      <w:lvlText w:val="%2."/>
      <w:lvlJc w:val="left"/>
      <w:pPr>
        <w:ind w:left="1440" w:hanging="360"/>
      </w:pPr>
    </w:lvl>
    <w:lvl w:ilvl="2" w:tplc="DF1258C0">
      <w:start w:val="1"/>
      <w:numFmt w:val="lowerRoman"/>
      <w:lvlText w:val="%3."/>
      <w:lvlJc w:val="right"/>
      <w:pPr>
        <w:ind w:left="2160" w:hanging="180"/>
      </w:pPr>
    </w:lvl>
    <w:lvl w:ilvl="3" w:tplc="3D8223A2">
      <w:start w:val="1"/>
      <w:numFmt w:val="decimal"/>
      <w:lvlText w:val="%4."/>
      <w:lvlJc w:val="left"/>
      <w:pPr>
        <w:ind w:left="2880" w:hanging="360"/>
      </w:pPr>
    </w:lvl>
    <w:lvl w:ilvl="4" w:tplc="82F6A940">
      <w:start w:val="1"/>
      <w:numFmt w:val="lowerLetter"/>
      <w:lvlText w:val="%5."/>
      <w:lvlJc w:val="left"/>
      <w:pPr>
        <w:ind w:left="3600" w:hanging="360"/>
      </w:pPr>
    </w:lvl>
    <w:lvl w:ilvl="5" w:tplc="837A5BFE">
      <w:start w:val="1"/>
      <w:numFmt w:val="lowerRoman"/>
      <w:lvlText w:val="%6."/>
      <w:lvlJc w:val="right"/>
      <w:pPr>
        <w:ind w:left="4320" w:hanging="180"/>
      </w:pPr>
    </w:lvl>
    <w:lvl w:ilvl="6" w:tplc="7ECCBF54">
      <w:start w:val="1"/>
      <w:numFmt w:val="decimal"/>
      <w:lvlText w:val="%7."/>
      <w:lvlJc w:val="left"/>
      <w:pPr>
        <w:ind w:left="5040" w:hanging="360"/>
      </w:pPr>
    </w:lvl>
    <w:lvl w:ilvl="7" w:tplc="91DE5D12">
      <w:start w:val="1"/>
      <w:numFmt w:val="lowerLetter"/>
      <w:lvlText w:val="%8."/>
      <w:lvlJc w:val="left"/>
      <w:pPr>
        <w:ind w:left="5760" w:hanging="360"/>
      </w:pPr>
    </w:lvl>
    <w:lvl w:ilvl="8" w:tplc="01E86BA6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FD36285"/>
    <w:multiLevelType w:val="hybridMultilevel"/>
    <w:tmpl w:val="BD2CEF8E"/>
    <w:lvl w:ilvl="0" w:tplc="AA504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62E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725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72A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641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4240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2AA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36F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085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965332">
    <w:abstractNumId w:val="118"/>
  </w:num>
  <w:num w:numId="2" w16cid:durableId="261839409">
    <w:abstractNumId w:val="108"/>
  </w:num>
  <w:num w:numId="3" w16cid:durableId="942490384">
    <w:abstractNumId w:val="66"/>
  </w:num>
  <w:num w:numId="4" w16cid:durableId="453449715">
    <w:abstractNumId w:val="30"/>
  </w:num>
  <w:num w:numId="5" w16cid:durableId="1914199147">
    <w:abstractNumId w:val="51"/>
  </w:num>
  <w:num w:numId="6" w16cid:durableId="1642882409">
    <w:abstractNumId w:val="16"/>
  </w:num>
  <w:num w:numId="7" w16cid:durableId="930549431">
    <w:abstractNumId w:val="28"/>
  </w:num>
  <w:num w:numId="8" w16cid:durableId="9916300">
    <w:abstractNumId w:val="21"/>
  </w:num>
  <w:num w:numId="9" w16cid:durableId="1021777846">
    <w:abstractNumId w:val="29"/>
  </w:num>
  <w:num w:numId="10" w16cid:durableId="50352703">
    <w:abstractNumId w:val="114"/>
  </w:num>
  <w:num w:numId="11" w16cid:durableId="867449487">
    <w:abstractNumId w:val="123"/>
  </w:num>
  <w:num w:numId="12" w16cid:durableId="1775855140">
    <w:abstractNumId w:val="3"/>
  </w:num>
  <w:num w:numId="13" w16cid:durableId="1032220083">
    <w:abstractNumId w:val="82"/>
  </w:num>
  <w:num w:numId="14" w16cid:durableId="2011330272">
    <w:abstractNumId w:val="84"/>
  </w:num>
  <w:num w:numId="15" w16cid:durableId="560407496">
    <w:abstractNumId w:val="1"/>
  </w:num>
  <w:num w:numId="16" w16cid:durableId="1488399258">
    <w:abstractNumId w:val="8"/>
  </w:num>
  <w:num w:numId="17" w16cid:durableId="1038118741">
    <w:abstractNumId w:val="17"/>
  </w:num>
  <w:num w:numId="18" w16cid:durableId="1825272617">
    <w:abstractNumId w:val="73"/>
  </w:num>
  <w:num w:numId="19" w16cid:durableId="965282380">
    <w:abstractNumId w:val="127"/>
  </w:num>
  <w:num w:numId="20" w16cid:durableId="848104157">
    <w:abstractNumId w:val="125"/>
  </w:num>
  <w:num w:numId="21" w16cid:durableId="1391490600">
    <w:abstractNumId w:val="14"/>
  </w:num>
  <w:num w:numId="22" w16cid:durableId="546839704">
    <w:abstractNumId w:val="22"/>
  </w:num>
  <w:num w:numId="23" w16cid:durableId="281764487">
    <w:abstractNumId w:val="13"/>
  </w:num>
  <w:num w:numId="24" w16cid:durableId="198590043">
    <w:abstractNumId w:val="59"/>
  </w:num>
  <w:num w:numId="25" w16cid:durableId="857936214">
    <w:abstractNumId w:val="98"/>
  </w:num>
  <w:num w:numId="26" w16cid:durableId="45111848">
    <w:abstractNumId w:val="81"/>
  </w:num>
  <w:num w:numId="27" w16cid:durableId="214203576">
    <w:abstractNumId w:val="128"/>
  </w:num>
  <w:num w:numId="28" w16cid:durableId="1823039358">
    <w:abstractNumId w:val="109"/>
  </w:num>
  <w:num w:numId="29" w16cid:durableId="725690504">
    <w:abstractNumId w:val="36"/>
  </w:num>
  <w:num w:numId="30" w16cid:durableId="250352600">
    <w:abstractNumId w:val="76"/>
  </w:num>
  <w:num w:numId="31" w16cid:durableId="227884354">
    <w:abstractNumId w:val="24"/>
  </w:num>
  <w:num w:numId="32" w16cid:durableId="778531401">
    <w:abstractNumId w:val="107"/>
  </w:num>
  <w:num w:numId="33" w16cid:durableId="1423991207">
    <w:abstractNumId w:val="39"/>
  </w:num>
  <w:num w:numId="34" w16cid:durableId="661129991">
    <w:abstractNumId w:val="111"/>
  </w:num>
  <w:num w:numId="35" w16cid:durableId="1762796767">
    <w:abstractNumId w:val="27"/>
  </w:num>
  <w:num w:numId="36" w16cid:durableId="1371346569">
    <w:abstractNumId w:val="83"/>
  </w:num>
  <w:num w:numId="37" w16cid:durableId="1590889911">
    <w:abstractNumId w:val="70"/>
  </w:num>
  <w:num w:numId="38" w16cid:durableId="487093459">
    <w:abstractNumId w:val="68"/>
  </w:num>
  <w:num w:numId="39" w16cid:durableId="476000246">
    <w:abstractNumId w:val="126"/>
  </w:num>
  <w:num w:numId="40" w16cid:durableId="287398079">
    <w:abstractNumId w:val="45"/>
  </w:num>
  <w:num w:numId="41" w16cid:durableId="838734400">
    <w:abstractNumId w:val="6"/>
  </w:num>
  <w:num w:numId="42" w16cid:durableId="808012982">
    <w:abstractNumId w:val="110"/>
  </w:num>
  <w:num w:numId="43" w16cid:durableId="983119728">
    <w:abstractNumId w:val="120"/>
  </w:num>
  <w:num w:numId="44" w16cid:durableId="1610357706">
    <w:abstractNumId w:val="122"/>
  </w:num>
  <w:num w:numId="45" w16cid:durableId="1534345078">
    <w:abstractNumId w:val="60"/>
  </w:num>
  <w:num w:numId="46" w16cid:durableId="2099473673">
    <w:abstractNumId w:val="77"/>
  </w:num>
  <w:num w:numId="47" w16cid:durableId="713311085">
    <w:abstractNumId w:val="101"/>
  </w:num>
  <w:num w:numId="48" w16cid:durableId="2054842547">
    <w:abstractNumId w:val="116"/>
  </w:num>
  <w:num w:numId="49" w16cid:durableId="897980437">
    <w:abstractNumId w:val="49"/>
  </w:num>
  <w:num w:numId="50" w16cid:durableId="1934242774">
    <w:abstractNumId w:val="65"/>
  </w:num>
  <w:num w:numId="51" w16cid:durableId="210388349">
    <w:abstractNumId w:val="93"/>
  </w:num>
  <w:num w:numId="52" w16cid:durableId="1156606001">
    <w:abstractNumId w:val="95"/>
  </w:num>
  <w:num w:numId="53" w16cid:durableId="1136416192">
    <w:abstractNumId w:val="0"/>
  </w:num>
  <w:num w:numId="54" w16cid:durableId="637033138">
    <w:abstractNumId w:val="94"/>
  </w:num>
  <w:num w:numId="55" w16cid:durableId="1202280797">
    <w:abstractNumId w:val="48"/>
  </w:num>
  <w:num w:numId="56" w16cid:durableId="1664813933">
    <w:abstractNumId w:val="34"/>
  </w:num>
  <w:num w:numId="57" w16cid:durableId="111369155">
    <w:abstractNumId w:val="15"/>
  </w:num>
  <w:num w:numId="58" w16cid:durableId="2084795026">
    <w:abstractNumId w:val="31"/>
  </w:num>
  <w:num w:numId="59" w16cid:durableId="1639259440">
    <w:abstractNumId w:val="20"/>
  </w:num>
  <w:num w:numId="60" w16cid:durableId="2052924941">
    <w:abstractNumId w:val="7"/>
  </w:num>
  <w:num w:numId="61" w16cid:durableId="1378772643">
    <w:abstractNumId w:val="103"/>
  </w:num>
  <w:num w:numId="62" w16cid:durableId="26957494">
    <w:abstractNumId w:val="88"/>
  </w:num>
  <w:num w:numId="63" w16cid:durableId="261954042">
    <w:abstractNumId w:val="86"/>
  </w:num>
  <w:num w:numId="64" w16cid:durableId="1060131549">
    <w:abstractNumId w:val="56"/>
  </w:num>
  <w:num w:numId="65" w16cid:durableId="1604801675">
    <w:abstractNumId w:val="63"/>
  </w:num>
  <w:num w:numId="66" w16cid:durableId="282853394">
    <w:abstractNumId w:val="40"/>
  </w:num>
  <w:num w:numId="67" w16cid:durableId="1940797818">
    <w:abstractNumId w:val="61"/>
  </w:num>
  <w:num w:numId="68" w16cid:durableId="1312951363">
    <w:abstractNumId w:val="71"/>
  </w:num>
  <w:num w:numId="69" w16cid:durableId="2127776100">
    <w:abstractNumId w:val="33"/>
  </w:num>
  <w:num w:numId="70" w16cid:durableId="422648353">
    <w:abstractNumId w:val="78"/>
  </w:num>
  <w:num w:numId="71" w16cid:durableId="1733387931">
    <w:abstractNumId w:val="35"/>
  </w:num>
  <w:num w:numId="72" w16cid:durableId="2093043242">
    <w:abstractNumId w:val="25"/>
  </w:num>
  <w:num w:numId="73" w16cid:durableId="1562522217">
    <w:abstractNumId w:val="115"/>
  </w:num>
  <w:num w:numId="74" w16cid:durableId="142936559">
    <w:abstractNumId w:val="32"/>
  </w:num>
  <w:num w:numId="75" w16cid:durableId="2125805435">
    <w:abstractNumId w:val="2"/>
  </w:num>
  <w:num w:numId="76" w16cid:durableId="2061242860">
    <w:abstractNumId w:val="46"/>
  </w:num>
  <w:num w:numId="77" w16cid:durableId="284970118">
    <w:abstractNumId w:val="67"/>
  </w:num>
  <w:num w:numId="78" w16cid:durableId="1170481480">
    <w:abstractNumId w:val="106"/>
  </w:num>
  <w:num w:numId="79" w16cid:durableId="1266185263">
    <w:abstractNumId w:val="113"/>
  </w:num>
  <w:num w:numId="80" w16cid:durableId="296645317">
    <w:abstractNumId w:val="124"/>
  </w:num>
  <w:num w:numId="81" w16cid:durableId="399520558">
    <w:abstractNumId w:val="69"/>
  </w:num>
  <w:num w:numId="82" w16cid:durableId="971983855">
    <w:abstractNumId w:val="50"/>
  </w:num>
  <w:num w:numId="83" w16cid:durableId="1356226440">
    <w:abstractNumId w:val="92"/>
  </w:num>
  <w:num w:numId="84" w16cid:durableId="1480730391">
    <w:abstractNumId w:val="87"/>
  </w:num>
  <w:num w:numId="85" w16cid:durableId="1529181059">
    <w:abstractNumId w:val="89"/>
  </w:num>
  <w:num w:numId="86" w16cid:durableId="1628470127">
    <w:abstractNumId w:val="64"/>
  </w:num>
  <w:num w:numId="87" w16cid:durableId="1758402351">
    <w:abstractNumId w:val="47"/>
  </w:num>
  <w:num w:numId="88" w16cid:durableId="522523433">
    <w:abstractNumId w:val="11"/>
  </w:num>
  <w:num w:numId="89" w16cid:durableId="1411467963">
    <w:abstractNumId w:val="62"/>
  </w:num>
  <w:num w:numId="90" w16cid:durableId="72358235">
    <w:abstractNumId w:val="72"/>
  </w:num>
  <w:num w:numId="91" w16cid:durableId="1116407595">
    <w:abstractNumId w:val="102"/>
  </w:num>
  <w:num w:numId="92" w16cid:durableId="1936789796">
    <w:abstractNumId w:val="53"/>
  </w:num>
  <w:num w:numId="93" w16cid:durableId="2032150017">
    <w:abstractNumId w:val="80"/>
  </w:num>
  <w:num w:numId="94" w16cid:durableId="1145121860">
    <w:abstractNumId w:val="41"/>
  </w:num>
  <w:num w:numId="95" w16cid:durableId="1014764384">
    <w:abstractNumId w:val="5"/>
  </w:num>
  <w:num w:numId="96" w16cid:durableId="1190682839">
    <w:abstractNumId w:val="112"/>
  </w:num>
  <w:num w:numId="97" w16cid:durableId="1631282093">
    <w:abstractNumId w:val="99"/>
  </w:num>
  <w:num w:numId="98" w16cid:durableId="794714006">
    <w:abstractNumId w:val="85"/>
  </w:num>
  <w:num w:numId="99" w16cid:durableId="2064283343">
    <w:abstractNumId w:val="74"/>
  </w:num>
  <w:num w:numId="100" w16cid:durableId="730538970">
    <w:abstractNumId w:val="52"/>
  </w:num>
  <w:num w:numId="101" w16cid:durableId="1519924190">
    <w:abstractNumId w:val="38"/>
  </w:num>
  <w:num w:numId="102" w16cid:durableId="990642797">
    <w:abstractNumId w:val="121"/>
  </w:num>
  <w:num w:numId="103" w16cid:durableId="456025535">
    <w:abstractNumId w:val="75"/>
  </w:num>
  <w:num w:numId="104" w16cid:durableId="1326518588">
    <w:abstractNumId w:val="42"/>
  </w:num>
  <w:num w:numId="105" w16cid:durableId="1060787355">
    <w:abstractNumId w:val="100"/>
  </w:num>
  <w:num w:numId="106" w16cid:durableId="2074816797">
    <w:abstractNumId w:val="44"/>
  </w:num>
  <w:num w:numId="107" w16cid:durableId="326984761">
    <w:abstractNumId w:val="96"/>
  </w:num>
  <w:num w:numId="108" w16cid:durableId="316882434">
    <w:abstractNumId w:val="54"/>
  </w:num>
  <w:num w:numId="109" w16cid:durableId="427046587">
    <w:abstractNumId w:val="23"/>
  </w:num>
  <w:num w:numId="110" w16cid:durableId="1581327790">
    <w:abstractNumId w:val="26"/>
  </w:num>
  <w:num w:numId="111" w16cid:durableId="361174522">
    <w:abstractNumId w:val="79"/>
  </w:num>
  <w:num w:numId="112" w16cid:durableId="1104500636">
    <w:abstractNumId w:val="90"/>
  </w:num>
  <w:num w:numId="113" w16cid:durableId="12345162">
    <w:abstractNumId w:val="55"/>
  </w:num>
  <w:num w:numId="114" w16cid:durableId="2144227390">
    <w:abstractNumId w:val="97"/>
  </w:num>
  <w:num w:numId="115" w16cid:durableId="1428579048">
    <w:abstractNumId w:val="18"/>
  </w:num>
  <w:num w:numId="116" w16cid:durableId="1581402529">
    <w:abstractNumId w:val="10"/>
  </w:num>
  <w:num w:numId="117" w16cid:durableId="1450783630">
    <w:abstractNumId w:val="119"/>
  </w:num>
  <w:num w:numId="118" w16cid:durableId="257104367">
    <w:abstractNumId w:val="117"/>
  </w:num>
  <w:num w:numId="119" w16cid:durableId="1760249864">
    <w:abstractNumId w:val="12"/>
  </w:num>
  <w:num w:numId="120" w16cid:durableId="460224722">
    <w:abstractNumId w:val="19"/>
  </w:num>
  <w:num w:numId="121" w16cid:durableId="1077243434">
    <w:abstractNumId w:val="91"/>
  </w:num>
  <w:num w:numId="122" w16cid:durableId="1115095591">
    <w:abstractNumId w:val="104"/>
  </w:num>
  <w:num w:numId="123" w16cid:durableId="1463888485">
    <w:abstractNumId w:val="57"/>
  </w:num>
  <w:num w:numId="124" w16cid:durableId="679543823">
    <w:abstractNumId w:val="43"/>
  </w:num>
  <w:num w:numId="125" w16cid:durableId="830677768">
    <w:abstractNumId w:val="105"/>
  </w:num>
  <w:num w:numId="126" w16cid:durableId="1065487537">
    <w:abstractNumId w:val="37"/>
  </w:num>
  <w:num w:numId="127" w16cid:durableId="226306349">
    <w:abstractNumId w:val="4"/>
  </w:num>
  <w:num w:numId="128" w16cid:durableId="1369716875">
    <w:abstractNumId w:val="58"/>
  </w:num>
  <w:num w:numId="129" w16cid:durableId="5531269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0F1"/>
    <w:rsid w:val="000C34A0"/>
    <w:rsid w:val="001A79ED"/>
    <w:rsid w:val="00324599"/>
    <w:rsid w:val="00417D79"/>
    <w:rsid w:val="00432A57"/>
    <w:rsid w:val="00446977"/>
    <w:rsid w:val="004819F5"/>
    <w:rsid w:val="004C3983"/>
    <w:rsid w:val="004D10DE"/>
    <w:rsid w:val="00502CEB"/>
    <w:rsid w:val="00552E6B"/>
    <w:rsid w:val="005E737C"/>
    <w:rsid w:val="00620867"/>
    <w:rsid w:val="00653A42"/>
    <w:rsid w:val="00656A8B"/>
    <w:rsid w:val="007012A0"/>
    <w:rsid w:val="007F62A5"/>
    <w:rsid w:val="00906530"/>
    <w:rsid w:val="009260F1"/>
    <w:rsid w:val="009634FB"/>
    <w:rsid w:val="009E5344"/>
    <w:rsid w:val="00A2462B"/>
    <w:rsid w:val="00A648C5"/>
    <w:rsid w:val="00A95E04"/>
    <w:rsid w:val="00AD5225"/>
    <w:rsid w:val="00D839EE"/>
    <w:rsid w:val="00E1542E"/>
    <w:rsid w:val="00E9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570AD"/>
  <w15:chartTrackingRefBased/>
  <w15:docId w15:val="{85A5A222-7304-4C05-B418-EB9B9427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260F1"/>
    <w:pPr>
      <w:spacing w:line="279" w:lineRule="auto"/>
    </w:pPr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26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26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926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926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26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26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26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26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26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26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926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926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9260F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260F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260F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260F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260F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260F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26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2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26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26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26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260F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260F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260F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26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260F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260F1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432A57"/>
    <w:pPr>
      <w:spacing w:before="240" w:after="0" w:line="259" w:lineRule="auto"/>
      <w:outlineLvl w:val="9"/>
    </w:pPr>
    <w:rPr>
      <w:sz w:val="32"/>
      <w:szCs w:val="32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432A57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432A57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432A57"/>
    <w:pPr>
      <w:spacing w:after="100"/>
      <w:ind w:left="480"/>
    </w:pPr>
  </w:style>
  <w:style w:type="character" w:styleId="Hipercze">
    <w:name w:val="Hyperlink"/>
    <w:basedOn w:val="Domylnaczcionkaakapitu"/>
    <w:uiPriority w:val="99"/>
    <w:unhideWhenUsed/>
    <w:rsid w:val="00432A57"/>
    <w:rPr>
      <w:color w:val="467886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653A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53A42"/>
    <w:rPr>
      <w:kern w:val="0"/>
      <w14:ligatures w14:val="none"/>
    </w:rPr>
  </w:style>
  <w:style w:type="paragraph" w:styleId="Stopka">
    <w:name w:val="footer"/>
    <w:basedOn w:val="Normalny"/>
    <w:link w:val="StopkaZnak"/>
    <w:uiPriority w:val="99"/>
    <w:unhideWhenUsed/>
    <w:rsid w:val="00653A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53A42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7BB0C-D9CF-4974-9303-4B0BB1E27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37</Pages>
  <Words>8642</Words>
  <Characters>51853</Characters>
  <Application>Microsoft Office Word</Application>
  <DocSecurity>0</DocSecurity>
  <Lines>432</Lines>
  <Paragraphs>120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Kulig</dc:creator>
  <cp:keywords/>
  <dc:description/>
  <cp:lastModifiedBy>Jan Kulig</cp:lastModifiedBy>
  <cp:revision>5</cp:revision>
  <cp:lastPrinted>2025-12-12T16:00:00Z</cp:lastPrinted>
  <dcterms:created xsi:type="dcterms:W3CDTF">2025-12-12T15:21:00Z</dcterms:created>
  <dcterms:modified xsi:type="dcterms:W3CDTF">2025-12-12T16:04:00Z</dcterms:modified>
</cp:coreProperties>
</file>