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000026216226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1st coat (Interline 975) of Vent duct B. 110 TD PS – DFT insp.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08:15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