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4544" w:rsidRPr="001F4544" w:rsidRDefault="001F4544" w:rsidP="001F4544">
      <w:pPr>
        <w:rPr>
          <w:b/>
          <w:color w:val="00B050"/>
          <w:sz w:val="32"/>
          <w:szCs w:val="32"/>
        </w:rPr>
      </w:pPr>
      <w:r w:rsidRPr="001F4544">
        <w:rPr>
          <w:b/>
          <w:color w:val="00B050"/>
          <w:sz w:val="32"/>
          <w:szCs w:val="32"/>
        </w:rPr>
        <w:t xml:space="preserve">Zadanie </w:t>
      </w:r>
      <w:r>
        <w:rPr>
          <w:b/>
          <w:color w:val="00B050"/>
          <w:sz w:val="32"/>
          <w:szCs w:val="32"/>
        </w:rPr>
        <w:t>19</w:t>
      </w:r>
    </w:p>
    <w:p w:rsidR="001F4544" w:rsidRPr="001F4544" w:rsidRDefault="001F4544" w:rsidP="001F4544">
      <w:r w:rsidRPr="001F4544">
        <w:t xml:space="preserve">Vo vozňoch súpravy metra je vždy nad dverami nalepená schéma danej konkrétnej linky metra. Ide o vodorovnú čiaru farby, akú má daná linka, na ktorej sú vyznačené zastávky (pozri ukážku). Podnik prevádzkujúci sieť metra má údaje o jednotlivých trasách liniek uložené v súboroch. Program vie z týchto údajov vygenerovať novú schému vždy, keď nastanú nejaké zmeny, napríklad keď sa otvorí nová stanica. Vytvorte program, ktorý bude mať tieto vlastnosti: </w:t>
      </w:r>
    </w:p>
    <w:p w:rsidR="001F4544" w:rsidRPr="001F4544" w:rsidRDefault="001F4544" w:rsidP="001F4544">
      <w:pPr>
        <w:pStyle w:val="Odsekzoznamu"/>
        <w:numPr>
          <w:ilvl w:val="0"/>
          <w:numId w:val="1"/>
        </w:numPr>
      </w:pPr>
      <w:r w:rsidRPr="001F4544">
        <w:t xml:space="preserve">Načíta zo súboru </w:t>
      </w:r>
      <w:r w:rsidRPr="001F4544">
        <w:rPr>
          <w:b/>
          <w:i/>
          <w:color w:val="00B050"/>
        </w:rPr>
        <w:t>trasa_linky_metra.txt</w:t>
      </w:r>
      <w:r w:rsidRPr="001F4544">
        <w:t xml:space="preserve"> farbu linky (na prvom riadku súboru) a zoznam staníc (na každom ďalšom riadku je práve jeden názov) a zobrazí linku ako vodorovnú čiaru s názvami staníc v pravidelnej vzdialenosti. Názvy staníc budú zobrazené šikmo nad čiarou. </w:t>
      </w:r>
    </w:p>
    <w:p w:rsidR="001F4544" w:rsidRPr="001F4544" w:rsidRDefault="001F4544" w:rsidP="001F4544">
      <w:pPr>
        <w:pStyle w:val="Odsekzoznamu"/>
        <w:numPr>
          <w:ilvl w:val="0"/>
          <w:numId w:val="1"/>
        </w:numPr>
      </w:pPr>
      <w:r w:rsidRPr="001F4544">
        <w:t xml:space="preserve">Zobrazí konečné stanice štvorcom na začiatku a konci čiary. </w:t>
      </w:r>
    </w:p>
    <w:p w:rsidR="001F4544" w:rsidRPr="001F4544" w:rsidRDefault="001F4544" w:rsidP="001F4544">
      <w:pPr>
        <w:pStyle w:val="Odsekzoznamu"/>
        <w:numPr>
          <w:ilvl w:val="0"/>
          <w:numId w:val="1"/>
        </w:numPr>
      </w:pPr>
      <w:r w:rsidRPr="001F4544">
        <w:t xml:space="preserve">Na čiare zobrazí značky staníc – malé krúžky. Na tých staniciach, na ktorých zastavujú aj expresné vlaky tejto linky, nebudú krúžky vyplnené. Stanice expresných vlakov majú vo vstupnom súbore tesne pred názvom stanice zapísaný znak *. </w:t>
      </w:r>
    </w:p>
    <w:p w:rsidR="001F4544" w:rsidRPr="001F4544" w:rsidRDefault="001F4544" w:rsidP="001F4544">
      <w:r w:rsidRPr="001F4544">
        <w:t>Ukážka vstupného súboru:</w:t>
      </w:r>
    </w:p>
    <w:p w:rsidR="001F4544" w:rsidRPr="001F4544" w:rsidRDefault="001F4544" w:rsidP="001F4544">
      <w:pPr>
        <w:spacing w:after="0" w:line="240" w:lineRule="auto"/>
        <w:rPr>
          <w:b/>
          <w:color w:val="00B050"/>
        </w:rPr>
      </w:pPr>
      <w:r w:rsidRPr="001F4544">
        <w:rPr>
          <w:b/>
          <w:color w:val="00B050"/>
        </w:rPr>
        <w:t xml:space="preserve"> #FF0000 </w:t>
      </w:r>
    </w:p>
    <w:p w:rsidR="001F4544" w:rsidRPr="001F4544" w:rsidRDefault="001F4544" w:rsidP="001F4544">
      <w:pPr>
        <w:spacing w:after="0" w:line="240" w:lineRule="auto"/>
        <w:rPr>
          <w:b/>
          <w:color w:val="00B050"/>
        </w:rPr>
      </w:pPr>
      <w:r w:rsidRPr="001F4544">
        <w:rPr>
          <w:b/>
          <w:color w:val="00B050"/>
        </w:rPr>
        <w:t xml:space="preserve">Grand </w:t>
      </w:r>
      <w:proofErr w:type="spellStart"/>
      <w:r w:rsidRPr="001F4544">
        <w:rPr>
          <w:b/>
          <w:color w:val="00B050"/>
        </w:rPr>
        <w:t>Central</w:t>
      </w:r>
      <w:proofErr w:type="spellEnd"/>
      <w:r w:rsidRPr="001F4544">
        <w:rPr>
          <w:b/>
          <w:color w:val="00B050"/>
        </w:rPr>
        <w:t xml:space="preserve"> </w:t>
      </w:r>
      <w:proofErr w:type="spellStart"/>
      <w:r w:rsidRPr="001F4544">
        <w:rPr>
          <w:b/>
          <w:color w:val="00B050"/>
        </w:rPr>
        <w:t>Station</w:t>
      </w:r>
      <w:proofErr w:type="spellEnd"/>
      <w:r w:rsidRPr="001F4544">
        <w:rPr>
          <w:b/>
          <w:color w:val="00B050"/>
        </w:rPr>
        <w:t xml:space="preserve"> </w:t>
      </w:r>
    </w:p>
    <w:p w:rsidR="001F4544" w:rsidRPr="001F4544" w:rsidRDefault="001F4544" w:rsidP="001F4544">
      <w:pPr>
        <w:spacing w:after="0" w:line="240" w:lineRule="auto"/>
        <w:rPr>
          <w:b/>
          <w:color w:val="00B050"/>
        </w:rPr>
      </w:pPr>
      <w:proofErr w:type="spellStart"/>
      <w:r w:rsidRPr="001F4544">
        <w:rPr>
          <w:b/>
          <w:color w:val="00B050"/>
        </w:rPr>
        <w:t>Marcy</w:t>
      </w:r>
      <w:proofErr w:type="spellEnd"/>
      <w:r w:rsidRPr="001F4544">
        <w:rPr>
          <w:b/>
          <w:color w:val="00B050"/>
        </w:rPr>
        <w:t xml:space="preserve"> Avenue </w:t>
      </w:r>
    </w:p>
    <w:p w:rsidR="001F4544" w:rsidRPr="001F4544" w:rsidRDefault="001F4544" w:rsidP="001F4544">
      <w:pPr>
        <w:spacing w:after="0" w:line="240" w:lineRule="auto"/>
        <w:rPr>
          <w:b/>
          <w:color w:val="00B050"/>
        </w:rPr>
      </w:pPr>
      <w:proofErr w:type="spellStart"/>
      <w:r w:rsidRPr="001F4544">
        <w:rPr>
          <w:b/>
          <w:color w:val="00B050"/>
        </w:rPr>
        <w:t>Franklin</w:t>
      </w:r>
      <w:proofErr w:type="spellEnd"/>
      <w:r w:rsidRPr="001F4544">
        <w:rPr>
          <w:b/>
          <w:color w:val="00B050"/>
        </w:rPr>
        <w:t xml:space="preserve"> </w:t>
      </w:r>
      <w:proofErr w:type="spellStart"/>
      <w:r w:rsidRPr="001F4544">
        <w:rPr>
          <w:b/>
          <w:color w:val="00B050"/>
        </w:rPr>
        <w:t>Street</w:t>
      </w:r>
      <w:proofErr w:type="spellEnd"/>
      <w:r w:rsidRPr="001F4544">
        <w:rPr>
          <w:b/>
          <w:color w:val="00B050"/>
        </w:rPr>
        <w:t xml:space="preserve"> *</w:t>
      </w:r>
    </w:p>
    <w:p w:rsidR="001F4544" w:rsidRPr="001F4544" w:rsidRDefault="001F4544" w:rsidP="001F4544">
      <w:pPr>
        <w:spacing w:after="0" w:line="240" w:lineRule="auto"/>
        <w:rPr>
          <w:b/>
          <w:color w:val="00B050"/>
        </w:rPr>
      </w:pPr>
      <w:proofErr w:type="spellStart"/>
      <w:r w:rsidRPr="001F4544">
        <w:rPr>
          <w:b/>
          <w:color w:val="00B050"/>
        </w:rPr>
        <w:t>National</w:t>
      </w:r>
      <w:proofErr w:type="spellEnd"/>
      <w:r w:rsidRPr="001F4544">
        <w:rPr>
          <w:b/>
          <w:color w:val="00B050"/>
        </w:rPr>
        <w:t xml:space="preserve"> </w:t>
      </w:r>
      <w:proofErr w:type="spellStart"/>
      <w:r w:rsidRPr="001F4544">
        <w:rPr>
          <w:b/>
          <w:color w:val="00B050"/>
        </w:rPr>
        <w:t>Museum</w:t>
      </w:r>
      <w:proofErr w:type="spellEnd"/>
      <w:r w:rsidRPr="001F4544">
        <w:rPr>
          <w:b/>
          <w:color w:val="00B050"/>
        </w:rPr>
        <w:t xml:space="preserve"> </w:t>
      </w:r>
    </w:p>
    <w:p w:rsidR="001F4544" w:rsidRPr="001F4544" w:rsidRDefault="001F4544" w:rsidP="001F4544">
      <w:pPr>
        <w:spacing w:after="0" w:line="240" w:lineRule="auto"/>
        <w:rPr>
          <w:b/>
          <w:color w:val="00B050"/>
        </w:rPr>
      </w:pPr>
      <w:proofErr w:type="spellStart"/>
      <w:r w:rsidRPr="001F4544">
        <w:rPr>
          <w:b/>
          <w:color w:val="00B050"/>
        </w:rPr>
        <w:t>Union</w:t>
      </w:r>
      <w:proofErr w:type="spellEnd"/>
      <w:r w:rsidRPr="001F4544">
        <w:rPr>
          <w:b/>
          <w:color w:val="00B050"/>
        </w:rPr>
        <w:t xml:space="preserve"> </w:t>
      </w:r>
      <w:proofErr w:type="spellStart"/>
      <w:r w:rsidRPr="001F4544">
        <w:rPr>
          <w:b/>
          <w:color w:val="00B050"/>
        </w:rPr>
        <w:t>Square</w:t>
      </w:r>
      <w:proofErr w:type="spellEnd"/>
      <w:r w:rsidRPr="001F4544">
        <w:rPr>
          <w:b/>
          <w:color w:val="00B050"/>
        </w:rPr>
        <w:t xml:space="preserve"> </w:t>
      </w:r>
    </w:p>
    <w:p w:rsidR="001F4544" w:rsidRPr="001F4544" w:rsidRDefault="001F4544" w:rsidP="001F4544">
      <w:pPr>
        <w:spacing w:after="0" w:line="240" w:lineRule="auto"/>
        <w:rPr>
          <w:b/>
          <w:color w:val="00B050"/>
        </w:rPr>
      </w:pPr>
      <w:r w:rsidRPr="001F4544">
        <w:rPr>
          <w:b/>
          <w:color w:val="00B050"/>
        </w:rPr>
        <w:t xml:space="preserve">Kingston Avenue </w:t>
      </w:r>
    </w:p>
    <w:p w:rsidR="001F4544" w:rsidRPr="001F4544" w:rsidRDefault="001F4544" w:rsidP="001F4544">
      <w:pPr>
        <w:spacing w:after="0" w:line="240" w:lineRule="auto"/>
        <w:rPr>
          <w:b/>
          <w:color w:val="00B050"/>
        </w:rPr>
      </w:pPr>
      <w:proofErr w:type="spellStart"/>
      <w:r w:rsidRPr="001F4544">
        <w:rPr>
          <w:b/>
          <w:color w:val="00B050"/>
        </w:rPr>
        <w:t>Sutton</w:t>
      </w:r>
      <w:proofErr w:type="spellEnd"/>
      <w:r w:rsidRPr="001F4544">
        <w:rPr>
          <w:b/>
          <w:color w:val="00B050"/>
        </w:rPr>
        <w:t xml:space="preserve"> </w:t>
      </w:r>
      <w:proofErr w:type="spellStart"/>
      <w:r w:rsidRPr="001F4544">
        <w:rPr>
          <w:b/>
          <w:color w:val="00B050"/>
        </w:rPr>
        <w:t>Street</w:t>
      </w:r>
      <w:proofErr w:type="spellEnd"/>
      <w:r w:rsidRPr="001F4544">
        <w:rPr>
          <w:b/>
          <w:color w:val="00B050"/>
        </w:rPr>
        <w:t xml:space="preserve"> *</w:t>
      </w:r>
    </w:p>
    <w:p w:rsidR="001F4544" w:rsidRPr="001F4544" w:rsidRDefault="001F4544" w:rsidP="001F4544">
      <w:pPr>
        <w:spacing w:after="0" w:line="240" w:lineRule="auto"/>
        <w:rPr>
          <w:b/>
          <w:color w:val="00B050"/>
        </w:rPr>
      </w:pPr>
      <w:proofErr w:type="spellStart"/>
      <w:r w:rsidRPr="001F4544">
        <w:rPr>
          <w:b/>
          <w:color w:val="00B050"/>
        </w:rPr>
        <w:t>Court</w:t>
      </w:r>
      <w:proofErr w:type="spellEnd"/>
      <w:r w:rsidRPr="001F4544">
        <w:rPr>
          <w:b/>
          <w:color w:val="00B050"/>
        </w:rPr>
        <w:t xml:space="preserve"> </w:t>
      </w:r>
      <w:proofErr w:type="spellStart"/>
      <w:r w:rsidRPr="001F4544">
        <w:rPr>
          <w:b/>
          <w:color w:val="00B050"/>
        </w:rPr>
        <w:t>Street</w:t>
      </w:r>
      <w:proofErr w:type="spellEnd"/>
      <w:r w:rsidRPr="001F4544">
        <w:rPr>
          <w:b/>
          <w:color w:val="00B050"/>
        </w:rPr>
        <w:t xml:space="preserve">  </w:t>
      </w:r>
    </w:p>
    <w:p w:rsidR="001F4544" w:rsidRPr="001F4544" w:rsidRDefault="001F4544" w:rsidP="001F4544">
      <w:pPr>
        <w:spacing w:after="0" w:line="240" w:lineRule="auto"/>
        <w:rPr>
          <w:b/>
          <w:color w:val="00B050"/>
        </w:rPr>
      </w:pPr>
      <w:proofErr w:type="spellStart"/>
      <w:r w:rsidRPr="001F4544">
        <w:rPr>
          <w:b/>
          <w:color w:val="00B050"/>
        </w:rPr>
        <w:t>Botanical</w:t>
      </w:r>
      <w:proofErr w:type="spellEnd"/>
      <w:r w:rsidRPr="001F4544">
        <w:rPr>
          <w:b/>
          <w:color w:val="00B050"/>
        </w:rPr>
        <w:t xml:space="preserve"> </w:t>
      </w:r>
      <w:proofErr w:type="spellStart"/>
      <w:r w:rsidRPr="001F4544">
        <w:rPr>
          <w:b/>
          <w:color w:val="00B050"/>
        </w:rPr>
        <w:t>Garden</w:t>
      </w:r>
      <w:proofErr w:type="spellEnd"/>
      <w:r w:rsidRPr="001F4544">
        <w:rPr>
          <w:b/>
          <w:color w:val="00B050"/>
        </w:rPr>
        <w:t xml:space="preserve"> ... </w:t>
      </w:r>
    </w:p>
    <w:p w:rsidR="001F4544" w:rsidRPr="001F4544" w:rsidRDefault="001F4544" w:rsidP="001F4544"/>
    <w:p w:rsidR="001F4544" w:rsidRPr="001F4544" w:rsidRDefault="001F4544" w:rsidP="001F4544">
      <w:r w:rsidRPr="001F4544">
        <w:t>Ukážka grafického výstupu programu:</w:t>
      </w:r>
    </w:p>
    <w:p w:rsidR="001F4544" w:rsidRPr="001F4544" w:rsidRDefault="001F4544" w:rsidP="001F4544">
      <w:r w:rsidRPr="001F4544">
        <w:rPr>
          <w:noProof/>
          <w:lang w:eastAsia="sk-SK"/>
        </w:rPr>
        <w:drawing>
          <wp:inline distT="0" distB="0" distL="0" distR="0">
            <wp:extent cx="5753100" cy="1057275"/>
            <wp:effectExtent l="19050" t="0" r="0" b="0"/>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53100" cy="1057275"/>
                    </a:xfrm>
                    <a:prstGeom prst="rect">
                      <a:avLst/>
                    </a:prstGeom>
                    <a:noFill/>
                    <a:ln w="9525">
                      <a:noFill/>
                      <a:miter lim="800000"/>
                      <a:headEnd/>
                      <a:tailEnd/>
                    </a:ln>
                  </pic:spPr>
                </pic:pic>
              </a:graphicData>
            </a:graphic>
          </wp:inline>
        </w:drawing>
      </w:r>
    </w:p>
    <w:p w:rsidR="001F4544" w:rsidRDefault="001F4544" w:rsidP="001F4544">
      <w:pPr>
        <w:autoSpaceDE w:val="0"/>
        <w:autoSpaceDN w:val="0"/>
        <w:adjustRightInd w:val="0"/>
        <w:spacing w:after="0" w:line="240" w:lineRule="auto"/>
        <w:rPr>
          <w:rFonts w:ascii="Calibri" w:hAnsi="Calibri" w:cs="Calibri"/>
          <w:b/>
        </w:rPr>
      </w:pPr>
    </w:p>
    <w:p w:rsidR="001F4544" w:rsidRDefault="001F4544" w:rsidP="001F4544">
      <w:pPr>
        <w:autoSpaceDE w:val="0"/>
        <w:autoSpaceDN w:val="0"/>
        <w:adjustRightInd w:val="0"/>
        <w:spacing w:after="0" w:line="240" w:lineRule="auto"/>
        <w:rPr>
          <w:rFonts w:ascii="Calibri" w:hAnsi="Calibri" w:cs="Calibri"/>
          <w:b/>
        </w:rPr>
      </w:pPr>
    </w:p>
    <w:p w:rsidR="001F4544" w:rsidRDefault="001F4544" w:rsidP="001F4544">
      <w:pPr>
        <w:autoSpaceDE w:val="0"/>
        <w:autoSpaceDN w:val="0"/>
        <w:adjustRightInd w:val="0"/>
        <w:spacing w:after="0" w:line="240" w:lineRule="auto"/>
        <w:rPr>
          <w:rFonts w:ascii="Calibri" w:hAnsi="Calibri" w:cs="Calibri"/>
          <w:b/>
        </w:rPr>
      </w:pPr>
    </w:p>
    <w:p w:rsidR="001F4544" w:rsidRDefault="001F4544" w:rsidP="001F4544">
      <w:pPr>
        <w:autoSpaceDE w:val="0"/>
        <w:autoSpaceDN w:val="0"/>
        <w:adjustRightInd w:val="0"/>
        <w:spacing w:after="0" w:line="240" w:lineRule="auto"/>
        <w:rPr>
          <w:rFonts w:ascii="Calibri" w:hAnsi="Calibri" w:cs="Calibri"/>
          <w:b/>
        </w:rPr>
      </w:pPr>
    </w:p>
    <w:p w:rsidR="001F4544" w:rsidRDefault="001F4544" w:rsidP="001F4544">
      <w:pPr>
        <w:autoSpaceDE w:val="0"/>
        <w:autoSpaceDN w:val="0"/>
        <w:adjustRightInd w:val="0"/>
        <w:spacing w:after="0" w:line="240" w:lineRule="auto"/>
        <w:rPr>
          <w:rFonts w:ascii="Calibri" w:hAnsi="Calibri" w:cs="Calibri"/>
          <w:b/>
        </w:rPr>
      </w:pPr>
    </w:p>
    <w:p w:rsidR="001F4544" w:rsidRDefault="001F4544" w:rsidP="001F4544">
      <w:pPr>
        <w:autoSpaceDE w:val="0"/>
        <w:autoSpaceDN w:val="0"/>
        <w:adjustRightInd w:val="0"/>
        <w:spacing w:after="0" w:line="240" w:lineRule="auto"/>
        <w:rPr>
          <w:rFonts w:ascii="Calibri" w:hAnsi="Calibri" w:cs="Calibri"/>
          <w:b/>
        </w:rPr>
      </w:pPr>
    </w:p>
    <w:p w:rsidR="001F4544" w:rsidRDefault="001F4544" w:rsidP="001F4544">
      <w:pPr>
        <w:autoSpaceDE w:val="0"/>
        <w:autoSpaceDN w:val="0"/>
        <w:adjustRightInd w:val="0"/>
        <w:spacing w:after="0" w:line="240" w:lineRule="auto"/>
        <w:rPr>
          <w:rFonts w:ascii="Calibri" w:hAnsi="Calibri" w:cs="Calibri"/>
          <w:b/>
        </w:rPr>
      </w:pPr>
    </w:p>
    <w:p w:rsidR="001F4544" w:rsidRDefault="001F4544" w:rsidP="001F4544">
      <w:pPr>
        <w:autoSpaceDE w:val="0"/>
        <w:autoSpaceDN w:val="0"/>
        <w:adjustRightInd w:val="0"/>
        <w:spacing w:after="0" w:line="240" w:lineRule="auto"/>
        <w:rPr>
          <w:rFonts w:ascii="Calibri" w:hAnsi="Calibri" w:cs="Calibri"/>
          <w:b/>
        </w:rPr>
      </w:pPr>
    </w:p>
    <w:p w:rsidR="001F4544" w:rsidRDefault="001F4544" w:rsidP="001F4544">
      <w:pPr>
        <w:autoSpaceDE w:val="0"/>
        <w:autoSpaceDN w:val="0"/>
        <w:adjustRightInd w:val="0"/>
        <w:spacing w:after="0" w:line="240" w:lineRule="auto"/>
        <w:rPr>
          <w:rFonts w:ascii="Calibri" w:hAnsi="Calibri" w:cs="Calibri"/>
          <w:b/>
        </w:rPr>
      </w:pPr>
    </w:p>
    <w:p w:rsidR="001F4544" w:rsidRDefault="001F4544" w:rsidP="001F4544">
      <w:pPr>
        <w:autoSpaceDE w:val="0"/>
        <w:autoSpaceDN w:val="0"/>
        <w:adjustRightInd w:val="0"/>
        <w:spacing w:after="0" w:line="240" w:lineRule="auto"/>
        <w:rPr>
          <w:rFonts w:ascii="Calibri" w:hAnsi="Calibri" w:cs="Calibri"/>
          <w:b/>
        </w:rPr>
      </w:pPr>
    </w:p>
    <w:p w:rsidR="001F4544" w:rsidRDefault="001F4544" w:rsidP="001F4544">
      <w:pPr>
        <w:autoSpaceDE w:val="0"/>
        <w:autoSpaceDN w:val="0"/>
        <w:adjustRightInd w:val="0"/>
        <w:spacing w:after="0" w:line="240" w:lineRule="auto"/>
        <w:rPr>
          <w:rFonts w:ascii="Calibri" w:hAnsi="Calibri" w:cs="Calibri"/>
          <w:b/>
        </w:rPr>
      </w:pPr>
    </w:p>
    <w:p w:rsidR="001F4544" w:rsidRPr="001F4544" w:rsidRDefault="001F4544" w:rsidP="001F4544">
      <w:pPr>
        <w:autoSpaceDE w:val="0"/>
        <w:autoSpaceDN w:val="0"/>
        <w:adjustRightInd w:val="0"/>
        <w:spacing w:after="0" w:line="240" w:lineRule="auto"/>
        <w:rPr>
          <w:rFonts w:ascii="Calibri" w:hAnsi="Calibri" w:cs="Calibri"/>
          <w:b/>
          <w:color w:val="00B050"/>
          <w:sz w:val="32"/>
          <w:szCs w:val="32"/>
        </w:rPr>
      </w:pPr>
      <w:r w:rsidRPr="001F4544">
        <w:rPr>
          <w:rFonts w:ascii="Calibri" w:hAnsi="Calibri" w:cs="Calibri"/>
          <w:b/>
          <w:color w:val="00B050"/>
          <w:sz w:val="32"/>
          <w:szCs w:val="32"/>
        </w:rPr>
        <w:lastRenderedPageBreak/>
        <w:t xml:space="preserve">ZADANIE </w:t>
      </w:r>
      <w:r>
        <w:rPr>
          <w:rFonts w:ascii="Calibri" w:hAnsi="Calibri" w:cs="Calibri"/>
          <w:b/>
          <w:color w:val="00B050"/>
          <w:sz w:val="32"/>
          <w:szCs w:val="32"/>
        </w:rPr>
        <w:t>20</w:t>
      </w:r>
    </w:p>
    <w:p w:rsidR="001F4544" w:rsidRPr="001F4544" w:rsidRDefault="001F4544" w:rsidP="001F4544">
      <w:pPr>
        <w:autoSpaceDE w:val="0"/>
        <w:autoSpaceDN w:val="0"/>
        <w:adjustRightInd w:val="0"/>
        <w:spacing w:after="0" w:line="240" w:lineRule="auto"/>
        <w:rPr>
          <w:rFonts w:ascii="Calibri" w:hAnsi="Calibri" w:cs="Calibri"/>
          <w:b/>
        </w:rPr>
      </w:pPr>
    </w:p>
    <w:p w:rsidR="001F4544" w:rsidRPr="001F4544" w:rsidRDefault="001F4544" w:rsidP="001F4544">
      <w:pPr>
        <w:autoSpaceDE w:val="0"/>
        <w:autoSpaceDN w:val="0"/>
        <w:adjustRightInd w:val="0"/>
        <w:spacing w:after="0" w:line="240" w:lineRule="auto"/>
        <w:rPr>
          <w:rFonts w:ascii="Calibri" w:hAnsi="Calibri" w:cs="Calibri"/>
        </w:rPr>
      </w:pPr>
      <w:r w:rsidRPr="001F4544">
        <w:rPr>
          <w:rFonts w:ascii="Calibri" w:hAnsi="Calibri" w:cs="Calibri"/>
        </w:rPr>
        <w:t>Mestský dopravný podnik robil jeden mesiac, po zmenách v trasách električkových liniek, prieskum</w:t>
      </w:r>
    </w:p>
    <w:p w:rsidR="001F4544" w:rsidRPr="001F4544" w:rsidRDefault="001F4544" w:rsidP="001F4544">
      <w:pPr>
        <w:autoSpaceDE w:val="0"/>
        <w:autoSpaceDN w:val="0"/>
        <w:adjustRightInd w:val="0"/>
        <w:spacing w:after="0" w:line="240" w:lineRule="auto"/>
        <w:rPr>
          <w:rFonts w:ascii="Calibri" w:hAnsi="Calibri" w:cs="Calibri"/>
        </w:rPr>
      </w:pPr>
      <w:r w:rsidRPr="001F4544">
        <w:rPr>
          <w:rFonts w:ascii="Calibri" w:hAnsi="Calibri" w:cs="Calibri"/>
        </w:rPr>
        <w:t xml:space="preserve">vyťaženosti jednotlivých liniek. V súbore </w:t>
      </w:r>
      <w:r w:rsidRPr="001F4544">
        <w:rPr>
          <w:rFonts w:ascii="CourierNewPS-BoldMT" w:hAnsi="CourierNewPS-BoldMT" w:cs="CourierNewPS-BoldMT"/>
          <w:b/>
          <w:bCs/>
          <w:i/>
          <w:color w:val="00B050"/>
          <w:sz w:val="19"/>
          <w:szCs w:val="19"/>
        </w:rPr>
        <w:t>dopravny_prieskum.txt</w:t>
      </w:r>
      <w:r w:rsidRPr="001F4544">
        <w:rPr>
          <w:rFonts w:ascii="CourierNewPS-BoldMT" w:hAnsi="CourierNewPS-BoldMT" w:cs="CourierNewPS-BoldMT"/>
          <w:b/>
          <w:bCs/>
          <w:sz w:val="19"/>
          <w:szCs w:val="19"/>
        </w:rPr>
        <w:t xml:space="preserve"> </w:t>
      </w:r>
      <w:r w:rsidRPr="001F4544">
        <w:rPr>
          <w:rFonts w:ascii="Calibri" w:hAnsi="Calibri" w:cs="Calibri"/>
        </w:rPr>
        <w:t>je uvedený zoznam zastávok s</w:t>
      </w:r>
    </w:p>
    <w:p w:rsidR="001F4544" w:rsidRPr="001F4544" w:rsidRDefault="001F4544" w:rsidP="001F4544">
      <w:pPr>
        <w:autoSpaceDE w:val="0"/>
        <w:autoSpaceDN w:val="0"/>
        <w:adjustRightInd w:val="0"/>
        <w:spacing w:after="0" w:line="240" w:lineRule="auto"/>
        <w:rPr>
          <w:rFonts w:ascii="Calibri" w:hAnsi="Calibri" w:cs="Calibri"/>
        </w:rPr>
      </w:pPr>
      <w:r w:rsidRPr="001F4544">
        <w:rPr>
          <w:rFonts w:ascii="Calibri" w:hAnsi="Calibri" w:cs="Calibri"/>
        </w:rPr>
        <w:t>priemernými počtami nastupujúcich a vystupujúcich počas sledovaného obdobia. V súbore sú na každom riadku uvedené tri údaje – priemerný počet nastupujúcich, priemerný počet vystupujúcich na zastávke a názov zastávky. Údaje sú oddelené bodkočiarkou. Počty sú celé čísla, názov zastávky môže byť aj viacslovný.</w:t>
      </w:r>
    </w:p>
    <w:p w:rsidR="001F4544" w:rsidRPr="001F4544" w:rsidRDefault="001F4544" w:rsidP="001F4544">
      <w:pPr>
        <w:autoSpaceDE w:val="0"/>
        <w:autoSpaceDN w:val="0"/>
        <w:adjustRightInd w:val="0"/>
        <w:spacing w:after="0" w:line="240" w:lineRule="auto"/>
        <w:rPr>
          <w:rFonts w:ascii="Calibri" w:hAnsi="Calibri" w:cs="Calibri"/>
        </w:rPr>
      </w:pPr>
      <w:r w:rsidRPr="001F4544">
        <w:rPr>
          <w:rFonts w:ascii="Calibri" w:hAnsi="Calibri" w:cs="Calibri"/>
        </w:rPr>
        <w:t>Podnik chce takto získané údaje využiť na zlepšenie služieb – umiestnenie automatov na lístky, výber</w:t>
      </w:r>
    </w:p>
    <w:p w:rsidR="001F4544" w:rsidRPr="001F4544" w:rsidRDefault="001F4544" w:rsidP="001F4544">
      <w:pPr>
        <w:autoSpaceDE w:val="0"/>
        <w:autoSpaceDN w:val="0"/>
        <w:adjustRightInd w:val="0"/>
        <w:spacing w:after="0" w:line="240" w:lineRule="auto"/>
        <w:rPr>
          <w:rFonts w:ascii="Calibri" w:hAnsi="Calibri" w:cs="Calibri"/>
        </w:rPr>
      </w:pPr>
      <w:r w:rsidRPr="001F4544">
        <w:rPr>
          <w:rFonts w:ascii="Calibri" w:hAnsi="Calibri" w:cs="Calibri"/>
        </w:rPr>
        <w:t>správneho typu vozidla na linku a zavedenie málo využívaných zastávok ako zastávky na znamenie.</w:t>
      </w:r>
    </w:p>
    <w:p w:rsidR="001F4544" w:rsidRPr="001F4544" w:rsidRDefault="001F4544" w:rsidP="001F4544">
      <w:pPr>
        <w:autoSpaceDE w:val="0"/>
        <w:autoSpaceDN w:val="0"/>
        <w:adjustRightInd w:val="0"/>
        <w:spacing w:after="0" w:line="240" w:lineRule="auto"/>
        <w:rPr>
          <w:rFonts w:ascii="Calibri" w:hAnsi="Calibri" w:cs="Calibri"/>
        </w:rPr>
      </w:pPr>
    </w:p>
    <w:p w:rsidR="001F4544" w:rsidRPr="001F4544" w:rsidRDefault="001F4544" w:rsidP="001F4544">
      <w:pPr>
        <w:autoSpaceDE w:val="0"/>
        <w:autoSpaceDN w:val="0"/>
        <w:adjustRightInd w:val="0"/>
        <w:spacing w:after="0" w:line="240" w:lineRule="auto"/>
        <w:rPr>
          <w:rFonts w:ascii="Calibri" w:hAnsi="Calibri" w:cs="Calibri"/>
        </w:rPr>
      </w:pPr>
      <w:r w:rsidRPr="001F4544">
        <w:rPr>
          <w:rFonts w:ascii="Calibri" w:hAnsi="Calibri" w:cs="Calibri"/>
        </w:rPr>
        <w:t>Ukážka textového súboru:</w:t>
      </w:r>
    </w:p>
    <w:p w:rsidR="001F4544" w:rsidRPr="001F4544" w:rsidRDefault="001F4544" w:rsidP="001F4544">
      <w:pPr>
        <w:autoSpaceDE w:val="0"/>
        <w:autoSpaceDN w:val="0"/>
        <w:adjustRightInd w:val="0"/>
        <w:spacing w:after="0" w:line="240" w:lineRule="auto"/>
        <w:rPr>
          <w:rFonts w:ascii="Calibri" w:hAnsi="Calibri" w:cs="Calibri"/>
        </w:rPr>
      </w:pPr>
    </w:p>
    <w:p w:rsidR="001F4544" w:rsidRPr="001F4544" w:rsidRDefault="001F4544" w:rsidP="001F4544">
      <w:pPr>
        <w:autoSpaceDE w:val="0"/>
        <w:autoSpaceDN w:val="0"/>
        <w:adjustRightInd w:val="0"/>
        <w:spacing w:after="0" w:line="240" w:lineRule="auto"/>
        <w:rPr>
          <w:rFonts w:ascii="CourierNewPSMT" w:hAnsi="CourierNewPSMT" w:cs="CourierNewPSMT"/>
          <w:b/>
          <w:color w:val="00B050"/>
          <w:sz w:val="19"/>
          <w:szCs w:val="19"/>
        </w:rPr>
      </w:pPr>
      <w:r w:rsidRPr="001F4544">
        <w:rPr>
          <w:rFonts w:ascii="CourierNewPSMT" w:hAnsi="CourierNewPSMT" w:cs="CourierNewPSMT"/>
          <w:b/>
          <w:color w:val="00B050"/>
          <w:sz w:val="19"/>
          <w:szCs w:val="19"/>
        </w:rPr>
        <w:t>10;0;Štúrovo nám.</w:t>
      </w:r>
    </w:p>
    <w:p w:rsidR="001F4544" w:rsidRPr="001F4544" w:rsidRDefault="001F4544" w:rsidP="001F4544">
      <w:pPr>
        <w:autoSpaceDE w:val="0"/>
        <w:autoSpaceDN w:val="0"/>
        <w:adjustRightInd w:val="0"/>
        <w:spacing w:after="0" w:line="240" w:lineRule="auto"/>
        <w:rPr>
          <w:rFonts w:ascii="CourierNewPSMT" w:hAnsi="CourierNewPSMT" w:cs="CourierNewPSMT"/>
          <w:b/>
          <w:color w:val="00B050"/>
          <w:sz w:val="19"/>
          <w:szCs w:val="19"/>
        </w:rPr>
      </w:pPr>
      <w:r w:rsidRPr="001F4544">
        <w:rPr>
          <w:rFonts w:ascii="CourierNewPSMT" w:hAnsi="CourierNewPSMT" w:cs="CourierNewPSMT"/>
          <w:b/>
          <w:color w:val="00B050"/>
          <w:sz w:val="19"/>
          <w:szCs w:val="19"/>
        </w:rPr>
        <w:t>5;0;Mestský park</w:t>
      </w:r>
    </w:p>
    <w:p w:rsidR="001F4544" w:rsidRPr="001F4544" w:rsidRDefault="001F4544" w:rsidP="001F4544">
      <w:pPr>
        <w:autoSpaceDE w:val="0"/>
        <w:autoSpaceDN w:val="0"/>
        <w:adjustRightInd w:val="0"/>
        <w:spacing w:after="0" w:line="240" w:lineRule="auto"/>
        <w:rPr>
          <w:rFonts w:ascii="CourierNewPSMT" w:hAnsi="CourierNewPSMT" w:cs="CourierNewPSMT"/>
          <w:b/>
          <w:color w:val="00B050"/>
          <w:sz w:val="19"/>
          <w:szCs w:val="19"/>
        </w:rPr>
      </w:pPr>
      <w:r w:rsidRPr="001F4544">
        <w:rPr>
          <w:rFonts w:ascii="CourierNewPSMT" w:hAnsi="CourierNewPSMT" w:cs="CourierNewPSMT"/>
          <w:b/>
          <w:color w:val="00B050"/>
          <w:sz w:val="19"/>
          <w:szCs w:val="19"/>
        </w:rPr>
        <w:t>50;1;Dargovská</w:t>
      </w:r>
    </w:p>
    <w:p w:rsidR="001F4544" w:rsidRPr="001F4544" w:rsidRDefault="001F4544" w:rsidP="001F4544">
      <w:pPr>
        <w:autoSpaceDE w:val="0"/>
        <w:autoSpaceDN w:val="0"/>
        <w:adjustRightInd w:val="0"/>
        <w:spacing w:after="0" w:line="240" w:lineRule="auto"/>
        <w:rPr>
          <w:rFonts w:ascii="CourierNewPSMT" w:hAnsi="CourierNewPSMT" w:cs="CourierNewPSMT"/>
          <w:b/>
          <w:color w:val="00B050"/>
          <w:sz w:val="19"/>
          <w:szCs w:val="19"/>
        </w:rPr>
      </w:pPr>
      <w:r w:rsidRPr="001F4544">
        <w:rPr>
          <w:rFonts w:ascii="CourierNewPSMT" w:hAnsi="CourierNewPSMT" w:cs="CourierNewPSMT"/>
          <w:b/>
          <w:color w:val="00B050"/>
          <w:sz w:val="19"/>
          <w:szCs w:val="19"/>
        </w:rPr>
        <w:t>2;0;Nemocnica</w:t>
      </w:r>
    </w:p>
    <w:p w:rsidR="001F4544" w:rsidRPr="001F4544" w:rsidRDefault="001F4544" w:rsidP="001F4544">
      <w:pPr>
        <w:autoSpaceDE w:val="0"/>
        <w:autoSpaceDN w:val="0"/>
        <w:adjustRightInd w:val="0"/>
        <w:spacing w:after="0" w:line="240" w:lineRule="auto"/>
        <w:rPr>
          <w:rFonts w:ascii="CourierNewPSMT" w:hAnsi="CourierNewPSMT" w:cs="CourierNewPSMT"/>
          <w:b/>
          <w:color w:val="00B050"/>
          <w:sz w:val="19"/>
          <w:szCs w:val="19"/>
        </w:rPr>
      </w:pPr>
      <w:r w:rsidRPr="001F4544">
        <w:rPr>
          <w:rFonts w:ascii="CourierNewPSMT" w:hAnsi="CourierNewPSMT" w:cs="CourierNewPSMT"/>
          <w:b/>
          <w:color w:val="00B050"/>
          <w:sz w:val="19"/>
          <w:szCs w:val="19"/>
        </w:rPr>
        <w:t>10;3;Bratská</w:t>
      </w:r>
    </w:p>
    <w:p w:rsidR="001F4544" w:rsidRPr="001F4544" w:rsidRDefault="001F4544" w:rsidP="001F4544">
      <w:pPr>
        <w:autoSpaceDE w:val="0"/>
        <w:autoSpaceDN w:val="0"/>
        <w:adjustRightInd w:val="0"/>
        <w:spacing w:after="0" w:line="240" w:lineRule="auto"/>
        <w:rPr>
          <w:rFonts w:ascii="CourierNewPSMT" w:hAnsi="CourierNewPSMT" w:cs="CourierNewPSMT"/>
          <w:b/>
          <w:color w:val="00B050"/>
          <w:sz w:val="19"/>
          <w:szCs w:val="19"/>
        </w:rPr>
      </w:pPr>
      <w:r w:rsidRPr="001F4544">
        <w:rPr>
          <w:rFonts w:ascii="CourierNewPSMT" w:hAnsi="CourierNewPSMT" w:cs="CourierNewPSMT"/>
          <w:b/>
          <w:color w:val="00B050"/>
          <w:sz w:val="19"/>
          <w:szCs w:val="19"/>
        </w:rPr>
        <w:t>1;1;Mestský úrad</w:t>
      </w:r>
    </w:p>
    <w:p w:rsidR="001F4544" w:rsidRPr="001F4544" w:rsidRDefault="001F4544" w:rsidP="001F4544">
      <w:pPr>
        <w:autoSpaceDE w:val="0"/>
        <w:autoSpaceDN w:val="0"/>
        <w:adjustRightInd w:val="0"/>
        <w:spacing w:after="0" w:line="240" w:lineRule="auto"/>
        <w:rPr>
          <w:rFonts w:ascii="CourierNewPSMT" w:hAnsi="CourierNewPSMT" w:cs="CourierNewPSMT"/>
          <w:sz w:val="19"/>
          <w:szCs w:val="19"/>
        </w:rPr>
      </w:pPr>
    </w:p>
    <w:p w:rsidR="001F4544" w:rsidRPr="001F4544" w:rsidRDefault="001F4544" w:rsidP="001F4544">
      <w:pPr>
        <w:autoSpaceDE w:val="0"/>
        <w:autoSpaceDN w:val="0"/>
        <w:adjustRightInd w:val="0"/>
        <w:spacing w:after="0" w:line="240" w:lineRule="auto"/>
        <w:rPr>
          <w:rFonts w:ascii="Calibri" w:hAnsi="Calibri" w:cs="Calibri"/>
        </w:rPr>
      </w:pPr>
      <w:r w:rsidRPr="001F4544">
        <w:rPr>
          <w:rFonts w:ascii="Calibri" w:hAnsi="Calibri" w:cs="Calibri"/>
        </w:rPr>
        <w:t>Vytvorte program, ktorý bude mať tieto vlastnosti:</w:t>
      </w:r>
    </w:p>
    <w:p w:rsidR="001F4544" w:rsidRPr="001F4544" w:rsidRDefault="001F4544" w:rsidP="001F4544">
      <w:pPr>
        <w:autoSpaceDE w:val="0"/>
        <w:autoSpaceDN w:val="0"/>
        <w:adjustRightInd w:val="0"/>
        <w:spacing w:after="0" w:line="240" w:lineRule="auto"/>
        <w:rPr>
          <w:rFonts w:ascii="Calibri" w:hAnsi="Calibri" w:cs="Calibri"/>
        </w:rPr>
      </w:pPr>
    </w:p>
    <w:p w:rsidR="001F4544" w:rsidRPr="001F4544" w:rsidRDefault="001F4544" w:rsidP="001F4544">
      <w:pPr>
        <w:pStyle w:val="Odsekzoznamu"/>
        <w:numPr>
          <w:ilvl w:val="0"/>
          <w:numId w:val="2"/>
        </w:numPr>
        <w:autoSpaceDE w:val="0"/>
        <w:autoSpaceDN w:val="0"/>
        <w:adjustRightInd w:val="0"/>
        <w:spacing w:after="0" w:line="240" w:lineRule="auto"/>
        <w:rPr>
          <w:rFonts w:ascii="Calibri" w:hAnsi="Calibri" w:cs="Calibri"/>
        </w:rPr>
      </w:pPr>
      <w:r w:rsidRPr="001F4544">
        <w:rPr>
          <w:rFonts w:ascii="Calibri" w:hAnsi="Calibri" w:cs="Calibri"/>
        </w:rPr>
        <w:t>Vypíše zoznam zastávok s počtami cestujúcich v električke po odchode z danej zastávky.</w:t>
      </w:r>
    </w:p>
    <w:p w:rsidR="001F4544" w:rsidRPr="001F4544" w:rsidRDefault="001F4544" w:rsidP="001F4544">
      <w:pPr>
        <w:pStyle w:val="Odsekzoznamu"/>
        <w:numPr>
          <w:ilvl w:val="0"/>
          <w:numId w:val="2"/>
        </w:numPr>
        <w:autoSpaceDE w:val="0"/>
        <w:autoSpaceDN w:val="0"/>
        <w:adjustRightInd w:val="0"/>
        <w:spacing w:after="0" w:line="240" w:lineRule="auto"/>
        <w:rPr>
          <w:rFonts w:ascii="Calibri" w:hAnsi="Calibri" w:cs="Calibri"/>
        </w:rPr>
      </w:pPr>
      <w:r w:rsidRPr="001F4544">
        <w:rPr>
          <w:rFonts w:ascii="Calibri" w:hAnsi="Calibri" w:cs="Calibri"/>
        </w:rPr>
        <w:t xml:space="preserve">Zobrazí odporúčanie, ktorý vhodný typ električky sa oplatí nasadiť na danú linku. Vhodný typ sa zvolí podľa najväčšieho počtu cestujúcich vo vozidle počas jazdy. Typy električiek sú: </w:t>
      </w:r>
      <w:r w:rsidRPr="001F4544">
        <w:rPr>
          <w:rFonts w:ascii="CourierNewPS-BoldMT" w:hAnsi="CourierNewPS-BoldMT" w:cs="CourierNewPS-BoldMT"/>
          <w:b/>
          <w:bCs/>
          <w:sz w:val="19"/>
          <w:szCs w:val="19"/>
        </w:rPr>
        <w:t>dlhá</w:t>
      </w:r>
      <w:r w:rsidRPr="001F4544">
        <w:rPr>
          <w:rFonts w:ascii="Calibri" w:hAnsi="Calibri" w:cs="Calibri"/>
        </w:rPr>
        <w:t xml:space="preserve">, </w:t>
      </w:r>
      <w:r w:rsidRPr="001F4544">
        <w:rPr>
          <w:rFonts w:ascii="CourierNewPS-BoldMT" w:hAnsi="CourierNewPS-BoldMT" w:cs="CourierNewPS-BoldMT"/>
          <w:b/>
          <w:bCs/>
          <w:sz w:val="19"/>
          <w:szCs w:val="19"/>
        </w:rPr>
        <w:t>štandardná</w:t>
      </w:r>
      <w:r w:rsidRPr="001F4544">
        <w:rPr>
          <w:rFonts w:ascii="Calibri" w:hAnsi="Calibri" w:cs="Calibri"/>
        </w:rPr>
        <w:t xml:space="preserve">, </w:t>
      </w:r>
      <w:r w:rsidRPr="001F4544">
        <w:rPr>
          <w:rFonts w:ascii="CourierNewPS-BoldMT" w:hAnsi="CourierNewPS-BoldMT" w:cs="CourierNewPS-BoldMT"/>
          <w:b/>
          <w:bCs/>
          <w:sz w:val="19"/>
          <w:szCs w:val="19"/>
        </w:rPr>
        <w:t>krátka</w:t>
      </w:r>
      <w:r w:rsidRPr="001F4544">
        <w:rPr>
          <w:rFonts w:ascii="Calibri" w:hAnsi="Calibri" w:cs="Calibri"/>
        </w:rPr>
        <w:t>. Hranice, pri akom počte cestujúcich sa oplatí daný typ električky, si zvoľte sami.</w:t>
      </w:r>
    </w:p>
    <w:p w:rsidR="001F4544" w:rsidRPr="001F4544" w:rsidRDefault="001F4544" w:rsidP="001F4544">
      <w:pPr>
        <w:pStyle w:val="Odsekzoznamu"/>
        <w:numPr>
          <w:ilvl w:val="0"/>
          <w:numId w:val="2"/>
        </w:numPr>
        <w:autoSpaceDE w:val="0"/>
        <w:autoSpaceDN w:val="0"/>
        <w:adjustRightInd w:val="0"/>
        <w:spacing w:after="0" w:line="240" w:lineRule="auto"/>
        <w:rPr>
          <w:rFonts w:ascii="Calibri" w:hAnsi="Calibri" w:cs="Calibri"/>
        </w:rPr>
      </w:pPr>
      <w:r w:rsidRPr="001F4544">
        <w:rPr>
          <w:rFonts w:ascii="Calibri" w:hAnsi="Calibri" w:cs="Calibri"/>
        </w:rPr>
        <w:t>Na zastávkach, kde nastupuje aspoň 10 cestujúcich, je vhodné umiestniť automat na predaj cestovných lístkov. Vypíšte zoznam vhodných zastávok na umiestnenie automatu.</w:t>
      </w:r>
    </w:p>
    <w:p w:rsidR="001F4544" w:rsidRPr="001F4544" w:rsidRDefault="001F4544" w:rsidP="001F4544">
      <w:pPr>
        <w:pStyle w:val="Odsekzoznamu"/>
        <w:numPr>
          <w:ilvl w:val="0"/>
          <w:numId w:val="2"/>
        </w:numPr>
        <w:autoSpaceDE w:val="0"/>
        <w:autoSpaceDN w:val="0"/>
        <w:adjustRightInd w:val="0"/>
        <w:spacing w:after="0" w:line="240" w:lineRule="auto"/>
        <w:rPr>
          <w:rFonts w:ascii="Calibri" w:hAnsi="Calibri" w:cs="Calibri"/>
          <w:b/>
        </w:rPr>
      </w:pPr>
      <w:r w:rsidRPr="001F4544">
        <w:rPr>
          <w:rFonts w:ascii="Calibri" w:hAnsi="Calibri" w:cs="Calibri"/>
        </w:rPr>
        <w:t>Zastávky, kde nastupuje menej ako traja ľudia, resp. vystupuje menej ako traja ľudia, budú zmenené na zastávky na znamenie. Električka teda na nich nebude zastavovať, pokiaľ cestujúci nedá znamenie vodičovi. Vypíšte zoznam takýchto zastávok.</w:t>
      </w:r>
    </w:p>
    <w:p w:rsidR="0024518C" w:rsidRPr="001F4544" w:rsidRDefault="0024518C"/>
    <w:sectPr w:rsidR="0024518C" w:rsidRPr="001F4544" w:rsidSect="0024518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urierNewPS-BoldMT">
    <w:panose1 w:val="00000000000000000000"/>
    <w:charset w:val="EE"/>
    <w:family w:val="auto"/>
    <w:notTrueType/>
    <w:pitch w:val="default"/>
    <w:sig w:usb0="00000005" w:usb1="00000000" w:usb2="00000000" w:usb3="00000000" w:csb0="00000002" w:csb1="00000000"/>
  </w:font>
  <w:font w:name="CourierNewPSMT">
    <w:panose1 w:val="00000000000000000000"/>
    <w:charset w:val="EE"/>
    <w:family w:val="auto"/>
    <w:notTrueType/>
    <w:pitch w:val="default"/>
    <w:sig w:usb0="00000005" w:usb1="00000000" w:usb2="00000000" w:usb3="00000000" w:csb0="00000002"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0A4E4A"/>
    <w:multiLevelType w:val="hybridMultilevel"/>
    <w:tmpl w:val="7DF6ECB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nsid w:val="71CA2475"/>
    <w:multiLevelType w:val="hybridMultilevel"/>
    <w:tmpl w:val="A4D2A4F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1F4544"/>
    <w:rsid w:val="001F4544"/>
    <w:rsid w:val="0024518C"/>
  </w:rsids>
  <m:mathPr>
    <m:mathFont m:val="Cambria Math"/>
    <m:brkBin m:val="before"/>
    <m:brkBinSub m:val="--"/>
    <m:smallFrac m:val="off"/>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y">
    <w:name w:val="Normal"/>
    <w:qFormat/>
    <w:rsid w:val="001F4544"/>
  </w:style>
  <w:style w:type="character" w:default="1" w:styleId="Predvolenpsmoodseku">
    <w:name w:val="Default Paragraph Font"/>
    <w:uiPriority w:val="1"/>
    <w:semiHidden/>
    <w:unhideWhenUsed/>
  </w:style>
  <w:style w:type="table" w:default="1" w:styleId="Normlnatabuka">
    <w:name w:val="Normal Table"/>
    <w:uiPriority w:val="99"/>
    <w:semiHidden/>
    <w:unhideWhenUsed/>
    <w:qFormat/>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1F4544"/>
    <w:pPr>
      <w:ind w:left="720"/>
      <w:contextualSpacing/>
    </w:pPr>
  </w:style>
  <w:style w:type="paragraph" w:styleId="Textbubliny">
    <w:name w:val="Balloon Text"/>
    <w:basedOn w:val="Normlny"/>
    <w:link w:val="TextbublinyChar"/>
    <w:uiPriority w:val="99"/>
    <w:semiHidden/>
    <w:unhideWhenUsed/>
    <w:rsid w:val="001F4544"/>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1F454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Radim Kovařík</dc:creator>
  <cp:lastModifiedBy>Radim Kovařík</cp:lastModifiedBy>
  <cp:revision>1</cp:revision>
  <dcterms:created xsi:type="dcterms:W3CDTF">2026-03-18T13:11:00Z</dcterms:created>
  <dcterms:modified xsi:type="dcterms:W3CDTF">2026-03-18T13:14:00Z</dcterms:modified>
</cp:coreProperties>
</file>