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1FAB" w14:textId="77777777" w:rsidR="00C71510" w:rsidRPr="007F071A" w:rsidRDefault="00C71510" w:rsidP="00C71510">
      <w:pPr>
        <w:pStyle w:val="Nadpis2"/>
        <w:rPr>
          <w:rFonts w:asciiTheme="minorHAnsi" w:hAnsiTheme="minorHAnsi" w:cstheme="minorHAnsi"/>
          <w:b/>
          <w:bCs/>
          <w:i/>
          <w:color w:val="00B050"/>
        </w:rPr>
      </w:pPr>
      <w:r w:rsidRPr="007F071A">
        <w:rPr>
          <w:rFonts w:asciiTheme="minorHAnsi" w:hAnsiTheme="minorHAnsi" w:cstheme="minorHAnsi"/>
          <w:b/>
          <w:bCs/>
          <w:color w:val="00B050"/>
        </w:rPr>
        <w:t>ZADANIE 27</w:t>
      </w:r>
    </w:p>
    <w:p w14:paraId="3FB6E5A6" w14:textId="77777777" w:rsidR="00C71510" w:rsidRPr="00E001B8" w:rsidRDefault="00C71510" w:rsidP="00C71510">
      <w:pPr>
        <w:autoSpaceDE w:val="0"/>
        <w:autoSpaceDN w:val="0"/>
        <w:adjustRightInd w:val="0"/>
        <w:spacing w:after="0" w:line="240" w:lineRule="auto"/>
        <w:rPr>
          <w:rFonts w:cstheme="minorHAnsi"/>
        </w:rPr>
      </w:pPr>
      <w:r w:rsidRPr="00E001B8">
        <w:rPr>
          <w:rFonts w:cstheme="minorHAnsi"/>
        </w:rPr>
        <w:t xml:space="preserve">V textovom súbore </w:t>
      </w:r>
      <w:r w:rsidRPr="00E001B8">
        <w:rPr>
          <w:rFonts w:ascii="CourierNewPS-BoldMT" w:hAnsi="CourierNewPS-BoldMT" w:cs="CourierNewPS-BoldMT"/>
          <w:b/>
          <w:bCs/>
          <w:i/>
          <w:color w:val="00B050"/>
          <w:sz w:val="19"/>
          <w:szCs w:val="19"/>
        </w:rPr>
        <w:t>cesty</w:t>
      </w:r>
      <w:r w:rsidRPr="00E001B8">
        <w:rPr>
          <w:rFonts w:cstheme="minorHAnsi"/>
          <w:i/>
          <w:color w:val="00B050"/>
        </w:rPr>
        <w:t>.</w:t>
      </w:r>
      <w:r w:rsidRPr="00E001B8">
        <w:rPr>
          <w:rFonts w:ascii="CourierNewPS-BoldMT" w:hAnsi="CourierNewPS-BoldMT" w:cs="CourierNewPS-BoldMT"/>
          <w:b/>
          <w:bCs/>
          <w:i/>
          <w:color w:val="00B050"/>
          <w:sz w:val="19"/>
          <w:szCs w:val="19"/>
        </w:rPr>
        <w:t>txt</w:t>
      </w:r>
      <w:r w:rsidRPr="00E001B8">
        <w:rPr>
          <w:rFonts w:cstheme="minorHAnsi"/>
        </w:rPr>
        <w:t xml:space="preserve"> je po riadkoch uložená tabuľka udávajúca vzdialenosti v km medzi mestami. Ak existuje medzi mestami spojnica, v ich priesečníku je zapísané celé kladné číslo (vzdialenosť v km), ak neexistuje, je zapísaná 0. V prvom riadku sú vzdialenosti z mesta 1 do miest 1, 2, 3 až N. V druhom riadku z mesta 2 do miest 1, 2, 3, až N atď. V súbore je teda N riadkov (N miest). Príklad výpisu súboru: </w:t>
      </w:r>
    </w:p>
    <w:p w14:paraId="6694D4F7" w14:textId="2DF0EE2D" w:rsidR="00C71510" w:rsidRPr="00E001B8" w:rsidRDefault="00C71510" w:rsidP="00C71510">
      <w:pPr>
        <w:pStyle w:val="pascal"/>
        <w:rPr>
          <w:rFonts w:asciiTheme="minorHAnsi" w:hAnsiTheme="minorHAnsi" w:cstheme="minorHAnsi"/>
          <w:b/>
          <w:color w:val="00B050"/>
          <w:sz w:val="22"/>
          <w:szCs w:val="22"/>
        </w:rPr>
      </w:pPr>
      <w:r>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32912EEA" wp14:editId="4DF43DBA">
                <wp:simplePos x="0" y="0"/>
                <wp:positionH relativeFrom="column">
                  <wp:posOffset>1953895</wp:posOffset>
                </wp:positionH>
                <wp:positionV relativeFrom="paragraph">
                  <wp:posOffset>23495</wp:posOffset>
                </wp:positionV>
                <wp:extent cx="3831590" cy="1025525"/>
                <wp:effectExtent l="0" t="3175" r="1270" b="0"/>
                <wp:wrapNone/>
                <wp:docPr id="884374025" name="Textové pol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1590" cy="102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18C18" w14:textId="77777777" w:rsidR="00C71510" w:rsidRDefault="00C71510" w:rsidP="00C71510">
                            <w:r>
                              <w:t>Napríklad z mesta 3 (tretí riadok) vedú cesty len do mesta 2 (12 km) a mesta 4 (9 km).</w:t>
                            </w:r>
                          </w:p>
                          <w:p w14:paraId="4A283A54" w14:textId="77777777" w:rsidR="00C71510" w:rsidRDefault="00C71510" w:rsidP="00C71510">
                            <w:r>
                              <w:t>Z mesta 5 (posledný riadok) sa dá dostať priamo len do mesta 1 (3 km) a mesta 2 (15 km).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912EEA" id="_x0000_t202" coordsize="21600,21600" o:spt="202" path="m,l,21600r21600,l21600,xe">
                <v:stroke joinstyle="miter"/>
                <v:path gradientshapeok="t" o:connecttype="rect"/>
              </v:shapetype>
              <v:shape id="Textové pole 1" o:spid="_x0000_s1026" type="#_x0000_t202" style="position:absolute;left:0;text-align:left;margin-left:153.85pt;margin-top:1.85pt;width:301.7pt;height:8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" filled="f" stroked="f">
                <v:textbox>
                  <w:txbxContent>
                    <w:p w14:paraId="06C18C18" w14:textId="77777777" w:rsidR="00C71510" w:rsidRDefault="00C71510" w:rsidP="00C71510">
                      <w:r>
                        <w:t>Napríklad z mesta 3 (tretí riadok) vedú cesty len do mesta 2 (12 km) a mesta 4 (9 km).</w:t>
                      </w:r>
                    </w:p>
                    <w:p w14:paraId="4A283A54" w14:textId="77777777" w:rsidR="00C71510" w:rsidRDefault="00C71510" w:rsidP="00C71510">
                      <w:r>
                        <w:t>Z mesta 5 (posledný riadok) sa dá dostať priamo len do mesta 1 (3 km) a mesta 2 (15 km).</w:t>
                      </w:r>
                    </w:p>
                  </w:txbxContent>
                </v:textbox>
              </v:shape>
            </w:pict>
          </mc:Fallback>
        </mc:AlternateContent>
      </w:r>
      <w:r w:rsidRPr="00E001B8">
        <w:rPr>
          <w:rFonts w:asciiTheme="minorHAnsi" w:hAnsiTheme="minorHAnsi" w:cstheme="minorHAnsi"/>
          <w:sz w:val="22"/>
          <w:szCs w:val="22"/>
        </w:rPr>
        <w:tab/>
      </w:r>
      <w:r w:rsidRPr="00E001B8">
        <w:rPr>
          <w:rFonts w:asciiTheme="minorHAnsi" w:hAnsiTheme="minorHAnsi" w:cstheme="minorHAnsi"/>
          <w:b/>
          <w:color w:val="00B050"/>
          <w:sz w:val="22"/>
          <w:szCs w:val="22"/>
        </w:rPr>
        <w:t>0 4 0 37 3</w:t>
      </w:r>
    </w:p>
    <w:p w14:paraId="76BAE264" w14:textId="77777777" w:rsidR="00C71510" w:rsidRPr="00E001B8" w:rsidRDefault="00C71510" w:rsidP="00C71510">
      <w:pPr>
        <w:pStyle w:val="pascal"/>
        <w:rPr>
          <w:rFonts w:asciiTheme="minorHAnsi" w:hAnsiTheme="minorHAnsi" w:cstheme="minorHAnsi"/>
          <w:b/>
          <w:color w:val="00B050"/>
          <w:sz w:val="22"/>
          <w:szCs w:val="22"/>
        </w:rPr>
      </w:pPr>
      <w:r w:rsidRPr="00E001B8">
        <w:rPr>
          <w:rFonts w:asciiTheme="minorHAnsi" w:hAnsiTheme="minorHAnsi" w:cstheme="minorHAnsi"/>
          <w:b/>
          <w:color w:val="00B050"/>
          <w:sz w:val="22"/>
          <w:szCs w:val="22"/>
        </w:rPr>
        <w:tab/>
        <w:t>4 0 12 0 15</w:t>
      </w:r>
    </w:p>
    <w:p w14:paraId="7A8C0E49" w14:textId="77777777" w:rsidR="00C71510" w:rsidRPr="00E001B8" w:rsidRDefault="00C71510" w:rsidP="00C71510">
      <w:pPr>
        <w:pStyle w:val="pascal"/>
        <w:rPr>
          <w:rFonts w:asciiTheme="minorHAnsi" w:hAnsiTheme="minorHAnsi" w:cstheme="minorHAnsi"/>
          <w:b/>
          <w:color w:val="00B050"/>
          <w:sz w:val="22"/>
          <w:szCs w:val="22"/>
        </w:rPr>
      </w:pPr>
      <w:r w:rsidRPr="00E001B8">
        <w:rPr>
          <w:rFonts w:asciiTheme="minorHAnsi" w:hAnsiTheme="minorHAnsi" w:cstheme="minorHAnsi"/>
          <w:b/>
          <w:color w:val="00B050"/>
          <w:sz w:val="22"/>
          <w:szCs w:val="22"/>
        </w:rPr>
        <w:tab/>
        <w:t>0 12 0 9 0</w:t>
      </w:r>
    </w:p>
    <w:p w14:paraId="6A0CFF60" w14:textId="77777777" w:rsidR="00C71510" w:rsidRPr="00E001B8" w:rsidRDefault="00C71510" w:rsidP="00C71510">
      <w:pPr>
        <w:pStyle w:val="pascal"/>
        <w:rPr>
          <w:rFonts w:asciiTheme="minorHAnsi" w:hAnsiTheme="minorHAnsi" w:cstheme="minorHAnsi"/>
          <w:b/>
          <w:color w:val="00B050"/>
          <w:sz w:val="22"/>
          <w:szCs w:val="22"/>
        </w:rPr>
      </w:pPr>
      <w:r w:rsidRPr="00E001B8">
        <w:rPr>
          <w:rFonts w:asciiTheme="minorHAnsi" w:hAnsiTheme="minorHAnsi" w:cstheme="minorHAnsi"/>
          <w:b/>
          <w:color w:val="00B050"/>
          <w:sz w:val="22"/>
          <w:szCs w:val="22"/>
        </w:rPr>
        <w:tab/>
        <w:t>37 0 9 0 0</w:t>
      </w:r>
    </w:p>
    <w:p w14:paraId="0FAE05A2" w14:textId="77777777" w:rsidR="00C71510" w:rsidRPr="00E001B8" w:rsidRDefault="00C71510" w:rsidP="00C71510">
      <w:pPr>
        <w:pStyle w:val="pascal"/>
        <w:rPr>
          <w:rFonts w:asciiTheme="minorHAnsi" w:hAnsiTheme="minorHAnsi" w:cstheme="minorHAnsi"/>
          <w:b/>
          <w:color w:val="00B050"/>
          <w:sz w:val="22"/>
          <w:szCs w:val="22"/>
        </w:rPr>
      </w:pPr>
      <w:r w:rsidRPr="00E001B8">
        <w:rPr>
          <w:rFonts w:asciiTheme="minorHAnsi" w:hAnsiTheme="minorHAnsi" w:cstheme="minorHAnsi"/>
          <w:b/>
          <w:color w:val="00B050"/>
          <w:sz w:val="22"/>
          <w:szCs w:val="22"/>
        </w:rPr>
        <w:tab/>
        <w:t>3 15 0 0 0</w:t>
      </w:r>
    </w:p>
    <w:p w14:paraId="221ABFB7" w14:textId="77777777" w:rsidR="00C71510" w:rsidRPr="00E001B8" w:rsidRDefault="00C71510" w:rsidP="00C71510">
      <w:pPr>
        <w:rPr>
          <w:rFonts w:cstheme="minorHAnsi"/>
        </w:rPr>
      </w:pPr>
      <w:r w:rsidRPr="00E001B8">
        <w:rPr>
          <w:rFonts w:cstheme="minorHAnsi"/>
        </w:rPr>
        <w:t xml:space="preserve">Všetky cesty sú obojsmerné. </w:t>
      </w:r>
    </w:p>
    <w:p w14:paraId="77399B3B" w14:textId="77777777" w:rsidR="00C71510" w:rsidRPr="00E001B8" w:rsidRDefault="00C71510" w:rsidP="00C71510">
      <w:pPr>
        <w:numPr>
          <w:ilvl w:val="0"/>
          <w:numId w:val="1"/>
        </w:numPr>
        <w:spacing w:after="0" w:line="240" w:lineRule="auto"/>
        <w:rPr>
          <w:rFonts w:cstheme="minorHAnsi"/>
        </w:rPr>
      </w:pPr>
      <w:r w:rsidRPr="00E001B8">
        <w:rPr>
          <w:rFonts w:cstheme="minorHAnsi"/>
        </w:rPr>
        <w:t>Vytvorte podprogram, ktorý vypíše celkovú dĺžku cestnej siete v km (v našom príklade to je 80 km).</w:t>
      </w:r>
    </w:p>
    <w:p w14:paraId="780518C5" w14:textId="77777777" w:rsidR="00C71510" w:rsidRPr="00E001B8" w:rsidRDefault="00C71510" w:rsidP="00C71510">
      <w:pPr>
        <w:numPr>
          <w:ilvl w:val="0"/>
          <w:numId w:val="1"/>
        </w:numPr>
        <w:spacing w:after="0" w:line="240" w:lineRule="auto"/>
        <w:rPr>
          <w:rFonts w:cstheme="minorHAnsi"/>
        </w:rPr>
      </w:pPr>
      <w:r w:rsidRPr="00E001B8">
        <w:rPr>
          <w:rFonts w:cstheme="minorHAnsi"/>
        </w:rPr>
        <w:t>Vytvorte podprogram, ktorý vypíše najviac vzdialené mestá, medzi ktorými existuje spojnica (v našom príklade 1 - 4). Ako sa zachová vaše riešenie, ak takýchto miest je viacej?</w:t>
      </w:r>
    </w:p>
    <w:p w14:paraId="769444F5" w14:textId="77777777" w:rsidR="00C71510" w:rsidRPr="00E001B8" w:rsidRDefault="00C71510" w:rsidP="00C71510">
      <w:pPr>
        <w:rPr>
          <w:rFonts w:cstheme="minorHAnsi"/>
        </w:rPr>
      </w:pPr>
      <w:r w:rsidRPr="00E001B8">
        <w:rPr>
          <w:rFonts w:cstheme="minorHAnsi"/>
        </w:rPr>
        <w:t>Zdôvodnite vhodnosť použitých údajových typov a algoritmických konštrukcií. Diskutujte o ďalších alternatívnych riešeniach úlohy.</w:t>
      </w:r>
    </w:p>
    <w:p w14:paraId="093AAC12" w14:textId="467BCE5C" w:rsidR="00C71510" w:rsidRPr="00A5669A" w:rsidRDefault="00C71510" w:rsidP="00C71510">
      <w:r w:rsidRPr="00A5669A">
        <w:rPr>
          <w:b/>
          <w:color w:val="00B050"/>
          <w:sz w:val="32"/>
          <w:szCs w:val="32"/>
        </w:rPr>
        <w:t xml:space="preserve">Zadanie </w:t>
      </w:r>
      <w:r w:rsidR="00A5669A">
        <w:rPr>
          <w:b/>
          <w:color w:val="00B050"/>
          <w:sz w:val="32"/>
          <w:szCs w:val="32"/>
        </w:rPr>
        <w:t>28</w:t>
      </w:r>
      <w:r w:rsidRPr="00A5669A">
        <w:t xml:space="preserve"> </w:t>
      </w:r>
    </w:p>
    <w:p w14:paraId="2AE7E89C" w14:textId="77777777" w:rsidR="00C71510" w:rsidRDefault="00C71510" w:rsidP="00C71510">
      <w:r>
        <w:t xml:space="preserve">Výskumy prezradili jednu zaujímavú vec. Človek dokáže prečítať slová aj bez toho, aby jednotlivé písmená dávali zmysel. Je to spôsobené tým, že mozog číta slová ako celok, nie po jednotlivých písmenách. Stačí, aby bolo prvé a posledné písmeno na tom istom mieste, tak ako v klasickom slove. Po anglicky sa to volá </w:t>
      </w:r>
      <w:proofErr w:type="spellStart"/>
      <w:r>
        <w:t>Scrambled</w:t>
      </w:r>
      <w:proofErr w:type="spellEnd"/>
      <w:r>
        <w:t xml:space="preserve"> text, čiže poprehadzovaný text (http://www.mrc-cbu.cam.ac.uk/~mattd/Cmabrigde/). V textovom súbore </w:t>
      </w:r>
      <w:r w:rsidRPr="00232BA7">
        <w:rPr>
          <w:i/>
          <w:color w:val="00B050"/>
        </w:rPr>
        <w:t>poprehadzovany_text1_vstup.txt</w:t>
      </w:r>
      <w:r>
        <w:t xml:space="preserve"> je pripravený vstupný súbor. </w:t>
      </w:r>
    </w:p>
    <w:p w14:paraId="1DD379BF" w14:textId="77777777" w:rsidR="00C71510" w:rsidRDefault="00C71510" w:rsidP="00C71510">
      <w:r>
        <w:t xml:space="preserve">Vytvorte program, ktorý: </w:t>
      </w:r>
    </w:p>
    <w:p w14:paraId="54F25C64" w14:textId="77777777" w:rsidR="00C71510" w:rsidRDefault="00C71510" w:rsidP="00C71510">
      <w:r>
        <w:t xml:space="preserve">prečíta a vypíše textový súbor, v texte identifikuje jednotlivé slová (predpokladajme, že text obsahuje iba slová a medzery, a žiadne iné znaky neobsahuje), v slove náhodne poprehadzuje písmená, okrem prvého a posledného písmena, takto transformovaný text vypíše na obrazovku, takto transformovaný text uloží do textového súboru </w:t>
      </w:r>
      <w:r w:rsidRPr="00232BA7">
        <w:rPr>
          <w:i/>
          <w:color w:val="00B050"/>
        </w:rPr>
        <w:t>poprehadzovany_text1.txt</w:t>
      </w:r>
      <w:r>
        <w:t xml:space="preserve">. </w:t>
      </w:r>
    </w:p>
    <w:p w14:paraId="70CF5785" w14:textId="77777777" w:rsidR="00C71510" w:rsidRDefault="00C71510" w:rsidP="00C71510">
      <w:r>
        <w:t xml:space="preserve">Ukážka vstupného textového súboru: </w:t>
      </w:r>
    </w:p>
    <w:p w14:paraId="5D5D786F" w14:textId="77777777" w:rsidR="00C71510" w:rsidRPr="00232BA7" w:rsidRDefault="00C71510" w:rsidP="00C71510">
      <w:pPr>
        <w:rPr>
          <w:i/>
          <w:color w:val="00B050"/>
        </w:rPr>
      </w:pPr>
      <w:r w:rsidRPr="00232BA7">
        <w:rPr>
          <w:i/>
          <w:color w:val="00B050"/>
        </w:rPr>
        <w:t xml:space="preserve">Výskumy prezradili jednu zaujímavú vec Tou je že človek môže prečítať slová aj bez toho aby jednotlivé písmená dávali zmysel Je to spôsobené tým že mozog číta slová ako celok </w:t>
      </w:r>
    </w:p>
    <w:p w14:paraId="65E2228C" w14:textId="77777777" w:rsidR="00C71510" w:rsidRDefault="00C71510" w:rsidP="00C71510">
      <w:r>
        <w:t xml:space="preserve">Ukážka výstupného textového súboru: </w:t>
      </w:r>
    </w:p>
    <w:p w14:paraId="2F54481A" w14:textId="77777777" w:rsidR="00C71510" w:rsidRPr="00232BA7" w:rsidRDefault="00C71510" w:rsidP="00C71510">
      <w:pPr>
        <w:rPr>
          <w:i/>
          <w:color w:val="00B050"/>
        </w:rPr>
      </w:pPr>
      <w:proofErr w:type="spellStart"/>
      <w:r w:rsidRPr="00232BA7">
        <w:rPr>
          <w:i/>
          <w:color w:val="00B050"/>
        </w:rPr>
        <w:t>Vsuýmky</w:t>
      </w:r>
      <w:proofErr w:type="spellEnd"/>
      <w:r w:rsidRPr="00232BA7">
        <w:rPr>
          <w:i/>
          <w:color w:val="00B050"/>
        </w:rPr>
        <w:t xml:space="preserve"> </w:t>
      </w:r>
      <w:proofErr w:type="spellStart"/>
      <w:r w:rsidRPr="00232BA7">
        <w:rPr>
          <w:i/>
          <w:color w:val="00B050"/>
        </w:rPr>
        <w:t>pdrirlazei</w:t>
      </w:r>
      <w:proofErr w:type="spellEnd"/>
      <w:r w:rsidRPr="00232BA7">
        <w:rPr>
          <w:i/>
          <w:color w:val="00B050"/>
        </w:rPr>
        <w:t xml:space="preserve"> </w:t>
      </w:r>
      <w:proofErr w:type="spellStart"/>
      <w:r w:rsidRPr="00232BA7">
        <w:rPr>
          <w:i/>
          <w:color w:val="00B050"/>
        </w:rPr>
        <w:t>jdenu</w:t>
      </w:r>
      <w:proofErr w:type="spellEnd"/>
      <w:r w:rsidRPr="00232BA7">
        <w:rPr>
          <w:i/>
          <w:color w:val="00B050"/>
        </w:rPr>
        <w:t xml:space="preserve"> </w:t>
      </w:r>
      <w:proofErr w:type="spellStart"/>
      <w:r w:rsidRPr="00232BA7">
        <w:rPr>
          <w:i/>
          <w:color w:val="00B050"/>
        </w:rPr>
        <w:t>zvjaauímú</w:t>
      </w:r>
      <w:proofErr w:type="spellEnd"/>
      <w:r w:rsidRPr="00232BA7">
        <w:rPr>
          <w:i/>
          <w:color w:val="00B050"/>
        </w:rPr>
        <w:t xml:space="preserve"> vec Tou je že </w:t>
      </w:r>
      <w:proofErr w:type="spellStart"/>
      <w:r w:rsidRPr="00232BA7">
        <w:rPr>
          <w:i/>
          <w:color w:val="00B050"/>
        </w:rPr>
        <w:t>čevlok</w:t>
      </w:r>
      <w:proofErr w:type="spellEnd"/>
      <w:r w:rsidRPr="00232BA7">
        <w:rPr>
          <w:i/>
          <w:color w:val="00B050"/>
        </w:rPr>
        <w:t xml:space="preserve"> môže </w:t>
      </w:r>
      <w:proofErr w:type="spellStart"/>
      <w:r w:rsidRPr="00232BA7">
        <w:rPr>
          <w:i/>
          <w:color w:val="00B050"/>
        </w:rPr>
        <w:t>pčíertať</w:t>
      </w:r>
      <w:proofErr w:type="spellEnd"/>
      <w:r w:rsidRPr="00232BA7">
        <w:rPr>
          <w:i/>
          <w:color w:val="00B050"/>
        </w:rPr>
        <w:t xml:space="preserve"> </w:t>
      </w:r>
      <w:proofErr w:type="spellStart"/>
      <w:r w:rsidRPr="00232BA7">
        <w:rPr>
          <w:i/>
          <w:color w:val="00B050"/>
        </w:rPr>
        <w:t>svolá</w:t>
      </w:r>
      <w:proofErr w:type="spellEnd"/>
      <w:r w:rsidRPr="00232BA7">
        <w:rPr>
          <w:i/>
          <w:color w:val="00B050"/>
        </w:rPr>
        <w:t xml:space="preserve"> aj bez toho aby </w:t>
      </w:r>
      <w:proofErr w:type="spellStart"/>
      <w:r w:rsidRPr="00232BA7">
        <w:rPr>
          <w:i/>
          <w:color w:val="00B050"/>
        </w:rPr>
        <w:t>jvtdoeliné</w:t>
      </w:r>
      <w:proofErr w:type="spellEnd"/>
      <w:r w:rsidRPr="00232BA7">
        <w:rPr>
          <w:i/>
          <w:color w:val="00B050"/>
        </w:rPr>
        <w:t xml:space="preserve"> </w:t>
      </w:r>
      <w:proofErr w:type="spellStart"/>
      <w:r w:rsidRPr="00232BA7">
        <w:rPr>
          <w:i/>
          <w:color w:val="00B050"/>
        </w:rPr>
        <w:t>písmneá</w:t>
      </w:r>
      <w:proofErr w:type="spellEnd"/>
      <w:r w:rsidRPr="00232BA7">
        <w:rPr>
          <w:i/>
          <w:color w:val="00B050"/>
        </w:rPr>
        <w:t xml:space="preserve"> </w:t>
      </w:r>
      <w:proofErr w:type="spellStart"/>
      <w:r w:rsidRPr="00232BA7">
        <w:rPr>
          <w:i/>
          <w:color w:val="00B050"/>
        </w:rPr>
        <w:t>dalávi</w:t>
      </w:r>
      <w:proofErr w:type="spellEnd"/>
      <w:r w:rsidRPr="00232BA7">
        <w:rPr>
          <w:i/>
          <w:color w:val="00B050"/>
        </w:rPr>
        <w:t xml:space="preserve"> </w:t>
      </w:r>
      <w:proofErr w:type="spellStart"/>
      <w:r w:rsidRPr="00232BA7">
        <w:rPr>
          <w:i/>
          <w:color w:val="00B050"/>
        </w:rPr>
        <w:t>zymsel</w:t>
      </w:r>
      <w:proofErr w:type="spellEnd"/>
      <w:r w:rsidRPr="00232BA7">
        <w:rPr>
          <w:i/>
          <w:color w:val="00B050"/>
        </w:rPr>
        <w:t xml:space="preserve"> Je to </w:t>
      </w:r>
      <w:proofErr w:type="spellStart"/>
      <w:r w:rsidRPr="00232BA7">
        <w:rPr>
          <w:i/>
          <w:color w:val="00B050"/>
        </w:rPr>
        <w:t>spôbeonsé</w:t>
      </w:r>
      <w:proofErr w:type="spellEnd"/>
      <w:r w:rsidRPr="00232BA7">
        <w:rPr>
          <w:i/>
          <w:color w:val="00B050"/>
        </w:rPr>
        <w:t xml:space="preserve"> tým že </w:t>
      </w:r>
      <w:proofErr w:type="spellStart"/>
      <w:r w:rsidRPr="00232BA7">
        <w:rPr>
          <w:i/>
          <w:color w:val="00B050"/>
        </w:rPr>
        <w:t>mzoog</w:t>
      </w:r>
      <w:proofErr w:type="spellEnd"/>
      <w:r w:rsidRPr="00232BA7">
        <w:rPr>
          <w:i/>
          <w:color w:val="00B050"/>
        </w:rPr>
        <w:t xml:space="preserve"> číta </w:t>
      </w:r>
      <w:proofErr w:type="spellStart"/>
      <w:r w:rsidRPr="00232BA7">
        <w:rPr>
          <w:i/>
          <w:color w:val="00B050"/>
        </w:rPr>
        <w:t>svloá</w:t>
      </w:r>
      <w:proofErr w:type="spellEnd"/>
      <w:r w:rsidRPr="00232BA7">
        <w:rPr>
          <w:i/>
          <w:color w:val="00B050"/>
        </w:rPr>
        <w:t xml:space="preserve"> ako </w:t>
      </w:r>
      <w:proofErr w:type="spellStart"/>
      <w:r w:rsidRPr="00232BA7">
        <w:rPr>
          <w:i/>
          <w:color w:val="00B050"/>
        </w:rPr>
        <w:t>cloek</w:t>
      </w:r>
      <w:proofErr w:type="spellEnd"/>
      <w:r w:rsidRPr="00232BA7">
        <w:rPr>
          <w:i/>
          <w:color w:val="00B050"/>
        </w:rPr>
        <w:t xml:space="preserve"> </w:t>
      </w:r>
    </w:p>
    <w:p w14:paraId="55E80C0A" w14:textId="77777777" w:rsidR="00A5669A" w:rsidRDefault="00A5669A" w:rsidP="00C71510"/>
    <w:p w14:paraId="4F5ECEDB" w14:textId="16A8699B" w:rsidR="00C71510" w:rsidRPr="00A5669A" w:rsidRDefault="00C71510" w:rsidP="00C71510">
      <w:pPr>
        <w:rPr>
          <w:b/>
          <w:bCs/>
        </w:rPr>
      </w:pPr>
      <w:r w:rsidRPr="00A5669A">
        <w:rPr>
          <w:b/>
          <w:bCs/>
        </w:rPr>
        <w:lastRenderedPageBreak/>
        <w:t xml:space="preserve">Otázky: </w:t>
      </w:r>
    </w:p>
    <w:p w14:paraId="0332975B" w14:textId="77777777" w:rsidR="00C71510" w:rsidRDefault="00C71510" w:rsidP="00C71510">
      <w:r>
        <w:t xml:space="preserve">1. Ak by text obsahoval aj interpunkčné znamienka, ako by to ovplyvnilo riešenie úlohy? </w:t>
      </w:r>
    </w:p>
    <w:p w14:paraId="46E531D5" w14:textId="77777777" w:rsidR="00C71510" w:rsidRDefault="00C71510" w:rsidP="00C71510">
      <w:r>
        <w:t>2. Ktoré slová sa nebudú javiť ako poprehadzované vo výstupnom texte?</w:t>
      </w:r>
    </w:p>
    <w:p w14:paraId="094F61E6" w14:textId="77777777" w:rsidR="00774297" w:rsidRDefault="00774297"/>
    <w:sectPr w:rsidR="007742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NewPS-BoldMT">
    <w:altName w:val="Courier New"/>
    <w:panose1 w:val="00000000000000000000"/>
    <w:charset w:val="EE"/>
    <w:family w:val="auto"/>
    <w:notTrueType/>
    <w:pitch w:val="default"/>
    <w:sig w:usb0="00000005" w:usb1="00000000" w:usb2="00000000" w:usb3="00000000" w:csb0="00000002"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F5C9A"/>
    <w:multiLevelType w:val="hybridMultilevel"/>
    <w:tmpl w:val="9AE6F7F6"/>
    <w:lvl w:ilvl="0" w:tplc="041B0017">
      <w:start w:val="1"/>
      <w:numFmt w:val="lowerLetter"/>
      <w:lvlText w:val="%1)"/>
      <w:lvlJc w:val="left"/>
      <w:pPr>
        <w:tabs>
          <w:tab w:val="num" w:pos="720"/>
        </w:tabs>
        <w:ind w:left="720" w:hanging="360"/>
      </w:p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num w:numId="1" w16cid:durableId="188691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10"/>
    <w:rsid w:val="00774297"/>
    <w:rsid w:val="007F071A"/>
    <w:rsid w:val="00A5669A"/>
    <w:rsid w:val="00A66686"/>
    <w:rsid w:val="00C71510"/>
    <w:rsid w:val="00DB49B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B817"/>
  <w15:chartTrackingRefBased/>
  <w15:docId w15:val="{687A9F3D-E2DF-43C7-9489-0D5EC304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C71510"/>
    <w:pPr>
      <w:spacing w:after="200" w:line="276" w:lineRule="auto"/>
    </w:pPr>
    <w:rPr>
      <w:kern w:val="0"/>
      <w14:ligatures w14:val="none"/>
    </w:rPr>
  </w:style>
  <w:style w:type="paragraph" w:styleId="Nadpis1">
    <w:name w:val="heading 1"/>
    <w:basedOn w:val="Normlny"/>
    <w:next w:val="Normlny"/>
    <w:link w:val="Nadpis1Char"/>
    <w:uiPriority w:val="9"/>
    <w:qFormat/>
    <w:rsid w:val="00C71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nhideWhenUsed/>
    <w:qFormat/>
    <w:rsid w:val="00C71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C7151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C7151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C71510"/>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C7151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C71510"/>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C71510"/>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C71510"/>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C7151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rsid w:val="00C7151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C71510"/>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C71510"/>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C71510"/>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C71510"/>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C71510"/>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C71510"/>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C71510"/>
    <w:rPr>
      <w:rFonts w:eastAsiaTheme="majorEastAsia" w:cstheme="majorBidi"/>
      <w:color w:val="272727" w:themeColor="text1" w:themeTint="D8"/>
    </w:rPr>
  </w:style>
  <w:style w:type="paragraph" w:styleId="Nzov">
    <w:name w:val="Title"/>
    <w:basedOn w:val="Normlny"/>
    <w:next w:val="Normlny"/>
    <w:link w:val="NzovChar"/>
    <w:uiPriority w:val="10"/>
    <w:qFormat/>
    <w:rsid w:val="00C71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C71510"/>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C71510"/>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C71510"/>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C71510"/>
    <w:pPr>
      <w:spacing w:before="160"/>
      <w:jc w:val="center"/>
    </w:pPr>
    <w:rPr>
      <w:i/>
      <w:iCs/>
      <w:color w:val="404040" w:themeColor="text1" w:themeTint="BF"/>
    </w:rPr>
  </w:style>
  <w:style w:type="character" w:customStyle="1" w:styleId="CitciaChar">
    <w:name w:val="Citácia Char"/>
    <w:basedOn w:val="Predvolenpsmoodseku"/>
    <w:link w:val="Citcia"/>
    <w:uiPriority w:val="29"/>
    <w:rsid w:val="00C71510"/>
    <w:rPr>
      <w:i/>
      <w:iCs/>
      <w:color w:val="404040" w:themeColor="text1" w:themeTint="BF"/>
    </w:rPr>
  </w:style>
  <w:style w:type="paragraph" w:styleId="Odsekzoznamu">
    <w:name w:val="List Paragraph"/>
    <w:basedOn w:val="Normlny"/>
    <w:uiPriority w:val="34"/>
    <w:qFormat/>
    <w:rsid w:val="00C71510"/>
    <w:pPr>
      <w:ind w:left="720"/>
      <w:contextualSpacing/>
    </w:pPr>
  </w:style>
  <w:style w:type="character" w:styleId="Intenzvnezvraznenie">
    <w:name w:val="Intense Emphasis"/>
    <w:basedOn w:val="Predvolenpsmoodseku"/>
    <w:uiPriority w:val="21"/>
    <w:qFormat/>
    <w:rsid w:val="00C71510"/>
    <w:rPr>
      <w:i/>
      <w:iCs/>
      <w:color w:val="0F4761" w:themeColor="accent1" w:themeShade="BF"/>
    </w:rPr>
  </w:style>
  <w:style w:type="paragraph" w:styleId="Zvraznencitcia">
    <w:name w:val="Intense Quote"/>
    <w:basedOn w:val="Normlny"/>
    <w:next w:val="Normlny"/>
    <w:link w:val="ZvraznencitciaChar"/>
    <w:uiPriority w:val="30"/>
    <w:qFormat/>
    <w:rsid w:val="00C71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C71510"/>
    <w:rPr>
      <w:i/>
      <w:iCs/>
      <w:color w:val="0F4761" w:themeColor="accent1" w:themeShade="BF"/>
    </w:rPr>
  </w:style>
  <w:style w:type="character" w:styleId="Zvraznenodkaz">
    <w:name w:val="Intense Reference"/>
    <w:basedOn w:val="Predvolenpsmoodseku"/>
    <w:uiPriority w:val="32"/>
    <w:qFormat/>
    <w:rsid w:val="00C71510"/>
    <w:rPr>
      <w:b/>
      <w:bCs/>
      <w:smallCaps/>
      <w:color w:val="0F4761" w:themeColor="accent1" w:themeShade="BF"/>
      <w:spacing w:val="5"/>
    </w:rPr>
  </w:style>
  <w:style w:type="paragraph" w:customStyle="1" w:styleId="pascal">
    <w:name w:val="pascal"/>
    <w:basedOn w:val="Normlny"/>
    <w:rsid w:val="00C71510"/>
    <w:pPr>
      <w:spacing w:before="60" w:after="60" w:line="240" w:lineRule="auto"/>
      <w:ind w:left="709"/>
      <w:jc w:val="both"/>
    </w:pPr>
    <w:rPr>
      <w:rFonts w:ascii="Courier New" w:eastAsia="Times New Roman" w:hAnsi="Courier New" w:cs="Arial"/>
      <w:iCs/>
      <w:sz w:val="20"/>
      <w:szCs w:val="2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357</Words>
  <Characters>2039</Characters>
  <Application>Microsoft Office Word</Application>
  <DocSecurity>0</DocSecurity>
  <Lines>16</Lines>
  <Paragraphs>4</Paragraphs>
  <ScaleCrop>false</ScaleCrop>
  <Company>HP Inc.</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Radim Kovařík</dc:creator>
  <cp:keywords/>
  <dc:description/>
  <cp:lastModifiedBy>Martin Krajčovič</cp:lastModifiedBy>
  <cp:revision>4</cp:revision>
  <dcterms:created xsi:type="dcterms:W3CDTF">2026-04-12T07:09:00Z</dcterms:created>
  <dcterms:modified xsi:type="dcterms:W3CDTF">2026-04-20T08:01:00Z</dcterms:modified>
</cp:coreProperties>
</file>