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A138A"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656842C7" wp14:editId="6BD6BEEE">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05496967"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56842C7"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05496967"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2867AD38" wp14:editId="2C6D0175">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FA7C45E" w14:textId="70A31196" w:rsidR="00341B93" w:rsidRPr="00BA365E" w:rsidRDefault="005B6BA9" w:rsidP="005415E3">
                                <w:pPr>
                                  <w:spacing w:line="259" w:lineRule="auto"/>
                                  <w:ind w:firstLine="0"/>
                                  <w:jc w:val="center"/>
                                  <w:rPr>
                                    <w:rFonts w:asciiTheme="majorHAnsi" w:hAnsiTheme="majorHAnsi" w:cstheme="majorHAnsi"/>
                                    <w:caps/>
                                    <w:sz w:val="48"/>
                                    <w:szCs w:val="48"/>
                                  </w:rPr>
                                </w:pPr>
                                <w:r w:rsidRPr="005B6BA9">
                                  <w:rPr>
                                    <w:rFonts w:asciiTheme="majorHAnsi" w:hAnsiTheme="majorHAnsi" w:cstheme="majorHAnsi"/>
                                    <w:caps/>
                                    <w:sz w:val="48"/>
                                    <w:szCs w:val="48"/>
                                  </w:rPr>
                                  <w:t>Automatizovaná instalace a správa Grafana pomocí Ansible</w:t>
                                </w:r>
                              </w:p>
                            </w:sdtContent>
                          </w:sdt>
                          <w:p w14:paraId="722517B2"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867AD38"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FA7C45E" w14:textId="70A31196" w:rsidR="00341B93" w:rsidRPr="00BA365E" w:rsidRDefault="005B6BA9" w:rsidP="005415E3">
                          <w:pPr>
                            <w:spacing w:line="259" w:lineRule="auto"/>
                            <w:ind w:firstLine="0"/>
                            <w:jc w:val="center"/>
                            <w:rPr>
                              <w:rFonts w:asciiTheme="majorHAnsi" w:hAnsiTheme="majorHAnsi" w:cstheme="majorHAnsi"/>
                              <w:caps/>
                              <w:sz w:val="48"/>
                              <w:szCs w:val="48"/>
                            </w:rPr>
                          </w:pPr>
                          <w:r w:rsidRPr="005B6BA9">
                            <w:rPr>
                              <w:rFonts w:asciiTheme="majorHAnsi" w:hAnsiTheme="majorHAnsi" w:cstheme="majorHAnsi"/>
                              <w:caps/>
                              <w:sz w:val="48"/>
                              <w:szCs w:val="48"/>
                            </w:rPr>
                            <w:t>Automatizovaná instalace a správa Grafana pomocí Ansible</w:t>
                          </w:r>
                        </w:p>
                      </w:sdtContent>
                    </w:sdt>
                    <w:p w14:paraId="722517B2"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6CDD9D40" wp14:editId="0CE67F7D">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6C19A" w14:textId="77777777"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5B6BA9">
                                  <w:rPr>
                                    <w:b/>
                                  </w:rPr>
                                  <w:t>Jan Mizera</w:t>
                                </w:r>
                              </w:sdtContent>
                            </w:sdt>
                          </w:p>
                          <w:p w14:paraId="7DADF607" w14:textId="57D6CAC1" w:rsidR="00341B93" w:rsidRPr="00B003CF" w:rsidRDefault="00341B93" w:rsidP="00A12AE8">
                            <w:pPr>
                              <w:tabs>
                                <w:tab w:val="right" w:pos="4253"/>
                                <w:tab w:val="left" w:pos="4536"/>
                              </w:tabs>
                              <w:spacing w:line="259" w:lineRule="auto"/>
                              <w:ind w:firstLine="0"/>
                            </w:pPr>
                            <w:r w:rsidRPr="00B003CF">
                              <w:tab/>
                              <w:t>Obor</w:t>
                            </w:r>
                            <w:r w:rsidRPr="00B003CF">
                              <w:tab/>
                            </w:r>
                            <w:r w:rsidR="005B6BA9">
                              <w:rPr>
                                <w:b/>
                              </w:rPr>
                              <w:t>Informační technologie</w:t>
                            </w:r>
                          </w:p>
                          <w:p w14:paraId="15C45684" w14:textId="03F12493" w:rsidR="00341B93" w:rsidRPr="00B003CF" w:rsidRDefault="00341B93" w:rsidP="00A12AE8">
                            <w:pPr>
                              <w:tabs>
                                <w:tab w:val="right" w:pos="4253"/>
                                <w:tab w:val="left" w:pos="4536"/>
                              </w:tabs>
                              <w:spacing w:line="259" w:lineRule="auto"/>
                              <w:ind w:firstLine="0"/>
                            </w:pPr>
                            <w:r w:rsidRPr="00B003CF">
                              <w:tab/>
                              <w:t>Vedoucí práce</w:t>
                            </w:r>
                            <w:r w:rsidRPr="00B003CF">
                              <w:tab/>
                            </w:r>
                            <w:r w:rsidR="005B6BA9">
                              <w:rPr>
                                <w:b/>
                              </w:rPr>
                              <w:t>Mgr.</w:t>
                            </w:r>
                            <w:r w:rsidRPr="00B003CF">
                              <w:rPr>
                                <w:b/>
                              </w:rPr>
                              <w:t xml:space="preserve"> </w:t>
                            </w:r>
                            <w:r w:rsidR="005B6BA9">
                              <w:rPr>
                                <w:b/>
                              </w:rPr>
                              <w:t>Milan Keršláger</w:t>
                            </w:r>
                          </w:p>
                          <w:p w14:paraId="2837D60E"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11B913C" w14:textId="77777777"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5B6BA9">
                              <w:rPr>
                                <w:b/>
                                <w:noProof/>
                              </w:rPr>
                              <w:t>4</w:t>
                            </w:r>
                            <w:r>
                              <w:rPr>
                                <w:b/>
                              </w:rPr>
                              <w:fldChar w:fldCharType="end"/>
                            </w:r>
                          </w:p>
                          <w:p w14:paraId="199F5C7A" w14:textId="77777777"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5B6BA9">
                              <w:rPr>
                                <w:b/>
                                <w:noProof/>
                              </w:rPr>
                              <w:t>1131</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6CDD9D40"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0636C19A" w14:textId="77777777"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5B6BA9">
                            <w:rPr>
                              <w:b/>
                            </w:rPr>
                            <w:t>Jan Mizera</w:t>
                          </w:r>
                        </w:sdtContent>
                      </w:sdt>
                    </w:p>
                    <w:p w14:paraId="7DADF607" w14:textId="57D6CAC1" w:rsidR="00341B93" w:rsidRPr="00B003CF" w:rsidRDefault="00341B93" w:rsidP="00A12AE8">
                      <w:pPr>
                        <w:tabs>
                          <w:tab w:val="right" w:pos="4253"/>
                          <w:tab w:val="left" w:pos="4536"/>
                        </w:tabs>
                        <w:spacing w:line="259" w:lineRule="auto"/>
                        <w:ind w:firstLine="0"/>
                      </w:pPr>
                      <w:r w:rsidRPr="00B003CF">
                        <w:tab/>
                        <w:t>Obor</w:t>
                      </w:r>
                      <w:r w:rsidRPr="00B003CF">
                        <w:tab/>
                      </w:r>
                      <w:r w:rsidR="005B6BA9">
                        <w:rPr>
                          <w:b/>
                        </w:rPr>
                        <w:t>Informační technologie</w:t>
                      </w:r>
                    </w:p>
                    <w:p w14:paraId="15C45684" w14:textId="03F12493" w:rsidR="00341B93" w:rsidRPr="00B003CF" w:rsidRDefault="00341B93" w:rsidP="00A12AE8">
                      <w:pPr>
                        <w:tabs>
                          <w:tab w:val="right" w:pos="4253"/>
                          <w:tab w:val="left" w:pos="4536"/>
                        </w:tabs>
                        <w:spacing w:line="259" w:lineRule="auto"/>
                        <w:ind w:firstLine="0"/>
                      </w:pPr>
                      <w:r w:rsidRPr="00B003CF">
                        <w:tab/>
                        <w:t>Vedoucí práce</w:t>
                      </w:r>
                      <w:r w:rsidRPr="00B003CF">
                        <w:tab/>
                      </w:r>
                      <w:r w:rsidR="005B6BA9">
                        <w:rPr>
                          <w:b/>
                        </w:rPr>
                        <w:t>Mgr.</w:t>
                      </w:r>
                      <w:r w:rsidRPr="00B003CF">
                        <w:rPr>
                          <w:b/>
                        </w:rPr>
                        <w:t xml:space="preserve"> </w:t>
                      </w:r>
                      <w:r w:rsidR="005B6BA9">
                        <w:rPr>
                          <w:b/>
                        </w:rPr>
                        <w:t>Milan Keršláger</w:t>
                      </w:r>
                    </w:p>
                    <w:p w14:paraId="2837D60E"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11B913C" w14:textId="77777777"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5B6BA9">
                        <w:rPr>
                          <w:b/>
                          <w:noProof/>
                        </w:rPr>
                        <w:t>4</w:t>
                      </w:r>
                      <w:r>
                        <w:rPr>
                          <w:b/>
                        </w:rPr>
                        <w:fldChar w:fldCharType="end"/>
                      </w:r>
                    </w:p>
                    <w:p w14:paraId="199F5C7A" w14:textId="77777777"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5B6BA9">
                        <w:rPr>
                          <w:b/>
                          <w:noProof/>
                        </w:rPr>
                        <w:t>1131</w:t>
                      </w:r>
                      <w:r w:rsidR="00DB5D73">
                        <w:rPr>
                          <w:b/>
                        </w:rPr>
                        <w:fldChar w:fldCharType="end"/>
                      </w:r>
                    </w:p>
                  </w:txbxContent>
                </v:textbox>
                <w10:wrap anchorx="margin" anchory="margin"/>
                <w10:anchorlock/>
              </v:shape>
            </w:pict>
          </mc:Fallback>
        </mc:AlternateContent>
      </w:r>
    </w:p>
    <w:p w14:paraId="4DBC72B8" w14:textId="77777777" w:rsidR="00341B93" w:rsidRDefault="00341B93"/>
    <w:p w14:paraId="5189D1A9" w14:textId="77777777" w:rsidR="00341B93" w:rsidRDefault="000C4596">
      <w:pPr>
        <w:sectPr w:rsidR="00341B93" w:rsidSect="00F11CD7">
          <w:headerReference w:type="even" r:id="rId11"/>
          <w:footerReference w:type="default" r:id="rId12"/>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01B58CCB" wp14:editId="2CE70BEF">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2F3D31EA" w14:textId="77777777" w:rsidR="00341B93" w:rsidRDefault="00341B93" w:rsidP="00341B93">
      <w:pPr>
        <w:pStyle w:val="Nezaazovannadpis"/>
      </w:pPr>
      <w:r>
        <w:lastRenderedPageBreak/>
        <w:t>Anotace</w:t>
      </w:r>
    </w:p>
    <w:p w14:paraId="00849EDA" w14:textId="42F6E3FB" w:rsidR="00341B93" w:rsidRDefault="008B0569" w:rsidP="00D06100">
      <w:r>
        <w:t>Tato práce</w:t>
      </w:r>
      <w:r w:rsidR="00895F0D" w:rsidRPr="00895F0D">
        <w:t xml:space="preserve"> </w:t>
      </w:r>
      <w:r w:rsidR="00895F0D">
        <w:t xml:space="preserve">vznikla na zadání firmy </w:t>
      </w:r>
      <w:r w:rsidR="00895F0D" w:rsidRPr="00A13594">
        <w:t xml:space="preserve">ESET Research Czech Republic </w:t>
      </w:r>
      <w:r w:rsidR="00035015" w:rsidRPr="00A13594">
        <w:t>s.r.o.</w:t>
      </w:r>
      <w:r>
        <w:t xml:space="preserve"> </w:t>
      </w:r>
      <w:r w:rsidR="00895F0D">
        <w:t xml:space="preserve">a </w:t>
      </w:r>
      <w:r>
        <w:t xml:space="preserve">zabývá </w:t>
      </w:r>
      <w:r w:rsidR="00895F0D">
        <w:t xml:space="preserve">se </w:t>
      </w:r>
      <w:r w:rsidR="002F1DA4">
        <w:t>použitím automatizačního nástroje Ansible. Cílem této práce</w:t>
      </w:r>
      <w:r w:rsidR="008E2D81">
        <w:t> </w:t>
      </w:r>
      <w:r w:rsidR="002F1DA4">
        <w:t>je použití tohoto nástroje pro instalaci a</w:t>
      </w:r>
      <w:r w:rsidR="008E2D81">
        <w:t xml:space="preserve"> následnou</w:t>
      </w:r>
      <w:r w:rsidR="002F1DA4">
        <w:t xml:space="preserve"> správu</w:t>
      </w:r>
      <w:r w:rsidR="008E2D81">
        <w:t xml:space="preserve"> vizualizačního nástroje Grafana</w:t>
      </w:r>
    </w:p>
    <w:p w14:paraId="7ACEB648" w14:textId="77777777" w:rsidR="00341B93" w:rsidRPr="00341B93" w:rsidRDefault="00341B93" w:rsidP="00341B93">
      <w:pPr>
        <w:pStyle w:val="Nezaazovannadpis"/>
        <w:rPr>
          <w:lang w:val="en-GB"/>
        </w:rPr>
      </w:pPr>
      <w:r w:rsidRPr="00341B93">
        <w:rPr>
          <w:lang w:val="en-GB"/>
        </w:rPr>
        <w:t>Summary</w:t>
      </w:r>
    </w:p>
    <w:p w14:paraId="6733E4FC" w14:textId="5F9ECF88" w:rsidR="00341B93" w:rsidRDefault="008E2D81" w:rsidP="00035015">
      <w:pPr>
        <w:rPr>
          <w:lang w:val="en-GB"/>
        </w:rPr>
      </w:pPr>
      <w:r w:rsidRPr="008E2D81">
        <w:rPr>
          <w:lang w:val="en-GB"/>
        </w:rPr>
        <w:t xml:space="preserve">This </w:t>
      </w:r>
      <w:r>
        <w:rPr>
          <w:lang w:val="en-GB"/>
        </w:rPr>
        <w:t>work</w:t>
      </w:r>
      <w:r w:rsidRPr="008E2D81">
        <w:rPr>
          <w:lang w:val="en-GB"/>
        </w:rPr>
        <w:t xml:space="preserve"> </w:t>
      </w:r>
      <w:r w:rsidR="005C49EE" w:rsidRPr="005C49EE">
        <w:rPr>
          <w:lang w:val="en-GB"/>
        </w:rPr>
        <w:t>was commissioned by ESET Research Czech Republic s.r.o.</w:t>
      </w:r>
      <w:r w:rsidR="005C49EE">
        <w:rPr>
          <w:lang w:val="en-GB"/>
        </w:rPr>
        <w:t xml:space="preserve"> </w:t>
      </w:r>
      <w:r w:rsidR="00035015">
        <w:rPr>
          <w:lang w:val="en-GB"/>
        </w:rPr>
        <w:t xml:space="preserve">and deals </w:t>
      </w:r>
      <w:r w:rsidRPr="008E2D81">
        <w:rPr>
          <w:lang w:val="en-GB"/>
        </w:rPr>
        <w:t xml:space="preserve">with the use of the Ansible automation tool. The aim of this </w:t>
      </w:r>
      <w:r>
        <w:rPr>
          <w:lang w:val="en-GB"/>
        </w:rPr>
        <w:t xml:space="preserve">work </w:t>
      </w:r>
      <w:r w:rsidRPr="008E2D81">
        <w:rPr>
          <w:lang w:val="en-GB"/>
        </w:rPr>
        <w:t>is</w:t>
      </w:r>
      <w:r>
        <w:rPr>
          <w:lang w:val="en-GB"/>
        </w:rPr>
        <w:t xml:space="preserve"> </w:t>
      </w:r>
      <w:r w:rsidRPr="008E2D81">
        <w:rPr>
          <w:lang w:val="en-GB"/>
        </w:rPr>
        <w:t>to use this tool for the installation and subsequent administration of the Grafana visualization tool.</w:t>
      </w:r>
    </w:p>
    <w:p w14:paraId="4CE49474" w14:textId="77777777" w:rsidR="00341B93" w:rsidRDefault="00341B93" w:rsidP="00341B93">
      <w:pPr>
        <w:pStyle w:val="Nezaazovannadpis"/>
      </w:pPr>
      <w:r w:rsidRPr="00341B93">
        <w:t>Čestné prohlášení</w:t>
      </w:r>
    </w:p>
    <w:p w14:paraId="781FF81C" w14:textId="54AEC842" w:rsidR="0066661D" w:rsidRDefault="0066661D" w:rsidP="0066661D">
      <w:r w:rsidRPr="0066661D">
        <w:t>Prohlašuji, že jsem tuto práci vypracoval/a samostatně. V</w:t>
      </w:r>
      <w:r>
        <w:t> </w:t>
      </w:r>
      <w:r w:rsidRPr="0066661D">
        <w:t>práci jsem použil/a pouze zdroje uvedené v</w:t>
      </w:r>
      <w:r w:rsidR="00DD4B6F">
        <w:t> </w:t>
      </w:r>
      <w:r w:rsidRPr="0066661D">
        <w:t>seznamu literatury a všechny převzaté části, včetně textů, obrázků, kódu a výstupů umělé inteligence, jsou řádně označeny a citovány.</w:t>
      </w:r>
    </w:p>
    <w:p w14:paraId="7D7E3F6E" w14:textId="37714491" w:rsidR="00341B93" w:rsidRPr="00341B93" w:rsidRDefault="00341B93" w:rsidP="002570DC">
      <w:pPr>
        <w:pStyle w:val="Podpisovdek"/>
      </w:pPr>
      <w:r w:rsidRPr="00341B93">
        <w:t xml:space="preserve">V Liberci dne </w:t>
      </w:r>
      <w:fldSimple w:instr=" DATE   \* MERGEFORMAT ">
        <w:r w:rsidR="00023D1C">
          <w:rPr>
            <w:noProof/>
          </w:rPr>
          <w:t>29.10.2025</w:t>
        </w:r>
      </w:fldSimple>
      <w:r w:rsidRPr="00341B93">
        <w:tab/>
      </w:r>
      <w:r w:rsidRPr="00341B93">
        <w:tab/>
      </w:r>
    </w:p>
    <w:p w14:paraId="6F546980" w14:textId="77777777" w:rsidR="00341B93" w:rsidRPr="002570DC" w:rsidRDefault="00341B93" w:rsidP="00341B93">
      <w:pPr>
        <w:pStyle w:val="Jmnopodpodpisovmdkem"/>
      </w:pPr>
      <w:r w:rsidRPr="002570DC">
        <w:tab/>
      </w:r>
      <w:sdt>
        <w:sdtPr>
          <w:alias w:val="Autor"/>
          <w:tag w:val=""/>
          <w:id w:val="172458754"/>
          <w:placeholder>
            <w:docPart w:val="463A0DC3A0034580B462303550CF9697"/>
          </w:placeholder>
          <w:dataBinding w:prefixMappings="xmlns:ns0='http://purl.org/dc/elements/1.1/' xmlns:ns1='http://schemas.openxmlformats.org/package/2006/metadata/core-properties' " w:xpath="/ns1:coreProperties[1]/ns0:creator[1]" w:storeItemID="{6C3C8BC8-F283-45AE-878A-BAB7291924A1}"/>
          <w:text/>
        </w:sdtPr>
        <w:sdtContent>
          <w:r w:rsidR="005B6BA9">
            <w:t>Jan Mizera</w:t>
          </w:r>
        </w:sdtContent>
      </w:sdt>
    </w:p>
    <w:p w14:paraId="14604E29" w14:textId="77777777" w:rsidR="00341B93" w:rsidRDefault="00341B93" w:rsidP="002570DC">
      <w:pPr>
        <w:pStyle w:val="Jmnopodpodpisovmdkem"/>
        <w:sectPr w:rsidR="00341B93" w:rsidSect="00A758D8">
          <w:headerReference w:type="default" r:id="rId15"/>
          <w:footerReference w:type="default" r:id="rId16"/>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4DA33BB5" w14:textId="77777777" w:rsidR="00236BCF" w:rsidRDefault="00236BCF">
          <w:pPr>
            <w:pStyle w:val="Nadpisobsahu"/>
          </w:pPr>
          <w:r>
            <w:t>Obsah</w:t>
          </w:r>
        </w:p>
        <w:p w14:paraId="6457EF2A" w14:textId="168B20DB" w:rsidR="003B3C98" w:rsidRDefault="00236BCF">
          <w:pPr>
            <w:pStyle w:val="Obsah1"/>
            <w:rPr>
              <w:rFonts w:eastAsiaTheme="minorEastAsia"/>
              <w:noProof/>
              <w:kern w:val="2"/>
              <w:szCs w:val="24"/>
              <w:lang w:eastAsia="cs-CZ"/>
              <w14:ligatures w14:val="standardContextual"/>
            </w:rPr>
          </w:pPr>
          <w:r>
            <w:fldChar w:fldCharType="begin"/>
          </w:r>
          <w:r>
            <w:instrText xml:space="preserve"> TOC \o "1-3" \h \z \u </w:instrText>
          </w:r>
          <w:r>
            <w:fldChar w:fldCharType="separate"/>
          </w:r>
          <w:hyperlink w:anchor="_Toc212202066" w:history="1">
            <w:r w:rsidR="003B3C98" w:rsidRPr="0026618A">
              <w:rPr>
                <w:rStyle w:val="Hypertextovodkaz"/>
                <w:noProof/>
              </w:rPr>
              <w:t>Úvod</w:t>
            </w:r>
            <w:r w:rsidR="003B3C98">
              <w:rPr>
                <w:noProof/>
                <w:webHidden/>
              </w:rPr>
              <w:tab/>
            </w:r>
            <w:r w:rsidR="003B3C98">
              <w:rPr>
                <w:noProof/>
                <w:webHidden/>
              </w:rPr>
              <w:fldChar w:fldCharType="begin"/>
            </w:r>
            <w:r w:rsidR="003B3C98">
              <w:rPr>
                <w:noProof/>
                <w:webHidden/>
              </w:rPr>
              <w:instrText xml:space="preserve"> PAGEREF _Toc212202066 \h </w:instrText>
            </w:r>
            <w:r w:rsidR="003B3C98">
              <w:rPr>
                <w:noProof/>
                <w:webHidden/>
              </w:rPr>
            </w:r>
            <w:r w:rsidR="003B3C98">
              <w:rPr>
                <w:noProof/>
                <w:webHidden/>
              </w:rPr>
              <w:fldChar w:fldCharType="separate"/>
            </w:r>
            <w:r w:rsidR="003B3C98">
              <w:rPr>
                <w:noProof/>
                <w:webHidden/>
              </w:rPr>
              <w:t>1</w:t>
            </w:r>
            <w:r w:rsidR="003B3C98">
              <w:rPr>
                <w:noProof/>
                <w:webHidden/>
              </w:rPr>
              <w:fldChar w:fldCharType="end"/>
            </w:r>
          </w:hyperlink>
        </w:p>
        <w:p w14:paraId="1C7F1146" w14:textId="08A44E1F" w:rsidR="003B3C98" w:rsidRDefault="003B3C98">
          <w:pPr>
            <w:pStyle w:val="Obsah2"/>
            <w:rPr>
              <w:rFonts w:eastAsiaTheme="minorEastAsia"/>
              <w:noProof/>
              <w:kern w:val="2"/>
              <w:szCs w:val="24"/>
              <w:lang w:eastAsia="cs-CZ"/>
              <w14:ligatures w14:val="standardContextual"/>
            </w:rPr>
          </w:pPr>
          <w:hyperlink w:anchor="_Toc212202067" w:history="1">
            <w:r w:rsidRPr="0026618A">
              <w:rPr>
                <w:rStyle w:val="Hypertextovodkaz"/>
                <w:noProof/>
              </w:rPr>
              <w:t>Uvedení do problematiky</w:t>
            </w:r>
            <w:r>
              <w:rPr>
                <w:noProof/>
                <w:webHidden/>
              </w:rPr>
              <w:tab/>
            </w:r>
            <w:r>
              <w:rPr>
                <w:noProof/>
                <w:webHidden/>
              </w:rPr>
              <w:fldChar w:fldCharType="begin"/>
            </w:r>
            <w:r>
              <w:rPr>
                <w:noProof/>
                <w:webHidden/>
              </w:rPr>
              <w:instrText xml:space="preserve"> PAGEREF _Toc212202067 \h </w:instrText>
            </w:r>
            <w:r>
              <w:rPr>
                <w:noProof/>
                <w:webHidden/>
              </w:rPr>
            </w:r>
            <w:r>
              <w:rPr>
                <w:noProof/>
                <w:webHidden/>
              </w:rPr>
              <w:fldChar w:fldCharType="separate"/>
            </w:r>
            <w:r>
              <w:rPr>
                <w:noProof/>
                <w:webHidden/>
              </w:rPr>
              <w:t>1</w:t>
            </w:r>
            <w:r>
              <w:rPr>
                <w:noProof/>
                <w:webHidden/>
              </w:rPr>
              <w:fldChar w:fldCharType="end"/>
            </w:r>
          </w:hyperlink>
        </w:p>
        <w:p w14:paraId="51C67D4D" w14:textId="4A1DB15A" w:rsidR="003B3C98" w:rsidRDefault="003B3C98">
          <w:pPr>
            <w:pStyle w:val="Obsah2"/>
            <w:rPr>
              <w:rFonts w:eastAsiaTheme="minorEastAsia"/>
              <w:noProof/>
              <w:kern w:val="2"/>
              <w:szCs w:val="24"/>
              <w:lang w:eastAsia="cs-CZ"/>
              <w14:ligatures w14:val="standardContextual"/>
            </w:rPr>
          </w:pPr>
          <w:hyperlink w:anchor="_Toc212202068" w:history="1">
            <w:r w:rsidRPr="0026618A">
              <w:rPr>
                <w:rStyle w:val="Hypertextovodkaz"/>
                <w:noProof/>
              </w:rPr>
              <w:t>Představení nástroje Ansible</w:t>
            </w:r>
            <w:r>
              <w:rPr>
                <w:noProof/>
                <w:webHidden/>
              </w:rPr>
              <w:tab/>
            </w:r>
            <w:r>
              <w:rPr>
                <w:noProof/>
                <w:webHidden/>
              </w:rPr>
              <w:fldChar w:fldCharType="begin"/>
            </w:r>
            <w:r>
              <w:rPr>
                <w:noProof/>
                <w:webHidden/>
              </w:rPr>
              <w:instrText xml:space="preserve"> PAGEREF _Toc212202068 \h </w:instrText>
            </w:r>
            <w:r>
              <w:rPr>
                <w:noProof/>
                <w:webHidden/>
              </w:rPr>
            </w:r>
            <w:r>
              <w:rPr>
                <w:noProof/>
                <w:webHidden/>
              </w:rPr>
              <w:fldChar w:fldCharType="separate"/>
            </w:r>
            <w:r>
              <w:rPr>
                <w:noProof/>
                <w:webHidden/>
              </w:rPr>
              <w:t>1</w:t>
            </w:r>
            <w:r>
              <w:rPr>
                <w:noProof/>
                <w:webHidden/>
              </w:rPr>
              <w:fldChar w:fldCharType="end"/>
            </w:r>
          </w:hyperlink>
        </w:p>
        <w:p w14:paraId="46C1C8C4" w14:textId="09148934" w:rsidR="003B3C98" w:rsidRDefault="003B3C98">
          <w:pPr>
            <w:pStyle w:val="Obsah2"/>
            <w:rPr>
              <w:rFonts w:eastAsiaTheme="minorEastAsia"/>
              <w:noProof/>
              <w:kern w:val="2"/>
              <w:szCs w:val="24"/>
              <w:lang w:eastAsia="cs-CZ"/>
              <w14:ligatures w14:val="standardContextual"/>
            </w:rPr>
          </w:pPr>
          <w:hyperlink w:anchor="_Toc212202069" w:history="1">
            <w:r w:rsidRPr="0026618A">
              <w:rPr>
                <w:rStyle w:val="Hypertextovodkaz"/>
                <w:noProof/>
              </w:rPr>
              <w:t>Cíl práce</w:t>
            </w:r>
            <w:r>
              <w:rPr>
                <w:noProof/>
                <w:webHidden/>
              </w:rPr>
              <w:tab/>
            </w:r>
            <w:r>
              <w:rPr>
                <w:noProof/>
                <w:webHidden/>
              </w:rPr>
              <w:fldChar w:fldCharType="begin"/>
            </w:r>
            <w:r>
              <w:rPr>
                <w:noProof/>
                <w:webHidden/>
              </w:rPr>
              <w:instrText xml:space="preserve"> PAGEREF _Toc212202069 \h </w:instrText>
            </w:r>
            <w:r>
              <w:rPr>
                <w:noProof/>
                <w:webHidden/>
              </w:rPr>
            </w:r>
            <w:r>
              <w:rPr>
                <w:noProof/>
                <w:webHidden/>
              </w:rPr>
              <w:fldChar w:fldCharType="separate"/>
            </w:r>
            <w:r>
              <w:rPr>
                <w:noProof/>
                <w:webHidden/>
              </w:rPr>
              <w:t>2</w:t>
            </w:r>
            <w:r>
              <w:rPr>
                <w:noProof/>
                <w:webHidden/>
              </w:rPr>
              <w:fldChar w:fldCharType="end"/>
            </w:r>
          </w:hyperlink>
        </w:p>
        <w:p w14:paraId="133FE039" w14:textId="7D62C05E" w:rsidR="003B3C98" w:rsidRDefault="003B3C98">
          <w:pPr>
            <w:pStyle w:val="Obsah2"/>
            <w:rPr>
              <w:rFonts w:eastAsiaTheme="minorEastAsia"/>
              <w:noProof/>
              <w:kern w:val="2"/>
              <w:szCs w:val="24"/>
              <w:lang w:eastAsia="cs-CZ"/>
              <w14:ligatures w14:val="standardContextual"/>
            </w:rPr>
          </w:pPr>
          <w:hyperlink w:anchor="_Toc212202070" w:history="1">
            <w:r w:rsidRPr="0026618A">
              <w:rPr>
                <w:rStyle w:val="Hypertextovodkaz"/>
                <w:noProof/>
              </w:rPr>
              <w:t>Struktura práce</w:t>
            </w:r>
            <w:r>
              <w:rPr>
                <w:noProof/>
                <w:webHidden/>
              </w:rPr>
              <w:tab/>
            </w:r>
            <w:r>
              <w:rPr>
                <w:noProof/>
                <w:webHidden/>
              </w:rPr>
              <w:fldChar w:fldCharType="begin"/>
            </w:r>
            <w:r>
              <w:rPr>
                <w:noProof/>
                <w:webHidden/>
              </w:rPr>
              <w:instrText xml:space="preserve"> PAGEREF _Toc212202070 \h </w:instrText>
            </w:r>
            <w:r>
              <w:rPr>
                <w:noProof/>
                <w:webHidden/>
              </w:rPr>
            </w:r>
            <w:r>
              <w:rPr>
                <w:noProof/>
                <w:webHidden/>
              </w:rPr>
              <w:fldChar w:fldCharType="separate"/>
            </w:r>
            <w:r>
              <w:rPr>
                <w:noProof/>
                <w:webHidden/>
              </w:rPr>
              <w:t>2</w:t>
            </w:r>
            <w:r>
              <w:rPr>
                <w:noProof/>
                <w:webHidden/>
              </w:rPr>
              <w:fldChar w:fldCharType="end"/>
            </w:r>
          </w:hyperlink>
        </w:p>
        <w:p w14:paraId="14899618" w14:textId="151BF9D2" w:rsidR="003B3C98" w:rsidRDefault="003B3C98">
          <w:pPr>
            <w:pStyle w:val="Obsah1"/>
            <w:tabs>
              <w:tab w:val="left" w:pos="720"/>
            </w:tabs>
            <w:rPr>
              <w:rFonts w:eastAsiaTheme="minorEastAsia"/>
              <w:noProof/>
              <w:kern w:val="2"/>
              <w:szCs w:val="24"/>
              <w:lang w:eastAsia="cs-CZ"/>
              <w14:ligatures w14:val="standardContextual"/>
            </w:rPr>
          </w:pPr>
          <w:hyperlink w:anchor="_Toc212202071" w:history="1">
            <w:r w:rsidRPr="0026618A">
              <w:rPr>
                <w:rStyle w:val="Hypertextovodkaz"/>
                <w:noProof/>
              </w:rPr>
              <w:t>1</w:t>
            </w:r>
            <w:r>
              <w:rPr>
                <w:rFonts w:eastAsiaTheme="minorEastAsia"/>
                <w:noProof/>
                <w:kern w:val="2"/>
                <w:szCs w:val="24"/>
                <w:lang w:eastAsia="cs-CZ"/>
                <w14:ligatures w14:val="standardContextual"/>
              </w:rPr>
              <w:tab/>
            </w:r>
            <w:r w:rsidRPr="0026618A">
              <w:rPr>
                <w:rStyle w:val="Hypertextovodkaz"/>
                <w:noProof/>
              </w:rPr>
              <w:t>Teoretická východiska automatizace</w:t>
            </w:r>
            <w:r>
              <w:rPr>
                <w:noProof/>
                <w:webHidden/>
              </w:rPr>
              <w:tab/>
            </w:r>
            <w:r>
              <w:rPr>
                <w:noProof/>
                <w:webHidden/>
              </w:rPr>
              <w:fldChar w:fldCharType="begin"/>
            </w:r>
            <w:r>
              <w:rPr>
                <w:noProof/>
                <w:webHidden/>
              </w:rPr>
              <w:instrText xml:space="preserve"> PAGEREF _Toc212202071 \h </w:instrText>
            </w:r>
            <w:r>
              <w:rPr>
                <w:noProof/>
                <w:webHidden/>
              </w:rPr>
            </w:r>
            <w:r>
              <w:rPr>
                <w:noProof/>
                <w:webHidden/>
              </w:rPr>
              <w:fldChar w:fldCharType="separate"/>
            </w:r>
            <w:r>
              <w:rPr>
                <w:noProof/>
                <w:webHidden/>
              </w:rPr>
              <w:t>3</w:t>
            </w:r>
            <w:r>
              <w:rPr>
                <w:noProof/>
                <w:webHidden/>
              </w:rPr>
              <w:fldChar w:fldCharType="end"/>
            </w:r>
          </w:hyperlink>
        </w:p>
        <w:p w14:paraId="7D4FD0B6" w14:textId="0D6B4273" w:rsidR="003B3C98" w:rsidRDefault="003B3C98">
          <w:pPr>
            <w:pStyle w:val="Obsah2"/>
            <w:rPr>
              <w:rFonts w:eastAsiaTheme="minorEastAsia"/>
              <w:noProof/>
              <w:kern w:val="2"/>
              <w:szCs w:val="24"/>
              <w:lang w:eastAsia="cs-CZ"/>
              <w14:ligatures w14:val="standardContextual"/>
            </w:rPr>
          </w:pPr>
          <w:hyperlink w:anchor="_Toc212202072" w:history="1">
            <w:r w:rsidRPr="0026618A">
              <w:rPr>
                <w:rStyle w:val="Hypertextovodkaz"/>
                <w:noProof/>
              </w:rPr>
              <w:t>1.1</w:t>
            </w:r>
            <w:r>
              <w:rPr>
                <w:rFonts w:eastAsiaTheme="minorEastAsia"/>
                <w:noProof/>
                <w:kern w:val="2"/>
                <w:szCs w:val="24"/>
                <w:lang w:eastAsia="cs-CZ"/>
                <w14:ligatures w14:val="standardContextual"/>
              </w:rPr>
              <w:tab/>
            </w:r>
            <w:r w:rsidRPr="0026618A">
              <w:rPr>
                <w:rStyle w:val="Hypertextovodkaz"/>
                <w:noProof/>
              </w:rPr>
              <w:t>Definice a význam automatizace v IT</w:t>
            </w:r>
            <w:r>
              <w:rPr>
                <w:noProof/>
                <w:webHidden/>
              </w:rPr>
              <w:tab/>
            </w:r>
            <w:r>
              <w:rPr>
                <w:noProof/>
                <w:webHidden/>
              </w:rPr>
              <w:fldChar w:fldCharType="begin"/>
            </w:r>
            <w:r>
              <w:rPr>
                <w:noProof/>
                <w:webHidden/>
              </w:rPr>
              <w:instrText xml:space="preserve"> PAGEREF _Toc212202072 \h </w:instrText>
            </w:r>
            <w:r>
              <w:rPr>
                <w:noProof/>
                <w:webHidden/>
              </w:rPr>
            </w:r>
            <w:r>
              <w:rPr>
                <w:noProof/>
                <w:webHidden/>
              </w:rPr>
              <w:fldChar w:fldCharType="separate"/>
            </w:r>
            <w:r>
              <w:rPr>
                <w:noProof/>
                <w:webHidden/>
              </w:rPr>
              <w:t>3</w:t>
            </w:r>
            <w:r>
              <w:rPr>
                <w:noProof/>
                <w:webHidden/>
              </w:rPr>
              <w:fldChar w:fldCharType="end"/>
            </w:r>
          </w:hyperlink>
        </w:p>
        <w:p w14:paraId="7A06C695" w14:textId="5FD3D817" w:rsidR="003B3C98" w:rsidRDefault="003B3C98">
          <w:pPr>
            <w:pStyle w:val="Obsah3"/>
            <w:rPr>
              <w:rFonts w:eastAsiaTheme="minorEastAsia"/>
              <w:noProof/>
              <w:kern w:val="2"/>
              <w:szCs w:val="24"/>
              <w:lang w:eastAsia="cs-CZ"/>
              <w14:ligatures w14:val="standardContextual"/>
            </w:rPr>
          </w:pPr>
          <w:hyperlink w:anchor="_Toc212202073" w:history="1">
            <w:r w:rsidRPr="0026618A">
              <w:rPr>
                <w:rStyle w:val="Hypertextovodkaz"/>
                <w:noProof/>
              </w:rPr>
              <w:t>1.1.1</w:t>
            </w:r>
            <w:r>
              <w:rPr>
                <w:rFonts w:eastAsiaTheme="minorEastAsia"/>
                <w:noProof/>
                <w:kern w:val="2"/>
                <w:szCs w:val="24"/>
                <w:lang w:eastAsia="cs-CZ"/>
                <w14:ligatures w14:val="standardContextual"/>
              </w:rPr>
              <w:tab/>
            </w:r>
            <w:r w:rsidRPr="0026618A">
              <w:rPr>
                <w:rStyle w:val="Hypertextovodkaz"/>
                <w:noProof/>
              </w:rPr>
              <w:t>Koncept automatizace a její role v moderním IT</w:t>
            </w:r>
            <w:r>
              <w:rPr>
                <w:noProof/>
                <w:webHidden/>
              </w:rPr>
              <w:tab/>
            </w:r>
            <w:r>
              <w:rPr>
                <w:noProof/>
                <w:webHidden/>
              </w:rPr>
              <w:fldChar w:fldCharType="begin"/>
            </w:r>
            <w:r>
              <w:rPr>
                <w:noProof/>
                <w:webHidden/>
              </w:rPr>
              <w:instrText xml:space="preserve"> PAGEREF _Toc212202073 \h </w:instrText>
            </w:r>
            <w:r>
              <w:rPr>
                <w:noProof/>
                <w:webHidden/>
              </w:rPr>
            </w:r>
            <w:r>
              <w:rPr>
                <w:noProof/>
                <w:webHidden/>
              </w:rPr>
              <w:fldChar w:fldCharType="separate"/>
            </w:r>
            <w:r>
              <w:rPr>
                <w:noProof/>
                <w:webHidden/>
              </w:rPr>
              <w:t>3</w:t>
            </w:r>
            <w:r>
              <w:rPr>
                <w:noProof/>
                <w:webHidden/>
              </w:rPr>
              <w:fldChar w:fldCharType="end"/>
            </w:r>
          </w:hyperlink>
        </w:p>
        <w:p w14:paraId="70FD34B1" w14:textId="2A5BDE13" w:rsidR="003B3C98" w:rsidRDefault="003B3C98">
          <w:pPr>
            <w:pStyle w:val="Obsah3"/>
            <w:rPr>
              <w:rFonts w:eastAsiaTheme="minorEastAsia"/>
              <w:noProof/>
              <w:kern w:val="2"/>
              <w:szCs w:val="24"/>
              <w:lang w:eastAsia="cs-CZ"/>
              <w14:ligatures w14:val="standardContextual"/>
            </w:rPr>
          </w:pPr>
          <w:hyperlink w:anchor="_Toc212202074" w:history="1">
            <w:r w:rsidRPr="0026618A">
              <w:rPr>
                <w:rStyle w:val="Hypertextovodkaz"/>
                <w:noProof/>
              </w:rPr>
              <w:t>1.1.2</w:t>
            </w:r>
            <w:r>
              <w:rPr>
                <w:rFonts w:eastAsiaTheme="minorEastAsia"/>
                <w:noProof/>
                <w:kern w:val="2"/>
                <w:szCs w:val="24"/>
                <w:lang w:eastAsia="cs-CZ"/>
                <w14:ligatures w14:val="standardContextual"/>
              </w:rPr>
              <w:tab/>
            </w:r>
            <w:r w:rsidRPr="0026618A">
              <w:rPr>
                <w:rStyle w:val="Hypertextovodkaz"/>
                <w:noProof/>
              </w:rPr>
              <w:t>Idempotence</w:t>
            </w:r>
            <w:r>
              <w:rPr>
                <w:noProof/>
                <w:webHidden/>
              </w:rPr>
              <w:tab/>
            </w:r>
            <w:r>
              <w:rPr>
                <w:noProof/>
                <w:webHidden/>
              </w:rPr>
              <w:fldChar w:fldCharType="begin"/>
            </w:r>
            <w:r>
              <w:rPr>
                <w:noProof/>
                <w:webHidden/>
              </w:rPr>
              <w:instrText xml:space="preserve"> PAGEREF _Toc212202074 \h </w:instrText>
            </w:r>
            <w:r>
              <w:rPr>
                <w:noProof/>
                <w:webHidden/>
              </w:rPr>
            </w:r>
            <w:r>
              <w:rPr>
                <w:noProof/>
                <w:webHidden/>
              </w:rPr>
              <w:fldChar w:fldCharType="separate"/>
            </w:r>
            <w:r>
              <w:rPr>
                <w:noProof/>
                <w:webHidden/>
              </w:rPr>
              <w:t>3</w:t>
            </w:r>
            <w:r>
              <w:rPr>
                <w:noProof/>
                <w:webHidden/>
              </w:rPr>
              <w:fldChar w:fldCharType="end"/>
            </w:r>
          </w:hyperlink>
        </w:p>
        <w:p w14:paraId="3CDB602A" w14:textId="79229BC8" w:rsidR="003B3C98" w:rsidRDefault="003B3C98">
          <w:pPr>
            <w:pStyle w:val="Obsah2"/>
            <w:rPr>
              <w:rFonts w:eastAsiaTheme="minorEastAsia"/>
              <w:noProof/>
              <w:kern w:val="2"/>
              <w:szCs w:val="24"/>
              <w:lang w:eastAsia="cs-CZ"/>
              <w14:ligatures w14:val="standardContextual"/>
            </w:rPr>
          </w:pPr>
          <w:hyperlink w:anchor="_Toc212202075" w:history="1">
            <w:r w:rsidRPr="0026618A">
              <w:rPr>
                <w:rStyle w:val="Hypertextovodkaz"/>
                <w:noProof/>
              </w:rPr>
              <w:t>1.2</w:t>
            </w:r>
            <w:r>
              <w:rPr>
                <w:rFonts w:eastAsiaTheme="minorEastAsia"/>
                <w:noProof/>
                <w:kern w:val="2"/>
                <w:szCs w:val="24"/>
                <w:lang w:eastAsia="cs-CZ"/>
                <w14:ligatures w14:val="standardContextual"/>
              </w:rPr>
              <w:tab/>
            </w:r>
            <w:r w:rsidRPr="0026618A">
              <w:rPr>
                <w:rStyle w:val="Hypertextovodkaz"/>
                <w:noProof/>
              </w:rPr>
              <w:t>Infrastructure as Code (IaC)</w:t>
            </w:r>
            <w:r>
              <w:rPr>
                <w:noProof/>
                <w:webHidden/>
              </w:rPr>
              <w:tab/>
            </w:r>
            <w:r>
              <w:rPr>
                <w:noProof/>
                <w:webHidden/>
              </w:rPr>
              <w:fldChar w:fldCharType="begin"/>
            </w:r>
            <w:r>
              <w:rPr>
                <w:noProof/>
                <w:webHidden/>
              </w:rPr>
              <w:instrText xml:space="preserve"> PAGEREF _Toc212202075 \h </w:instrText>
            </w:r>
            <w:r>
              <w:rPr>
                <w:noProof/>
                <w:webHidden/>
              </w:rPr>
            </w:r>
            <w:r>
              <w:rPr>
                <w:noProof/>
                <w:webHidden/>
              </w:rPr>
              <w:fldChar w:fldCharType="separate"/>
            </w:r>
            <w:r>
              <w:rPr>
                <w:noProof/>
                <w:webHidden/>
              </w:rPr>
              <w:t>4</w:t>
            </w:r>
            <w:r>
              <w:rPr>
                <w:noProof/>
                <w:webHidden/>
              </w:rPr>
              <w:fldChar w:fldCharType="end"/>
            </w:r>
          </w:hyperlink>
        </w:p>
        <w:p w14:paraId="4704FA75" w14:textId="2737A00D" w:rsidR="003B3C98" w:rsidRDefault="003B3C98">
          <w:pPr>
            <w:pStyle w:val="Obsah3"/>
            <w:rPr>
              <w:rFonts w:eastAsiaTheme="minorEastAsia"/>
              <w:noProof/>
              <w:kern w:val="2"/>
              <w:szCs w:val="24"/>
              <w:lang w:eastAsia="cs-CZ"/>
              <w14:ligatures w14:val="standardContextual"/>
            </w:rPr>
          </w:pPr>
          <w:hyperlink w:anchor="_Toc212202076" w:history="1">
            <w:r w:rsidRPr="0026618A">
              <w:rPr>
                <w:rStyle w:val="Hypertextovodkaz"/>
                <w:noProof/>
              </w:rPr>
              <w:t>1.2.1</w:t>
            </w:r>
            <w:r>
              <w:rPr>
                <w:rFonts w:eastAsiaTheme="minorEastAsia"/>
                <w:noProof/>
                <w:kern w:val="2"/>
                <w:szCs w:val="24"/>
                <w:lang w:eastAsia="cs-CZ"/>
                <w14:ligatures w14:val="standardContextual"/>
              </w:rPr>
              <w:tab/>
            </w:r>
            <w:r w:rsidRPr="0026618A">
              <w:rPr>
                <w:rStyle w:val="Hypertextovodkaz"/>
                <w:noProof/>
              </w:rPr>
              <w:t>Definice, historie a princip IaC</w:t>
            </w:r>
            <w:r>
              <w:rPr>
                <w:noProof/>
                <w:webHidden/>
              </w:rPr>
              <w:tab/>
            </w:r>
            <w:r>
              <w:rPr>
                <w:noProof/>
                <w:webHidden/>
              </w:rPr>
              <w:fldChar w:fldCharType="begin"/>
            </w:r>
            <w:r>
              <w:rPr>
                <w:noProof/>
                <w:webHidden/>
              </w:rPr>
              <w:instrText xml:space="preserve"> PAGEREF _Toc212202076 \h </w:instrText>
            </w:r>
            <w:r>
              <w:rPr>
                <w:noProof/>
                <w:webHidden/>
              </w:rPr>
            </w:r>
            <w:r>
              <w:rPr>
                <w:noProof/>
                <w:webHidden/>
              </w:rPr>
              <w:fldChar w:fldCharType="separate"/>
            </w:r>
            <w:r>
              <w:rPr>
                <w:noProof/>
                <w:webHidden/>
              </w:rPr>
              <w:t>4</w:t>
            </w:r>
            <w:r>
              <w:rPr>
                <w:noProof/>
                <w:webHidden/>
              </w:rPr>
              <w:fldChar w:fldCharType="end"/>
            </w:r>
          </w:hyperlink>
        </w:p>
        <w:p w14:paraId="2509341F" w14:textId="5B6C5AF1" w:rsidR="003B3C98" w:rsidRDefault="003B3C98">
          <w:pPr>
            <w:pStyle w:val="Obsah2"/>
            <w:rPr>
              <w:rFonts w:eastAsiaTheme="minorEastAsia"/>
              <w:noProof/>
              <w:kern w:val="2"/>
              <w:szCs w:val="24"/>
              <w:lang w:eastAsia="cs-CZ"/>
              <w14:ligatures w14:val="standardContextual"/>
            </w:rPr>
          </w:pPr>
          <w:hyperlink w:anchor="_Toc212202077" w:history="1">
            <w:r w:rsidRPr="0026618A">
              <w:rPr>
                <w:rStyle w:val="Hypertextovodkaz"/>
                <w:noProof/>
              </w:rPr>
              <w:t>1.3</w:t>
            </w:r>
            <w:r>
              <w:rPr>
                <w:rFonts w:eastAsiaTheme="minorEastAsia"/>
                <w:noProof/>
                <w:kern w:val="2"/>
                <w:szCs w:val="24"/>
                <w:lang w:eastAsia="cs-CZ"/>
                <w14:ligatures w14:val="standardContextual"/>
              </w:rPr>
              <w:tab/>
            </w:r>
            <w:r w:rsidRPr="0026618A">
              <w:rPr>
                <w:rStyle w:val="Hypertextovodkaz"/>
                <w:noProof/>
              </w:rPr>
              <w:t>Co všechno je možné zautomatizovat</w:t>
            </w:r>
            <w:r>
              <w:rPr>
                <w:noProof/>
                <w:webHidden/>
              </w:rPr>
              <w:tab/>
            </w:r>
            <w:r>
              <w:rPr>
                <w:noProof/>
                <w:webHidden/>
              </w:rPr>
              <w:fldChar w:fldCharType="begin"/>
            </w:r>
            <w:r>
              <w:rPr>
                <w:noProof/>
                <w:webHidden/>
              </w:rPr>
              <w:instrText xml:space="preserve"> PAGEREF _Toc212202077 \h </w:instrText>
            </w:r>
            <w:r>
              <w:rPr>
                <w:noProof/>
                <w:webHidden/>
              </w:rPr>
            </w:r>
            <w:r>
              <w:rPr>
                <w:noProof/>
                <w:webHidden/>
              </w:rPr>
              <w:fldChar w:fldCharType="separate"/>
            </w:r>
            <w:r>
              <w:rPr>
                <w:noProof/>
                <w:webHidden/>
              </w:rPr>
              <w:t>4</w:t>
            </w:r>
            <w:r>
              <w:rPr>
                <w:noProof/>
                <w:webHidden/>
              </w:rPr>
              <w:fldChar w:fldCharType="end"/>
            </w:r>
          </w:hyperlink>
        </w:p>
        <w:p w14:paraId="6D214607" w14:textId="3138E348" w:rsidR="003B3C98" w:rsidRDefault="003B3C98">
          <w:pPr>
            <w:pStyle w:val="Obsah1"/>
            <w:tabs>
              <w:tab w:val="left" w:pos="720"/>
            </w:tabs>
            <w:rPr>
              <w:rFonts w:eastAsiaTheme="minorEastAsia"/>
              <w:noProof/>
              <w:kern w:val="2"/>
              <w:szCs w:val="24"/>
              <w:lang w:eastAsia="cs-CZ"/>
              <w14:ligatures w14:val="standardContextual"/>
            </w:rPr>
          </w:pPr>
          <w:hyperlink w:anchor="_Toc212202078" w:history="1">
            <w:r w:rsidRPr="0026618A">
              <w:rPr>
                <w:rStyle w:val="Hypertextovodkaz"/>
                <w:noProof/>
              </w:rPr>
              <w:t>2</w:t>
            </w:r>
            <w:r>
              <w:rPr>
                <w:rFonts w:eastAsiaTheme="minorEastAsia"/>
                <w:noProof/>
                <w:kern w:val="2"/>
                <w:szCs w:val="24"/>
                <w:lang w:eastAsia="cs-CZ"/>
                <w14:ligatures w14:val="standardContextual"/>
              </w:rPr>
              <w:tab/>
            </w:r>
            <w:r w:rsidRPr="0026618A">
              <w:rPr>
                <w:rStyle w:val="Hypertextovodkaz"/>
                <w:noProof/>
              </w:rPr>
              <w:t>Teorie monitoringu</w:t>
            </w:r>
            <w:r>
              <w:rPr>
                <w:noProof/>
                <w:webHidden/>
              </w:rPr>
              <w:tab/>
            </w:r>
            <w:r>
              <w:rPr>
                <w:noProof/>
                <w:webHidden/>
              </w:rPr>
              <w:fldChar w:fldCharType="begin"/>
            </w:r>
            <w:r>
              <w:rPr>
                <w:noProof/>
                <w:webHidden/>
              </w:rPr>
              <w:instrText xml:space="preserve"> PAGEREF _Toc212202078 \h </w:instrText>
            </w:r>
            <w:r>
              <w:rPr>
                <w:noProof/>
                <w:webHidden/>
              </w:rPr>
            </w:r>
            <w:r>
              <w:rPr>
                <w:noProof/>
                <w:webHidden/>
              </w:rPr>
              <w:fldChar w:fldCharType="separate"/>
            </w:r>
            <w:r>
              <w:rPr>
                <w:noProof/>
                <w:webHidden/>
              </w:rPr>
              <w:t>5</w:t>
            </w:r>
            <w:r>
              <w:rPr>
                <w:noProof/>
                <w:webHidden/>
              </w:rPr>
              <w:fldChar w:fldCharType="end"/>
            </w:r>
          </w:hyperlink>
        </w:p>
        <w:p w14:paraId="3088604C" w14:textId="737F455F" w:rsidR="003B3C98" w:rsidRDefault="003B3C98">
          <w:pPr>
            <w:pStyle w:val="Obsah2"/>
            <w:rPr>
              <w:rFonts w:eastAsiaTheme="minorEastAsia"/>
              <w:noProof/>
              <w:kern w:val="2"/>
              <w:szCs w:val="24"/>
              <w:lang w:eastAsia="cs-CZ"/>
              <w14:ligatures w14:val="standardContextual"/>
            </w:rPr>
          </w:pPr>
          <w:hyperlink w:anchor="_Toc212202079" w:history="1">
            <w:r w:rsidRPr="0026618A">
              <w:rPr>
                <w:rStyle w:val="Hypertextovodkaz"/>
                <w:noProof/>
              </w:rPr>
              <w:t>1.1</w:t>
            </w:r>
            <w:r>
              <w:rPr>
                <w:rFonts w:eastAsiaTheme="minorEastAsia"/>
                <w:noProof/>
                <w:kern w:val="2"/>
                <w:szCs w:val="24"/>
                <w:lang w:eastAsia="cs-CZ"/>
                <w14:ligatures w14:val="standardContextual"/>
              </w:rPr>
              <w:tab/>
            </w:r>
            <w:r w:rsidRPr="0026618A">
              <w:rPr>
                <w:rStyle w:val="Hypertextovodkaz"/>
                <w:noProof/>
              </w:rPr>
              <w:t>Použité nástroje</w:t>
            </w:r>
            <w:r>
              <w:rPr>
                <w:noProof/>
                <w:webHidden/>
              </w:rPr>
              <w:tab/>
            </w:r>
            <w:r>
              <w:rPr>
                <w:noProof/>
                <w:webHidden/>
              </w:rPr>
              <w:fldChar w:fldCharType="begin"/>
            </w:r>
            <w:r>
              <w:rPr>
                <w:noProof/>
                <w:webHidden/>
              </w:rPr>
              <w:instrText xml:space="preserve"> PAGEREF _Toc212202079 \h </w:instrText>
            </w:r>
            <w:r>
              <w:rPr>
                <w:noProof/>
                <w:webHidden/>
              </w:rPr>
            </w:r>
            <w:r>
              <w:rPr>
                <w:noProof/>
                <w:webHidden/>
              </w:rPr>
              <w:fldChar w:fldCharType="separate"/>
            </w:r>
            <w:r>
              <w:rPr>
                <w:noProof/>
                <w:webHidden/>
              </w:rPr>
              <w:t>5</w:t>
            </w:r>
            <w:r>
              <w:rPr>
                <w:noProof/>
                <w:webHidden/>
              </w:rPr>
              <w:fldChar w:fldCharType="end"/>
            </w:r>
          </w:hyperlink>
        </w:p>
        <w:p w14:paraId="7AE310DB" w14:textId="1D748702" w:rsidR="003B3C98" w:rsidRDefault="003B3C98">
          <w:pPr>
            <w:pStyle w:val="Obsah3"/>
            <w:rPr>
              <w:rFonts w:eastAsiaTheme="minorEastAsia"/>
              <w:noProof/>
              <w:kern w:val="2"/>
              <w:szCs w:val="24"/>
              <w:lang w:eastAsia="cs-CZ"/>
              <w14:ligatures w14:val="standardContextual"/>
            </w:rPr>
          </w:pPr>
          <w:hyperlink w:anchor="_Toc212202080" w:history="1">
            <w:r w:rsidRPr="0026618A">
              <w:rPr>
                <w:rStyle w:val="Hypertextovodkaz"/>
                <w:noProof/>
              </w:rPr>
              <w:t>2.1.1</w:t>
            </w:r>
            <w:r>
              <w:rPr>
                <w:rFonts w:eastAsiaTheme="minorEastAsia"/>
                <w:noProof/>
                <w:kern w:val="2"/>
                <w:szCs w:val="24"/>
                <w:lang w:eastAsia="cs-CZ"/>
                <w14:ligatures w14:val="standardContextual"/>
              </w:rPr>
              <w:tab/>
            </w:r>
            <w:r w:rsidRPr="0026618A">
              <w:rPr>
                <w:rStyle w:val="Hypertextovodkaz"/>
                <w:noProof/>
              </w:rPr>
              <w:t>VirtualBox</w:t>
            </w:r>
            <w:r>
              <w:rPr>
                <w:noProof/>
                <w:webHidden/>
              </w:rPr>
              <w:tab/>
            </w:r>
            <w:r>
              <w:rPr>
                <w:noProof/>
                <w:webHidden/>
              </w:rPr>
              <w:fldChar w:fldCharType="begin"/>
            </w:r>
            <w:r>
              <w:rPr>
                <w:noProof/>
                <w:webHidden/>
              </w:rPr>
              <w:instrText xml:space="preserve"> PAGEREF _Toc212202080 \h </w:instrText>
            </w:r>
            <w:r>
              <w:rPr>
                <w:noProof/>
                <w:webHidden/>
              </w:rPr>
            </w:r>
            <w:r>
              <w:rPr>
                <w:noProof/>
                <w:webHidden/>
              </w:rPr>
              <w:fldChar w:fldCharType="separate"/>
            </w:r>
            <w:r>
              <w:rPr>
                <w:noProof/>
                <w:webHidden/>
              </w:rPr>
              <w:t>5</w:t>
            </w:r>
            <w:r>
              <w:rPr>
                <w:noProof/>
                <w:webHidden/>
              </w:rPr>
              <w:fldChar w:fldCharType="end"/>
            </w:r>
          </w:hyperlink>
        </w:p>
        <w:p w14:paraId="740AAC2C" w14:textId="3F8EC933" w:rsidR="003B3C98" w:rsidRDefault="003B3C98">
          <w:pPr>
            <w:pStyle w:val="Obsah3"/>
            <w:rPr>
              <w:rFonts w:eastAsiaTheme="minorEastAsia"/>
              <w:noProof/>
              <w:kern w:val="2"/>
              <w:szCs w:val="24"/>
              <w:lang w:eastAsia="cs-CZ"/>
              <w14:ligatures w14:val="standardContextual"/>
            </w:rPr>
          </w:pPr>
          <w:hyperlink w:anchor="_Toc212202081" w:history="1">
            <w:r w:rsidRPr="0026618A">
              <w:rPr>
                <w:rStyle w:val="Hypertextovodkaz"/>
                <w:noProof/>
              </w:rPr>
              <w:t>2.1.2</w:t>
            </w:r>
            <w:r>
              <w:rPr>
                <w:rFonts w:eastAsiaTheme="minorEastAsia"/>
                <w:noProof/>
                <w:kern w:val="2"/>
                <w:szCs w:val="24"/>
                <w:lang w:eastAsia="cs-CZ"/>
                <w14:ligatures w14:val="standardContextual"/>
              </w:rPr>
              <w:tab/>
            </w:r>
            <w:r w:rsidRPr="0026618A">
              <w:rPr>
                <w:rStyle w:val="Hypertextovodkaz"/>
                <w:noProof/>
              </w:rPr>
              <w:t>Vagrant</w:t>
            </w:r>
            <w:r>
              <w:rPr>
                <w:noProof/>
                <w:webHidden/>
              </w:rPr>
              <w:tab/>
            </w:r>
            <w:r>
              <w:rPr>
                <w:noProof/>
                <w:webHidden/>
              </w:rPr>
              <w:fldChar w:fldCharType="begin"/>
            </w:r>
            <w:r>
              <w:rPr>
                <w:noProof/>
                <w:webHidden/>
              </w:rPr>
              <w:instrText xml:space="preserve"> PAGEREF _Toc212202081 \h </w:instrText>
            </w:r>
            <w:r>
              <w:rPr>
                <w:noProof/>
                <w:webHidden/>
              </w:rPr>
            </w:r>
            <w:r>
              <w:rPr>
                <w:noProof/>
                <w:webHidden/>
              </w:rPr>
              <w:fldChar w:fldCharType="separate"/>
            </w:r>
            <w:r>
              <w:rPr>
                <w:noProof/>
                <w:webHidden/>
              </w:rPr>
              <w:t>5</w:t>
            </w:r>
            <w:r>
              <w:rPr>
                <w:noProof/>
                <w:webHidden/>
              </w:rPr>
              <w:fldChar w:fldCharType="end"/>
            </w:r>
          </w:hyperlink>
        </w:p>
        <w:p w14:paraId="587C15AF" w14:textId="433A9069" w:rsidR="003B3C98" w:rsidRDefault="003B3C98">
          <w:pPr>
            <w:pStyle w:val="Obsah3"/>
            <w:rPr>
              <w:rFonts w:eastAsiaTheme="minorEastAsia"/>
              <w:noProof/>
              <w:kern w:val="2"/>
              <w:szCs w:val="24"/>
              <w:lang w:eastAsia="cs-CZ"/>
              <w14:ligatures w14:val="standardContextual"/>
            </w:rPr>
          </w:pPr>
          <w:hyperlink w:anchor="_Toc212202082" w:history="1">
            <w:r w:rsidRPr="0026618A">
              <w:rPr>
                <w:rStyle w:val="Hypertextovodkaz"/>
                <w:noProof/>
              </w:rPr>
              <w:t>2.1.3</w:t>
            </w:r>
            <w:r>
              <w:rPr>
                <w:rFonts w:eastAsiaTheme="minorEastAsia"/>
                <w:noProof/>
                <w:kern w:val="2"/>
                <w:szCs w:val="24"/>
                <w:lang w:eastAsia="cs-CZ"/>
                <w14:ligatures w14:val="standardContextual"/>
              </w:rPr>
              <w:tab/>
            </w:r>
            <w:r w:rsidRPr="0026618A">
              <w:rPr>
                <w:rStyle w:val="Hypertextovodkaz"/>
                <w:noProof/>
              </w:rPr>
              <w:t>Zabbix</w:t>
            </w:r>
            <w:r>
              <w:rPr>
                <w:noProof/>
                <w:webHidden/>
              </w:rPr>
              <w:tab/>
            </w:r>
            <w:r>
              <w:rPr>
                <w:noProof/>
                <w:webHidden/>
              </w:rPr>
              <w:fldChar w:fldCharType="begin"/>
            </w:r>
            <w:r>
              <w:rPr>
                <w:noProof/>
                <w:webHidden/>
              </w:rPr>
              <w:instrText xml:space="preserve"> PAGEREF _Toc212202082 \h </w:instrText>
            </w:r>
            <w:r>
              <w:rPr>
                <w:noProof/>
                <w:webHidden/>
              </w:rPr>
            </w:r>
            <w:r>
              <w:rPr>
                <w:noProof/>
                <w:webHidden/>
              </w:rPr>
              <w:fldChar w:fldCharType="separate"/>
            </w:r>
            <w:r>
              <w:rPr>
                <w:noProof/>
                <w:webHidden/>
              </w:rPr>
              <w:t>5</w:t>
            </w:r>
            <w:r>
              <w:rPr>
                <w:noProof/>
                <w:webHidden/>
              </w:rPr>
              <w:fldChar w:fldCharType="end"/>
            </w:r>
          </w:hyperlink>
        </w:p>
        <w:p w14:paraId="2B58C499" w14:textId="25ADA0DD" w:rsidR="003B3C98" w:rsidRDefault="003B3C98">
          <w:pPr>
            <w:pStyle w:val="Obsah1"/>
            <w:tabs>
              <w:tab w:val="left" w:pos="720"/>
            </w:tabs>
            <w:rPr>
              <w:rFonts w:eastAsiaTheme="minorEastAsia"/>
              <w:noProof/>
              <w:kern w:val="2"/>
              <w:szCs w:val="24"/>
              <w:lang w:eastAsia="cs-CZ"/>
              <w14:ligatures w14:val="standardContextual"/>
            </w:rPr>
          </w:pPr>
          <w:hyperlink w:anchor="_Toc212202083" w:history="1">
            <w:r w:rsidRPr="0026618A">
              <w:rPr>
                <w:rStyle w:val="Hypertextovodkaz"/>
                <w:noProof/>
              </w:rPr>
              <w:t>3</w:t>
            </w:r>
            <w:r>
              <w:rPr>
                <w:rFonts w:eastAsiaTheme="minorEastAsia"/>
                <w:noProof/>
                <w:kern w:val="2"/>
                <w:szCs w:val="24"/>
                <w:lang w:eastAsia="cs-CZ"/>
                <w14:ligatures w14:val="standardContextual"/>
              </w:rPr>
              <w:tab/>
            </w:r>
            <w:r w:rsidRPr="0026618A">
              <w:rPr>
                <w:rStyle w:val="Hypertextovodkaz"/>
                <w:noProof/>
              </w:rPr>
              <w:t>Druhá kapitola</w:t>
            </w:r>
            <w:r>
              <w:rPr>
                <w:noProof/>
                <w:webHidden/>
              </w:rPr>
              <w:tab/>
            </w:r>
            <w:r>
              <w:rPr>
                <w:noProof/>
                <w:webHidden/>
              </w:rPr>
              <w:fldChar w:fldCharType="begin"/>
            </w:r>
            <w:r>
              <w:rPr>
                <w:noProof/>
                <w:webHidden/>
              </w:rPr>
              <w:instrText xml:space="preserve"> PAGEREF _Toc212202083 \h </w:instrText>
            </w:r>
            <w:r>
              <w:rPr>
                <w:noProof/>
                <w:webHidden/>
              </w:rPr>
            </w:r>
            <w:r>
              <w:rPr>
                <w:noProof/>
                <w:webHidden/>
              </w:rPr>
              <w:fldChar w:fldCharType="separate"/>
            </w:r>
            <w:r>
              <w:rPr>
                <w:noProof/>
                <w:webHidden/>
              </w:rPr>
              <w:t>6</w:t>
            </w:r>
            <w:r>
              <w:rPr>
                <w:noProof/>
                <w:webHidden/>
              </w:rPr>
              <w:fldChar w:fldCharType="end"/>
            </w:r>
          </w:hyperlink>
        </w:p>
        <w:p w14:paraId="077AFC40" w14:textId="6CF40FC0" w:rsidR="003B3C98" w:rsidRDefault="003B3C98">
          <w:pPr>
            <w:pStyle w:val="Obsah1"/>
            <w:rPr>
              <w:rFonts w:eastAsiaTheme="minorEastAsia"/>
              <w:noProof/>
              <w:kern w:val="2"/>
              <w:szCs w:val="24"/>
              <w:lang w:eastAsia="cs-CZ"/>
              <w14:ligatures w14:val="standardContextual"/>
            </w:rPr>
          </w:pPr>
          <w:hyperlink w:anchor="_Toc212202084" w:history="1">
            <w:r w:rsidRPr="0026618A">
              <w:rPr>
                <w:rStyle w:val="Hypertextovodkaz"/>
                <w:noProof/>
              </w:rPr>
              <w:t>Závěr</w:t>
            </w:r>
            <w:r>
              <w:rPr>
                <w:noProof/>
                <w:webHidden/>
              </w:rPr>
              <w:tab/>
            </w:r>
            <w:r>
              <w:rPr>
                <w:noProof/>
                <w:webHidden/>
              </w:rPr>
              <w:fldChar w:fldCharType="begin"/>
            </w:r>
            <w:r>
              <w:rPr>
                <w:noProof/>
                <w:webHidden/>
              </w:rPr>
              <w:instrText xml:space="preserve"> PAGEREF _Toc212202084 \h </w:instrText>
            </w:r>
            <w:r>
              <w:rPr>
                <w:noProof/>
                <w:webHidden/>
              </w:rPr>
            </w:r>
            <w:r>
              <w:rPr>
                <w:noProof/>
                <w:webHidden/>
              </w:rPr>
              <w:fldChar w:fldCharType="separate"/>
            </w:r>
            <w:r>
              <w:rPr>
                <w:noProof/>
                <w:webHidden/>
              </w:rPr>
              <w:t>7</w:t>
            </w:r>
            <w:r>
              <w:rPr>
                <w:noProof/>
                <w:webHidden/>
              </w:rPr>
              <w:fldChar w:fldCharType="end"/>
            </w:r>
          </w:hyperlink>
        </w:p>
        <w:p w14:paraId="142BCE7D" w14:textId="15AE18A7" w:rsidR="003B3C98" w:rsidRDefault="003B3C98">
          <w:pPr>
            <w:pStyle w:val="Obsah1"/>
            <w:rPr>
              <w:rFonts w:eastAsiaTheme="minorEastAsia"/>
              <w:noProof/>
              <w:kern w:val="2"/>
              <w:szCs w:val="24"/>
              <w:lang w:eastAsia="cs-CZ"/>
              <w14:ligatures w14:val="standardContextual"/>
            </w:rPr>
          </w:pPr>
          <w:hyperlink w:anchor="_Toc212202085" w:history="1">
            <w:r w:rsidRPr="0026618A">
              <w:rPr>
                <w:rStyle w:val="Hypertextovodkaz"/>
                <w:noProof/>
              </w:rPr>
              <w:t>Seznam zkratek a odborných výrazů</w:t>
            </w:r>
            <w:r>
              <w:rPr>
                <w:noProof/>
                <w:webHidden/>
              </w:rPr>
              <w:tab/>
            </w:r>
            <w:r>
              <w:rPr>
                <w:noProof/>
                <w:webHidden/>
              </w:rPr>
              <w:fldChar w:fldCharType="begin"/>
            </w:r>
            <w:r>
              <w:rPr>
                <w:noProof/>
                <w:webHidden/>
              </w:rPr>
              <w:instrText xml:space="preserve"> PAGEREF _Toc212202085 \h </w:instrText>
            </w:r>
            <w:r>
              <w:rPr>
                <w:noProof/>
                <w:webHidden/>
              </w:rPr>
            </w:r>
            <w:r>
              <w:rPr>
                <w:noProof/>
                <w:webHidden/>
              </w:rPr>
              <w:fldChar w:fldCharType="separate"/>
            </w:r>
            <w:r>
              <w:rPr>
                <w:noProof/>
                <w:webHidden/>
              </w:rPr>
              <w:t>8</w:t>
            </w:r>
            <w:r>
              <w:rPr>
                <w:noProof/>
                <w:webHidden/>
              </w:rPr>
              <w:fldChar w:fldCharType="end"/>
            </w:r>
          </w:hyperlink>
        </w:p>
        <w:p w14:paraId="6F9D3D77" w14:textId="088F12D0" w:rsidR="003B3C98" w:rsidRDefault="003B3C98">
          <w:pPr>
            <w:pStyle w:val="Obsah1"/>
            <w:rPr>
              <w:rFonts w:eastAsiaTheme="minorEastAsia"/>
              <w:noProof/>
              <w:kern w:val="2"/>
              <w:szCs w:val="24"/>
              <w:lang w:eastAsia="cs-CZ"/>
              <w14:ligatures w14:val="standardContextual"/>
            </w:rPr>
          </w:pPr>
          <w:hyperlink w:anchor="_Toc212202086" w:history="1">
            <w:r w:rsidRPr="0026618A">
              <w:rPr>
                <w:rStyle w:val="Hypertextovodkaz"/>
                <w:noProof/>
              </w:rPr>
              <w:t>Seznam obrázků</w:t>
            </w:r>
            <w:r>
              <w:rPr>
                <w:noProof/>
                <w:webHidden/>
              </w:rPr>
              <w:tab/>
            </w:r>
            <w:r>
              <w:rPr>
                <w:noProof/>
                <w:webHidden/>
              </w:rPr>
              <w:fldChar w:fldCharType="begin"/>
            </w:r>
            <w:r>
              <w:rPr>
                <w:noProof/>
                <w:webHidden/>
              </w:rPr>
              <w:instrText xml:space="preserve"> PAGEREF _Toc212202086 \h </w:instrText>
            </w:r>
            <w:r>
              <w:rPr>
                <w:noProof/>
                <w:webHidden/>
              </w:rPr>
            </w:r>
            <w:r>
              <w:rPr>
                <w:noProof/>
                <w:webHidden/>
              </w:rPr>
              <w:fldChar w:fldCharType="separate"/>
            </w:r>
            <w:r>
              <w:rPr>
                <w:noProof/>
                <w:webHidden/>
              </w:rPr>
              <w:t>9</w:t>
            </w:r>
            <w:r>
              <w:rPr>
                <w:noProof/>
                <w:webHidden/>
              </w:rPr>
              <w:fldChar w:fldCharType="end"/>
            </w:r>
          </w:hyperlink>
        </w:p>
        <w:p w14:paraId="7E4BF6F0" w14:textId="446C8E28" w:rsidR="003B3C98" w:rsidRDefault="003B3C98">
          <w:pPr>
            <w:pStyle w:val="Obsah1"/>
            <w:rPr>
              <w:rFonts w:eastAsiaTheme="minorEastAsia"/>
              <w:noProof/>
              <w:kern w:val="2"/>
              <w:szCs w:val="24"/>
              <w:lang w:eastAsia="cs-CZ"/>
              <w14:ligatures w14:val="standardContextual"/>
            </w:rPr>
          </w:pPr>
          <w:hyperlink w:anchor="_Toc212202087" w:history="1">
            <w:r w:rsidRPr="0026618A">
              <w:rPr>
                <w:rStyle w:val="Hypertextovodkaz"/>
                <w:noProof/>
              </w:rPr>
              <w:t>Použité zdroje</w:t>
            </w:r>
            <w:r>
              <w:rPr>
                <w:noProof/>
                <w:webHidden/>
              </w:rPr>
              <w:tab/>
            </w:r>
            <w:r>
              <w:rPr>
                <w:noProof/>
                <w:webHidden/>
              </w:rPr>
              <w:fldChar w:fldCharType="begin"/>
            </w:r>
            <w:r>
              <w:rPr>
                <w:noProof/>
                <w:webHidden/>
              </w:rPr>
              <w:instrText xml:space="preserve"> PAGEREF _Toc212202087 \h </w:instrText>
            </w:r>
            <w:r>
              <w:rPr>
                <w:noProof/>
                <w:webHidden/>
              </w:rPr>
            </w:r>
            <w:r>
              <w:rPr>
                <w:noProof/>
                <w:webHidden/>
              </w:rPr>
              <w:fldChar w:fldCharType="separate"/>
            </w:r>
            <w:r>
              <w:rPr>
                <w:noProof/>
                <w:webHidden/>
              </w:rPr>
              <w:t>10</w:t>
            </w:r>
            <w:r>
              <w:rPr>
                <w:noProof/>
                <w:webHidden/>
              </w:rPr>
              <w:fldChar w:fldCharType="end"/>
            </w:r>
          </w:hyperlink>
        </w:p>
        <w:p w14:paraId="434D4701" w14:textId="0E5CB572" w:rsidR="003B3C98" w:rsidRDefault="003B3C98">
          <w:pPr>
            <w:pStyle w:val="Obsah1"/>
            <w:tabs>
              <w:tab w:val="left" w:pos="720"/>
            </w:tabs>
            <w:rPr>
              <w:rFonts w:eastAsiaTheme="minorEastAsia"/>
              <w:noProof/>
              <w:kern w:val="2"/>
              <w:szCs w:val="24"/>
              <w:lang w:eastAsia="cs-CZ"/>
              <w14:ligatures w14:val="standardContextual"/>
            </w:rPr>
          </w:pPr>
          <w:hyperlink w:anchor="_Toc212202088" w:history="1">
            <w:r w:rsidRPr="0026618A">
              <w:rPr>
                <w:rStyle w:val="Hypertextovodkaz"/>
                <w:noProof/>
              </w:rPr>
              <w:t>A.</w:t>
            </w:r>
            <w:r>
              <w:rPr>
                <w:rFonts w:eastAsiaTheme="minorEastAsia"/>
                <w:noProof/>
                <w:kern w:val="2"/>
                <w:szCs w:val="24"/>
                <w:lang w:eastAsia="cs-CZ"/>
                <w14:ligatures w14:val="standardContextual"/>
              </w:rPr>
              <w:tab/>
            </w:r>
            <w:r w:rsidRPr="0026618A">
              <w:rPr>
                <w:rStyle w:val="Hypertextovodkaz"/>
                <w:noProof/>
              </w:rPr>
              <w:t>Seznam přiložených souborů</w:t>
            </w:r>
            <w:r>
              <w:rPr>
                <w:noProof/>
                <w:webHidden/>
              </w:rPr>
              <w:tab/>
            </w:r>
            <w:r>
              <w:rPr>
                <w:noProof/>
                <w:webHidden/>
              </w:rPr>
              <w:fldChar w:fldCharType="begin"/>
            </w:r>
            <w:r>
              <w:rPr>
                <w:noProof/>
                <w:webHidden/>
              </w:rPr>
              <w:instrText xml:space="preserve"> PAGEREF _Toc212202088 \h </w:instrText>
            </w:r>
            <w:r>
              <w:rPr>
                <w:noProof/>
                <w:webHidden/>
              </w:rPr>
            </w:r>
            <w:r>
              <w:rPr>
                <w:noProof/>
                <w:webHidden/>
              </w:rPr>
              <w:fldChar w:fldCharType="separate"/>
            </w:r>
            <w:r>
              <w:rPr>
                <w:noProof/>
                <w:webHidden/>
              </w:rPr>
              <w:t>I</w:t>
            </w:r>
            <w:r>
              <w:rPr>
                <w:noProof/>
                <w:webHidden/>
              </w:rPr>
              <w:fldChar w:fldCharType="end"/>
            </w:r>
          </w:hyperlink>
        </w:p>
        <w:p w14:paraId="06A9C7E9" w14:textId="22A05293" w:rsidR="003B3C98" w:rsidRDefault="003B3C98">
          <w:pPr>
            <w:pStyle w:val="Obsah1"/>
            <w:tabs>
              <w:tab w:val="left" w:pos="720"/>
            </w:tabs>
            <w:rPr>
              <w:rFonts w:eastAsiaTheme="minorEastAsia"/>
              <w:noProof/>
              <w:kern w:val="2"/>
              <w:szCs w:val="24"/>
              <w:lang w:eastAsia="cs-CZ"/>
              <w14:ligatures w14:val="standardContextual"/>
            </w:rPr>
          </w:pPr>
          <w:hyperlink w:anchor="_Toc212202089" w:history="1">
            <w:r w:rsidRPr="0026618A">
              <w:rPr>
                <w:rStyle w:val="Hypertextovodkaz"/>
                <w:noProof/>
              </w:rPr>
              <w:t>B.</w:t>
            </w:r>
            <w:r>
              <w:rPr>
                <w:rFonts w:eastAsiaTheme="minorEastAsia"/>
                <w:noProof/>
                <w:kern w:val="2"/>
                <w:szCs w:val="24"/>
                <w:lang w:eastAsia="cs-CZ"/>
                <w14:ligatures w14:val="standardContextual"/>
              </w:rPr>
              <w:tab/>
            </w:r>
            <w:r w:rsidRPr="0026618A">
              <w:rPr>
                <w:rStyle w:val="Hypertextovodkaz"/>
                <w:noProof/>
              </w:rPr>
              <w:t>Seznam Použitých nástrojů</w:t>
            </w:r>
            <w:r>
              <w:rPr>
                <w:noProof/>
                <w:webHidden/>
              </w:rPr>
              <w:tab/>
            </w:r>
            <w:r>
              <w:rPr>
                <w:noProof/>
                <w:webHidden/>
              </w:rPr>
              <w:fldChar w:fldCharType="begin"/>
            </w:r>
            <w:r>
              <w:rPr>
                <w:noProof/>
                <w:webHidden/>
              </w:rPr>
              <w:instrText xml:space="preserve"> PAGEREF _Toc212202089 \h </w:instrText>
            </w:r>
            <w:r>
              <w:rPr>
                <w:noProof/>
                <w:webHidden/>
              </w:rPr>
            </w:r>
            <w:r>
              <w:rPr>
                <w:noProof/>
                <w:webHidden/>
              </w:rPr>
              <w:fldChar w:fldCharType="separate"/>
            </w:r>
            <w:r>
              <w:rPr>
                <w:noProof/>
                <w:webHidden/>
              </w:rPr>
              <w:t>II</w:t>
            </w:r>
            <w:r>
              <w:rPr>
                <w:noProof/>
                <w:webHidden/>
              </w:rPr>
              <w:fldChar w:fldCharType="end"/>
            </w:r>
          </w:hyperlink>
        </w:p>
        <w:p w14:paraId="31DD69A7" w14:textId="3A66E141" w:rsidR="00236BCF" w:rsidRDefault="00236BCF">
          <w:r>
            <w:rPr>
              <w:b/>
              <w:bCs/>
            </w:rPr>
            <w:fldChar w:fldCharType="end"/>
          </w:r>
        </w:p>
      </w:sdtContent>
    </w:sdt>
    <w:p w14:paraId="162AE750" w14:textId="77777777" w:rsidR="00473CE3" w:rsidRDefault="00473CE3" w:rsidP="00473CE3">
      <w:pPr>
        <w:rPr>
          <w:lang w:eastAsia="cs-CZ"/>
        </w:rPr>
      </w:pPr>
    </w:p>
    <w:p w14:paraId="06F8B205" w14:textId="77777777" w:rsidR="0082261A" w:rsidRDefault="0082261A" w:rsidP="00473CE3">
      <w:pPr>
        <w:rPr>
          <w:lang w:eastAsia="cs-CZ"/>
        </w:rPr>
        <w:sectPr w:rsidR="0082261A" w:rsidSect="00566029">
          <w:footerReference w:type="default" r:id="rId17"/>
          <w:pgSz w:w="11906" w:h="16838"/>
          <w:pgMar w:top="1417" w:right="1417" w:bottom="1417" w:left="1417" w:header="708" w:footer="708" w:gutter="0"/>
          <w:pgNumType w:start="1"/>
          <w:cols w:space="708"/>
          <w:docGrid w:linePitch="360"/>
        </w:sectPr>
      </w:pPr>
    </w:p>
    <w:p w14:paraId="5E5FEFE8" w14:textId="7972D618" w:rsidR="00072926" w:rsidRDefault="00A758D8" w:rsidP="00072926">
      <w:pPr>
        <w:pStyle w:val="Neslovannadpis"/>
      </w:pPr>
      <w:bookmarkStart w:id="0" w:name="_Toc86047591"/>
      <w:bookmarkStart w:id="1" w:name="_Toc86055198"/>
      <w:bookmarkStart w:id="2" w:name="_Toc212202066"/>
      <w:r w:rsidRPr="00B06BFF">
        <w:lastRenderedPageBreak/>
        <w:t>Úvod</w:t>
      </w:r>
      <w:bookmarkEnd w:id="0"/>
      <w:bookmarkEnd w:id="1"/>
      <w:bookmarkEnd w:id="2"/>
    </w:p>
    <w:p w14:paraId="1B8DB644" w14:textId="507A3A06" w:rsidR="00072926" w:rsidRPr="00072926" w:rsidRDefault="00072926" w:rsidP="00072926">
      <w:pPr>
        <w:pStyle w:val="Nadpis2"/>
        <w:numPr>
          <w:ilvl w:val="0"/>
          <w:numId w:val="0"/>
        </w:numPr>
        <w:ind w:left="851"/>
      </w:pPr>
      <w:bookmarkStart w:id="3" w:name="_Toc212202067"/>
      <w:r>
        <w:t>Uvedení do problematiky</w:t>
      </w:r>
      <w:bookmarkEnd w:id="3"/>
    </w:p>
    <w:p w14:paraId="25709D73" w14:textId="77777777" w:rsidR="0046607A" w:rsidRDefault="008E6B6D" w:rsidP="00344B2D">
      <w:r>
        <w:t xml:space="preserve">Tato práce se zabývá </w:t>
      </w:r>
      <w:r w:rsidR="0046607A">
        <w:t>automatizací IT infrastruktury</w:t>
      </w:r>
      <w:r w:rsidR="00E80A3B">
        <w:t xml:space="preserve">, která je </w:t>
      </w:r>
      <w:r w:rsidR="00FE5312">
        <w:t xml:space="preserve">jednou z nejdůležitějších součástí pro </w:t>
      </w:r>
      <w:r w:rsidR="00DB04E7">
        <w:t>fungování větších počítačových systémů</w:t>
      </w:r>
      <w:r w:rsidR="007E2194">
        <w:t>, protože zjednodušuje jejich nasazení a následnou údržbu</w:t>
      </w:r>
      <w:r w:rsidR="00E94F59">
        <w:t>.</w:t>
      </w:r>
      <w:r w:rsidR="00206CF6">
        <w:t xml:space="preserve"> </w:t>
      </w:r>
      <w:r w:rsidR="000051AF">
        <w:t>Protože se neustále zvětšuje</w:t>
      </w:r>
      <w:r w:rsidR="00206CF6">
        <w:t xml:space="preserve"> poč</w:t>
      </w:r>
      <w:r w:rsidR="000051AF">
        <w:t>et</w:t>
      </w:r>
      <w:r w:rsidR="00206CF6">
        <w:t xml:space="preserve"> strojů a komponent v počítačových systémech</w:t>
      </w:r>
      <w:r w:rsidR="000051AF">
        <w:t>,</w:t>
      </w:r>
      <w:r w:rsidR="00206CF6">
        <w:t xml:space="preserve"> jejich samostatná správa </w:t>
      </w:r>
      <w:r w:rsidR="000051AF">
        <w:t xml:space="preserve">se stává </w:t>
      </w:r>
      <w:r w:rsidR="00206CF6">
        <w:t>časově výrazně náročn</w:t>
      </w:r>
      <w:r w:rsidR="000051AF">
        <w:t>ou</w:t>
      </w:r>
      <w:r w:rsidR="00206CF6">
        <w:t xml:space="preserve"> a s každým dalším strojem se zvyšuje šance na lidskou chybu, která může zavinit i kompletní vyřazení celého systému z provozu. </w:t>
      </w:r>
      <w:r w:rsidR="000051AF">
        <w:t>Navíc při rozšiřování daného systému se oba tyto problémy stávají stále důležitější.</w:t>
      </w:r>
    </w:p>
    <w:p w14:paraId="492E62C4" w14:textId="77777777" w:rsidR="00135D9C" w:rsidRDefault="00135D9C" w:rsidP="00344B2D"/>
    <w:p w14:paraId="09E11426" w14:textId="4F092CA4" w:rsidR="00206CF6" w:rsidRDefault="00173B80" w:rsidP="00344B2D">
      <w:r>
        <w:t>Proto existuje automatizace, která řeší a nahrazuje všechny předchozí problémy</w:t>
      </w:r>
      <w:r w:rsidR="002A4026">
        <w:t>. Jedná se o aplikování technologie pro dosažení kýženého cíle s minimálním nasazením člověka</w:t>
      </w:r>
      <w:r w:rsidR="0046607A">
        <w:t xml:space="preserve"> a její hlavní výhodou je snadná škálovatelnost daného systému, protože umožňuje konfiguraci nového zařízení téměř okamžitě, bezchybně a s minimálním nasazením člověka</w:t>
      </w:r>
      <w:r w:rsidR="002A4026">
        <w:t>.</w:t>
      </w:r>
      <w:r>
        <w:t xml:space="preserve"> </w:t>
      </w:r>
      <w:r w:rsidR="0046607A">
        <w:t>I proto</w:t>
      </w:r>
      <w:r w:rsidR="002A4026">
        <w:t xml:space="preserve"> nachází uplatnění v celé řadě průmyslových odvětví od průmyslové výroby a správu počítačových systémů</w:t>
      </w:r>
      <w:r w:rsidR="0046607A">
        <w:t xml:space="preserve"> až po finance a zdravotnictví.</w:t>
      </w:r>
      <w:r w:rsidR="000051AF">
        <w:t xml:space="preserve"> </w:t>
      </w:r>
      <w:sdt>
        <w:sdtPr>
          <w:id w:val="605463632"/>
          <w:citation/>
        </w:sdtPr>
        <w:sdtContent>
          <w:r>
            <w:fldChar w:fldCharType="begin"/>
          </w:r>
          <w:r w:rsidR="007D453D">
            <w:instrText xml:space="preserve">CITATION IBM_Automation \l 1029 </w:instrText>
          </w:r>
          <w:r>
            <w:fldChar w:fldCharType="separate"/>
          </w:r>
          <w:r w:rsidR="006F2302">
            <w:rPr>
              <w:noProof/>
            </w:rPr>
            <w:t>(1)</w:t>
          </w:r>
          <w:r>
            <w:fldChar w:fldCharType="end"/>
          </w:r>
        </w:sdtContent>
      </w:sdt>
    </w:p>
    <w:p w14:paraId="744C10B3" w14:textId="77777777" w:rsidR="00135D9C" w:rsidRDefault="00135D9C" w:rsidP="00344B2D"/>
    <w:p w14:paraId="696CA8A5" w14:textId="3E5ED97A" w:rsidR="00E40F79" w:rsidRDefault="009A10F3" w:rsidP="00E40F79">
      <w:r>
        <w:t>Při automatizaci IT infrastruktury, se na rozdíl od výrobního průmyslu nepoužívají stroje, ale takzvané Ia</w:t>
      </w:r>
      <w:r w:rsidR="005062FE">
        <w:t>C</w:t>
      </w:r>
      <w:r>
        <w:t xml:space="preserve"> (Infrastructure as Code). Jedná se o možnost spravovat počítačovou infrastrukturu pomocí softwarových nástrojů jako jsou zdrojové kódy, scripty </w:t>
      </w:r>
      <w:r w:rsidR="00E40F79">
        <w:t>anebo</w:t>
      </w:r>
      <w:r>
        <w:t xml:space="preserve"> konfigurační soubory. </w:t>
      </w:r>
      <w:sdt>
        <w:sdtPr>
          <w:id w:val="1105306159"/>
          <w:citation/>
        </w:sdtPr>
        <w:sdtContent>
          <w:r>
            <w:fldChar w:fldCharType="begin"/>
          </w:r>
          <w:r>
            <w:instrText xml:space="preserve"> CITATION AWS_IAC \l 1029 </w:instrText>
          </w:r>
          <w:r>
            <w:fldChar w:fldCharType="separate"/>
          </w:r>
          <w:r w:rsidR="006F2302">
            <w:rPr>
              <w:noProof/>
            </w:rPr>
            <w:t>(2)</w:t>
          </w:r>
          <w:r>
            <w:fldChar w:fldCharType="end"/>
          </w:r>
        </w:sdtContent>
      </w:sdt>
    </w:p>
    <w:p w14:paraId="2B2DC8CF" w14:textId="4582DF62" w:rsidR="00072926" w:rsidRDefault="00072926" w:rsidP="00072926">
      <w:pPr>
        <w:pStyle w:val="Nadpis2"/>
        <w:numPr>
          <w:ilvl w:val="0"/>
          <w:numId w:val="0"/>
        </w:numPr>
        <w:ind w:left="851"/>
      </w:pPr>
      <w:bookmarkStart w:id="4" w:name="_Toc212202068"/>
      <w:r>
        <w:t>Představení nástroje Ansible</w:t>
      </w:r>
      <w:bookmarkEnd w:id="4"/>
    </w:p>
    <w:p w14:paraId="0422366E" w14:textId="5FB77CF9" w:rsidR="009A44FE" w:rsidRDefault="00E40F79" w:rsidP="00E40F79">
      <w:r>
        <w:t xml:space="preserve">Hlavním nástrojem použitým v této práci je </w:t>
      </w:r>
      <w:r w:rsidR="00CC52C7">
        <w:t xml:space="preserve">Ansible. Jedná se o open source nástroj, </w:t>
      </w:r>
      <w:r w:rsidR="009A44FE">
        <w:t>pro správu konfigurace a automatizaci IT infrastruktury</w:t>
      </w:r>
      <w:r w:rsidR="00557D35">
        <w:t>.</w:t>
      </w:r>
      <w:sdt>
        <w:sdtPr>
          <w:id w:val="1798170889"/>
          <w:citation/>
        </w:sdtPr>
        <w:sdtContent>
          <w:r w:rsidR="00AE410F">
            <w:fldChar w:fldCharType="begin"/>
          </w:r>
          <w:r w:rsidR="00AE410F">
            <w:instrText xml:space="preserve"> CITATION RedHat_AnsibleWorks \l 1029 </w:instrText>
          </w:r>
          <w:r w:rsidR="00AE410F">
            <w:fldChar w:fldCharType="separate"/>
          </w:r>
          <w:r w:rsidR="006F2302">
            <w:rPr>
              <w:noProof/>
            </w:rPr>
            <w:t xml:space="preserve"> (3)</w:t>
          </w:r>
          <w:r w:rsidR="00AE410F">
            <w:fldChar w:fldCharType="end"/>
          </w:r>
        </w:sdtContent>
      </w:sdt>
      <w:r w:rsidR="00AE410F">
        <w:t xml:space="preserve"> </w:t>
      </w:r>
      <w:r w:rsidR="00543005">
        <w:t>Pro tyto úkoly používá tzv. playbooky, které</w:t>
      </w:r>
      <w:r w:rsidR="00162769">
        <w:t xml:space="preserve"> přímo implementují </w:t>
      </w:r>
      <w:r w:rsidR="005062FE">
        <w:t>IaC</w:t>
      </w:r>
      <w:r w:rsidR="00162769">
        <w:t xml:space="preserve"> a díky tomu, že</w:t>
      </w:r>
      <w:r w:rsidR="00543005">
        <w:t xml:space="preserve"> jsou psány v</w:t>
      </w:r>
      <w:r w:rsidR="00162769">
        <w:t> </w:t>
      </w:r>
      <w:r w:rsidR="00543005">
        <w:t>YAML</w:t>
      </w:r>
      <w:r w:rsidR="00162769">
        <w:t>,</w:t>
      </w:r>
      <w:r w:rsidR="00543005">
        <w:t xml:space="preserve"> jsou jednoduše čitelné a snadné na pochopení. Tyto playbooky</w:t>
      </w:r>
      <w:r w:rsidR="00135DFE">
        <w:t xml:space="preserve"> jsou jednoduché konfigurační soubory, které je možné spustit na více zařízeních </w:t>
      </w:r>
      <w:r w:rsidR="009A44FE">
        <w:t>současně,</w:t>
      </w:r>
      <w:r w:rsidR="00135DFE">
        <w:t xml:space="preserve"> a</w:t>
      </w:r>
      <w:r w:rsidR="009A44FE">
        <w:t xml:space="preserve"> to</w:t>
      </w:r>
      <w:r w:rsidR="00135DFE">
        <w:t xml:space="preserve"> i opakovaně.</w:t>
      </w:r>
      <w:sdt>
        <w:sdtPr>
          <w:id w:val="-517849155"/>
          <w:citation/>
        </w:sdtPr>
        <w:sdtContent>
          <w:r w:rsidR="009A44FE">
            <w:fldChar w:fldCharType="begin"/>
          </w:r>
          <w:r w:rsidR="009A44FE">
            <w:instrText xml:space="preserve"> CITATION Ansible_Playbooks \l 1029 </w:instrText>
          </w:r>
          <w:r w:rsidR="009A44FE">
            <w:fldChar w:fldCharType="separate"/>
          </w:r>
          <w:r w:rsidR="006F2302">
            <w:rPr>
              <w:noProof/>
            </w:rPr>
            <w:t xml:space="preserve"> (4)</w:t>
          </w:r>
          <w:r w:rsidR="009A44FE">
            <w:fldChar w:fldCharType="end"/>
          </w:r>
        </w:sdtContent>
      </w:sdt>
    </w:p>
    <w:p w14:paraId="02A91656" w14:textId="4F1945EF" w:rsidR="00E40F79" w:rsidRDefault="009A44FE" w:rsidP="00E40F79">
      <w:r>
        <w:t>Daší</w:t>
      </w:r>
      <w:r w:rsidR="00AE410F">
        <w:t xml:space="preserve"> z jeho hlavních výhod je, že nepotřebuje agenta pro jeho fungování, což znamená </w:t>
      </w:r>
      <w:r w:rsidR="00852596">
        <w:t>že nepotřebuje žádný další software, protože komunikuje přes nativní protokoly</w:t>
      </w:r>
      <w:r>
        <w:t>, zejména SSH a WinRM,</w:t>
      </w:r>
      <w:r w:rsidR="00543005">
        <w:t xml:space="preserve"> a n</w:t>
      </w:r>
      <w:r w:rsidR="00852596">
        <w:t xml:space="preserve">epotřebuje žádnou další bezpečnostní infrastrukturu. </w:t>
      </w:r>
      <w:sdt>
        <w:sdtPr>
          <w:id w:val="-345871691"/>
          <w:citation/>
        </w:sdtPr>
        <w:sdtContent>
          <w:r w:rsidR="00852596">
            <w:fldChar w:fldCharType="begin"/>
          </w:r>
          <w:r w:rsidR="00852596">
            <w:instrText xml:space="preserve"> CITATION Ansible_Architecture \l 1029 </w:instrText>
          </w:r>
          <w:r w:rsidR="00852596">
            <w:fldChar w:fldCharType="separate"/>
          </w:r>
          <w:r w:rsidR="006F2302">
            <w:rPr>
              <w:noProof/>
            </w:rPr>
            <w:t>(5)</w:t>
          </w:r>
          <w:r w:rsidR="00852596">
            <w:fldChar w:fldCharType="end"/>
          </w:r>
        </w:sdtContent>
      </w:sdt>
      <w:r w:rsidR="00852596">
        <w:t xml:space="preserve"> </w:t>
      </w:r>
    </w:p>
    <w:p w14:paraId="06190B6D" w14:textId="1E0C1AD3" w:rsidR="005062FE" w:rsidRDefault="005062FE" w:rsidP="005062FE">
      <w:pPr>
        <w:pStyle w:val="Nadpis2"/>
        <w:numPr>
          <w:ilvl w:val="0"/>
          <w:numId w:val="0"/>
        </w:numPr>
        <w:ind w:left="851"/>
      </w:pPr>
      <w:bookmarkStart w:id="5" w:name="_Toc212202069"/>
      <w:r>
        <w:lastRenderedPageBreak/>
        <w:t>Cíl práce</w:t>
      </w:r>
      <w:bookmarkEnd w:id="5"/>
    </w:p>
    <w:p w14:paraId="18CDF8F4" w14:textId="4EF9D717" w:rsidR="00FB3465" w:rsidRDefault="00FB3465" w:rsidP="00FB3465">
      <w:r>
        <w:t xml:space="preserve">Součástí této práce je praktická demonstrace pirncipů IaC. Hlavní náplní je instalace </w:t>
      </w:r>
      <w:r w:rsidR="00D2664C">
        <w:t>vizualizačního nástroje Grafana a následn</w:t>
      </w:r>
      <w:r w:rsidR="00E94F59">
        <w:t>á</w:t>
      </w:r>
      <w:r w:rsidR="00D2664C">
        <w:t xml:space="preserve"> spr</w:t>
      </w:r>
      <w:r>
        <w:t>áva</w:t>
      </w:r>
      <w:r w:rsidR="00D2664C">
        <w:t xml:space="preserve"> pomocí automatizačního nástroje Ansible. </w:t>
      </w:r>
      <w:r w:rsidR="00E94F59">
        <w:t xml:space="preserve"> Cílem a hlavním předmětem zadání z firmy, je vytvořit několik Ansible playbooků dle požadavků firmy, které budou spravovat výše zmíněný vizualizační nástroj Grafana. </w:t>
      </w:r>
      <w:r w:rsidR="00CE66F0">
        <w:t>Na konci</w:t>
      </w:r>
      <w:r w:rsidR="005E2960">
        <w:t xml:space="preserve"> bude několik virtuálních strojů ve VirtualBoxu</w:t>
      </w:r>
      <w:r w:rsidR="00F9439C">
        <w:t xml:space="preserve"> spravovaných pomocí Vagrantu</w:t>
      </w:r>
      <w:r w:rsidR="006322BF">
        <w:t xml:space="preserve"> a jejím výstupem bude několik playbook</w:t>
      </w:r>
      <w:r w:rsidR="006B7482">
        <w:t xml:space="preserve">ů v Ansiblu pro správu, provádění změn a </w:t>
      </w:r>
      <w:r w:rsidR="00543005">
        <w:t>konfiguraci</w:t>
      </w:r>
      <w:r w:rsidR="006B7482">
        <w:t xml:space="preserve"> Grafany.</w:t>
      </w:r>
    </w:p>
    <w:p w14:paraId="7CA0B55B" w14:textId="6E448D93" w:rsidR="005062FE" w:rsidRDefault="005062FE" w:rsidP="005062FE">
      <w:pPr>
        <w:pStyle w:val="Nadpis2"/>
        <w:numPr>
          <w:ilvl w:val="0"/>
          <w:numId w:val="0"/>
        </w:numPr>
        <w:ind w:left="851"/>
      </w:pPr>
      <w:bookmarkStart w:id="6" w:name="_Toc212202070"/>
      <w:r>
        <w:t>Struktura práce</w:t>
      </w:r>
      <w:bookmarkEnd w:id="6"/>
    </w:p>
    <w:p w14:paraId="3C1C947E" w14:textId="759EEDCB" w:rsidR="00FB3465" w:rsidRPr="00D2664C" w:rsidRDefault="00072926" w:rsidP="00FB3465">
      <w:r>
        <w:t xml:space="preserve">Tato práce je rozdělena </w:t>
      </w:r>
      <w:r w:rsidR="005062FE">
        <w:t>na teoretickou a praktickou část. Teoretické část se věnuje základním teoretickým východiskům automatizace (Kapitola 1) a detailní analýze nástroje Ansible (Kapitola 2). Praktická část se věnuje samostatné přípravě prostředí a následnému vytvoření a nasazení playbooků pro správu Grafany (Kapitola 3)</w:t>
      </w:r>
      <w:r w:rsidR="00283004">
        <w:t xml:space="preserve"> a nakonec závěrečná kapitola shrne výsledky práce.</w:t>
      </w:r>
    </w:p>
    <w:p w14:paraId="28E32BB3" w14:textId="16FE268B" w:rsidR="00203CC1" w:rsidRDefault="00283004" w:rsidP="00283004">
      <w:pPr>
        <w:pStyle w:val="Nadpis1"/>
      </w:pPr>
      <w:bookmarkStart w:id="7" w:name="_Toc212202071"/>
      <w:r w:rsidRPr="00283004">
        <w:lastRenderedPageBreak/>
        <w:t>Teoretická východiska automatizace</w:t>
      </w:r>
      <w:bookmarkEnd w:id="7"/>
    </w:p>
    <w:p w14:paraId="39EBEA1B" w14:textId="7EA7EF29" w:rsidR="00E215EC" w:rsidRDefault="00E215EC" w:rsidP="00E215EC">
      <w:pPr>
        <w:pStyle w:val="Nadpis2"/>
      </w:pPr>
      <w:bookmarkStart w:id="8" w:name="_Toc212202072"/>
      <w:r w:rsidRPr="00E215EC">
        <w:t>Definice a význam automatizace v</w:t>
      </w:r>
      <w:r>
        <w:t> </w:t>
      </w:r>
      <w:r w:rsidRPr="00E215EC">
        <w:t>IT</w:t>
      </w:r>
      <w:bookmarkEnd w:id="8"/>
    </w:p>
    <w:p w14:paraId="03A54489" w14:textId="5D2FE48E" w:rsidR="00E215EC" w:rsidRPr="00E215EC" w:rsidRDefault="00E215EC" w:rsidP="00E215EC">
      <w:pPr>
        <w:pStyle w:val="Nadpis3"/>
      </w:pPr>
      <w:bookmarkStart w:id="9" w:name="_Toc212202073"/>
      <w:r w:rsidRPr="00E215EC">
        <w:t>Koncept automatizace a její role v moderním IT</w:t>
      </w:r>
      <w:bookmarkEnd w:id="9"/>
    </w:p>
    <w:p w14:paraId="200C588E" w14:textId="7F271D89" w:rsidR="00135D9C" w:rsidRDefault="001F0010" w:rsidP="00135D9C">
      <w:r>
        <w:t>Automatizace</w:t>
      </w:r>
      <w:r w:rsidR="00C4755A">
        <w:t xml:space="preserve"> je </w:t>
      </w:r>
      <w:r w:rsidR="00D34166">
        <w:t xml:space="preserve">využití softwaru pro </w:t>
      </w:r>
      <w:r w:rsidR="00F90EB6">
        <w:t xml:space="preserve">vykonávání opakovaných </w:t>
      </w:r>
      <w:r w:rsidR="003401CB">
        <w:t>činností s omezenou</w:t>
      </w:r>
      <w:r w:rsidR="005F569A">
        <w:t xml:space="preserve"> nebo vůbec žádnou asistencí člověka. </w:t>
      </w:r>
      <w:sdt>
        <w:sdtPr>
          <w:id w:val="-742559722"/>
          <w:citation/>
        </w:sdtPr>
        <w:sdtContent>
          <w:r w:rsidR="003401CB">
            <w:fldChar w:fldCharType="begin"/>
          </w:r>
          <w:r w:rsidR="003401CB">
            <w:instrText xml:space="preserve"> CITATION RedHat_2025_Automation \l 1029 </w:instrText>
          </w:r>
          <w:r w:rsidR="003401CB">
            <w:fldChar w:fldCharType="separate"/>
          </w:r>
          <w:r w:rsidR="006F2302">
            <w:rPr>
              <w:noProof/>
            </w:rPr>
            <w:t>(6)</w:t>
          </w:r>
          <w:r w:rsidR="003401CB">
            <w:fldChar w:fldCharType="end"/>
          </w:r>
        </w:sdtContent>
      </w:sdt>
      <w:r w:rsidR="003401CB">
        <w:t xml:space="preserve"> Stává se čím dál populárnější a rozšiřuje se do nespočtu odvětví. Například dnes se používá </w:t>
      </w:r>
      <w:r w:rsidR="007D453D">
        <w:t>i v průmyslové výrobě jako je výroba automobilů.</w:t>
      </w:r>
      <w:sdt>
        <w:sdtPr>
          <w:id w:val="2053802124"/>
          <w:citation/>
        </w:sdtPr>
        <w:sdtContent>
          <w:r w:rsidR="003B3C98">
            <w:fldChar w:fldCharType="begin"/>
          </w:r>
          <w:r w:rsidR="003B3C98">
            <w:instrText xml:space="preserve"> CITATION IBM_Automation \l 1029 </w:instrText>
          </w:r>
          <w:r w:rsidR="003B3C98">
            <w:fldChar w:fldCharType="separate"/>
          </w:r>
          <w:r w:rsidR="006F2302">
            <w:rPr>
              <w:noProof/>
            </w:rPr>
            <w:t xml:space="preserve"> (1)</w:t>
          </w:r>
          <w:r w:rsidR="003B3C98">
            <w:fldChar w:fldCharType="end"/>
          </w:r>
        </w:sdtContent>
      </w:sdt>
    </w:p>
    <w:p w14:paraId="2CA504DB" w14:textId="2B323B22" w:rsidR="00135D9C" w:rsidRDefault="007D453D" w:rsidP="00135D9C">
      <w:r>
        <w:t>Kde se ale používá softwarová automatizace?</w:t>
      </w:r>
      <w:r w:rsidR="00135D9C">
        <w:t xml:space="preserve"> </w:t>
      </w:r>
      <w:r>
        <w:t>Téměř všude. Od správy podnikových sítí přes údržbu a správu výpočetních clusterů</w:t>
      </w:r>
      <w:r w:rsidR="00135D9C">
        <w:t xml:space="preserve"> nebo serverů a </w:t>
      </w:r>
      <w:r>
        <w:t>cloudových služeb až po obranu a zdravotnictví.</w:t>
      </w:r>
      <w:sdt>
        <w:sdtPr>
          <w:id w:val="837345135"/>
          <w:citation/>
        </w:sdtPr>
        <w:sdtContent>
          <w:r w:rsidR="003B3C98">
            <w:fldChar w:fldCharType="begin"/>
          </w:r>
          <w:r w:rsidR="003B3C98">
            <w:instrText xml:space="preserve"> CITATION IBM_Automation \l 1029 </w:instrText>
          </w:r>
          <w:r w:rsidR="003B3C98">
            <w:fldChar w:fldCharType="separate"/>
          </w:r>
          <w:r w:rsidR="006F2302">
            <w:rPr>
              <w:noProof/>
            </w:rPr>
            <w:t xml:space="preserve"> (1)</w:t>
          </w:r>
          <w:r w:rsidR="003B3C98">
            <w:fldChar w:fldCharType="end"/>
          </w:r>
        </w:sdtContent>
      </w:sdt>
    </w:p>
    <w:p w14:paraId="66AFBFC6" w14:textId="566097F3" w:rsidR="00135D9C" w:rsidRDefault="007D453D" w:rsidP="00135D9C">
      <w:r>
        <w:t xml:space="preserve">Proč je nasazována v tak široké oblasti zaměření? </w:t>
      </w:r>
      <w:r w:rsidR="00A31A73">
        <w:t>Protože má spoustu praktických výhod, které nejenom zajistí správné fungování, ale i snazší samotnou údržbu a správu a výrazně snižuje počet pracovníků k tomu potřebných.</w:t>
      </w:r>
      <w:sdt>
        <w:sdtPr>
          <w:id w:val="392782055"/>
          <w:citation/>
        </w:sdtPr>
        <w:sdtContent>
          <w:r w:rsidR="003B3C98">
            <w:fldChar w:fldCharType="begin"/>
          </w:r>
          <w:r w:rsidR="003B3C98">
            <w:instrText xml:space="preserve"> CITATION IBM_Automation \l 1029 </w:instrText>
          </w:r>
          <w:r w:rsidR="003B3C98">
            <w:fldChar w:fldCharType="separate"/>
          </w:r>
          <w:r w:rsidR="006F2302">
            <w:rPr>
              <w:noProof/>
            </w:rPr>
            <w:t xml:space="preserve"> (1)</w:t>
          </w:r>
          <w:r w:rsidR="003B3C98">
            <w:fldChar w:fldCharType="end"/>
          </w:r>
        </w:sdtContent>
      </w:sdt>
    </w:p>
    <w:p w14:paraId="59FB89C9" w14:textId="15C29793" w:rsidR="00AF6A96" w:rsidRDefault="00AF6A96" w:rsidP="00AF6A96">
      <w:r>
        <w:t>Hlavní tyto výhody jsou téměř úplně odstranění manuální práce</w:t>
      </w:r>
      <w:sdt>
        <w:sdtPr>
          <w:id w:val="-506216898"/>
          <w:citation/>
        </w:sdtPr>
        <w:sdtContent>
          <w:r>
            <w:fldChar w:fldCharType="begin"/>
          </w:r>
          <w:r>
            <w:instrText xml:space="preserve"> CITATION IBM_Automation \l 1029 </w:instrText>
          </w:r>
          <w:r>
            <w:fldChar w:fldCharType="separate"/>
          </w:r>
          <w:r w:rsidR="006F2302">
            <w:rPr>
              <w:noProof/>
            </w:rPr>
            <w:t xml:space="preserve"> (1)</w:t>
          </w:r>
          <w:r>
            <w:fldChar w:fldCharType="end"/>
          </w:r>
        </w:sdtContent>
      </w:sdt>
      <w:r>
        <w:t xml:space="preserve"> a redukce rizik a chyb s tím spojených</w:t>
      </w:r>
      <w:r w:rsidR="00AB6E36">
        <w:t>.</w:t>
      </w:r>
      <w:sdt>
        <w:sdtPr>
          <w:id w:val="1471324444"/>
          <w:citation/>
        </w:sdtPr>
        <w:sdtContent>
          <w:r w:rsidR="00AB6E36">
            <w:fldChar w:fldCharType="begin"/>
          </w:r>
          <w:r w:rsidR="00AB6E36">
            <w:instrText xml:space="preserve"> CITATION RedHat_2025_Automation \l 1029 </w:instrText>
          </w:r>
          <w:r w:rsidR="00AB6E36">
            <w:fldChar w:fldCharType="separate"/>
          </w:r>
          <w:r w:rsidR="006F2302">
            <w:rPr>
              <w:noProof/>
            </w:rPr>
            <w:t xml:space="preserve"> (6)</w:t>
          </w:r>
          <w:r w:rsidR="00AB6E36">
            <w:fldChar w:fldCharType="end"/>
          </w:r>
        </w:sdtContent>
      </w:sdt>
      <w:r w:rsidR="00AB6E36">
        <w:t xml:space="preserve"> Automatizace také zabraňuje takzvanému Configuration drift, to znamená postupné oddělení od zamýšleného stavu typicky způsobován manuálními úpravami nebo nekontrolovanými změnami.</w:t>
      </w:r>
      <w:sdt>
        <w:sdtPr>
          <w:id w:val="-1409532830"/>
          <w:citation/>
        </w:sdtPr>
        <w:sdtContent>
          <w:r w:rsidR="00BD1E99">
            <w:fldChar w:fldCharType="begin"/>
          </w:r>
          <w:r w:rsidR="00BD1E99">
            <w:instrText xml:space="preserve"> CITATION Spacelift_Drift \l 1029 </w:instrText>
          </w:r>
          <w:r w:rsidR="00BD1E99">
            <w:fldChar w:fldCharType="separate"/>
          </w:r>
          <w:r w:rsidR="006F2302">
            <w:rPr>
              <w:noProof/>
            </w:rPr>
            <w:t xml:space="preserve"> (7)</w:t>
          </w:r>
          <w:r w:rsidR="00BD1E99">
            <w:fldChar w:fldCharType="end"/>
          </w:r>
        </w:sdtContent>
      </w:sdt>
      <w:r w:rsidR="00AB6E36">
        <w:t xml:space="preserve"> Dále také zvyšuje rychlost nasazení služeb a aplikací, zvýšení jejich efektivity a škálovatelnost podle aktuální poptávky. Zlepšuje bezpečnost díky rychlé a kontrolované reakci na hrozby</w:t>
      </w:r>
      <w:sdt>
        <w:sdtPr>
          <w:id w:val="-1131554040"/>
          <w:citation/>
        </w:sdtPr>
        <w:sdtContent>
          <w:r w:rsidR="00EE1BC4">
            <w:fldChar w:fldCharType="begin"/>
          </w:r>
          <w:r w:rsidR="00EE1BC4">
            <w:instrText xml:space="preserve"> CITATION RedHat_2025_Automation \l 1029 </w:instrText>
          </w:r>
          <w:r w:rsidR="00EE1BC4">
            <w:fldChar w:fldCharType="separate"/>
          </w:r>
          <w:r w:rsidR="006F2302">
            <w:rPr>
              <w:noProof/>
            </w:rPr>
            <w:t xml:space="preserve"> (6)</w:t>
          </w:r>
          <w:r w:rsidR="00EE1BC4">
            <w:fldChar w:fldCharType="end"/>
          </w:r>
        </w:sdtContent>
      </w:sdt>
      <w:r w:rsidR="00AB6E36">
        <w:t xml:space="preserve"> a umožňuje optimalizaci správy a rozdělení cloudových zdrojů.</w:t>
      </w:r>
      <w:sdt>
        <w:sdtPr>
          <w:id w:val="847454749"/>
          <w:citation/>
        </w:sdtPr>
        <w:sdtContent>
          <w:r w:rsidR="00EE1BC4">
            <w:fldChar w:fldCharType="begin"/>
          </w:r>
          <w:r w:rsidR="00EE1BC4">
            <w:instrText xml:space="preserve"> CITATION IBM_Automation \l 1029 </w:instrText>
          </w:r>
          <w:r w:rsidR="00EE1BC4">
            <w:fldChar w:fldCharType="separate"/>
          </w:r>
          <w:r w:rsidR="006F2302">
            <w:rPr>
              <w:noProof/>
            </w:rPr>
            <w:t xml:space="preserve"> (1)</w:t>
          </w:r>
          <w:r w:rsidR="00EE1BC4">
            <w:fldChar w:fldCharType="end"/>
          </w:r>
        </w:sdtContent>
      </w:sdt>
    </w:p>
    <w:p w14:paraId="2C4E0621" w14:textId="20D643B4" w:rsidR="00E215EC" w:rsidRDefault="00E215EC" w:rsidP="00E215EC">
      <w:pPr>
        <w:pStyle w:val="Nadpis3"/>
      </w:pPr>
      <w:bookmarkStart w:id="10" w:name="_Toc212202074"/>
      <w:r w:rsidRPr="00E215EC">
        <w:t>Idempotence</w:t>
      </w:r>
      <w:bookmarkEnd w:id="10"/>
    </w:p>
    <w:p w14:paraId="08E1852A" w14:textId="2F194200" w:rsidR="00BD1E99" w:rsidRDefault="00135D9C" w:rsidP="00BD1E99">
      <w:r>
        <w:t xml:space="preserve">Idempotence je jednou z nejdůležitějších vlastností při automatizaci. Jedná se o vlastnost operace, která ukazuje, jestli opakované aplikování dané funkce změní výsledek oproti první aplikaci. V automatizaci je </w:t>
      </w:r>
      <w:r w:rsidR="00293CAF">
        <w:t>obzvláště důležitá, protože zajišťuje stabilitu a předvídatelnost systému, zvyšuje jeho odolnost proti chybám a snižuje počet nepotřebných operací, čímž také zároveň šetří čas a systémové zdroje.</w:t>
      </w:r>
      <w:sdt>
        <w:sdtPr>
          <w:id w:val="1963377115"/>
          <w:citation/>
        </w:sdtPr>
        <w:sdtContent>
          <w:r w:rsidR="00AF6A96">
            <w:fldChar w:fldCharType="begin"/>
          </w:r>
          <w:r w:rsidR="00AF6A96">
            <w:instrText xml:space="preserve"> CITATION Bigdan_Idempotency \l 1029 </w:instrText>
          </w:r>
          <w:r w:rsidR="00AF6A96">
            <w:fldChar w:fldCharType="separate"/>
          </w:r>
          <w:r w:rsidR="006F2302">
            <w:rPr>
              <w:noProof/>
            </w:rPr>
            <w:t xml:space="preserve"> (8)</w:t>
          </w:r>
          <w:r w:rsidR="00AF6A96">
            <w:fldChar w:fldCharType="end"/>
          </w:r>
        </w:sdtContent>
      </w:sdt>
    </w:p>
    <w:p w14:paraId="7422C6B1" w14:textId="4343B59D" w:rsidR="00BD1E99" w:rsidRDefault="00BD1E99" w:rsidP="00BD1E99">
      <w:pPr>
        <w:pStyle w:val="Nadpis2"/>
      </w:pPr>
      <w:bookmarkStart w:id="11" w:name="_Toc212202075"/>
      <w:r w:rsidRPr="00BD1E99">
        <w:lastRenderedPageBreak/>
        <w:t>Infrastructure as Code (IaC)</w:t>
      </w:r>
      <w:bookmarkEnd w:id="11"/>
    </w:p>
    <w:p w14:paraId="472B1102" w14:textId="2B9D387B" w:rsidR="00082FD3" w:rsidRDefault="00BD1E99" w:rsidP="00BD1E99">
      <w:pPr>
        <w:pStyle w:val="Nadpis3"/>
      </w:pPr>
      <w:bookmarkStart w:id="12" w:name="_Toc212202076"/>
      <w:r>
        <w:t>Definice, historie a princip IaC</w:t>
      </w:r>
      <w:bookmarkEnd w:id="12"/>
    </w:p>
    <w:p w14:paraId="6FC4B16E" w14:textId="56DD6772" w:rsidR="00D8245F" w:rsidRDefault="00AF4157" w:rsidP="00B501D6">
      <w:r>
        <w:t xml:space="preserve">IaC je koncept, jehož historie sahá až do počátků rozmachu počítačů. S jejich přibývajícím počtem rostla potřeba najít efektivní způsob, jak spravovat spoustu </w:t>
      </w:r>
      <w:r w:rsidR="00D8245F">
        <w:t>strojů</w:t>
      </w:r>
      <w:r>
        <w:t xml:space="preserve"> než jenom</w:t>
      </w:r>
      <w:r w:rsidR="00D8245F">
        <w:t xml:space="preserve"> jejich</w:t>
      </w:r>
      <w:r>
        <w:t xml:space="preserve"> manuální konfigurací.</w:t>
      </w:r>
      <w:sdt>
        <w:sdtPr>
          <w:id w:val="-2093149734"/>
          <w:citation/>
        </w:sdtPr>
        <w:sdtContent>
          <w:r w:rsidR="00D8245F">
            <w:fldChar w:fldCharType="begin"/>
          </w:r>
          <w:r w:rsidR="00D8245F">
            <w:instrText xml:space="preserve">CITATION Tyson_IaCOrigins \l 1029 </w:instrText>
          </w:r>
          <w:r w:rsidR="00D8245F">
            <w:fldChar w:fldCharType="separate"/>
          </w:r>
          <w:r w:rsidR="006F2302">
            <w:rPr>
              <w:noProof/>
            </w:rPr>
            <w:t xml:space="preserve"> (9)</w:t>
          </w:r>
          <w:r w:rsidR="00D8245F">
            <w:fldChar w:fldCharType="end"/>
          </w:r>
        </w:sdtContent>
      </w:sdt>
    </w:p>
    <w:p w14:paraId="2E666EC6" w14:textId="4BB3A5AC" w:rsidR="00D8245F" w:rsidRDefault="00B501D6" w:rsidP="00B501D6">
      <w:r>
        <w:t>IaC je praxe, která automatizuje poskytování a správu služeb pomocí konfiguračních souborů na místo manuálních procesů. Tyto soubory</w:t>
      </w:r>
      <w:r w:rsidR="00F43912">
        <w:t xml:space="preserve"> v podstatě popisují celkový návrh dané infrastruktury, například počet serverů, nastavení sítě, verze operačních systémů a </w:t>
      </w:r>
      <w:r w:rsidR="00AF4157">
        <w:t>aplikací,</w:t>
      </w:r>
      <w:r w:rsidR="00F43912">
        <w:t xml:space="preserve"> atd</w:t>
      </w:r>
      <w:r w:rsidR="00AF4157">
        <w:t>. a</w:t>
      </w:r>
      <w:r>
        <w:t xml:space="preserve"> můžou být napsány v širokém spektru</w:t>
      </w:r>
      <w:r w:rsidR="00F43912">
        <w:t xml:space="preserve"> jazyků, jako například YAML, </w:t>
      </w:r>
      <w:r w:rsidR="00AF4157">
        <w:t xml:space="preserve">JSON, </w:t>
      </w:r>
      <w:r w:rsidR="00F43912">
        <w:t>atd.</w:t>
      </w:r>
      <w:sdt>
        <w:sdtPr>
          <w:id w:val="-1210639886"/>
          <w:citation/>
        </w:sdtPr>
        <w:sdtContent>
          <w:r w:rsidR="003B3C98">
            <w:fldChar w:fldCharType="begin"/>
          </w:r>
          <w:r w:rsidR="003B3C98">
            <w:instrText xml:space="preserve"> CITATION IBM_IaC \l 1029 </w:instrText>
          </w:r>
          <w:r w:rsidR="003B3C98">
            <w:fldChar w:fldCharType="separate"/>
          </w:r>
          <w:r w:rsidR="006F2302">
            <w:rPr>
              <w:noProof/>
            </w:rPr>
            <w:t xml:space="preserve"> (10)</w:t>
          </w:r>
          <w:r w:rsidR="003B3C98">
            <w:fldChar w:fldCharType="end"/>
          </w:r>
        </w:sdtContent>
      </w:sdt>
    </w:p>
    <w:p w14:paraId="4F6421FC" w14:textId="3896BFB9" w:rsidR="00B501D6" w:rsidRDefault="006675BA" w:rsidP="00B501D6">
      <w:r>
        <w:t>Mezi hlavní výhody IaC patří to, že řeší Configuration drift tak, že zdrojem, od kterého hrozí odchýlení není stroj, ale konfigurační soubor. Největší výhodou IaC ale je právě využitelnost konfiguračních souborů, jelikož se dají spustit, tak stačí spustit starší verzi konfiguračního souboru a tím dostaneme starší verzi samotného stroje, což usnadňuje z</w:t>
      </w:r>
      <w:r w:rsidR="003B3C98">
        <w:t>álohování a samotnou dokumentaci, např. pomocí Git.</w:t>
      </w:r>
      <w:sdt>
        <w:sdtPr>
          <w:id w:val="1750068185"/>
          <w:citation/>
        </w:sdtPr>
        <w:sdtContent>
          <w:r w:rsidR="003B3C98">
            <w:fldChar w:fldCharType="begin"/>
          </w:r>
          <w:r w:rsidR="003B3C98">
            <w:instrText xml:space="preserve"> CITATION IBM_IaC \l 1029 </w:instrText>
          </w:r>
          <w:r w:rsidR="003B3C98">
            <w:fldChar w:fldCharType="separate"/>
          </w:r>
          <w:r w:rsidR="006F2302">
            <w:rPr>
              <w:noProof/>
            </w:rPr>
            <w:t xml:space="preserve"> (10)</w:t>
          </w:r>
          <w:r w:rsidR="003B3C98">
            <w:fldChar w:fldCharType="end"/>
          </w:r>
        </w:sdtContent>
      </w:sdt>
    </w:p>
    <w:p w14:paraId="6F48389D" w14:textId="7F9D2E45" w:rsidR="003B3C98" w:rsidRDefault="003B3C98" w:rsidP="003B3C98">
      <w:pPr>
        <w:pStyle w:val="Nadpis3"/>
      </w:pPr>
      <w:r>
        <w:t>Způsob implementace IaC</w:t>
      </w:r>
    </w:p>
    <w:p w14:paraId="32026261" w14:textId="3A1CDA8E" w:rsidR="001C5A96" w:rsidRDefault="007F39A1" w:rsidP="001C5A96">
      <w:r>
        <w:t>Při rozhodování, jak IaC implementovat, máme k dispozici dva přístupy, jak se píše samotný kód</w:t>
      </w:r>
      <w:r w:rsidR="00164C57">
        <w:t>, z nichž většina nástrojů umí pracovat s oběma přístupy, které se dělí na</w:t>
      </w:r>
      <w:r>
        <w:t>: imperativní a deklarativní.</w:t>
      </w:r>
      <w:sdt>
        <w:sdtPr>
          <w:id w:val="846978004"/>
          <w:citation/>
        </w:sdtPr>
        <w:sdtContent>
          <w:r>
            <w:fldChar w:fldCharType="begin"/>
          </w:r>
          <w:r>
            <w:instrText xml:space="preserve"> CITATION IBM_IaC \l 1029 </w:instrText>
          </w:r>
          <w:r>
            <w:fldChar w:fldCharType="separate"/>
          </w:r>
          <w:r w:rsidR="006F2302">
            <w:rPr>
              <w:noProof/>
            </w:rPr>
            <w:t xml:space="preserve"> (10)</w:t>
          </w:r>
          <w:r>
            <w:fldChar w:fldCharType="end"/>
          </w:r>
        </w:sdtContent>
      </w:sdt>
    </w:p>
    <w:p w14:paraId="058D8794" w14:textId="1B565E9A" w:rsidR="007F39A1" w:rsidRDefault="007F39A1" w:rsidP="007F39A1">
      <w:pPr>
        <w:pStyle w:val="Nadpis4"/>
      </w:pPr>
      <w:r>
        <w:t>Imperativní přístup</w:t>
      </w:r>
    </w:p>
    <w:p w14:paraId="22847269" w14:textId="72831746" w:rsidR="009111C5" w:rsidRDefault="007F39A1" w:rsidP="007F39A1">
      <w:r>
        <w:t xml:space="preserve">Tento přístup </w:t>
      </w:r>
      <w:r w:rsidR="00164C57">
        <w:t xml:space="preserve">vyžaduje, aby uživatel </w:t>
      </w:r>
      <w:r w:rsidR="005642F5">
        <w:t xml:space="preserve">psal přesné příkazy pro daný systém v přesně daném pořadí. </w:t>
      </w:r>
      <w:sdt>
        <w:sdtPr>
          <w:id w:val="-1858572861"/>
          <w:citation/>
        </w:sdtPr>
        <w:sdtContent>
          <w:r w:rsidR="005642F5">
            <w:fldChar w:fldCharType="begin"/>
          </w:r>
          <w:r w:rsidR="005642F5">
            <w:instrText xml:space="preserve"> CITATION IBM_IaC \l 1029 </w:instrText>
          </w:r>
          <w:r w:rsidR="005642F5">
            <w:fldChar w:fldCharType="separate"/>
          </w:r>
          <w:r w:rsidR="006F2302">
            <w:rPr>
              <w:noProof/>
            </w:rPr>
            <w:t>(10)</w:t>
          </w:r>
          <w:r w:rsidR="005642F5">
            <w:fldChar w:fldCharType="end"/>
          </w:r>
        </w:sdtContent>
      </w:sdt>
      <w:r w:rsidR="005642F5">
        <w:t xml:space="preserve"> Má to svoji výhodu v tom, že uživatel má úplnou kontrolu nad daným systémem a sám rozhoduje o tom, jak dosáhne daného výsledku. To je užitečné např. při optimalizaci anebo při drobných </w:t>
      </w:r>
      <w:r w:rsidR="00CA3ED3">
        <w:t>úpravách</w:t>
      </w:r>
      <w:r w:rsidR="005642F5">
        <w:t>, které vyřeší několik příkazů.</w:t>
      </w:r>
      <w:sdt>
        <w:sdtPr>
          <w:id w:val="-1336152444"/>
          <w:citation/>
        </w:sdtPr>
        <w:sdtContent>
          <w:r w:rsidR="009111C5">
            <w:fldChar w:fldCharType="begin"/>
          </w:r>
          <w:r w:rsidR="009111C5">
            <w:instrText xml:space="preserve"> CITATION Copado_Declarative \l 1029 </w:instrText>
          </w:r>
          <w:r w:rsidR="009111C5">
            <w:fldChar w:fldCharType="separate"/>
          </w:r>
          <w:r w:rsidR="006F2302">
            <w:rPr>
              <w:noProof/>
            </w:rPr>
            <w:t xml:space="preserve"> (11)</w:t>
          </w:r>
          <w:r w:rsidR="009111C5">
            <w:fldChar w:fldCharType="end"/>
          </w:r>
        </w:sdtContent>
      </w:sdt>
    </w:p>
    <w:p w14:paraId="34DB15A8" w14:textId="55FDE059" w:rsidR="007F39A1" w:rsidRDefault="005642F5" w:rsidP="007F39A1">
      <w:r>
        <w:t xml:space="preserve">Bohužel má spoustu nevýhod. Pro jeho efektivní nasazení je potřeba, aby </w:t>
      </w:r>
      <w:r w:rsidR="009111C5">
        <w:t>uživatel měl dostatečnou znalost daného programovacího jazyka nebo daných příkazů. Také jsou často méně idempotentní oproti deklarativnímu přístupu, protože již předem definované kroky můžou vést k jiným výsledkům v závislosti na prostředí. Další velkou nevýhodou je, že je náchylný na chyby, protože pokud jeden z kroků selže, může selhat celá konfigurace.</w:t>
      </w:r>
      <w:sdt>
        <w:sdtPr>
          <w:id w:val="-1856945796"/>
          <w:citation/>
        </w:sdtPr>
        <w:sdtContent>
          <w:r w:rsidR="009111C5">
            <w:fldChar w:fldCharType="begin"/>
          </w:r>
          <w:r w:rsidR="009111C5">
            <w:instrText xml:space="preserve"> CITATION Copado_Declarative \l 1029 </w:instrText>
          </w:r>
          <w:r w:rsidR="009111C5">
            <w:fldChar w:fldCharType="separate"/>
          </w:r>
          <w:r w:rsidR="006F2302">
            <w:rPr>
              <w:noProof/>
            </w:rPr>
            <w:t xml:space="preserve"> (11)</w:t>
          </w:r>
          <w:r w:rsidR="009111C5">
            <w:fldChar w:fldCharType="end"/>
          </w:r>
        </w:sdtContent>
      </w:sdt>
    </w:p>
    <w:p w14:paraId="0522164D" w14:textId="22D09A6D" w:rsidR="007F39A1" w:rsidRDefault="007F39A1" w:rsidP="007F39A1">
      <w:pPr>
        <w:pStyle w:val="Nadpis4"/>
      </w:pPr>
      <w:r>
        <w:lastRenderedPageBreak/>
        <w:t>Deklarativní přístup</w:t>
      </w:r>
    </w:p>
    <w:p w14:paraId="4C18E924" w14:textId="152AC769" w:rsidR="00CA3ED3" w:rsidRDefault="00CA3ED3" w:rsidP="00CA3ED3">
      <w:r>
        <w:t>Tento přístup je nejběžnější metodou. Uživatel jenom popíše stav výsledného systému a IaC implementuje vizi uživatele, bez jeho dalšího zásahu.</w:t>
      </w:r>
      <w:sdt>
        <w:sdtPr>
          <w:id w:val="-1688210793"/>
          <w:citation/>
        </w:sdtPr>
        <w:sdtContent>
          <w:r>
            <w:fldChar w:fldCharType="begin"/>
          </w:r>
          <w:r>
            <w:instrText xml:space="preserve"> CITATION IBM_IaC \l 1029 </w:instrText>
          </w:r>
          <w:r>
            <w:fldChar w:fldCharType="separate"/>
          </w:r>
          <w:r w:rsidR="006F2302">
            <w:rPr>
              <w:noProof/>
            </w:rPr>
            <w:t xml:space="preserve"> (10)</w:t>
          </w:r>
          <w:r>
            <w:fldChar w:fldCharType="end"/>
          </w:r>
        </w:sdtContent>
      </w:sdt>
      <w:r>
        <w:t xml:space="preserve"> Je velmi idempotentní, tudíž konzistentně znovu a znovu dosahuje stejných výsledků a téměř není náchylný na configuration drift.</w:t>
      </w:r>
      <w:sdt>
        <w:sdtPr>
          <w:id w:val="-1023079725"/>
          <w:citation/>
        </w:sdtPr>
        <w:sdtContent>
          <w:r>
            <w:fldChar w:fldCharType="begin"/>
          </w:r>
          <w:r>
            <w:instrText xml:space="preserve"> CITATION Copado_Declarative \l 1029 </w:instrText>
          </w:r>
          <w:r>
            <w:fldChar w:fldCharType="separate"/>
          </w:r>
          <w:r w:rsidR="006F2302">
            <w:rPr>
              <w:noProof/>
            </w:rPr>
            <w:t xml:space="preserve"> (11)</w:t>
          </w:r>
          <w:r>
            <w:fldChar w:fldCharType="end"/>
          </w:r>
        </w:sdtContent>
      </w:sdt>
    </w:p>
    <w:p w14:paraId="02B2459B" w14:textId="5E6CD088" w:rsidR="00CA3ED3" w:rsidRPr="00CA3ED3" w:rsidRDefault="00CA3ED3" w:rsidP="00CA3ED3">
      <w:r>
        <w:t xml:space="preserve">Největší jeho nevýhodou ale je, že uživatel se z vzdává většiny kontroly nad systémem. Také se nehodí pro drobné úpravy, pro které by stačilo jen pár řádků kódu, protože tento přístup to může překomplikovat a výrazně zpomalit samotný proces. </w:t>
      </w:r>
      <w:sdt>
        <w:sdtPr>
          <w:id w:val="-389656987"/>
          <w:citation/>
        </w:sdtPr>
        <w:sdtContent>
          <w:r>
            <w:fldChar w:fldCharType="begin"/>
          </w:r>
          <w:r>
            <w:instrText xml:space="preserve"> CITATION Copado_Declarative \l 1029 </w:instrText>
          </w:r>
          <w:r>
            <w:fldChar w:fldCharType="separate"/>
          </w:r>
          <w:r w:rsidR="006F2302">
            <w:rPr>
              <w:noProof/>
            </w:rPr>
            <w:t>(11)</w:t>
          </w:r>
          <w:r>
            <w:fldChar w:fldCharType="end"/>
          </w:r>
        </w:sdtContent>
      </w:sdt>
    </w:p>
    <w:p w14:paraId="6CE2E49E" w14:textId="696ECE5A" w:rsidR="007F39A1" w:rsidRDefault="003D22BA" w:rsidP="003D22BA">
      <w:pPr>
        <w:pStyle w:val="Nadpis3"/>
      </w:pPr>
      <w:r w:rsidRPr="003D22BA">
        <w:t>Preferovaný přístup pro správu konfigurace</w:t>
      </w:r>
    </w:p>
    <w:p w14:paraId="2A8E3041" w14:textId="35F16113" w:rsidR="003D22BA" w:rsidRDefault="003D22BA" w:rsidP="003D22BA">
      <w:r>
        <w:t>Obecně je preferován přístup deklarativní, díky jeho idempotenci a nízké náchylnosti vůči configuration drift. Je výrazně lepší než přístup imperativní, který se hodí pouze na drobné jednorázové opravy nebo aktualizace, či intenzivní optimalizaci</w:t>
      </w:r>
      <w:r w:rsidR="0065470C">
        <w:t>.</w:t>
      </w:r>
      <w:sdt>
        <w:sdtPr>
          <w:id w:val="-824503147"/>
          <w:citation/>
        </w:sdtPr>
        <w:sdtContent>
          <w:r>
            <w:fldChar w:fldCharType="begin"/>
          </w:r>
          <w:r>
            <w:instrText xml:space="preserve"> CITATION Copado_Declarative \l 1029 </w:instrText>
          </w:r>
          <w:r>
            <w:fldChar w:fldCharType="separate"/>
          </w:r>
          <w:r w:rsidR="006F2302">
            <w:rPr>
              <w:noProof/>
            </w:rPr>
            <w:t xml:space="preserve"> (11)</w:t>
          </w:r>
          <w:r>
            <w:fldChar w:fldCharType="end"/>
          </w:r>
        </w:sdtContent>
      </w:sdt>
      <w:r>
        <w:t xml:space="preserve"> </w:t>
      </w:r>
      <w:r w:rsidR="0065470C">
        <w:t>V rámci této práce je použit, nástroj, který deklarativní přístup implementuje</w:t>
      </w:r>
      <w:r w:rsidR="000661ED">
        <w:t>, Ansible.</w:t>
      </w:r>
    </w:p>
    <w:p w14:paraId="7639ABD3" w14:textId="3CF38A45" w:rsidR="00524756" w:rsidRPr="005D441B" w:rsidRDefault="00023D1C" w:rsidP="00524756">
      <w:pPr>
        <w:pStyle w:val="Nadpis2"/>
      </w:pPr>
      <w:r w:rsidRPr="00023D1C">
        <w:t>Typologie nástrojů pro správu konfigurace</w:t>
      </w:r>
    </w:p>
    <w:p w14:paraId="70A5EBFB" w14:textId="14626410" w:rsidR="00524756" w:rsidRPr="005D441B" w:rsidRDefault="00524756" w:rsidP="00524756">
      <w:pPr>
        <w:pStyle w:val="Nadpis3"/>
      </w:pPr>
      <w:r w:rsidRPr="005D441B">
        <w:t>Klasifikace nástrojů pro správu konfigurace</w:t>
      </w:r>
    </w:p>
    <w:p w14:paraId="055E108F" w14:textId="0179D19A" w:rsidR="00524756" w:rsidRDefault="00717D74" w:rsidP="00524756">
      <w:r>
        <w:t>Configuration management (CM), neboli správa konfigurace je způsob, jak systematicky zachovat konzistenci v počítačových systémech a jejich softwaru pro zajištění bezpečnosti, spolehlivosti a výkonu v celém prostředí. CM zajišťuje jediný zdroj pravdy nebo</w:t>
      </w:r>
      <w:r w:rsidR="000661ED">
        <w:t xml:space="preserve"> zdrojový</w:t>
      </w:r>
      <w:r>
        <w:t xml:space="preserve"> </w:t>
      </w:r>
      <w:r w:rsidR="000661ED">
        <w:t xml:space="preserve">Git </w:t>
      </w:r>
      <w:r>
        <w:t>repozitář</w:t>
      </w:r>
      <w:r w:rsidR="000661ED">
        <w:t xml:space="preserve">, ze kterého vychází jednotná konfigurace. Všechny nástroje se ale dělí na tzv. agent-based a </w:t>
      </w:r>
      <w:r w:rsidR="00431298">
        <w:t>agentless</w:t>
      </w:r>
      <w:r w:rsidR="000661ED">
        <w:t>, přičemž každý má svá pozitiva a negativa</w:t>
      </w:r>
      <w:r w:rsidR="007C6FB3">
        <w:t>.</w:t>
      </w:r>
      <w:sdt>
        <w:sdtPr>
          <w:id w:val="-2093925929"/>
          <w:citation/>
        </w:sdtPr>
        <w:sdtContent>
          <w:r w:rsidR="007C6FB3">
            <w:fldChar w:fldCharType="begin"/>
          </w:r>
          <w:r w:rsidR="007C6FB3">
            <w:instrText xml:space="preserve"> CITATION AttuneOps_Agentless \l 1029 </w:instrText>
          </w:r>
          <w:r w:rsidR="007C6FB3">
            <w:fldChar w:fldCharType="separate"/>
          </w:r>
          <w:r w:rsidR="006F2302">
            <w:rPr>
              <w:noProof/>
            </w:rPr>
            <w:t xml:space="preserve"> (12)</w:t>
          </w:r>
          <w:r w:rsidR="007C6FB3">
            <w:fldChar w:fldCharType="end"/>
          </w:r>
        </w:sdtContent>
      </w:sdt>
    </w:p>
    <w:p w14:paraId="01EC1545" w14:textId="14F9FE97" w:rsidR="000661ED" w:rsidRDefault="000661ED" w:rsidP="000661ED">
      <w:pPr>
        <w:pStyle w:val="Nadpis4"/>
      </w:pPr>
      <w:r w:rsidRPr="000661ED">
        <w:t>Architektura Agent-based</w:t>
      </w:r>
    </w:p>
    <w:p w14:paraId="36172F73" w14:textId="5F56C695" w:rsidR="00082FD3" w:rsidRDefault="00EF4CB4" w:rsidP="0097335D">
      <w:r>
        <w:t xml:space="preserve">Hlavní funkce agent-based systému je nasazení monitorovacího softwaru na každém zařízení v daném systému. Tito tzv. </w:t>
      </w:r>
      <w:r>
        <w:rPr>
          <w:lang w:val="en-US"/>
        </w:rPr>
        <w:t xml:space="preserve">“agenti” shromažďují data na daném </w:t>
      </w:r>
      <w:r>
        <w:t>zařízení a následně tyto informace</w:t>
      </w:r>
      <w:r w:rsidR="0097335D">
        <w:t xml:space="preserve"> zpracují a výsledky</w:t>
      </w:r>
      <w:r>
        <w:t xml:space="preserve"> obdrží hlavní monitorovací server, který</w:t>
      </w:r>
      <w:r w:rsidR="00431298">
        <w:t xml:space="preserve"> je</w:t>
      </w:r>
      <w:r>
        <w:t xml:space="preserve"> poskytne uživateli.</w:t>
      </w:r>
      <w:r w:rsidR="00431298">
        <w:t xml:space="preserve"> To zajišťuje nižší síťové zatížení, protože po síti jdou pouze výsledky, ale na druhou stranu agent na samotných zařízeních musí běžet neustále a vyhodnocovat výsledky, což spotřebovává systémové zdroje na každém zařízení. Také proto že agenti jsou nasazeni na každém zařízení, zvyšuje to složitost samotné konfigurace systému a jeho údržby a může vyžadovat další konfiguraci pro zajištění bezpečnosti.</w:t>
      </w:r>
      <w:sdt>
        <w:sdtPr>
          <w:id w:val="1228651115"/>
          <w:citation/>
        </w:sdtPr>
        <w:sdtContent>
          <w:r w:rsidR="007C6FB3">
            <w:fldChar w:fldCharType="begin"/>
          </w:r>
          <w:r w:rsidR="007C6FB3">
            <w:instrText xml:space="preserve"> CITATION AttuneOps_Agentless \l 1029 </w:instrText>
          </w:r>
          <w:r w:rsidR="007C6FB3">
            <w:fldChar w:fldCharType="separate"/>
          </w:r>
          <w:r w:rsidR="006F2302">
            <w:rPr>
              <w:noProof/>
            </w:rPr>
            <w:t xml:space="preserve"> (12)</w:t>
          </w:r>
          <w:r w:rsidR="007C6FB3">
            <w:fldChar w:fldCharType="end"/>
          </w:r>
        </w:sdtContent>
      </w:sdt>
      <w:r w:rsidR="00BD5E8F">
        <w:t xml:space="preserve"> Mezi přední zástupce agent-based nástrojů patří např. </w:t>
      </w:r>
      <w:r w:rsidR="00BD5E8F" w:rsidRPr="00BD5E8F">
        <w:t>Chef</w:t>
      </w:r>
      <w:r w:rsidR="00BD5E8F">
        <w:t xml:space="preserve"> nebo </w:t>
      </w:r>
      <w:r w:rsidR="00BD5E8F" w:rsidRPr="00BD5E8F">
        <w:t>Puppet</w:t>
      </w:r>
      <w:r w:rsidR="00BD5E8F">
        <w:t>.</w:t>
      </w:r>
      <w:sdt>
        <w:sdtPr>
          <w:id w:val="1802026762"/>
          <w:citation/>
        </w:sdtPr>
        <w:sdtContent>
          <w:r w:rsidR="00F32891">
            <w:fldChar w:fldCharType="begin"/>
          </w:r>
          <w:r w:rsidR="00F32891">
            <w:instrText xml:space="preserve"> CITATION Vijayramraju_Tools \l 1029 </w:instrText>
          </w:r>
          <w:r w:rsidR="00F32891">
            <w:fldChar w:fldCharType="separate"/>
          </w:r>
          <w:r w:rsidR="006F2302">
            <w:rPr>
              <w:noProof/>
            </w:rPr>
            <w:t xml:space="preserve"> (13)</w:t>
          </w:r>
          <w:r w:rsidR="00F32891">
            <w:fldChar w:fldCharType="end"/>
          </w:r>
        </w:sdtContent>
      </w:sdt>
    </w:p>
    <w:p w14:paraId="5E79C301" w14:textId="57AAA05F" w:rsidR="00431298" w:rsidRDefault="00760B82" w:rsidP="00431298">
      <w:pPr>
        <w:pStyle w:val="Nadpis4"/>
      </w:pPr>
      <w:r w:rsidRPr="00760B82">
        <w:lastRenderedPageBreak/>
        <w:t>Architektura Agentless</w:t>
      </w:r>
    </w:p>
    <w:p w14:paraId="2C6089B2" w14:textId="52E88CD4" w:rsidR="00760B82" w:rsidRDefault="00760B82" w:rsidP="00760B82">
      <w:r>
        <w:t xml:space="preserve">Agentless prostředí využívá </w:t>
      </w:r>
      <w:r w:rsidR="00DB31E8">
        <w:t>jeden centrální řídící uzel</w:t>
      </w:r>
      <w:r>
        <w:t xml:space="preserve">, který spravuje celý systém. Tento </w:t>
      </w:r>
      <w:r w:rsidR="00DB31E8">
        <w:t>řídící uzel</w:t>
      </w:r>
      <w:r>
        <w:t xml:space="preserve"> komunikuje s jednotlivými zařízeními většinou pomocí API, SSH nebo systémových rozhraní pro určení výkonu a dostupnosti daného systému. Díky tomu je výrazně rychlejší na nasazení a má snadnou údržbu a správu než agent-base a téměř žádný dopad na systémové prostředky jednotlivých zařízení</w:t>
      </w:r>
      <w:r w:rsidR="00946139">
        <w:t>. Hrozí ale riziko, že uživatel může vytvořit zranitelnost, která nemusí být včas identifikována a způsobit problémy v budoucnu.</w:t>
      </w:r>
      <w:sdt>
        <w:sdtPr>
          <w:id w:val="-733773787"/>
          <w:citation/>
        </w:sdtPr>
        <w:sdtContent>
          <w:r w:rsidR="007C6FB3">
            <w:fldChar w:fldCharType="begin"/>
          </w:r>
          <w:r w:rsidR="007C6FB3">
            <w:instrText xml:space="preserve"> CITATION AttuneOps_Agentless \l 1029 </w:instrText>
          </w:r>
          <w:r w:rsidR="007C6FB3">
            <w:fldChar w:fldCharType="separate"/>
          </w:r>
          <w:r w:rsidR="006F2302">
            <w:rPr>
              <w:noProof/>
            </w:rPr>
            <w:t xml:space="preserve"> (12)</w:t>
          </w:r>
          <w:r w:rsidR="007C6FB3">
            <w:fldChar w:fldCharType="end"/>
          </w:r>
        </w:sdtContent>
      </w:sdt>
      <w:r w:rsidR="00BD5E8F">
        <w:t xml:space="preserve"> </w:t>
      </w:r>
      <w:r w:rsidR="00F32891">
        <w:t xml:space="preserve">Jedním z nejvýznamnějších agentless nástrojů a nástrojem který bude použit v této práci je Ansible. </w:t>
      </w:r>
      <w:sdt>
        <w:sdtPr>
          <w:id w:val="993377345"/>
          <w:citation/>
        </w:sdtPr>
        <w:sdtContent>
          <w:r w:rsidR="00F32891">
            <w:fldChar w:fldCharType="begin"/>
          </w:r>
          <w:r w:rsidR="00F32891">
            <w:instrText xml:space="preserve"> CITATION Vijayramraju_Tools \l 1029 </w:instrText>
          </w:r>
          <w:r w:rsidR="00F32891">
            <w:fldChar w:fldCharType="separate"/>
          </w:r>
          <w:r w:rsidR="006F2302">
            <w:rPr>
              <w:noProof/>
            </w:rPr>
            <w:t>(13)</w:t>
          </w:r>
          <w:r w:rsidR="00F32891">
            <w:fldChar w:fldCharType="end"/>
          </w:r>
        </w:sdtContent>
      </w:sdt>
    </w:p>
    <w:p w14:paraId="3DC8F598" w14:textId="508F0A44" w:rsidR="00DB31E8" w:rsidRPr="00760B82" w:rsidRDefault="00DB31E8" w:rsidP="00DB31E8">
      <w:pPr>
        <w:pStyle w:val="Nadpis3"/>
      </w:pPr>
      <w:r w:rsidRPr="00DB31E8">
        <w:t>Rozlišení Configuration Managemen</w:t>
      </w:r>
      <w:r>
        <w:t>t a</w:t>
      </w:r>
      <w:r w:rsidRPr="00DB31E8">
        <w:t xml:space="preserve"> Provisioning</w:t>
      </w:r>
    </w:p>
    <w:p w14:paraId="16B9F772" w14:textId="37EFB81D" w:rsidR="0097335D" w:rsidRDefault="007C6FB3" w:rsidP="007C6FB3">
      <w:pPr>
        <w:pStyle w:val="Nadpis4"/>
      </w:pPr>
      <w:r w:rsidRPr="007C6FB3">
        <w:t>Definice Provisioningu</w:t>
      </w:r>
    </w:p>
    <w:p w14:paraId="0454A84C" w14:textId="466FB780" w:rsidR="006F2302" w:rsidRDefault="00FA0B2F" w:rsidP="00F32891">
      <w:r>
        <w:t xml:space="preserve">Provisioning je důležitá část automatizace a jedná se </w:t>
      </w:r>
      <w:r w:rsidR="006F2302">
        <w:t>o</w:t>
      </w:r>
      <w:r>
        <w:t xml:space="preserve"> samotnou přípravu prostředí, které se později bude automatizovat. </w:t>
      </w:r>
      <w:r w:rsidR="006F2302">
        <w:t>Jeho součástí je spustit a zapojit hardware, nainstalovat správné verze operačních systémů a klíčových aplikací a nakonfigurovat a umožnit připojení k síti pro komunikaci s dalšími zařízeními v daném systému. Provisioning vlastně řeší přípravu samotné infrastruktury.</w:t>
      </w:r>
      <w:sdt>
        <w:sdtPr>
          <w:id w:val="1872108803"/>
          <w:citation/>
        </w:sdtPr>
        <w:sdtContent>
          <w:r w:rsidR="006F2302">
            <w:fldChar w:fldCharType="begin"/>
          </w:r>
          <w:r w:rsidR="006F2302">
            <w:instrText xml:space="preserve"> CITATION Chef_ProvisioningVsCM \l 1029 </w:instrText>
          </w:r>
          <w:r w:rsidR="006F2302">
            <w:fldChar w:fldCharType="separate"/>
          </w:r>
          <w:r w:rsidR="006F2302">
            <w:rPr>
              <w:noProof/>
            </w:rPr>
            <w:t xml:space="preserve"> (14)</w:t>
          </w:r>
          <w:r w:rsidR="006F2302">
            <w:fldChar w:fldCharType="end"/>
          </w:r>
        </w:sdtContent>
      </w:sdt>
    </w:p>
    <w:p w14:paraId="24AAC0D4" w14:textId="348D74C3" w:rsidR="00F32891" w:rsidRPr="00F32891" w:rsidRDefault="006F2302" w:rsidP="00F32891">
      <w:r>
        <w:t>V této práci budou pro provisioning využity dva nástroje, a to VirtualBox a Vagrant. První jmenovaný, VirtualBox, je</w:t>
      </w:r>
      <w:r>
        <w:t xml:space="preserve"> virtualizační software pro správu více operačních systémů na jednom zařízení</w:t>
      </w:r>
      <w:sdt>
        <w:sdtPr>
          <w:id w:val="-873006234"/>
          <w:citation/>
        </w:sdtPr>
        <w:sdtContent>
          <w:r>
            <w:fldChar w:fldCharType="begin"/>
          </w:r>
          <w:r>
            <w:instrText xml:space="preserve"> CITATION Oracle_VirtualBox \l 1029 </w:instrText>
          </w:r>
          <w:r>
            <w:fldChar w:fldCharType="separate"/>
          </w:r>
          <w:r>
            <w:rPr>
              <w:noProof/>
            </w:rPr>
            <w:t xml:space="preserve"> (15)</w:t>
          </w:r>
          <w:r>
            <w:fldChar w:fldCharType="end"/>
          </w:r>
        </w:sdtContent>
      </w:sdt>
      <w:r>
        <w:t xml:space="preserve">, který </w:t>
      </w:r>
      <w:r>
        <w:t>dovoluje danému počítači zároveň spustit několik operačních systému v rámci několika virtuálních počítačů a libovolně mezi nimi přepínat</w:t>
      </w:r>
      <w:r>
        <w:t>.</w:t>
      </w:r>
      <w:sdt>
        <w:sdtPr>
          <w:id w:val="1427150471"/>
          <w:citation/>
        </w:sdtPr>
        <w:sdtContent>
          <w:r>
            <w:fldChar w:fldCharType="begin"/>
          </w:r>
          <w:r>
            <w:instrText xml:space="preserve"> CITATION VirtualBox_Manual \l 1029 </w:instrText>
          </w:r>
          <w:r>
            <w:fldChar w:fldCharType="separate"/>
          </w:r>
          <w:r>
            <w:rPr>
              <w:noProof/>
            </w:rPr>
            <w:t xml:space="preserve"> (16)</w:t>
          </w:r>
          <w:r>
            <w:fldChar w:fldCharType="end"/>
          </w:r>
        </w:sdtContent>
      </w:sdt>
      <w:r>
        <w:t xml:space="preserve"> Druhý jmenovaný, Vagrant </w:t>
      </w:r>
      <w:r>
        <w:t>je nástroj příkazové řádky pro správu jednotlivých virtuálních strojů</w:t>
      </w:r>
      <w:r>
        <w:t>, který u</w:t>
      </w:r>
      <w:r>
        <w:t>snadňuje nasazení virtuálních strojů a jejich následnou konfiguraci.</w:t>
      </w:r>
      <w:sdt>
        <w:sdtPr>
          <w:id w:val="-1663078319"/>
          <w:citation/>
        </w:sdtPr>
        <w:sdtContent>
          <w:r>
            <w:fldChar w:fldCharType="begin"/>
          </w:r>
          <w:r>
            <w:instrText xml:space="preserve"> CITATION HashiCorp_Vagrant \l 1029 </w:instrText>
          </w:r>
          <w:r>
            <w:fldChar w:fldCharType="separate"/>
          </w:r>
          <w:r>
            <w:rPr>
              <w:noProof/>
            </w:rPr>
            <w:t xml:space="preserve"> (17)</w:t>
          </w:r>
          <w:r>
            <w:fldChar w:fldCharType="end"/>
          </w:r>
        </w:sdtContent>
      </w:sdt>
    </w:p>
    <w:p w14:paraId="20767A3F" w14:textId="0D06D5F5" w:rsidR="007C6FB3" w:rsidRDefault="0086167C" w:rsidP="0086167C">
      <w:pPr>
        <w:pStyle w:val="Nadpis4"/>
      </w:pPr>
      <w:r w:rsidRPr="0086167C">
        <w:t>Vzájemný vztah a role</w:t>
      </w:r>
    </w:p>
    <w:p w14:paraId="0328628B" w14:textId="08854216" w:rsidR="0086167C" w:rsidRDefault="0086167C" w:rsidP="0086167C">
      <w:r>
        <w:t>CM je hlavní součást pro správu velkého množství zařízení, příprava správného softwaru a zajištění jejich funkčnosti. Provisioning</w:t>
      </w:r>
      <w:r w:rsidR="00892CF3">
        <w:t xml:space="preserve"> vždy</w:t>
      </w:r>
      <w:r>
        <w:t xml:space="preserve"> </w:t>
      </w:r>
      <w:r w:rsidR="00892CF3">
        <w:t xml:space="preserve">časově </w:t>
      </w:r>
      <w:r>
        <w:t>předchází CM a vlastně připraví infrastrukturu a všechno potřebné a pak už to spravuje jenom CM.</w:t>
      </w:r>
      <w:sdt>
        <w:sdtPr>
          <w:id w:val="1510794429"/>
          <w:citation/>
        </w:sdtPr>
        <w:sdtContent>
          <w:r>
            <w:fldChar w:fldCharType="begin"/>
          </w:r>
          <w:r>
            <w:instrText xml:space="preserve"> CITATION Chef_ProvisioningVsCM \l 1029 </w:instrText>
          </w:r>
          <w:r>
            <w:fldChar w:fldCharType="separate"/>
          </w:r>
          <w:r>
            <w:rPr>
              <w:noProof/>
            </w:rPr>
            <w:t xml:space="preserve"> (14)</w:t>
          </w:r>
          <w:r>
            <w:fldChar w:fldCharType="end"/>
          </w:r>
        </w:sdtContent>
      </w:sdt>
    </w:p>
    <w:p w14:paraId="4AAC534C" w14:textId="4A29F72F" w:rsidR="0086167C" w:rsidRDefault="0086167C" w:rsidP="0086167C">
      <w:r>
        <w:t>V této práci to bude probíhat tak že Vagrant vytvoří několik virtuálních strojů přes VirtualBox, to je provisioning a potom přijde na řadu Ansible, který je bude spravovat, to už se jedná o CM.</w:t>
      </w:r>
    </w:p>
    <w:p w14:paraId="3825DB9A" w14:textId="0D7316C8" w:rsidR="00892CF3" w:rsidRPr="0086167C" w:rsidRDefault="00892CF3" w:rsidP="00892CF3">
      <w:pPr>
        <w:pStyle w:val="Nadpis3"/>
      </w:pPr>
      <w:r w:rsidRPr="00892CF3">
        <w:t>Důvody volby nástroje (Pozice Ansiblu)</w:t>
      </w:r>
    </w:p>
    <w:p w14:paraId="02E579CB" w14:textId="77777777" w:rsidR="007C6FB3" w:rsidRDefault="007C6FB3" w:rsidP="007C6FB3">
      <w:pPr>
        <w:pBdr>
          <w:bottom w:val="dotted" w:sz="24" w:space="1" w:color="auto"/>
        </w:pBdr>
      </w:pPr>
    </w:p>
    <w:p w14:paraId="4262F1EA" w14:textId="198F76D0" w:rsidR="007C6FB3" w:rsidRPr="007C6FB3" w:rsidRDefault="007C6FB3" w:rsidP="007C6FB3">
      <w:pPr>
        <w:pBdr>
          <w:bottom w:val="dotted" w:sz="24" w:space="1" w:color="auto"/>
        </w:pBdr>
      </w:pPr>
      <w:r>
        <w:lastRenderedPageBreak/>
        <w:t>Původní text pro případné použití později</w:t>
      </w:r>
    </w:p>
    <w:p w14:paraId="5F09AFB4" w14:textId="6F06D539" w:rsidR="007C6FB3" w:rsidRPr="00082FD3" w:rsidRDefault="007C6FB3" w:rsidP="00082FD3"/>
    <w:p w14:paraId="3D3F69E6" w14:textId="7D078C2C" w:rsidR="00E83308" w:rsidRDefault="004E3704" w:rsidP="00E83308">
      <w:pPr>
        <w:pStyle w:val="Nadpis2"/>
      </w:pPr>
      <w:bookmarkStart w:id="13" w:name="_Toc212202077"/>
      <w:r>
        <w:t>Co všechno je možné zautomatizovat</w:t>
      </w:r>
      <w:bookmarkEnd w:id="13"/>
    </w:p>
    <w:p w14:paraId="0BAEFFBE" w14:textId="7E82BE97" w:rsidR="004E3704" w:rsidRPr="004E3704" w:rsidRDefault="005C1881" w:rsidP="004E3704">
      <w:r>
        <w:t xml:space="preserve">Zautomatizovat je možné v podstatě jakýkoliv </w:t>
      </w:r>
      <w:r w:rsidR="007241A9">
        <w:t xml:space="preserve">opakující se </w:t>
      </w:r>
      <w:r>
        <w:t>ú</w:t>
      </w:r>
      <w:r w:rsidR="00A110AF">
        <w:t>lohu</w:t>
      </w:r>
      <w:r w:rsidR="007241A9">
        <w:t>.</w:t>
      </w:r>
      <w:r w:rsidR="00611A16">
        <w:t xml:space="preserve"> </w:t>
      </w:r>
      <w:r w:rsidR="00A50C51">
        <w:t>D</w:t>
      </w:r>
      <w:r w:rsidR="00694647">
        <w:t xml:space="preserve">íky tomu </w:t>
      </w:r>
      <w:r w:rsidR="00A60155">
        <w:t>je možné dosáhnout rychlejší</w:t>
      </w:r>
      <w:r w:rsidR="00F3690A">
        <w:t xml:space="preserve">ch a efektivnějších operací </w:t>
      </w:r>
      <w:r w:rsidR="00D86835">
        <w:t>napříč několika zařízeními najednou</w:t>
      </w:r>
      <w:r w:rsidR="0062186A">
        <w:t>, na rozdíl od manuálního provádění daných operací</w:t>
      </w:r>
      <w:r w:rsidR="008D529E">
        <w:t>.</w:t>
      </w:r>
      <w:r w:rsidR="00FA0B2F">
        <w:t xml:space="preserve"> </w:t>
      </w:r>
    </w:p>
    <w:p w14:paraId="7D5FB3B1" w14:textId="7E1C9092" w:rsidR="00A758D8" w:rsidRDefault="00000189" w:rsidP="001860A3">
      <w:pPr>
        <w:pStyle w:val="Nadpis1"/>
      </w:pPr>
      <w:bookmarkStart w:id="14" w:name="_Toc212202078"/>
      <w:r>
        <w:lastRenderedPageBreak/>
        <w:t>Teorie monitoringu</w:t>
      </w:r>
      <w:bookmarkEnd w:id="14"/>
    </w:p>
    <w:p w14:paraId="5128710B" w14:textId="4F2E4494" w:rsidR="008B726B" w:rsidRPr="008B726B" w:rsidRDefault="00AB5CD1" w:rsidP="008B726B">
      <w:r>
        <w:t xml:space="preserve">V této kapitole </w:t>
      </w:r>
    </w:p>
    <w:p w14:paraId="1B3DC674" w14:textId="76167C14" w:rsidR="00FA2D75" w:rsidRDefault="00FA2D75" w:rsidP="00000189">
      <w:pPr>
        <w:pStyle w:val="Nadpis2"/>
        <w:numPr>
          <w:ilvl w:val="1"/>
          <w:numId w:val="3"/>
        </w:numPr>
      </w:pPr>
      <w:bookmarkStart w:id="15" w:name="_Toc212202079"/>
      <w:r>
        <w:t>Použité nástroje</w:t>
      </w:r>
      <w:bookmarkEnd w:id="15"/>
    </w:p>
    <w:p w14:paraId="3047CA4B" w14:textId="68BEA5EF" w:rsidR="008B726B" w:rsidRPr="008B726B" w:rsidRDefault="008B726B" w:rsidP="008B726B">
      <w:r>
        <w:t>Tato kapitola se zabývá nástroji, které jsou v této práci použity a vysvětlení způsobu, jakým byly využity.</w:t>
      </w:r>
    </w:p>
    <w:p w14:paraId="7E0A04B7" w14:textId="034FB605" w:rsidR="00DF4698" w:rsidRPr="00DF4698" w:rsidRDefault="00DF4698" w:rsidP="00195E13">
      <w:pPr>
        <w:pStyle w:val="Nadpis3"/>
      </w:pPr>
      <w:bookmarkStart w:id="16" w:name="_Toc212202080"/>
      <w:r>
        <w:t>VirtualBox</w:t>
      </w:r>
      <w:bookmarkEnd w:id="16"/>
    </w:p>
    <w:p w14:paraId="0120C88D" w14:textId="1740ED38" w:rsidR="00164C57" w:rsidRDefault="008E3C46" w:rsidP="0004500E">
      <w:pPr>
        <w:spacing w:line="480" w:lineRule="auto"/>
      </w:pPr>
      <w:r>
        <w:t xml:space="preserve">VirtualBox je virtualizační software pro </w:t>
      </w:r>
      <w:r w:rsidR="00ED6AFB">
        <w:t>správu</w:t>
      </w:r>
      <w:r>
        <w:t xml:space="preserve"> více operačních systémů na jednom zařízení</w:t>
      </w:r>
      <w:r w:rsidR="00ED6AFB">
        <w:t>.</w:t>
      </w:r>
      <w:sdt>
        <w:sdtPr>
          <w:id w:val="-484548645"/>
          <w:citation/>
        </w:sdtPr>
        <w:sdtContent>
          <w:r w:rsidR="000051AF">
            <w:fldChar w:fldCharType="begin"/>
          </w:r>
          <w:r w:rsidR="000051AF">
            <w:rPr>
              <w:vertAlign w:val="superscript"/>
            </w:rPr>
            <w:instrText xml:space="preserve"> CITATION Oracle_VirtualBox \l 1029 </w:instrText>
          </w:r>
          <w:r w:rsidR="000051AF">
            <w:fldChar w:fldCharType="separate"/>
          </w:r>
          <w:r w:rsidR="006F2302">
            <w:rPr>
              <w:noProof/>
              <w:vertAlign w:val="superscript"/>
            </w:rPr>
            <w:t xml:space="preserve"> </w:t>
          </w:r>
          <w:r w:rsidR="006F2302">
            <w:rPr>
              <w:noProof/>
            </w:rPr>
            <w:t>(15)</w:t>
          </w:r>
          <w:r w:rsidR="000051AF">
            <w:fldChar w:fldCharType="end"/>
          </w:r>
        </w:sdtContent>
      </w:sdt>
      <w:r>
        <w:t xml:space="preserve"> </w:t>
      </w:r>
      <w:r w:rsidR="00ED6AFB">
        <w:t>To znamená že dovoluje danému počítači zároveň spustit několik operačních systému v rámci několika virtuálních počítačů a libovolně mezi nimi přepínat</w:t>
      </w:r>
      <w:r w:rsidR="000051AF">
        <w:t xml:space="preserve">. </w:t>
      </w:r>
      <w:r w:rsidR="00371266">
        <w:t xml:space="preserve"> Díky tomu zvyšuje efektivitu využití hardwarových zdrojů.</w:t>
      </w:r>
      <w:sdt>
        <w:sdtPr>
          <w:id w:val="325335109"/>
          <w:citation/>
        </w:sdtPr>
        <w:sdtContent>
          <w:r w:rsidR="000051AF">
            <w:fldChar w:fldCharType="begin"/>
          </w:r>
          <w:r w:rsidR="000051AF">
            <w:rPr>
              <w:vertAlign w:val="superscript"/>
            </w:rPr>
            <w:instrText xml:space="preserve"> CITATION VirtualBox_Manual \l 1029 </w:instrText>
          </w:r>
          <w:r w:rsidR="000051AF">
            <w:fldChar w:fldCharType="separate"/>
          </w:r>
          <w:r w:rsidR="006F2302">
            <w:rPr>
              <w:noProof/>
              <w:vertAlign w:val="superscript"/>
            </w:rPr>
            <w:t xml:space="preserve"> </w:t>
          </w:r>
          <w:r w:rsidR="006F2302">
            <w:rPr>
              <w:noProof/>
            </w:rPr>
            <w:t>(16)</w:t>
          </w:r>
          <w:r w:rsidR="000051AF">
            <w:fldChar w:fldCharType="end"/>
          </w:r>
        </w:sdtContent>
      </w:sdt>
    </w:p>
    <w:p w14:paraId="483FE6F3" w14:textId="1CFBC0D1" w:rsidR="0004500E" w:rsidRDefault="00371266" w:rsidP="0004500E">
      <w:pPr>
        <w:spacing w:line="480" w:lineRule="auto"/>
      </w:pPr>
      <w:r>
        <w:t>V této práci bude VirtualBox použit pro spuštění několika virtuálních strojů</w:t>
      </w:r>
      <w:r w:rsidR="008A53E8">
        <w:t xml:space="preserve">, z důvodu jednoduší správy a </w:t>
      </w:r>
      <w:r w:rsidR="0004500E">
        <w:t>odstranění potřeby dalších zařízení.</w:t>
      </w:r>
    </w:p>
    <w:p w14:paraId="7C87F84C" w14:textId="6346FB1A" w:rsidR="0004500E" w:rsidRPr="00DF4698" w:rsidRDefault="0004500E" w:rsidP="00195E13">
      <w:pPr>
        <w:pStyle w:val="Nadpis3"/>
      </w:pPr>
      <w:bookmarkStart w:id="17" w:name="_Toc212202081"/>
      <w:r>
        <w:t>Vagrant</w:t>
      </w:r>
      <w:bookmarkEnd w:id="17"/>
    </w:p>
    <w:p w14:paraId="65022777" w14:textId="180F1629" w:rsidR="00123764" w:rsidRDefault="00B40FFE" w:rsidP="00195E13">
      <w:pPr>
        <w:spacing w:line="480" w:lineRule="auto"/>
      </w:pPr>
      <w:r>
        <w:t xml:space="preserve">Vagrant je </w:t>
      </w:r>
      <w:r w:rsidR="00931757">
        <w:t xml:space="preserve">nástroj příkazové řádky pro správu </w:t>
      </w:r>
      <w:r w:rsidR="00E148AB">
        <w:t>jednotlivých virtuálních strojů</w:t>
      </w:r>
      <w:r w:rsidR="00173B80">
        <w:t xml:space="preserve">. </w:t>
      </w:r>
      <w:r w:rsidR="009F099D">
        <w:t>Usna</w:t>
      </w:r>
      <w:r w:rsidR="00232B15">
        <w:t>dňuje nasazení</w:t>
      </w:r>
      <w:r w:rsidR="005953E5">
        <w:t xml:space="preserve"> virtuálních strojů a jejich následnou konfiguraci</w:t>
      </w:r>
      <w:r w:rsidR="00D302AD">
        <w:t>.</w:t>
      </w:r>
      <w:r w:rsidR="00984AC2">
        <w:t xml:space="preserve"> </w:t>
      </w:r>
      <w:r w:rsidR="006B4E51">
        <w:t xml:space="preserve">Pomocí Vagrantu může uživatel snadno </w:t>
      </w:r>
      <w:r w:rsidR="00FE7098">
        <w:t xml:space="preserve">vytvořit konfigurační soubor a potom jen příkazem </w:t>
      </w:r>
      <w:r w:rsidR="000963B5">
        <w:rPr>
          <w:lang w:val="en-US"/>
        </w:rPr>
        <w:t xml:space="preserve">“vagrant up” </w:t>
      </w:r>
      <w:r w:rsidR="000963B5">
        <w:t>se dan</w:t>
      </w:r>
      <w:r w:rsidR="00831C7E">
        <w:t>ý virtuální stroj nakonfiguruje a spustí.</w:t>
      </w:r>
      <w:r w:rsidR="00173B80">
        <w:t xml:space="preserve"> </w:t>
      </w:r>
      <w:r w:rsidR="001F6A2E">
        <w:t xml:space="preserve">To zajišťuje spuštění totožných </w:t>
      </w:r>
      <w:r w:rsidR="00665422">
        <w:t>virtuálních strojů napříč různými zařízeními a zajišťuje stejné virtuální prostředí</w:t>
      </w:r>
      <w:r w:rsidR="00173B80">
        <w:t>.</w:t>
      </w:r>
      <w:sdt>
        <w:sdtPr>
          <w:id w:val="976501800"/>
          <w:citation/>
        </w:sdtPr>
        <w:sdtContent>
          <w:r w:rsidR="00173B80">
            <w:fldChar w:fldCharType="begin"/>
          </w:r>
          <w:r w:rsidR="00173B80">
            <w:instrText xml:space="preserve"> CITATION HashiCorp_Vagrant \l 1029 </w:instrText>
          </w:r>
          <w:r w:rsidR="00173B80">
            <w:fldChar w:fldCharType="separate"/>
          </w:r>
          <w:r w:rsidR="006F2302">
            <w:rPr>
              <w:noProof/>
            </w:rPr>
            <w:t xml:space="preserve"> (17)</w:t>
          </w:r>
          <w:r w:rsidR="00173B80">
            <w:fldChar w:fldCharType="end"/>
          </w:r>
        </w:sdtContent>
      </w:sdt>
    </w:p>
    <w:p w14:paraId="67FCC09D" w14:textId="517D3892" w:rsidR="00195E13" w:rsidRPr="00195E13" w:rsidRDefault="00195E13" w:rsidP="00195E13">
      <w:pPr>
        <w:pStyle w:val="Nadpis3"/>
      </w:pPr>
      <w:bookmarkStart w:id="18" w:name="_Toc212202082"/>
      <w:r>
        <w:t>Zabbix</w:t>
      </w:r>
      <w:bookmarkEnd w:id="18"/>
    </w:p>
    <w:p w14:paraId="18ADA2C9" w14:textId="77777777" w:rsidR="0023432B" w:rsidRDefault="0023432B" w:rsidP="0023432B">
      <w:pPr>
        <w:pStyle w:val="Nadpis1"/>
      </w:pPr>
      <w:bookmarkStart w:id="19" w:name="_Toc86047600"/>
      <w:bookmarkStart w:id="20" w:name="_Toc86055207"/>
      <w:bookmarkStart w:id="21" w:name="_Toc212202083"/>
      <w:r>
        <w:lastRenderedPageBreak/>
        <w:t>Druhá kapitola</w:t>
      </w:r>
      <w:bookmarkEnd w:id="19"/>
      <w:bookmarkEnd w:id="20"/>
      <w:bookmarkEnd w:id="21"/>
    </w:p>
    <w:p w14:paraId="2385EBC1" w14:textId="77777777" w:rsidR="0023432B" w:rsidRDefault="00440DE5" w:rsidP="00440DE5">
      <w:pPr>
        <w:pStyle w:val="Neslovannadpis"/>
      </w:pPr>
      <w:bookmarkStart w:id="22" w:name="_Toc86047603"/>
      <w:bookmarkStart w:id="23" w:name="_Toc86055210"/>
      <w:bookmarkStart w:id="24" w:name="_Toc212202084"/>
      <w:r>
        <w:lastRenderedPageBreak/>
        <w:t>Závěr</w:t>
      </w:r>
      <w:bookmarkEnd w:id="22"/>
      <w:bookmarkEnd w:id="23"/>
      <w:bookmarkEnd w:id="24"/>
    </w:p>
    <w:p w14:paraId="63B1FF56" w14:textId="77777777" w:rsidR="001E67F6" w:rsidRDefault="00440DE5" w:rsidP="00F96D91">
      <w:r>
        <w:t>Tak jsem se dostal až na konec.</w:t>
      </w:r>
    </w:p>
    <w:p w14:paraId="3E9D773C" w14:textId="77777777" w:rsidR="006F508F" w:rsidRDefault="006F508F" w:rsidP="00440DE5">
      <w:pPr>
        <w:pStyle w:val="Neslovannadpis"/>
      </w:pPr>
      <w:bookmarkStart w:id="25" w:name="_Toc86047604"/>
      <w:bookmarkStart w:id="26" w:name="_Toc86055211"/>
      <w:bookmarkStart w:id="27" w:name="_Toc212202085"/>
      <w:r>
        <w:lastRenderedPageBreak/>
        <w:t>Seznam zkratek a odborných výrazů</w:t>
      </w:r>
      <w:bookmarkEnd w:id="25"/>
      <w:bookmarkEnd w:id="26"/>
      <w:bookmarkEnd w:id="27"/>
    </w:p>
    <w:p w14:paraId="210220B5" w14:textId="3183B2E5" w:rsidR="00AC30AB" w:rsidRDefault="005A317F" w:rsidP="00AC30AB">
      <w:pPr>
        <w:pStyle w:val="Pojem"/>
      </w:pPr>
      <w:r>
        <w:t>IaC –</w:t>
      </w:r>
      <w:r w:rsidRPr="005A317F">
        <w:t xml:space="preserve"> </w:t>
      </w:r>
      <w:r>
        <w:t>Infrastructure as Code</w:t>
      </w:r>
    </w:p>
    <w:p w14:paraId="41098E95" w14:textId="124AD309" w:rsidR="005A317F" w:rsidRDefault="005A317F" w:rsidP="005A317F">
      <w:pPr>
        <w:pStyle w:val="Vysvtlenpojmu"/>
      </w:pPr>
      <w:r>
        <w:t>„</w:t>
      </w:r>
      <w:r w:rsidRPr="005A317F">
        <w:t>je proces správy a provisioningu (vytváření) počítačových datových center pomocí strojově čitelných definičních souborů místo fyzické konfigurace hardwaru nebo interaktivních konfiguračních nástrojů</w:t>
      </w:r>
      <w:r>
        <w:t>“</w:t>
      </w:r>
      <w:sdt>
        <w:sdtPr>
          <w:id w:val="-2104565292"/>
          <w:citation/>
        </w:sdtPr>
        <w:sdtContent>
          <w:r>
            <w:fldChar w:fldCharType="begin"/>
          </w:r>
          <w:r>
            <w:instrText xml:space="preserve"> CITATION Wiki_IAC \l 1029 </w:instrText>
          </w:r>
          <w:r>
            <w:fldChar w:fldCharType="separate"/>
          </w:r>
          <w:r w:rsidR="006F2302">
            <w:rPr>
              <w:noProof/>
            </w:rPr>
            <w:t xml:space="preserve"> (18)</w:t>
          </w:r>
          <w:r>
            <w:fldChar w:fldCharType="end"/>
          </w:r>
        </w:sdtContent>
      </w:sdt>
    </w:p>
    <w:p w14:paraId="68ECD40C" w14:textId="6678BD93" w:rsidR="005A317F" w:rsidRDefault="005A317F" w:rsidP="005A317F">
      <w:pPr>
        <w:pStyle w:val="Pojem"/>
      </w:pPr>
      <w:r>
        <w:t xml:space="preserve">SSH – </w:t>
      </w:r>
      <w:r w:rsidRPr="005A317F">
        <w:t>Secure Shell</w:t>
      </w:r>
    </w:p>
    <w:p w14:paraId="2F8A26A6" w14:textId="6C94FB38" w:rsidR="00DD6ECE" w:rsidRDefault="005A317F" w:rsidP="00DD6ECE">
      <w:pPr>
        <w:pStyle w:val="Vysvtlenpojmu"/>
      </w:pPr>
      <w:r>
        <w:t>„</w:t>
      </w:r>
      <w:r w:rsidRPr="005A317F">
        <w:t>označení pro</w:t>
      </w:r>
      <w:r>
        <w:t xml:space="preserve"> </w:t>
      </w:r>
      <w:r w:rsidRPr="005A317F">
        <w:t>zabezpečený komunikační protokol v počítačových sítích, které používají TCP/IP</w:t>
      </w:r>
      <w:r>
        <w:t>“</w:t>
      </w:r>
      <w:sdt>
        <w:sdtPr>
          <w:id w:val="1014505509"/>
          <w:citation/>
        </w:sdtPr>
        <w:sdtContent>
          <w:r>
            <w:fldChar w:fldCharType="begin"/>
          </w:r>
          <w:r>
            <w:instrText xml:space="preserve"> CITATION Wiki_SSH \l 1029 </w:instrText>
          </w:r>
          <w:r>
            <w:fldChar w:fldCharType="separate"/>
          </w:r>
          <w:r w:rsidR="006F2302">
            <w:rPr>
              <w:noProof/>
            </w:rPr>
            <w:t xml:space="preserve"> (19)</w:t>
          </w:r>
          <w:r>
            <w:fldChar w:fldCharType="end"/>
          </w:r>
        </w:sdtContent>
      </w:sdt>
    </w:p>
    <w:p w14:paraId="56090682" w14:textId="53731640" w:rsidR="00DD6ECE" w:rsidRDefault="00DD6ECE" w:rsidP="00DD6ECE">
      <w:pPr>
        <w:pStyle w:val="Pojem"/>
      </w:pPr>
      <w:r>
        <w:t xml:space="preserve">WinRM – </w:t>
      </w:r>
      <w:r w:rsidRPr="00DD6ECE">
        <w:t>Windows Remote Management</w:t>
      </w:r>
    </w:p>
    <w:p w14:paraId="7554394C" w14:textId="1986DA9C" w:rsidR="00DD6ECE" w:rsidRDefault="00DD6ECE" w:rsidP="00DD6ECE">
      <w:pPr>
        <w:pStyle w:val="Vysvtlenpojmu"/>
      </w:pPr>
      <w:r>
        <w:t>„</w:t>
      </w:r>
      <w:r w:rsidRPr="00DD6ECE">
        <w:t>je implementace webových služeb pro správu (WS-Management) protokolu Microsoft</w:t>
      </w:r>
      <w:r>
        <w:t>“</w:t>
      </w:r>
      <w:sdt>
        <w:sdtPr>
          <w:id w:val="-586842931"/>
          <w:citation/>
        </w:sdtPr>
        <w:sdtContent>
          <w:r>
            <w:fldChar w:fldCharType="begin"/>
          </w:r>
          <w:r>
            <w:instrText xml:space="preserve"> CITATION Microsoft_WinRM_Security \l 1029 </w:instrText>
          </w:r>
          <w:r>
            <w:fldChar w:fldCharType="separate"/>
          </w:r>
          <w:r w:rsidR="006F2302">
            <w:rPr>
              <w:noProof/>
            </w:rPr>
            <w:t xml:space="preserve"> (20)</w:t>
          </w:r>
          <w:r>
            <w:fldChar w:fldCharType="end"/>
          </w:r>
        </w:sdtContent>
      </w:sdt>
    </w:p>
    <w:p w14:paraId="668DCE45" w14:textId="77777777" w:rsidR="00DD6ECE" w:rsidRDefault="00DD6ECE" w:rsidP="00DD6ECE">
      <w:pPr>
        <w:pStyle w:val="Pojem"/>
      </w:pPr>
    </w:p>
    <w:p w14:paraId="4EB54698" w14:textId="77777777" w:rsidR="00DD6ECE" w:rsidRPr="00DD6ECE" w:rsidRDefault="00DD6ECE" w:rsidP="00DD6ECE">
      <w:pPr>
        <w:pStyle w:val="Vysvtlenpojmu"/>
      </w:pPr>
    </w:p>
    <w:p w14:paraId="38D56B10" w14:textId="77777777" w:rsidR="00DD6ECE" w:rsidRDefault="00DD6ECE" w:rsidP="005A317F">
      <w:pPr>
        <w:pStyle w:val="Pojem"/>
      </w:pPr>
    </w:p>
    <w:p w14:paraId="36240F27" w14:textId="77777777" w:rsidR="00DD6ECE" w:rsidRDefault="00DD6ECE" w:rsidP="005A317F">
      <w:pPr>
        <w:pStyle w:val="Pojem"/>
      </w:pPr>
    </w:p>
    <w:p w14:paraId="09619282" w14:textId="77777777" w:rsidR="00DD6ECE" w:rsidRDefault="00DD6ECE" w:rsidP="005A317F">
      <w:pPr>
        <w:pStyle w:val="Pojem"/>
      </w:pPr>
    </w:p>
    <w:p w14:paraId="0E93FFC7" w14:textId="77777777" w:rsidR="00DD6ECE" w:rsidRDefault="00DD6ECE" w:rsidP="005A317F">
      <w:pPr>
        <w:pStyle w:val="Pojem"/>
      </w:pPr>
    </w:p>
    <w:p w14:paraId="66DFE17A" w14:textId="7F3E2811" w:rsidR="005A317F" w:rsidRPr="005A317F" w:rsidRDefault="005A317F" w:rsidP="005A317F">
      <w:pPr>
        <w:pStyle w:val="Pojem"/>
      </w:pPr>
      <w:r>
        <w:t xml:space="preserve"> </w:t>
      </w:r>
    </w:p>
    <w:p w14:paraId="2ABC52AB" w14:textId="77777777" w:rsidR="00440DE5" w:rsidRDefault="00440DE5" w:rsidP="00440DE5">
      <w:pPr>
        <w:pStyle w:val="Neslovannadpis"/>
      </w:pPr>
      <w:bookmarkStart w:id="28" w:name="_Toc86047605"/>
      <w:bookmarkStart w:id="29" w:name="_Toc86055212"/>
      <w:bookmarkStart w:id="30" w:name="_Toc212202086"/>
      <w:r>
        <w:lastRenderedPageBreak/>
        <w:t>Seznam obrázků</w:t>
      </w:r>
      <w:bookmarkEnd w:id="28"/>
      <w:bookmarkEnd w:id="29"/>
      <w:bookmarkEnd w:id="30"/>
    </w:p>
    <w:p w14:paraId="5E376A06" w14:textId="0F64C670" w:rsidR="002570DC" w:rsidRDefault="00ED6AFB" w:rsidP="00394D8A">
      <w:r>
        <w:fldChar w:fldCharType="begin"/>
      </w:r>
      <w:r>
        <w:instrText xml:space="preserve"> TOC \h \z \c "Obrázek" </w:instrText>
      </w:r>
      <w:r>
        <w:fldChar w:fldCharType="separate"/>
      </w:r>
      <w:r>
        <w:rPr>
          <w:b/>
          <w:bCs/>
          <w:noProof/>
          <w:sz w:val="22"/>
        </w:rPr>
        <w:t>Nenalezena položka seznamu obrázků.</w:t>
      </w:r>
      <w:r>
        <w:rPr>
          <w:b/>
          <w:bCs/>
          <w:noProof/>
          <w:sz w:val="22"/>
        </w:rPr>
        <w:fldChar w:fldCharType="end"/>
      </w:r>
      <w:bookmarkStart w:id="31" w:name="_Toc86047606"/>
    </w:p>
    <w:bookmarkStart w:id="32" w:name="_Toc212202087" w:displacedByCustomXml="next"/>
    <w:bookmarkStart w:id="33"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EEB4385" w14:textId="77777777" w:rsidR="00440DE5" w:rsidRPr="00394D8A" w:rsidRDefault="002570DC" w:rsidP="00394D8A">
          <w:pPr>
            <w:pStyle w:val="Neslovannadpis"/>
          </w:pPr>
          <w:r w:rsidRPr="00394D8A">
            <w:t>Použité zdroje</w:t>
          </w:r>
          <w:bookmarkEnd w:id="31"/>
          <w:bookmarkEnd w:id="33"/>
          <w:bookmarkEnd w:id="32"/>
        </w:p>
        <w:p w14:paraId="7402A6FC" w14:textId="77777777" w:rsidR="006F2302" w:rsidRDefault="00440DE5" w:rsidP="006F2302">
          <w:pPr>
            <w:pStyle w:val="Bibliografie"/>
            <w:rPr>
              <w:noProof/>
              <w:szCs w:val="24"/>
            </w:rPr>
          </w:pPr>
          <w:r>
            <w:fldChar w:fldCharType="begin"/>
          </w:r>
          <w:r>
            <w:instrText>BIBLIOGRAPHY</w:instrText>
          </w:r>
          <w:r>
            <w:fldChar w:fldCharType="separate"/>
          </w:r>
          <w:r w:rsidR="006F2302">
            <w:rPr>
              <w:noProof/>
            </w:rPr>
            <w:t xml:space="preserve">1. </w:t>
          </w:r>
          <w:r w:rsidR="006F2302">
            <w:rPr>
              <w:b/>
              <w:bCs/>
              <w:noProof/>
            </w:rPr>
            <w:t>IBM.</w:t>
          </w:r>
          <w:r w:rsidR="006F2302">
            <w:rPr>
              <w:noProof/>
            </w:rPr>
            <w:t xml:space="preserve"> What is automation? [Online] [Citace: 24. Říjen 2025.] https://www.ibm.com/think/topics/automation.</w:t>
          </w:r>
        </w:p>
        <w:p w14:paraId="24CD084F" w14:textId="77777777" w:rsidR="006F2302" w:rsidRDefault="006F2302" w:rsidP="006F2302">
          <w:pPr>
            <w:pStyle w:val="Bibliografie"/>
            <w:rPr>
              <w:noProof/>
            </w:rPr>
          </w:pPr>
          <w:r>
            <w:rPr>
              <w:noProof/>
            </w:rPr>
            <w:t xml:space="preserve">2. </w:t>
          </w:r>
          <w:r>
            <w:rPr>
              <w:b/>
              <w:bCs/>
              <w:noProof/>
            </w:rPr>
            <w:t>Amazon Web Services.</w:t>
          </w:r>
          <w:r>
            <w:rPr>
              <w:noProof/>
            </w:rPr>
            <w:t xml:space="preserve"> What is Infrastructure as Code? [Online] [Citace: 17. Říjen 2025.] https://aws.amazon.com/what-is/iac/.</w:t>
          </w:r>
        </w:p>
        <w:p w14:paraId="68C494CA" w14:textId="77777777" w:rsidR="006F2302" w:rsidRDefault="006F2302" w:rsidP="006F2302">
          <w:pPr>
            <w:pStyle w:val="Bibliografie"/>
            <w:rPr>
              <w:noProof/>
            </w:rPr>
          </w:pPr>
          <w:r>
            <w:rPr>
              <w:noProof/>
            </w:rPr>
            <w:t xml:space="preserve">3. </w:t>
          </w:r>
          <w:r>
            <w:rPr>
              <w:b/>
              <w:bCs/>
              <w:noProof/>
            </w:rPr>
            <w:t>Red Hat.</w:t>
          </w:r>
          <w:r>
            <w:rPr>
              <w:noProof/>
            </w:rPr>
            <w:t xml:space="preserve"> How Ansible works. [Online] [Citace: 17. Říjen 2025.] https://www.redhat.com/en/ansible-collaborative/how-ansible-works.</w:t>
          </w:r>
        </w:p>
        <w:p w14:paraId="588CFE45" w14:textId="77777777" w:rsidR="006F2302" w:rsidRDefault="006F2302" w:rsidP="006F2302">
          <w:pPr>
            <w:pStyle w:val="Bibliografie"/>
            <w:rPr>
              <w:noProof/>
            </w:rPr>
          </w:pPr>
          <w:r>
            <w:rPr>
              <w:noProof/>
            </w:rPr>
            <w:t xml:space="preserve">4. </w:t>
          </w:r>
          <w:r>
            <w:rPr>
              <w:b/>
              <w:bCs/>
              <w:noProof/>
            </w:rPr>
            <w:t>Ansible Documentation.</w:t>
          </w:r>
          <w:r>
            <w:rPr>
              <w:noProof/>
            </w:rPr>
            <w:t xml:space="preserve"> Ansible playbooks. [Online] 8. Říjen 2025. [Citace: 17. Říjen 2025.] https://docs.ansible.com/ansible/latest/playbook_guide/playbooks_intro.html.</w:t>
          </w:r>
        </w:p>
        <w:p w14:paraId="340384B1" w14:textId="77777777" w:rsidR="006F2302" w:rsidRDefault="006F2302" w:rsidP="006F2302">
          <w:pPr>
            <w:pStyle w:val="Bibliografie"/>
            <w:rPr>
              <w:noProof/>
            </w:rPr>
          </w:pPr>
          <w:r>
            <w:rPr>
              <w:noProof/>
            </w:rPr>
            <w:t>5. —. Ansible architecture. [Online] 8. Říjen 2025. [Citace: 17. Říjen 2025.] https://docs.ansible.com/ansible/latest/dev_guide/overview_architecture.html.</w:t>
          </w:r>
        </w:p>
        <w:p w14:paraId="06065C29" w14:textId="77777777" w:rsidR="006F2302" w:rsidRDefault="006F2302" w:rsidP="006F2302">
          <w:pPr>
            <w:pStyle w:val="Bibliografie"/>
            <w:rPr>
              <w:noProof/>
            </w:rPr>
          </w:pPr>
          <w:r>
            <w:rPr>
              <w:noProof/>
            </w:rPr>
            <w:t xml:space="preserve">6. </w:t>
          </w:r>
          <w:r>
            <w:rPr>
              <w:b/>
              <w:bCs/>
              <w:noProof/>
            </w:rPr>
            <w:t>Red Hat.</w:t>
          </w:r>
          <w:r>
            <w:rPr>
              <w:noProof/>
            </w:rPr>
            <w:t xml:space="preserve"> What is IT automation? [Online] 17. Únor 2025. [Citace: 10. Říjen 2025.] https://www.redhat.com/en/topics/automation/what-is-it-automation.</w:t>
          </w:r>
        </w:p>
        <w:p w14:paraId="3D0A4CEA" w14:textId="77777777" w:rsidR="006F2302" w:rsidRDefault="006F2302" w:rsidP="006F2302">
          <w:pPr>
            <w:pStyle w:val="Bibliografie"/>
            <w:rPr>
              <w:noProof/>
            </w:rPr>
          </w:pPr>
          <w:r>
            <w:rPr>
              <w:noProof/>
            </w:rPr>
            <w:t xml:space="preserve">7. </w:t>
          </w:r>
          <w:r>
            <w:rPr>
              <w:b/>
              <w:bCs/>
              <w:noProof/>
            </w:rPr>
            <w:t>Moustakis, Ioannis.</w:t>
          </w:r>
          <w:r>
            <w:rPr>
              <w:noProof/>
            </w:rPr>
            <w:t xml:space="preserve"> What is Configuration Drift? Tools, Causes &amp; Risks. [Online] 15. Září 2025. [Citace: 24. Říjen 2025.] https://spacelift.io/blog/what-is-configuration-drift.</w:t>
          </w:r>
        </w:p>
        <w:p w14:paraId="4F357371" w14:textId="77777777" w:rsidR="006F2302" w:rsidRDefault="006F2302" w:rsidP="006F2302">
          <w:pPr>
            <w:pStyle w:val="Bibliografie"/>
            <w:rPr>
              <w:noProof/>
            </w:rPr>
          </w:pPr>
          <w:r>
            <w:rPr>
              <w:noProof/>
            </w:rPr>
            <w:t xml:space="preserve">8. </w:t>
          </w:r>
          <w:r>
            <w:rPr>
              <w:b/>
              <w:bCs/>
              <w:noProof/>
            </w:rPr>
            <w:t>Bigdan, Andrew.</w:t>
          </w:r>
          <w:r>
            <w:rPr>
              <w:noProof/>
            </w:rPr>
            <w:t xml:space="preserve"> Idempotency in automation. [Online] 2. Únor 2025. [Citace: 24. Říjen 2025.] https://andrewbigdan.me/idempotency-in-automation-guide/.</w:t>
          </w:r>
        </w:p>
        <w:p w14:paraId="509A8600" w14:textId="77777777" w:rsidR="006F2302" w:rsidRDefault="006F2302" w:rsidP="006F2302">
          <w:pPr>
            <w:pStyle w:val="Bibliografie"/>
            <w:rPr>
              <w:noProof/>
            </w:rPr>
          </w:pPr>
          <w:r>
            <w:rPr>
              <w:noProof/>
            </w:rPr>
            <w:t xml:space="preserve">9. </w:t>
          </w:r>
          <w:r>
            <w:rPr>
              <w:b/>
              <w:bCs/>
              <w:noProof/>
            </w:rPr>
            <w:t>Mike Tyson of the Cloud.</w:t>
          </w:r>
          <w:r>
            <w:rPr>
              <w:noProof/>
            </w:rPr>
            <w:t xml:space="preserve"> The Origins of Infrastructure as Code: A Brief History of DevOps. [Online] 23. Duben 2023. [Citace: 24. Říjen 2025.] https://medium.com/@mike_tyson_cloud/the-origins-of-infrastructure-as-code-a-brief-history-of-devops-a883d8877f19.</w:t>
          </w:r>
        </w:p>
        <w:p w14:paraId="53138092" w14:textId="77777777" w:rsidR="006F2302" w:rsidRDefault="006F2302" w:rsidP="006F2302">
          <w:pPr>
            <w:pStyle w:val="Bibliografie"/>
            <w:rPr>
              <w:noProof/>
            </w:rPr>
          </w:pPr>
          <w:r>
            <w:rPr>
              <w:noProof/>
            </w:rPr>
            <w:t xml:space="preserve">10. </w:t>
          </w:r>
          <w:r>
            <w:rPr>
              <w:b/>
              <w:bCs/>
              <w:noProof/>
            </w:rPr>
            <w:t>Holdsworth, Jim a Badman, Annie.</w:t>
          </w:r>
          <w:r>
            <w:rPr>
              <w:noProof/>
            </w:rPr>
            <w:t xml:space="preserve"> What is infrastructure as code (IaC)? [Online] [Citace: 24. Říjen 2025.] https://www.ibm.com/think/topics/infrastructure-as-code.</w:t>
          </w:r>
        </w:p>
        <w:p w14:paraId="2E384153" w14:textId="77777777" w:rsidR="006F2302" w:rsidRDefault="006F2302" w:rsidP="006F2302">
          <w:pPr>
            <w:pStyle w:val="Bibliografie"/>
            <w:rPr>
              <w:noProof/>
            </w:rPr>
          </w:pPr>
          <w:r>
            <w:rPr>
              <w:noProof/>
            </w:rPr>
            <w:t xml:space="preserve">11. </w:t>
          </w:r>
          <w:r>
            <w:rPr>
              <w:b/>
              <w:bCs/>
              <w:noProof/>
            </w:rPr>
            <w:t>Team Copado.</w:t>
          </w:r>
          <w:r>
            <w:rPr>
              <w:noProof/>
            </w:rPr>
            <w:t xml:space="preserve"> Declarative vs Imperative Programming for Infrastructure as Code (IaC). [Online] 4. Červenec 2022. [Citace: 24. Říjen 2025.] https://www.copado.com/resources/blog/declarative-vs-imperative-programming-for-infrastructure-as-code-iac.</w:t>
          </w:r>
        </w:p>
        <w:p w14:paraId="3F2ED04A" w14:textId="77777777" w:rsidR="006F2302" w:rsidRDefault="006F2302" w:rsidP="006F2302">
          <w:pPr>
            <w:pStyle w:val="Bibliografie"/>
            <w:rPr>
              <w:noProof/>
            </w:rPr>
          </w:pPr>
          <w:r>
            <w:rPr>
              <w:noProof/>
            </w:rPr>
            <w:t xml:space="preserve">12. </w:t>
          </w:r>
          <w:r>
            <w:rPr>
              <w:b/>
              <w:bCs/>
              <w:noProof/>
            </w:rPr>
            <w:t>Fashakin, Alexander.</w:t>
          </w:r>
          <w:r>
            <w:rPr>
              <w:noProof/>
            </w:rPr>
            <w:t xml:space="preserve"> Agent Vs Agentless Configuration Management. [Online] 22. Září 2025. [Citace: 28. Říjen 2025.] https://attuneops.io/agent-vs-agentless-configuration-management/#The_Best_Solution_To_Configuration_Management.</w:t>
          </w:r>
        </w:p>
        <w:p w14:paraId="01F97723" w14:textId="77777777" w:rsidR="006F2302" w:rsidRDefault="006F2302" w:rsidP="006F2302">
          <w:pPr>
            <w:pStyle w:val="Bibliografie"/>
            <w:rPr>
              <w:noProof/>
            </w:rPr>
          </w:pPr>
          <w:r>
            <w:rPr>
              <w:noProof/>
            </w:rPr>
            <w:t xml:space="preserve">13. </w:t>
          </w:r>
          <w:r>
            <w:rPr>
              <w:b/>
              <w:bCs/>
              <w:noProof/>
            </w:rPr>
            <w:t>Vijayramraju.</w:t>
          </w:r>
          <w:r>
            <w:rPr>
              <w:noProof/>
            </w:rPr>
            <w:t xml:space="preserve"> Chef Ansible Puppet. [Online] 22. Listopad 2023. [Citace: 29. Říjen 2025.] https://medium.com/@vijayramraju22/chef-ansible-puppet-ebc1dad43472.</w:t>
          </w:r>
        </w:p>
        <w:p w14:paraId="5A5C1B6E" w14:textId="77777777" w:rsidR="006F2302" w:rsidRDefault="006F2302" w:rsidP="006F2302">
          <w:pPr>
            <w:pStyle w:val="Bibliografie"/>
            <w:rPr>
              <w:noProof/>
            </w:rPr>
          </w:pPr>
          <w:r>
            <w:rPr>
              <w:noProof/>
            </w:rPr>
            <w:t xml:space="preserve">14. </w:t>
          </w:r>
          <w:r>
            <w:rPr>
              <w:b/>
              <w:bCs/>
              <w:noProof/>
            </w:rPr>
            <w:t>Barney, Doug.</w:t>
          </w:r>
          <w:r>
            <w:rPr>
              <w:noProof/>
            </w:rPr>
            <w:t xml:space="preserve"> Infrastructure Provisioning vs. Configuration Management vs. Configuration Orchestration: How IaC Makes Them All Better. [Online] 27. </w:t>
          </w:r>
          <w:r>
            <w:rPr>
              <w:noProof/>
            </w:rPr>
            <w:lastRenderedPageBreak/>
            <w:t>Listopad 2023. [Citace: 29. Říjen 2025.] https://www.chef.io/blog/infrastructure-provisioning-vs-configuration-management-vs-configuration-orchestration-how-iac-makes-them-all-better.</w:t>
          </w:r>
        </w:p>
        <w:p w14:paraId="1A954121" w14:textId="77777777" w:rsidR="006F2302" w:rsidRDefault="006F2302" w:rsidP="006F2302">
          <w:pPr>
            <w:pStyle w:val="Bibliografie"/>
            <w:rPr>
              <w:noProof/>
            </w:rPr>
          </w:pPr>
          <w:r>
            <w:rPr>
              <w:noProof/>
            </w:rPr>
            <w:t xml:space="preserve">15. </w:t>
          </w:r>
          <w:r>
            <w:rPr>
              <w:b/>
              <w:bCs/>
              <w:noProof/>
            </w:rPr>
            <w:t>Oracle.</w:t>
          </w:r>
          <w:r>
            <w:rPr>
              <w:noProof/>
            </w:rPr>
            <w:t xml:space="preserve"> VirtualBox. [Online] [Citace: 10. Říjen 2025.] https://www.oracle.com/virtualization/virtualbox/.</w:t>
          </w:r>
        </w:p>
        <w:p w14:paraId="6AF04443" w14:textId="77777777" w:rsidR="006F2302" w:rsidRDefault="006F2302" w:rsidP="006F2302">
          <w:pPr>
            <w:pStyle w:val="Bibliografie"/>
            <w:rPr>
              <w:noProof/>
            </w:rPr>
          </w:pPr>
          <w:r>
            <w:rPr>
              <w:noProof/>
            </w:rPr>
            <w:t xml:space="preserve">16. </w:t>
          </w:r>
          <w:r>
            <w:rPr>
              <w:b/>
              <w:bCs/>
              <w:noProof/>
            </w:rPr>
            <w:t>VirtualBox.</w:t>
          </w:r>
          <w:r>
            <w:rPr>
              <w:noProof/>
            </w:rPr>
            <w:t xml:space="preserve"> About Oracle VirtualBox. [Online] [Citace: 10. Říjen 2025.] https://www.virtualbox.org/manual/topics/Introduction.html#ct_about-virtualbox.</w:t>
          </w:r>
        </w:p>
        <w:p w14:paraId="1E779DCD" w14:textId="77777777" w:rsidR="006F2302" w:rsidRDefault="006F2302" w:rsidP="006F2302">
          <w:pPr>
            <w:pStyle w:val="Bibliografie"/>
            <w:rPr>
              <w:noProof/>
            </w:rPr>
          </w:pPr>
          <w:r>
            <w:rPr>
              <w:noProof/>
            </w:rPr>
            <w:t xml:space="preserve">17. </w:t>
          </w:r>
          <w:r>
            <w:rPr>
              <w:b/>
              <w:bCs/>
              <w:noProof/>
            </w:rPr>
            <w:t>HashiCorp.</w:t>
          </w:r>
          <w:r>
            <w:rPr>
              <w:noProof/>
            </w:rPr>
            <w:t xml:space="preserve"> Introduction to Vagrant. [Online] [Citace: 10. Říjen 2025.] https://developer.hashicorp.com/vagrant/intro.</w:t>
          </w:r>
        </w:p>
        <w:p w14:paraId="6DED84D5" w14:textId="77777777" w:rsidR="006F2302" w:rsidRDefault="006F2302" w:rsidP="006F2302">
          <w:pPr>
            <w:pStyle w:val="Bibliografie"/>
            <w:rPr>
              <w:noProof/>
            </w:rPr>
          </w:pPr>
          <w:r>
            <w:rPr>
              <w:noProof/>
            </w:rPr>
            <w:t xml:space="preserve">18. </w:t>
          </w:r>
          <w:r>
            <w:rPr>
              <w:b/>
              <w:bCs/>
              <w:noProof/>
            </w:rPr>
            <w:t>Wikipedia.</w:t>
          </w:r>
          <w:r>
            <w:rPr>
              <w:noProof/>
            </w:rPr>
            <w:t xml:space="preserve"> Infrastructure as Code. [Online] 11. Duben 2024. [Citace: 17. Říjen 2025.] https://cs.wikipedia.org/wiki/Infrastructure_as_Code.</w:t>
          </w:r>
        </w:p>
        <w:p w14:paraId="4C0DC488" w14:textId="77777777" w:rsidR="006F2302" w:rsidRDefault="006F2302" w:rsidP="006F2302">
          <w:pPr>
            <w:pStyle w:val="Bibliografie"/>
            <w:rPr>
              <w:noProof/>
            </w:rPr>
          </w:pPr>
          <w:r>
            <w:rPr>
              <w:noProof/>
            </w:rPr>
            <w:t>19. —. Secure Shell. [Online] 4. Říjen 2025. [Citace: 17. Říjen 2025.] https://cs.wikipedia.org/wiki/Secure_Shell.</w:t>
          </w:r>
        </w:p>
        <w:p w14:paraId="473977A3" w14:textId="77777777" w:rsidR="006F2302" w:rsidRDefault="006F2302" w:rsidP="006F2302">
          <w:pPr>
            <w:pStyle w:val="Bibliografie"/>
            <w:rPr>
              <w:noProof/>
            </w:rPr>
          </w:pPr>
          <w:r>
            <w:rPr>
              <w:noProof/>
            </w:rPr>
            <w:t xml:space="preserve">20. </w:t>
          </w:r>
          <w:r>
            <w:rPr>
              <w:b/>
              <w:bCs/>
              <w:noProof/>
            </w:rPr>
            <w:t>Microsoft.</w:t>
          </w:r>
          <w:r>
            <w:rPr>
              <w:noProof/>
            </w:rPr>
            <w:t xml:space="preserve"> Důležité informace o zabezpečení vzdálené komunikace PowerShellu s využitím WinRM. [Online] 21. Květen 2025. [Citace: 17. Říjen 2025.] https://learn.microsoft.com/cs-cz/powershell/scripting/security/remoting/winrm-security?view=powershell-7.5.</w:t>
          </w:r>
        </w:p>
        <w:p w14:paraId="3484599D" w14:textId="23243549" w:rsidR="00440DE5" w:rsidRDefault="00440DE5" w:rsidP="006F2302">
          <w:pPr>
            <w:sectPr w:rsidR="00440DE5" w:rsidSect="0082261A">
              <w:footerReference w:type="even" r:id="rId18"/>
              <w:footerReference w:type="default" r:id="rId19"/>
              <w:type w:val="oddPage"/>
              <w:pgSz w:w="11906" w:h="16838"/>
              <w:pgMar w:top="1417" w:right="1417" w:bottom="1417" w:left="1417" w:header="708" w:footer="708" w:gutter="0"/>
              <w:pgNumType w:start="1"/>
              <w:cols w:space="708"/>
              <w:docGrid w:linePitch="360"/>
            </w:sectPr>
          </w:pPr>
          <w:r>
            <w:rPr>
              <w:b/>
              <w:bCs/>
            </w:rPr>
            <w:fldChar w:fldCharType="end"/>
          </w:r>
        </w:p>
      </w:sdtContent>
    </w:sdt>
    <w:p w14:paraId="546EB1D4" w14:textId="77777777" w:rsidR="00440DE5" w:rsidRDefault="00440DE5" w:rsidP="00440DE5">
      <w:pPr>
        <w:pStyle w:val="Nadpisplohy"/>
      </w:pPr>
      <w:bookmarkStart w:id="34" w:name="_Toc86047607"/>
      <w:bookmarkStart w:id="35" w:name="_Toc86055214"/>
      <w:bookmarkStart w:id="36" w:name="_Toc212202088"/>
      <w:r>
        <w:lastRenderedPageBreak/>
        <w:t>Seznam přiložených souborů</w:t>
      </w:r>
      <w:bookmarkEnd w:id="34"/>
      <w:bookmarkEnd w:id="35"/>
      <w:bookmarkEnd w:id="36"/>
    </w:p>
    <w:p w14:paraId="4E5F5E5F" w14:textId="2FED513D" w:rsidR="00A13594" w:rsidRDefault="00A13594" w:rsidP="00A13594">
      <w:pPr>
        <w:pStyle w:val="Nadpisplohy"/>
      </w:pPr>
      <w:bookmarkStart w:id="37" w:name="_Toc212202089"/>
      <w:r>
        <w:lastRenderedPageBreak/>
        <w:t>Seznam Použitých nástrojů</w:t>
      </w:r>
      <w:bookmarkEnd w:id="37"/>
    </w:p>
    <w:p w14:paraId="2C566F05" w14:textId="6C9B304F" w:rsidR="001F214C" w:rsidRDefault="008E2025" w:rsidP="001F214C">
      <w:pPr>
        <w:pStyle w:val="Sta"/>
        <w:numPr>
          <w:ilvl w:val="0"/>
          <w:numId w:val="25"/>
        </w:numPr>
        <w:rPr>
          <w:lang w:eastAsia="en-US"/>
        </w:rPr>
      </w:pPr>
      <w:r>
        <w:rPr>
          <w:lang w:eastAsia="en-US"/>
        </w:rPr>
        <w:t>Gemini AI (dostupné online na</w:t>
      </w:r>
      <w:r w:rsidR="001F214C">
        <w:rPr>
          <w:lang w:eastAsia="en-US"/>
        </w:rPr>
        <w:t xml:space="preserve">: </w:t>
      </w:r>
      <w:hyperlink r:id="rId20" w:history="1">
        <w:r w:rsidR="001F214C" w:rsidRPr="00B40C3F">
          <w:rPr>
            <w:rStyle w:val="Hypertextovodkaz"/>
            <w:lang w:eastAsia="en-US"/>
          </w:rPr>
          <w:t>https://gemini.google.com/app</w:t>
        </w:r>
      </w:hyperlink>
      <w:r w:rsidR="001F214C">
        <w:rPr>
          <w:lang w:eastAsia="en-US"/>
        </w:rPr>
        <w:t>)</w:t>
      </w:r>
    </w:p>
    <w:p w14:paraId="0CA5B4D4" w14:textId="75A591BC" w:rsidR="001F214C" w:rsidRPr="008E2025" w:rsidRDefault="001F214C" w:rsidP="001F214C">
      <w:pPr>
        <w:pStyle w:val="Sta"/>
        <w:numPr>
          <w:ilvl w:val="1"/>
          <w:numId w:val="25"/>
        </w:numPr>
        <w:rPr>
          <w:lang w:eastAsia="en-US"/>
        </w:rPr>
      </w:pPr>
      <w:r>
        <w:rPr>
          <w:lang w:eastAsia="en-US"/>
        </w:rPr>
        <w:t xml:space="preserve">Prompt: </w:t>
      </w:r>
      <w:r w:rsidR="00D05353">
        <w:rPr>
          <w:lang w:val="en-US" w:eastAsia="en-US"/>
        </w:rPr>
        <w:t>“</w:t>
      </w:r>
      <w:r w:rsidR="0042040D" w:rsidRPr="0042040D">
        <w:rPr>
          <w:lang w:eastAsia="en-US"/>
        </w:rPr>
        <w:t>Napiš mi strukturu pro maturitní práci o automatizaci s pomocí Ansiblu s nižší hranicí 4000 slov</w:t>
      </w:r>
      <w:r w:rsidR="0042040D">
        <w:rPr>
          <w:lang w:eastAsia="en-US"/>
        </w:rPr>
        <w:t>“</w:t>
      </w:r>
    </w:p>
    <w:sectPr w:rsidR="001F214C" w:rsidRPr="008E2025"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81E2A" w14:textId="77777777" w:rsidR="00C12D98" w:rsidRDefault="00C12D98" w:rsidP="00A758D8">
      <w:pPr>
        <w:spacing w:line="240" w:lineRule="auto"/>
      </w:pPr>
      <w:r>
        <w:separator/>
      </w:r>
    </w:p>
  </w:endnote>
  <w:endnote w:type="continuationSeparator" w:id="0">
    <w:p w14:paraId="689703E9" w14:textId="77777777" w:rsidR="00C12D98" w:rsidRDefault="00C12D9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embedRegular r:id="rId1" w:fontKey="{2316FB3D-9039-4E66-A95E-CAC959B56CA0}"/>
    <w:embedBold r:id="rId2" w:fontKey="{F4CD3A57-6677-467F-BFEC-1FA202DB29B7}"/>
    <w:embedItalic r:id="rId3" w:fontKey="{6222EDBD-3DC8-429E-9D1B-15380619C1C7}"/>
  </w:font>
  <w:font w:name="Calibri">
    <w:panose1 w:val="020F0502020204030204"/>
    <w:charset w:val="EE"/>
    <w:family w:val="swiss"/>
    <w:pitch w:val="variable"/>
    <w:sig w:usb0="E4002EFF" w:usb1="C200247B" w:usb2="00000009" w:usb3="00000000" w:csb0="000001FF" w:csb1="00000000"/>
    <w:embedRegular r:id="rId4" w:fontKey="{627DCF30-2FEB-463A-B412-CD698FDB27F9}"/>
    <w:embedItalic r:id="rId5" w:fontKey="{10954FBF-AE23-4523-9212-734C4D5F520E}"/>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9F1DAB9B-549B-41DB-A703-9D2195C313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F7193" w14:textId="77777777" w:rsidR="00566029" w:rsidRDefault="00566029">
    <w:pPr>
      <w:pStyle w:val="Zpat"/>
      <w:jc w:val="right"/>
    </w:pPr>
  </w:p>
  <w:p w14:paraId="5DA4EED7"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CAD89" w14:textId="77777777" w:rsidR="00EA593D" w:rsidRDefault="00EA593D">
    <w:pPr>
      <w:pStyle w:val="Zpat"/>
      <w:jc w:val="right"/>
    </w:pPr>
  </w:p>
  <w:p w14:paraId="537A41E0"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3DCC1" w14:textId="77777777" w:rsidR="001D4A0E" w:rsidRDefault="001D4A0E">
    <w:pPr>
      <w:pStyle w:val="Zpat"/>
      <w:jc w:val="right"/>
    </w:pPr>
  </w:p>
  <w:p w14:paraId="53D8A451"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D5BFF"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Content>
      <w:p w14:paraId="2D9A1802"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0B97CEC2"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DC1DF" w14:textId="77777777" w:rsidR="00C12D98" w:rsidRDefault="00C12D98" w:rsidP="00A758D8">
      <w:pPr>
        <w:spacing w:line="240" w:lineRule="auto"/>
      </w:pPr>
      <w:r>
        <w:separator/>
      </w:r>
    </w:p>
  </w:footnote>
  <w:footnote w:type="continuationSeparator" w:id="0">
    <w:p w14:paraId="5DAEDE22" w14:textId="77777777" w:rsidR="00C12D98" w:rsidRDefault="00C12D98"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C2EE4"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D6ABCC151E0248B18D142D54D859E356"/>
      </w:placeholder>
      <w:dataBinding w:prefixMappings="xmlns:ns0='http://purl.org/dc/elements/1.1/' xmlns:ns1='http://schemas.openxmlformats.org/package/2006/metadata/core-properties' " w:xpath="/ns1:coreProperties[1]/ns0:title[1]" w:storeItemID="{6C3C8BC8-F283-45AE-878A-BAB7291924A1}"/>
      <w:text/>
    </w:sdtPr>
    <w:sdtContent>
      <w:p w14:paraId="5B9C7C44" w14:textId="77777777" w:rsidR="00A758D8" w:rsidRPr="00A758D8" w:rsidRDefault="005B6BA9" w:rsidP="00A758D8">
        <w:pPr>
          <w:pStyle w:val="Zhlav"/>
        </w:pPr>
        <w:r>
          <w:t>Automatizovaná instalace a správa Grafana pomocí Ansible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434294D"/>
    <w:multiLevelType w:val="hybridMultilevel"/>
    <w:tmpl w:val="51EAD12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E6B075E"/>
    <w:multiLevelType w:val="multilevel"/>
    <w:tmpl w:val="9AA2C062"/>
    <w:numStyleLink w:val="Seznamslovan"/>
  </w:abstractNum>
  <w:abstractNum w:abstractNumId="15"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6" w15:restartNumberingAfterBreak="0">
    <w:nsid w:val="3022458A"/>
    <w:multiLevelType w:val="multilevel"/>
    <w:tmpl w:val="9AA2C062"/>
    <w:numStyleLink w:val="Seznamslovan"/>
  </w:abstractNum>
  <w:abstractNum w:abstractNumId="17" w15:restartNumberingAfterBreak="0">
    <w:nsid w:val="324B3632"/>
    <w:multiLevelType w:val="multilevel"/>
    <w:tmpl w:val="9AA2C062"/>
    <w:numStyleLink w:val="Seznamslovan"/>
  </w:abstractNum>
  <w:abstractNum w:abstractNumId="18"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9"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0" w15:restartNumberingAfterBreak="0">
    <w:nsid w:val="38276116"/>
    <w:multiLevelType w:val="multilevel"/>
    <w:tmpl w:val="3DE8382A"/>
    <w:numStyleLink w:val="Seznamodrkov"/>
  </w:abstractNum>
  <w:abstractNum w:abstractNumId="21" w15:restartNumberingAfterBreak="0">
    <w:nsid w:val="399F5803"/>
    <w:multiLevelType w:val="hybridMultilevel"/>
    <w:tmpl w:val="668EE094"/>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42520F69"/>
    <w:multiLevelType w:val="multilevel"/>
    <w:tmpl w:val="FB88413A"/>
    <w:numStyleLink w:val="slovnnadpis"/>
  </w:abstractNum>
  <w:abstractNum w:abstractNumId="24" w15:restartNumberingAfterBreak="0">
    <w:nsid w:val="51C83AE6"/>
    <w:multiLevelType w:val="multilevel"/>
    <w:tmpl w:val="3DE8382A"/>
    <w:numStyleLink w:val="Seznamodrkov"/>
  </w:abstractNum>
  <w:num w:numId="1" w16cid:durableId="125245523">
    <w:abstractNumId w:val="11"/>
  </w:num>
  <w:num w:numId="2" w16cid:durableId="401222200">
    <w:abstractNumId w:val="18"/>
  </w:num>
  <w:num w:numId="3" w16cid:durableId="15378183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5"/>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2"/>
  </w:num>
  <w:num w:numId="11" w16cid:durableId="2117407843">
    <w:abstractNumId w:val="24"/>
  </w:num>
  <w:num w:numId="12" w16cid:durableId="211313003">
    <w:abstractNumId w:val="14"/>
  </w:num>
  <w:num w:numId="13" w16cid:durableId="1847402926">
    <w:abstractNumId w:val="12"/>
  </w:num>
  <w:num w:numId="14" w16cid:durableId="1219853395">
    <w:abstractNumId w:val="10"/>
  </w:num>
  <w:num w:numId="15" w16cid:durableId="1597903488">
    <w:abstractNumId w:val="17"/>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3"/>
  </w:num>
  <w:num w:numId="22" w16cid:durableId="931822061">
    <w:abstractNumId w:val="16"/>
  </w:num>
  <w:num w:numId="23" w16cid:durableId="940800493">
    <w:abstractNumId w:val="20"/>
  </w:num>
  <w:num w:numId="24" w16cid:durableId="166556846">
    <w:abstractNumId w:val="19"/>
  </w:num>
  <w:num w:numId="25" w16cid:durableId="1694915361">
    <w:abstractNumId w:val="21"/>
  </w:num>
  <w:num w:numId="26" w16cid:durableId="188417217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A9"/>
    <w:rsid w:val="00000189"/>
    <w:rsid w:val="000051AF"/>
    <w:rsid w:val="00023D1C"/>
    <w:rsid w:val="000316FC"/>
    <w:rsid w:val="00035015"/>
    <w:rsid w:val="0004500E"/>
    <w:rsid w:val="000638BB"/>
    <w:rsid w:val="000661ED"/>
    <w:rsid w:val="00072926"/>
    <w:rsid w:val="00082FD3"/>
    <w:rsid w:val="000963B5"/>
    <w:rsid w:val="000C4596"/>
    <w:rsid w:val="000E3A34"/>
    <w:rsid w:val="000F34C4"/>
    <w:rsid w:val="00123764"/>
    <w:rsid w:val="0013391F"/>
    <w:rsid w:val="00135D9C"/>
    <w:rsid w:val="00135DFE"/>
    <w:rsid w:val="00162769"/>
    <w:rsid w:val="00164C57"/>
    <w:rsid w:val="00173B80"/>
    <w:rsid w:val="00180E64"/>
    <w:rsid w:val="001860A3"/>
    <w:rsid w:val="00187626"/>
    <w:rsid w:val="00195E13"/>
    <w:rsid w:val="001A0C0C"/>
    <w:rsid w:val="001C5A96"/>
    <w:rsid w:val="001D4A0E"/>
    <w:rsid w:val="001E67F6"/>
    <w:rsid w:val="001F0010"/>
    <w:rsid w:val="001F214C"/>
    <w:rsid w:val="001F6A2E"/>
    <w:rsid w:val="00203CC1"/>
    <w:rsid w:val="00206CF6"/>
    <w:rsid w:val="00232B15"/>
    <w:rsid w:val="0023432B"/>
    <w:rsid w:val="00235877"/>
    <w:rsid w:val="00236BCF"/>
    <w:rsid w:val="00245E28"/>
    <w:rsid w:val="00252BBF"/>
    <w:rsid w:val="002570DC"/>
    <w:rsid w:val="00283004"/>
    <w:rsid w:val="002860E4"/>
    <w:rsid w:val="00293CAF"/>
    <w:rsid w:val="002A4026"/>
    <w:rsid w:val="002D0ABF"/>
    <w:rsid w:val="002F1DA4"/>
    <w:rsid w:val="00323B13"/>
    <w:rsid w:val="00327C8F"/>
    <w:rsid w:val="00327D8B"/>
    <w:rsid w:val="003368F0"/>
    <w:rsid w:val="003401CB"/>
    <w:rsid w:val="00341B93"/>
    <w:rsid w:val="00344B2D"/>
    <w:rsid w:val="00371266"/>
    <w:rsid w:val="0038706C"/>
    <w:rsid w:val="00394D8A"/>
    <w:rsid w:val="003B3C98"/>
    <w:rsid w:val="003C161E"/>
    <w:rsid w:val="003D22BA"/>
    <w:rsid w:val="003F6398"/>
    <w:rsid w:val="00400A55"/>
    <w:rsid w:val="0042040D"/>
    <w:rsid w:val="00431298"/>
    <w:rsid w:val="00440DE5"/>
    <w:rsid w:val="00454709"/>
    <w:rsid w:val="0046607A"/>
    <w:rsid w:val="00473CE3"/>
    <w:rsid w:val="00491818"/>
    <w:rsid w:val="004C5E93"/>
    <w:rsid w:val="004C7F1E"/>
    <w:rsid w:val="004E3704"/>
    <w:rsid w:val="004F712C"/>
    <w:rsid w:val="004F74E3"/>
    <w:rsid w:val="00502896"/>
    <w:rsid w:val="005062FE"/>
    <w:rsid w:val="00510C29"/>
    <w:rsid w:val="00513223"/>
    <w:rsid w:val="0051529D"/>
    <w:rsid w:val="00524756"/>
    <w:rsid w:val="005415E3"/>
    <w:rsid w:val="00543005"/>
    <w:rsid w:val="005569D2"/>
    <w:rsid w:val="00557D35"/>
    <w:rsid w:val="005642F5"/>
    <w:rsid w:val="00566029"/>
    <w:rsid w:val="005767EB"/>
    <w:rsid w:val="00584945"/>
    <w:rsid w:val="005953E5"/>
    <w:rsid w:val="005A07ED"/>
    <w:rsid w:val="005A317F"/>
    <w:rsid w:val="005B54DB"/>
    <w:rsid w:val="005B6BA9"/>
    <w:rsid w:val="005C1881"/>
    <w:rsid w:val="005C49EE"/>
    <w:rsid w:val="005D441B"/>
    <w:rsid w:val="005E2960"/>
    <w:rsid w:val="005F5104"/>
    <w:rsid w:val="005F569A"/>
    <w:rsid w:val="00607832"/>
    <w:rsid w:val="00611A16"/>
    <w:rsid w:val="0062186A"/>
    <w:rsid w:val="00626A22"/>
    <w:rsid w:val="006322BF"/>
    <w:rsid w:val="0065470C"/>
    <w:rsid w:val="00665422"/>
    <w:rsid w:val="0066661D"/>
    <w:rsid w:val="006675BA"/>
    <w:rsid w:val="006803EF"/>
    <w:rsid w:val="0068064C"/>
    <w:rsid w:val="00694647"/>
    <w:rsid w:val="006B4E51"/>
    <w:rsid w:val="006B7482"/>
    <w:rsid w:val="006C6298"/>
    <w:rsid w:val="006E76F0"/>
    <w:rsid w:val="006F2302"/>
    <w:rsid w:val="006F3E2A"/>
    <w:rsid w:val="006F508F"/>
    <w:rsid w:val="00717D74"/>
    <w:rsid w:val="007241A9"/>
    <w:rsid w:val="00742E26"/>
    <w:rsid w:val="00760B82"/>
    <w:rsid w:val="007B0602"/>
    <w:rsid w:val="007C6FB3"/>
    <w:rsid w:val="007D0EB0"/>
    <w:rsid w:val="007D453D"/>
    <w:rsid w:val="007E2194"/>
    <w:rsid w:val="007F0528"/>
    <w:rsid w:val="007F1EF8"/>
    <w:rsid w:val="007F2376"/>
    <w:rsid w:val="007F39A1"/>
    <w:rsid w:val="007F4DD7"/>
    <w:rsid w:val="007F6A0E"/>
    <w:rsid w:val="00810E04"/>
    <w:rsid w:val="008157A9"/>
    <w:rsid w:val="0082261A"/>
    <w:rsid w:val="00831C7E"/>
    <w:rsid w:val="008460A4"/>
    <w:rsid w:val="00852596"/>
    <w:rsid w:val="00860B28"/>
    <w:rsid w:val="0086167C"/>
    <w:rsid w:val="00882BB5"/>
    <w:rsid w:val="008834C7"/>
    <w:rsid w:val="00886B26"/>
    <w:rsid w:val="00892CF3"/>
    <w:rsid w:val="008948C8"/>
    <w:rsid w:val="00895F0D"/>
    <w:rsid w:val="008A4B35"/>
    <w:rsid w:val="008A53E8"/>
    <w:rsid w:val="008A63D2"/>
    <w:rsid w:val="008B0569"/>
    <w:rsid w:val="008B142A"/>
    <w:rsid w:val="008B726B"/>
    <w:rsid w:val="008D529E"/>
    <w:rsid w:val="008E2025"/>
    <w:rsid w:val="008E2D81"/>
    <w:rsid w:val="008E3C46"/>
    <w:rsid w:val="008E6B6D"/>
    <w:rsid w:val="009111C5"/>
    <w:rsid w:val="009137DE"/>
    <w:rsid w:val="00916164"/>
    <w:rsid w:val="00931757"/>
    <w:rsid w:val="00946139"/>
    <w:rsid w:val="00956D9E"/>
    <w:rsid w:val="0096726D"/>
    <w:rsid w:val="0097335D"/>
    <w:rsid w:val="00984AC2"/>
    <w:rsid w:val="009A10F3"/>
    <w:rsid w:val="009A44FE"/>
    <w:rsid w:val="009F099D"/>
    <w:rsid w:val="009F32BD"/>
    <w:rsid w:val="00A00CFD"/>
    <w:rsid w:val="00A0287D"/>
    <w:rsid w:val="00A110AF"/>
    <w:rsid w:val="00A12AE8"/>
    <w:rsid w:val="00A13594"/>
    <w:rsid w:val="00A206FA"/>
    <w:rsid w:val="00A31A73"/>
    <w:rsid w:val="00A41682"/>
    <w:rsid w:val="00A50C51"/>
    <w:rsid w:val="00A5216B"/>
    <w:rsid w:val="00A56E9C"/>
    <w:rsid w:val="00A60155"/>
    <w:rsid w:val="00A651FD"/>
    <w:rsid w:val="00A66605"/>
    <w:rsid w:val="00A70B3D"/>
    <w:rsid w:val="00A758D8"/>
    <w:rsid w:val="00A80B15"/>
    <w:rsid w:val="00AA5145"/>
    <w:rsid w:val="00AB5CD1"/>
    <w:rsid w:val="00AB6E36"/>
    <w:rsid w:val="00AC30AB"/>
    <w:rsid w:val="00AD7ABF"/>
    <w:rsid w:val="00AE308B"/>
    <w:rsid w:val="00AE410F"/>
    <w:rsid w:val="00AF4157"/>
    <w:rsid w:val="00AF6A96"/>
    <w:rsid w:val="00B06BFF"/>
    <w:rsid w:val="00B40FFE"/>
    <w:rsid w:val="00B44E77"/>
    <w:rsid w:val="00B4604C"/>
    <w:rsid w:val="00B501D6"/>
    <w:rsid w:val="00BA365E"/>
    <w:rsid w:val="00BB03AB"/>
    <w:rsid w:val="00BD1E99"/>
    <w:rsid w:val="00BD5E8F"/>
    <w:rsid w:val="00C12D98"/>
    <w:rsid w:val="00C3184E"/>
    <w:rsid w:val="00C34D37"/>
    <w:rsid w:val="00C4755A"/>
    <w:rsid w:val="00C67ED1"/>
    <w:rsid w:val="00C710A3"/>
    <w:rsid w:val="00C72271"/>
    <w:rsid w:val="00C81B13"/>
    <w:rsid w:val="00C839AC"/>
    <w:rsid w:val="00C95FCA"/>
    <w:rsid w:val="00CA3ED3"/>
    <w:rsid w:val="00CA404C"/>
    <w:rsid w:val="00CB3B82"/>
    <w:rsid w:val="00CC5042"/>
    <w:rsid w:val="00CC52C7"/>
    <w:rsid w:val="00CE66F0"/>
    <w:rsid w:val="00D05353"/>
    <w:rsid w:val="00D06100"/>
    <w:rsid w:val="00D2664C"/>
    <w:rsid w:val="00D302AD"/>
    <w:rsid w:val="00D30F23"/>
    <w:rsid w:val="00D34166"/>
    <w:rsid w:val="00D35B5A"/>
    <w:rsid w:val="00D369B1"/>
    <w:rsid w:val="00D42BD8"/>
    <w:rsid w:val="00D4315D"/>
    <w:rsid w:val="00D71F8F"/>
    <w:rsid w:val="00D75D8C"/>
    <w:rsid w:val="00D8245F"/>
    <w:rsid w:val="00D86835"/>
    <w:rsid w:val="00DB04E7"/>
    <w:rsid w:val="00DB31E8"/>
    <w:rsid w:val="00DB5D73"/>
    <w:rsid w:val="00DB614E"/>
    <w:rsid w:val="00DB7155"/>
    <w:rsid w:val="00DD4B6F"/>
    <w:rsid w:val="00DD6ECE"/>
    <w:rsid w:val="00DF4698"/>
    <w:rsid w:val="00E148AB"/>
    <w:rsid w:val="00E215EC"/>
    <w:rsid w:val="00E40F79"/>
    <w:rsid w:val="00E80A3B"/>
    <w:rsid w:val="00E83308"/>
    <w:rsid w:val="00E901D1"/>
    <w:rsid w:val="00E94F59"/>
    <w:rsid w:val="00EA593D"/>
    <w:rsid w:val="00ED284B"/>
    <w:rsid w:val="00ED2B8E"/>
    <w:rsid w:val="00ED6AFB"/>
    <w:rsid w:val="00EE1BC4"/>
    <w:rsid w:val="00EF4CB4"/>
    <w:rsid w:val="00F0216C"/>
    <w:rsid w:val="00F11CD7"/>
    <w:rsid w:val="00F17E61"/>
    <w:rsid w:val="00F32891"/>
    <w:rsid w:val="00F3690A"/>
    <w:rsid w:val="00F43912"/>
    <w:rsid w:val="00F64EB4"/>
    <w:rsid w:val="00F6610E"/>
    <w:rsid w:val="00F8211B"/>
    <w:rsid w:val="00F846B4"/>
    <w:rsid w:val="00F90EB6"/>
    <w:rsid w:val="00F9439C"/>
    <w:rsid w:val="00F96D91"/>
    <w:rsid w:val="00FA0B2F"/>
    <w:rsid w:val="00FA2D75"/>
    <w:rsid w:val="00FB3465"/>
    <w:rsid w:val="00FD3D38"/>
    <w:rsid w:val="00FE5312"/>
    <w:rsid w:val="00FE7098"/>
    <w:rsid w:val="00FF4B54"/>
    <w:rsid w:val="00FF71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C7177"/>
  <w15:chartTrackingRefBased/>
  <w15:docId w15:val="{C0562FC9-B996-4DD5-A9B2-6485F700E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C7F1E"/>
    <w:pPr>
      <w:spacing w:after="0" w:line="300" w:lineRule="auto"/>
      <w:ind w:firstLine="567"/>
      <w:jc w:val="both"/>
    </w:pPr>
    <w:rPr>
      <w:sz w:val="24"/>
    </w:rPr>
  </w:style>
  <w:style w:type="paragraph" w:styleId="Nadpis1">
    <w:name w:val="heading 1"/>
    <w:basedOn w:val="Normln"/>
    <w:next w:val="Normln"/>
    <w:link w:val="Nadpis1Char"/>
    <w:uiPriority w:val="9"/>
    <w:qFormat/>
    <w:rsid w:val="004C7F1E"/>
    <w:pPr>
      <w:keepNext/>
      <w:keepLines/>
      <w:pageBreakBefore/>
      <w:numPr>
        <w:numId w:val="21"/>
      </w:numPr>
      <w:spacing w:before="240"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4C7F1E"/>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4C7F1E"/>
    <w:pPr>
      <w:pageBreakBefore w:val="0"/>
      <w:numPr>
        <w:numId w:val="0"/>
      </w:numPr>
      <w:spacing w:after="0"/>
      <w:outlineLvl w:val="9"/>
    </w:pPr>
  </w:style>
  <w:style w:type="character" w:customStyle="1" w:styleId="Nadpis1Char">
    <w:name w:val="Nadpis 1 Char"/>
    <w:basedOn w:val="Standardnpsmoodstavce"/>
    <w:link w:val="Nadpis1"/>
    <w:uiPriority w:val="9"/>
    <w:rsid w:val="004C7F1E"/>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4C7F1E"/>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1F2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08643">
      <w:bodyDiv w:val="1"/>
      <w:marLeft w:val="0"/>
      <w:marRight w:val="0"/>
      <w:marTop w:val="0"/>
      <w:marBottom w:val="0"/>
      <w:divBdr>
        <w:top w:val="none" w:sz="0" w:space="0" w:color="auto"/>
        <w:left w:val="none" w:sz="0" w:space="0" w:color="auto"/>
        <w:bottom w:val="none" w:sz="0" w:space="0" w:color="auto"/>
        <w:right w:val="none" w:sz="0" w:space="0" w:color="auto"/>
      </w:divBdr>
    </w:div>
    <w:div w:id="31655033">
      <w:bodyDiv w:val="1"/>
      <w:marLeft w:val="0"/>
      <w:marRight w:val="0"/>
      <w:marTop w:val="0"/>
      <w:marBottom w:val="0"/>
      <w:divBdr>
        <w:top w:val="none" w:sz="0" w:space="0" w:color="auto"/>
        <w:left w:val="none" w:sz="0" w:space="0" w:color="auto"/>
        <w:bottom w:val="none" w:sz="0" w:space="0" w:color="auto"/>
        <w:right w:val="none" w:sz="0" w:space="0" w:color="auto"/>
      </w:divBdr>
    </w:div>
    <w:div w:id="36398832">
      <w:bodyDiv w:val="1"/>
      <w:marLeft w:val="0"/>
      <w:marRight w:val="0"/>
      <w:marTop w:val="0"/>
      <w:marBottom w:val="0"/>
      <w:divBdr>
        <w:top w:val="none" w:sz="0" w:space="0" w:color="auto"/>
        <w:left w:val="none" w:sz="0" w:space="0" w:color="auto"/>
        <w:bottom w:val="none" w:sz="0" w:space="0" w:color="auto"/>
        <w:right w:val="none" w:sz="0" w:space="0" w:color="auto"/>
      </w:divBdr>
    </w:div>
    <w:div w:id="41026800">
      <w:bodyDiv w:val="1"/>
      <w:marLeft w:val="0"/>
      <w:marRight w:val="0"/>
      <w:marTop w:val="0"/>
      <w:marBottom w:val="0"/>
      <w:divBdr>
        <w:top w:val="none" w:sz="0" w:space="0" w:color="auto"/>
        <w:left w:val="none" w:sz="0" w:space="0" w:color="auto"/>
        <w:bottom w:val="none" w:sz="0" w:space="0" w:color="auto"/>
        <w:right w:val="none" w:sz="0" w:space="0" w:color="auto"/>
      </w:divBdr>
    </w:div>
    <w:div w:id="41102949">
      <w:bodyDiv w:val="1"/>
      <w:marLeft w:val="0"/>
      <w:marRight w:val="0"/>
      <w:marTop w:val="0"/>
      <w:marBottom w:val="0"/>
      <w:divBdr>
        <w:top w:val="none" w:sz="0" w:space="0" w:color="auto"/>
        <w:left w:val="none" w:sz="0" w:space="0" w:color="auto"/>
        <w:bottom w:val="none" w:sz="0" w:space="0" w:color="auto"/>
        <w:right w:val="none" w:sz="0" w:space="0" w:color="auto"/>
      </w:divBdr>
    </w:div>
    <w:div w:id="46417470">
      <w:bodyDiv w:val="1"/>
      <w:marLeft w:val="0"/>
      <w:marRight w:val="0"/>
      <w:marTop w:val="0"/>
      <w:marBottom w:val="0"/>
      <w:divBdr>
        <w:top w:val="none" w:sz="0" w:space="0" w:color="auto"/>
        <w:left w:val="none" w:sz="0" w:space="0" w:color="auto"/>
        <w:bottom w:val="none" w:sz="0" w:space="0" w:color="auto"/>
        <w:right w:val="none" w:sz="0" w:space="0" w:color="auto"/>
      </w:divBdr>
    </w:div>
    <w:div w:id="48656909">
      <w:bodyDiv w:val="1"/>
      <w:marLeft w:val="0"/>
      <w:marRight w:val="0"/>
      <w:marTop w:val="0"/>
      <w:marBottom w:val="0"/>
      <w:divBdr>
        <w:top w:val="none" w:sz="0" w:space="0" w:color="auto"/>
        <w:left w:val="none" w:sz="0" w:space="0" w:color="auto"/>
        <w:bottom w:val="none" w:sz="0" w:space="0" w:color="auto"/>
        <w:right w:val="none" w:sz="0" w:space="0" w:color="auto"/>
      </w:divBdr>
    </w:div>
    <w:div w:id="49616903">
      <w:bodyDiv w:val="1"/>
      <w:marLeft w:val="0"/>
      <w:marRight w:val="0"/>
      <w:marTop w:val="0"/>
      <w:marBottom w:val="0"/>
      <w:divBdr>
        <w:top w:val="none" w:sz="0" w:space="0" w:color="auto"/>
        <w:left w:val="none" w:sz="0" w:space="0" w:color="auto"/>
        <w:bottom w:val="none" w:sz="0" w:space="0" w:color="auto"/>
        <w:right w:val="none" w:sz="0" w:space="0" w:color="auto"/>
      </w:divBdr>
    </w:div>
    <w:div w:id="52237880">
      <w:bodyDiv w:val="1"/>
      <w:marLeft w:val="0"/>
      <w:marRight w:val="0"/>
      <w:marTop w:val="0"/>
      <w:marBottom w:val="0"/>
      <w:divBdr>
        <w:top w:val="none" w:sz="0" w:space="0" w:color="auto"/>
        <w:left w:val="none" w:sz="0" w:space="0" w:color="auto"/>
        <w:bottom w:val="none" w:sz="0" w:space="0" w:color="auto"/>
        <w:right w:val="none" w:sz="0" w:space="0" w:color="auto"/>
      </w:divBdr>
    </w:div>
    <w:div w:id="53548193">
      <w:bodyDiv w:val="1"/>
      <w:marLeft w:val="0"/>
      <w:marRight w:val="0"/>
      <w:marTop w:val="0"/>
      <w:marBottom w:val="0"/>
      <w:divBdr>
        <w:top w:val="none" w:sz="0" w:space="0" w:color="auto"/>
        <w:left w:val="none" w:sz="0" w:space="0" w:color="auto"/>
        <w:bottom w:val="none" w:sz="0" w:space="0" w:color="auto"/>
        <w:right w:val="none" w:sz="0" w:space="0" w:color="auto"/>
      </w:divBdr>
    </w:div>
    <w:div w:id="54134977">
      <w:bodyDiv w:val="1"/>
      <w:marLeft w:val="0"/>
      <w:marRight w:val="0"/>
      <w:marTop w:val="0"/>
      <w:marBottom w:val="0"/>
      <w:divBdr>
        <w:top w:val="none" w:sz="0" w:space="0" w:color="auto"/>
        <w:left w:val="none" w:sz="0" w:space="0" w:color="auto"/>
        <w:bottom w:val="none" w:sz="0" w:space="0" w:color="auto"/>
        <w:right w:val="none" w:sz="0" w:space="0" w:color="auto"/>
      </w:divBdr>
    </w:div>
    <w:div w:id="56631534">
      <w:bodyDiv w:val="1"/>
      <w:marLeft w:val="0"/>
      <w:marRight w:val="0"/>
      <w:marTop w:val="0"/>
      <w:marBottom w:val="0"/>
      <w:divBdr>
        <w:top w:val="none" w:sz="0" w:space="0" w:color="auto"/>
        <w:left w:val="none" w:sz="0" w:space="0" w:color="auto"/>
        <w:bottom w:val="none" w:sz="0" w:space="0" w:color="auto"/>
        <w:right w:val="none" w:sz="0" w:space="0" w:color="auto"/>
      </w:divBdr>
    </w:div>
    <w:div w:id="58601385">
      <w:bodyDiv w:val="1"/>
      <w:marLeft w:val="0"/>
      <w:marRight w:val="0"/>
      <w:marTop w:val="0"/>
      <w:marBottom w:val="0"/>
      <w:divBdr>
        <w:top w:val="none" w:sz="0" w:space="0" w:color="auto"/>
        <w:left w:val="none" w:sz="0" w:space="0" w:color="auto"/>
        <w:bottom w:val="none" w:sz="0" w:space="0" w:color="auto"/>
        <w:right w:val="none" w:sz="0" w:space="0" w:color="auto"/>
      </w:divBdr>
    </w:div>
    <w:div w:id="76094945">
      <w:bodyDiv w:val="1"/>
      <w:marLeft w:val="0"/>
      <w:marRight w:val="0"/>
      <w:marTop w:val="0"/>
      <w:marBottom w:val="0"/>
      <w:divBdr>
        <w:top w:val="none" w:sz="0" w:space="0" w:color="auto"/>
        <w:left w:val="none" w:sz="0" w:space="0" w:color="auto"/>
        <w:bottom w:val="none" w:sz="0" w:space="0" w:color="auto"/>
        <w:right w:val="none" w:sz="0" w:space="0" w:color="auto"/>
      </w:divBdr>
    </w:div>
    <w:div w:id="77093673">
      <w:bodyDiv w:val="1"/>
      <w:marLeft w:val="0"/>
      <w:marRight w:val="0"/>
      <w:marTop w:val="0"/>
      <w:marBottom w:val="0"/>
      <w:divBdr>
        <w:top w:val="none" w:sz="0" w:space="0" w:color="auto"/>
        <w:left w:val="none" w:sz="0" w:space="0" w:color="auto"/>
        <w:bottom w:val="none" w:sz="0" w:space="0" w:color="auto"/>
        <w:right w:val="none" w:sz="0" w:space="0" w:color="auto"/>
      </w:divBdr>
    </w:div>
    <w:div w:id="77561571">
      <w:bodyDiv w:val="1"/>
      <w:marLeft w:val="0"/>
      <w:marRight w:val="0"/>
      <w:marTop w:val="0"/>
      <w:marBottom w:val="0"/>
      <w:divBdr>
        <w:top w:val="none" w:sz="0" w:space="0" w:color="auto"/>
        <w:left w:val="none" w:sz="0" w:space="0" w:color="auto"/>
        <w:bottom w:val="none" w:sz="0" w:space="0" w:color="auto"/>
        <w:right w:val="none" w:sz="0" w:space="0" w:color="auto"/>
      </w:divBdr>
    </w:div>
    <w:div w:id="91319773">
      <w:bodyDiv w:val="1"/>
      <w:marLeft w:val="0"/>
      <w:marRight w:val="0"/>
      <w:marTop w:val="0"/>
      <w:marBottom w:val="0"/>
      <w:divBdr>
        <w:top w:val="none" w:sz="0" w:space="0" w:color="auto"/>
        <w:left w:val="none" w:sz="0" w:space="0" w:color="auto"/>
        <w:bottom w:val="none" w:sz="0" w:space="0" w:color="auto"/>
        <w:right w:val="none" w:sz="0" w:space="0" w:color="auto"/>
      </w:divBdr>
    </w:div>
    <w:div w:id="93592528">
      <w:bodyDiv w:val="1"/>
      <w:marLeft w:val="0"/>
      <w:marRight w:val="0"/>
      <w:marTop w:val="0"/>
      <w:marBottom w:val="0"/>
      <w:divBdr>
        <w:top w:val="none" w:sz="0" w:space="0" w:color="auto"/>
        <w:left w:val="none" w:sz="0" w:space="0" w:color="auto"/>
        <w:bottom w:val="none" w:sz="0" w:space="0" w:color="auto"/>
        <w:right w:val="none" w:sz="0" w:space="0" w:color="auto"/>
      </w:divBdr>
    </w:div>
    <w:div w:id="95947596">
      <w:bodyDiv w:val="1"/>
      <w:marLeft w:val="0"/>
      <w:marRight w:val="0"/>
      <w:marTop w:val="0"/>
      <w:marBottom w:val="0"/>
      <w:divBdr>
        <w:top w:val="none" w:sz="0" w:space="0" w:color="auto"/>
        <w:left w:val="none" w:sz="0" w:space="0" w:color="auto"/>
        <w:bottom w:val="none" w:sz="0" w:space="0" w:color="auto"/>
        <w:right w:val="none" w:sz="0" w:space="0" w:color="auto"/>
      </w:divBdr>
    </w:div>
    <w:div w:id="104543431">
      <w:bodyDiv w:val="1"/>
      <w:marLeft w:val="0"/>
      <w:marRight w:val="0"/>
      <w:marTop w:val="0"/>
      <w:marBottom w:val="0"/>
      <w:divBdr>
        <w:top w:val="none" w:sz="0" w:space="0" w:color="auto"/>
        <w:left w:val="none" w:sz="0" w:space="0" w:color="auto"/>
        <w:bottom w:val="none" w:sz="0" w:space="0" w:color="auto"/>
        <w:right w:val="none" w:sz="0" w:space="0" w:color="auto"/>
      </w:divBdr>
    </w:div>
    <w:div w:id="105544134">
      <w:bodyDiv w:val="1"/>
      <w:marLeft w:val="0"/>
      <w:marRight w:val="0"/>
      <w:marTop w:val="0"/>
      <w:marBottom w:val="0"/>
      <w:divBdr>
        <w:top w:val="none" w:sz="0" w:space="0" w:color="auto"/>
        <w:left w:val="none" w:sz="0" w:space="0" w:color="auto"/>
        <w:bottom w:val="none" w:sz="0" w:space="0" w:color="auto"/>
        <w:right w:val="none" w:sz="0" w:space="0" w:color="auto"/>
      </w:divBdr>
    </w:div>
    <w:div w:id="109513386">
      <w:bodyDiv w:val="1"/>
      <w:marLeft w:val="0"/>
      <w:marRight w:val="0"/>
      <w:marTop w:val="0"/>
      <w:marBottom w:val="0"/>
      <w:divBdr>
        <w:top w:val="none" w:sz="0" w:space="0" w:color="auto"/>
        <w:left w:val="none" w:sz="0" w:space="0" w:color="auto"/>
        <w:bottom w:val="none" w:sz="0" w:space="0" w:color="auto"/>
        <w:right w:val="none" w:sz="0" w:space="0" w:color="auto"/>
      </w:divBdr>
    </w:div>
    <w:div w:id="111871228">
      <w:bodyDiv w:val="1"/>
      <w:marLeft w:val="0"/>
      <w:marRight w:val="0"/>
      <w:marTop w:val="0"/>
      <w:marBottom w:val="0"/>
      <w:divBdr>
        <w:top w:val="none" w:sz="0" w:space="0" w:color="auto"/>
        <w:left w:val="none" w:sz="0" w:space="0" w:color="auto"/>
        <w:bottom w:val="none" w:sz="0" w:space="0" w:color="auto"/>
        <w:right w:val="none" w:sz="0" w:space="0" w:color="auto"/>
      </w:divBdr>
    </w:div>
    <w:div w:id="118648548">
      <w:bodyDiv w:val="1"/>
      <w:marLeft w:val="0"/>
      <w:marRight w:val="0"/>
      <w:marTop w:val="0"/>
      <w:marBottom w:val="0"/>
      <w:divBdr>
        <w:top w:val="none" w:sz="0" w:space="0" w:color="auto"/>
        <w:left w:val="none" w:sz="0" w:space="0" w:color="auto"/>
        <w:bottom w:val="none" w:sz="0" w:space="0" w:color="auto"/>
        <w:right w:val="none" w:sz="0" w:space="0" w:color="auto"/>
      </w:divBdr>
    </w:div>
    <w:div w:id="128330959">
      <w:bodyDiv w:val="1"/>
      <w:marLeft w:val="0"/>
      <w:marRight w:val="0"/>
      <w:marTop w:val="0"/>
      <w:marBottom w:val="0"/>
      <w:divBdr>
        <w:top w:val="none" w:sz="0" w:space="0" w:color="auto"/>
        <w:left w:val="none" w:sz="0" w:space="0" w:color="auto"/>
        <w:bottom w:val="none" w:sz="0" w:space="0" w:color="auto"/>
        <w:right w:val="none" w:sz="0" w:space="0" w:color="auto"/>
      </w:divBdr>
    </w:div>
    <w:div w:id="129640800">
      <w:bodyDiv w:val="1"/>
      <w:marLeft w:val="0"/>
      <w:marRight w:val="0"/>
      <w:marTop w:val="0"/>
      <w:marBottom w:val="0"/>
      <w:divBdr>
        <w:top w:val="none" w:sz="0" w:space="0" w:color="auto"/>
        <w:left w:val="none" w:sz="0" w:space="0" w:color="auto"/>
        <w:bottom w:val="none" w:sz="0" w:space="0" w:color="auto"/>
        <w:right w:val="none" w:sz="0" w:space="0" w:color="auto"/>
      </w:divBdr>
    </w:div>
    <w:div w:id="132599145">
      <w:bodyDiv w:val="1"/>
      <w:marLeft w:val="0"/>
      <w:marRight w:val="0"/>
      <w:marTop w:val="0"/>
      <w:marBottom w:val="0"/>
      <w:divBdr>
        <w:top w:val="none" w:sz="0" w:space="0" w:color="auto"/>
        <w:left w:val="none" w:sz="0" w:space="0" w:color="auto"/>
        <w:bottom w:val="none" w:sz="0" w:space="0" w:color="auto"/>
        <w:right w:val="none" w:sz="0" w:space="0" w:color="auto"/>
      </w:divBdr>
    </w:div>
    <w:div w:id="135954400">
      <w:bodyDiv w:val="1"/>
      <w:marLeft w:val="0"/>
      <w:marRight w:val="0"/>
      <w:marTop w:val="0"/>
      <w:marBottom w:val="0"/>
      <w:divBdr>
        <w:top w:val="none" w:sz="0" w:space="0" w:color="auto"/>
        <w:left w:val="none" w:sz="0" w:space="0" w:color="auto"/>
        <w:bottom w:val="none" w:sz="0" w:space="0" w:color="auto"/>
        <w:right w:val="none" w:sz="0" w:space="0" w:color="auto"/>
      </w:divBdr>
    </w:div>
    <w:div w:id="138544934">
      <w:bodyDiv w:val="1"/>
      <w:marLeft w:val="0"/>
      <w:marRight w:val="0"/>
      <w:marTop w:val="0"/>
      <w:marBottom w:val="0"/>
      <w:divBdr>
        <w:top w:val="none" w:sz="0" w:space="0" w:color="auto"/>
        <w:left w:val="none" w:sz="0" w:space="0" w:color="auto"/>
        <w:bottom w:val="none" w:sz="0" w:space="0" w:color="auto"/>
        <w:right w:val="none" w:sz="0" w:space="0" w:color="auto"/>
      </w:divBdr>
    </w:div>
    <w:div w:id="146439451">
      <w:bodyDiv w:val="1"/>
      <w:marLeft w:val="0"/>
      <w:marRight w:val="0"/>
      <w:marTop w:val="0"/>
      <w:marBottom w:val="0"/>
      <w:divBdr>
        <w:top w:val="none" w:sz="0" w:space="0" w:color="auto"/>
        <w:left w:val="none" w:sz="0" w:space="0" w:color="auto"/>
        <w:bottom w:val="none" w:sz="0" w:space="0" w:color="auto"/>
        <w:right w:val="none" w:sz="0" w:space="0" w:color="auto"/>
      </w:divBdr>
    </w:div>
    <w:div w:id="161357409">
      <w:bodyDiv w:val="1"/>
      <w:marLeft w:val="0"/>
      <w:marRight w:val="0"/>
      <w:marTop w:val="0"/>
      <w:marBottom w:val="0"/>
      <w:divBdr>
        <w:top w:val="none" w:sz="0" w:space="0" w:color="auto"/>
        <w:left w:val="none" w:sz="0" w:space="0" w:color="auto"/>
        <w:bottom w:val="none" w:sz="0" w:space="0" w:color="auto"/>
        <w:right w:val="none" w:sz="0" w:space="0" w:color="auto"/>
      </w:divBdr>
    </w:div>
    <w:div w:id="165292210">
      <w:bodyDiv w:val="1"/>
      <w:marLeft w:val="0"/>
      <w:marRight w:val="0"/>
      <w:marTop w:val="0"/>
      <w:marBottom w:val="0"/>
      <w:divBdr>
        <w:top w:val="none" w:sz="0" w:space="0" w:color="auto"/>
        <w:left w:val="none" w:sz="0" w:space="0" w:color="auto"/>
        <w:bottom w:val="none" w:sz="0" w:space="0" w:color="auto"/>
        <w:right w:val="none" w:sz="0" w:space="0" w:color="auto"/>
      </w:divBdr>
    </w:div>
    <w:div w:id="166407121">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611693">
      <w:bodyDiv w:val="1"/>
      <w:marLeft w:val="0"/>
      <w:marRight w:val="0"/>
      <w:marTop w:val="0"/>
      <w:marBottom w:val="0"/>
      <w:divBdr>
        <w:top w:val="none" w:sz="0" w:space="0" w:color="auto"/>
        <w:left w:val="none" w:sz="0" w:space="0" w:color="auto"/>
        <w:bottom w:val="none" w:sz="0" w:space="0" w:color="auto"/>
        <w:right w:val="none" w:sz="0" w:space="0" w:color="auto"/>
      </w:divBdr>
    </w:div>
    <w:div w:id="174195653">
      <w:bodyDiv w:val="1"/>
      <w:marLeft w:val="0"/>
      <w:marRight w:val="0"/>
      <w:marTop w:val="0"/>
      <w:marBottom w:val="0"/>
      <w:divBdr>
        <w:top w:val="none" w:sz="0" w:space="0" w:color="auto"/>
        <w:left w:val="none" w:sz="0" w:space="0" w:color="auto"/>
        <w:bottom w:val="none" w:sz="0" w:space="0" w:color="auto"/>
        <w:right w:val="none" w:sz="0" w:space="0" w:color="auto"/>
      </w:divBdr>
    </w:div>
    <w:div w:id="178593565">
      <w:bodyDiv w:val="1"/>
      <w:marLeft w:val="0"/>
      <w:marRight w:val="0"/>
      <w:marTop w:val="0"/>
      <w:marBottom w:val="0"/>
      <w:divBdr>
        <w:top w:val="none" w:sz="0" w:space="0" w:color="auto"/>
        <w:left w:val="none" w:sz="0" w:space="0" w:color="auto"/>
        <w:bottom w:val="none" w:sz="0" w:space="0" w:color="auto"/>
        <w:right w:val="none" w:sz="0" w:space="0" w:color="auto"/>
      </w:divBdr>
    </w:div>
    <w:div w:id="186599396">
      <w:bodyDiv w:val="1"/>
      <w:marLeft w:val="0"/>
      <w:marRight w:val="0"/>
      <w:marTop w:val="0"/>
      <w:marBottom w:val="0"/>
      <w:divBdr>
        <w:top w:val="none" w:sz="0" w:space="0" w:color="auto"/>
        <w:left w:val="none" w:sz="0" w:space="0" w:color="auto"/>
        <w:bottom w:val="none" w:sz="0" w:space="0" w:color="auto"/>
        <w:right w:val="none" w:sz="0" w:space="0" w:color="auto"/>
      </w:divBdr>
    </w:div>
    <w:div w:id="191110813">
      <w:bodyDiv w:val="1"/>
      <w:marLeft w:val="0"/>
      <w:marRight w:val="0"/>
      <w:marTop w:val="0"/>
      <w:marBottom w:val="0"/>
      <w:divBdr>
        <w:top w:val="none" w:sz="0" w:space="0" w:color="auto"/>
        <w:left w:val="none" w:sz="0" w:space="0" w:color="auto"/>
        <w:bottom w:val="none" w:sz="0" w:space="0" w:color="auto"/>
        <w:right w:val="none" w:sz="0" w:space="0" w:color="auto"/>
      </w:divBdr>
    </w:div>
    <w:div w:id="192233453">
      <w:bodyDiv w:val="1"/>
      <w:marLeft w:val="0"/>
      <w:marRight w:val="0"/>
      <w:marTop w:val="0"/>
      <w:marBottom w:val="0"/>
      <w:divBdr>
        <w:top w:val="none" w:sz="0" w:space="0" w:color="auto"/>
        <w:left w:val="none" w:sz="0" w:space="0" w:color="auto"/>
        <w:bottom w:val="none" w:sz="0" w:space="0" w:color="auto"/>
        <w:right w:val="none" w:sz="0" w:space="0" w:color="auto"/>
      </w:divBdr>
    </w:div>
    <w:div w:id="200561284">
      <w:bodyDiv w:val="1"/>
      <w:marLeft w:val="0"/>
      <w:marRight w:val="0"/>
      <w:marTop w:val="0"/>
      <w:marBottom w:val="0"/>
      <w:divBdr>
        <w:top w:val="none" w:sz="0" w:space="0" w:color="auto"/>
        <w:left w:val="none" w:sz="0" w:space="0" w:color="auto"/>
        <w:bottom w:val="none" w:sz="0" w:space="0" w:color="auto"/>
        <w:right w:val="none" w:sz="0" w:space="0" w:color="auto"/>
      </w:divBdr>
    </w:div>
    <w:div w:id="200673826">
      <w:bodyDiv w:val="1"/>
      <w:marLeft w:val="0"/>
      <w:marRight w:val="0"/>
      <w:marTop w:val="0"/>
      <w:marBottom w:val="0"/>
      <w:divBdr>
        <w:top w:val="none" w:sz="0" w:space="0" w:color="auto"/>
        <w:left w:val="none" w:sz="0" w:space="0" w:color="auto"/>
        <w:bottom w:val="none" w:sz="0" w:space="0" w:color="auto"/>
        <w:right w:val="none" w:sz="0" w:space="0" w:color="auto"/>
      </w:divBdr>
    </w:div>
    <w:div w:id="201215774">
      <w:bodyDiv w:val="1"/>
      <w:marLeft w:val="0"/>
      <w:marRight w:val="0"/>
      <w:marTop w:val="0"/>
      <w:marBottom w:val="0"/>
      <w:divBdr>
        <w:top w:val="none" w:sz="0" w:space="0" w:color="auto"/>
        <w:left w:val="none" w:sz="0" w:space="0" w:color="auto"/>
        <w:bottom w:val="none" w:sz="0" w:space="0" w:color="auto"/>
        <w:right w:val="none" w:sz="0" w:space="0" w:color="auto"/>
      </w:divBdr>
    </w:div>
    <w:div w:id="204148321">
      <w:bodyDiv w:val="1"/>
      <w:marLeft w:val="0"/>
      <w:marRight w:val="0"/>
      <w:marTop w:val="0"/>
      <w:marBottom w:val="0"/>
      <w:divBdr>
        <w:top w:val="none" w:sz="0" w:space="0" w:color="auto"/>
        <w:left w:val="none" w:sz="0" w:space="0" w:color="auto"/>
        <w:bottom w:val="none" w:sz="0" w:space="0" w:color="auto"/>
        <w:right w:val="none" w:sz="0" w:space="0" w:color="auto"/>
      </w:divBdr>
    </w:div>
    <w:div w:id="211619976">
      <w:bodyDiv w:val="1"/>
      <w:marLeft w:val="0"/>
      <w:marRight w:val="0"/>
      <w:marTop w:val="0"/>
      <w:marBottom w:val="0"/>
      <w:divBdr>
        <w:top w:val="none" w:sz="0" w:space="0" w:color="auto"/>
        <w:left w:val="none" w:sz="0" w:space="0" w:color="auto"/>
        <w:bottom w:val="none" w:sz="0" w:space="0" w:color="auto"/>
        <w:right w:val="none" w:sz="0" w:space="0" w:color="auto"/>
      </w:divBdr>
    </w:div>
    <w:div w:id="215360499">
      <w:bodyDiv w:val="1"/>
      <w:marLeft w:val="0"/>
      <w:marRight w:val="0"/>
      <w:marTop w:val="0"/>
      <w:marBottom w:val="0"/>
      <w:divBdr>
        <w:top w:val="none" w:sz="0" w:space="0" w:color="auto"/>
        <w:left w:val="none" w:sz="0" w:space="0" w:color="auto"/>
        <w:bottom w:val="none" w:sz="0" w:space="0" w:color="auto"/>
        <w:right w:val="none" w:sz="0" w:space="0" w:color="auto"/>
      </w:divBdr>
    </w:div>
    <w:div w:id="217128270">
      <w:bodyDiv w:val="1"/>
      <w:marLeft w:val="0"/>
      <w:marRight w:val="0"/>
      <w:marTop w:val="0"/>
      <w:marBottom w:val="0"/>
      <w:divBdr>
        <w:top w:val="none" w:sz="0" w:space="0" w:color="auto"/>
        <w:left w:val="none" w:sz="0" w:space="0" w:color="auto"/>
        <w:bottom w:val="none" w:sz="0" w:space="0" w:color="auto"/>
        <w:right w:val="none" w:sz="0" w:space="0" w:color="auto"/>
      </w:divBdr>
    </w:div>
    <w:div w:id="219053505">
      <w:bodyDiv w:val="1"/>
      <w:marLeft w:val="0"/>
      <w:marRight w:val="0"/>
      <w:marTop w:val="0"/>
      <w:marBottom w:val="0"/>
      <w:divBdr>
        <w:top w:val="none" w:sz="0" w:space="0" w:color="auto"/>
        <w:left w:val="none" w:sz="0" w:space="0" w:color="auto"/>
        <w:bottom w:val="none" w:sz="0" w:space="0" w:color="auto"/>
        <w:right w:val="none" w:sz="0" w:space="0" w:color="auto"/>
      </w:divBdr>
    </w:div>
    <w:div w:id="219175829">
      <w:bodyDiv w:val="1"/>
      <w:marLeft w:val="0"/>
      <w:marRight w:val="0"/>
      <w:marTop w:val="0"/>
      <w:marBottom w:val="0"/>
      <w:divBdr>
        <w:top w:val="none" w:sz="0" w:space="0" w:color="auto"/>
        <w:left w:val="none" w:sz="0" w:space="0" w:color="auto"/>
        <w:bottom w:val="none" w:sz="0" w:space="0" w:color="auto"/>
        <w:right w:val="none" w:sz="0" w:space="0" w:color="auto"/>
      </w:divBdr>
    </w:div>
    <w:div w:id="225530373">
      <w:bodyDiv w:val="1"/>
      <w:marLeft w:val="0"/>
      <w:marRight w:val="0"/>
      <w:marTop w:val="0"/>
      <w:marBottom w:val="0"/>
      <w:divBdr>
        <w:top w:val="none" w:sz="0" w:space="0" w:color="auto"/>
        <w:left w:val="none" w:sz="0" w:space="0" w:color="auto"/>
        <w:bottom w:val="none" w:sz="0" w:space="0" w:color="auto"/>
        <w:right w:val="none" w:sz="0" w:space="0" w:color="auto"/>
      </w:divBdr>
    </w:div>
    <w:div w:id="230241789">
      <w:bodyDiv w:val="1"/>
      <w:marLeft w:val="0"/>
      <w:marRight w:val="0"/>
      <w:marTop w:val="0"/>
      <w:marBottom w:val="0"/>
      <w:divBdr>
        <w:top w:val="none" w:sz="0" w:space="0" w:color="auto"/>
        <w:left w:val="none" w:sz="0" w:space="0" w:color="auto"/>
        <w:bottom w:val="none" w:sz="0" w:space="0" w:color="auto"/>
        <w:right w:val="none" w:sz="0" w:space="0" w:color="auto"/>
      </w:divBdr>
    </w:div>
    <w:div w:id="24111007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8586866">
      <w:bodyDiv w:val="1"/>
      <w:marLeft w:val="0"/>
      <w:marRight w:val="0"/>
      <w:marTop w:val="0"/>
      <w:marBottom w:val="0"/>
      <w:divBdr>
        <w:top w:val="none" w:sz="0" w:space="0" w:color="auto"/>
        <w:left w:val="none" w:sz="0" w:space="0" w:color="auto"/>
        <w:bottom w:val="none" w:sz="0" w:space="0" w:color="auto"/>
        <w:right w:val="none" w:sz="0" w:space="0" w:color="auto"/>
      </w:divBdr>
    </w:div>
    <w:div w:id="249824499">
      <w:bodyDiv w:val="1"/>
      <w:marLeft w:val="0"/>
      <w:marRight w:val="0"/>
      <w:marTop w:val="0"/>
      <w:marBottom w:val="0"/>
      <w:divBdr>
        <w:top w:val="none" w:sz="0" w:space="0" w:color="auto"/>
        <w:left w:val="none" w:sz="0" w:space="0" w:color="auto"/>
        <w:bottom w:val="none" w:sz="0" w:space="0" w:color="auto"/>
        <w:right w:val="none" w:sz="0" w:space="0" w:color="auto"/>
      </w:divBdr>
    </w:div>
    <w:div w:id="253825153">
      <w:bodyDiv w:val="1"/>
      <w:marLeft w:val="0"/>
      <w:marRight w:val="0"/>
      <w:marTop w:val="0"/>
      <w:marBottom w:val="0"/>
      <w:divBdr>
        <w:top w:val="none" w:sz="0" w:space="0" w:color="auto"/>
        <w:left w:val="none" w:sz="0" w:space="0" w:color="auto"/>
        <w:bottom w:val="none" w:sz="0" w:space="0" w:color="auto"/>
        <w:right w:val="none" w:sz="0" w:space="0" w:color="auto"/>
      </w:divBdr>
    </w:div>
    <w:div w:id="260451179">
      <w:bodyDiv w:val="1"/>
      <w:marLeft w:val="0"/>
      <w:marRight w:val="0"/>
      <w:marTop w:val="0"/>
      <w:marBottom w:val="0"/>
      <w:divBdr>
        <w:top w:val="none" w:sz="0" w:space="0" w:color="auto"/>
        <w:left w:val="none" w:sz="0" w:space="0" w:color="auto"/>
        <w:bottom w:val="none" w:sz="0" w:space="0" w:color="auto"/>
        <w:right w:val="none" w:sz="0" w:space="0" w:color="auto"/>
      </w:divBdr>
    </w:div>
    <w:div w:id="263155326">
      <w:bodyDiv w:val="1"/>
      <w:marLeft w:val="0"/>
      <w:marRight w:val="0"/>
      <w:marTop w:val="0"/>
      <w:marBottom w:val="0"/>
      <w:divBdr>
        <w:top w:val="none" w:sz="0" w:space="0" w:color="auto"/>
        <w:left w:val="none" w:sz="0" w:space="0" w:color="auto"/>
        <w:bottom w:val="none" w:sz="0" w:space="0" w:color="auto"/>
        <w:right w:val="none" w:sz="0" w:space="0" w:color="auto"/>
      </w:divBdr>
    </w:div>
    <w:div w:id="265582551">
      <w:bodyDiv w:val="1"/>
      <w:marLeft w:val="0"/>
      <w:marRight w:val="0"/>
      <w:marTop w:val="0"/>
      <w:marBottom w:val="0"/>
      <w:divBdr>
        <w:top w:val="none" w:sz="0" w:space="0" w:color="auto"/>
        <w:left w:val="none" w:sz="0" w:space="0" w:color="auto"/>
        <w:bottom w:val="none" w:sz="0" w:space="0" w:color="auto"/>
        <w:right w:val="none" w:sz="0" w:space="0" w:color="auto"/>
      </w:divBdr>
    </w:div>
    <w:div w:id="271209698">
      <w:bodyDiv w:val="1"/>
      <w:marLeft w:val="0"/>
      <w:marRight w:val="0"/>
      <w:marTop w:val="0"/>
      <w:marBottom w:val="0"/>
      <w:divBdr>
        <w:top w:val="none" w:sz="0" w:space="0" w:color="auto"/>
        <w:left w:val="none" w:sz="0" w:space="0" w:color="auto"/>
        <w:bottom w:val="none" w:sz="0" w:space="0" w:color="auto"/>
        <w:right w:val="none" w:sz="0" w:space="0" w:color="auto"/>
      </w:divBdr>
    </w:div>
    <w:div w:id="277839070">
      <w:bodyDiv w:val="1"/>
      <w:marLeft w:val="0"/>
      <w:marRight w:val="0"/>
      <w:marTop w:val="0"/>
      <w:marBottom w:val="0"/>
      <w:divBdr>
        <w:top w:val="none" w:sz="0" w:space="0" w:color="auto"/>
        <w:left w:val="none" w:sz="0" w:space="0" w:color="auto"/>
        <w:bottom w:val="none" w:sz="0" w:space="0" w:color="auto"/>
        <w:right w:val="none" w:sz="0" w:space="0" w:color="auto"/>
      </w:divBdr>
    </w:div>
    <w:div w:id="278072065">
      <w:bodyDiv w:val="1"/>
      <w:marLeft w:val="0"/>
      <w:marRight w:val="0"/>
      <w:marTop w:val="0"/>
      <w:marBottom w:val="0"/>
      <w:divBdr>
        <w:top w:val="none" w:sz="0" w:space="0" w:color="auto"/>
        <w:left w:val="none" w:sz="0" w:space="0" w:color="auto"/>
        <w:bottom w:val="none" w:sz="0" w:space="0" w:color="auto"/>
        <w:right w:val="none" w:sz="0" w:space="0" w:color="auto"/>
      </w:divBdr>
    </w:div>
    <w:div w:id="290943446">
      <w:bodyDiv w:val="1"/>
      <w:marLeft w:val="0"/>
      <w:marRight w:val="0"/>
      <w:marTop w:val="0"/>
      <w:marBottom w:val="0"/>
      <w:divBdr>
        <w:top w:val="none" w:sz="0" w:space="0" w:color="auto"/>
        <w:left w:val="none" w:sz="0" w:space="0" w:color="auto"/>
        <w:bottom w:val="none" w:sz="0" w:space="0" w:color="auto"/>
        <w:right w:val="none" w:sz="0" w:space="0" w:color="auto"/>
      </w:divBdr>
    </w:div>
    <w:div w:id="291637554">
      <w:bodyDiv w:val="1"/>
      <w:marLeft w:val="0"/>
      <w:marRight w:val="0"/>
      <w:marTop w:val="0"/>
      <w:marBottom w:val="0"/>
      <w:divBdr>
        <w:top w:val="none" w:sz="0" w:space="0" w:color="auto"/>
        <w:left w:val="none" w:sz="0" w:space="0" w:color="auto"/>
        <w:bottom w:val="none" w:sz="0" w:space="0" w:color="auto"/>
        <w:right w:val="none" w:sz="0" w:space="0" w:color="auto"/>
      </w:divBdr>
    </w:div>
    <w:div w:id="292563662">
      <w:bodyDiv w:val="1"/>
      <w:marLeft w:val="0"/>
      <w:marRight w:val="0"/>
      <w:marTop w:val="0"/>
      <w:marBottom w:val="0"/>
      <w:divBdr>
        <w:top w:val="none" w:sz="0" w:space="0" w:color="auto"/>
        <w:left w:val="none" w:sz="0" w:space="0" w:color="auto"/>
        <w:bottom w:val="none" w:sz="0" w:space="0" w:color="auto"/>
        <w:right w:val="none" w:sz="0" w:space="0" w:color="auto"/>
      </w:divBdr>
    </w:div>
    <w:div w:id="299847285">
      <w:bodyDiv w:val="1"/>
      <w:marLeft w:val="0"/>
      <w:marRight w:val="0"/>
      <w:marTop w:val="0"/>
      <w:marBottom w:val="0"/>
      <w:divBdr>
        <w:top w:val="none" w:sz="0" w:space="0" w:color="auto"/>
        <w:left w:val="none" w:sz="0" w:space="0" w:color="auto"/>
        <w:bottom w:val="none" w:sz="0" w:space="0" w:color="auto"/>
        <w:right w:val="none" w:sz="0" w:space="0" w:color="auto"/>
      </w:divBdr>
    </w:div>
    <w:div w:id="304746888">
      <w:bodyDiv w:val="1"/>
      <w:marLeft w:val="0"/>
      <w:marRight w:val="0"/>
      <w:marTop w:val="0"/>
      <w:marBottom w:val="0"/>
      <w:divBdr>
        <w:top w:val="none" w:sz="0" w:space="0" w:color="auto"/>
        <w:left w:val="none" w:sz="0" w:space="0" w:color="auto"/>
        <w:bottom w:val="none" w:sz="0" w:space="0" w:color="auto"/>
        <w:right w:val="none" w:sz="0" w:space="0" w:color="auto"/>
      </w:divBdr>
    </w:div>
    <w:div w:id="313876674">
      <w:bodyDiv w:val="1"/>
      <w:marLeft w:val="0"/>
      <w:marRight w:val="0"/>
      <w:marTop w:val="0"/>
      <w:marBottom w:val="0"/>
      <w:divBdr>
        <w:top w:val="none" w:sz="0" w:space="0" w:color="auto"/>
        <w:left w:val="none" w:sz="0" w:space="0" w:color="auto"/>
        <w:bottom w:val="none" w:sz="0" w:space="0" w:color="auto"/>
        <w:right w:val="none" w:sz="0" w:space="0" w:color="auto"/>
      </w:divBdr>
    </w:div>
    <w:div w:id="317540663">
      <w:bodyDiv w:val="1"/>
      <w:marLeft w:val="0"/>
      <w:marRight w:val="0"/>
      <w:marTop w:val="0"/>
      <w:marBottom w:val="0"/>
      <w:divBdr>
        <w:top w:val="none" w:sz="0" w:space="0" w:color="auto"/>
        <w:left w:val="none" w:sz="0" w:space="0" w:color="auto"/>
        <w:bottom w:val="none" w:sz="0" w:space="0" w:color="auto"/>
        <w:right w:val="none" w:sz="0" w:space="0" w:color="auto"/>
      </w:divBdr>
    </w:div>
    <w:div w:id="320424363">
      <w:bodyDiv w:val="1"/>
      <w:marLeft w:val="0"/>
      <w:marRight w:val="0"/>
      <w:marTop w:val="0"/>
      <w:marBottom w:val="0"/>
      <w:divBdr>
        <w:top w:val="none" w:sz="0" w:space="0" w:color="auto"/>
        <w:left w:val="none" w:sz="0" w:space="0" w:color="auto"/>
        <w:bottom w:val="none" w:sz="0" w:space="0" w:color="auto"/>
        <w:right w:val="none" w:sz="0" w:space="0" w:color="auto"/>
      </w:divBdr>
    </w:div>
    <w:div w:id="322314444">
      <w:bodyDiv w:val="1"/>
      <w:marLeft w:val="0"/>
      <w:marRight w:val="0"/>
      <w:marTop w:val="0"/>
      <w:marBottom w:val="0"/>
      <w:divBdr>
        <w:top w:val="none" w:sz="0" w:space="0" w:color="auto"/>
        <w:left w:val="none" w:sz="0" w:space="0" w:color="auto"/>
        <w:bottom w:val="none" w:sz="0" w:space="0" w:color="auto"/>
        <w:right w:val="none" w:sz="0" w:space="0" w:color="auto"/>
      </w:divBdr>
    </w:div>
    <w:div w:id="325742058">
      <w:bodyDiv w:val="1"/>
      <w:marLeft w:val="0"/>
      <w:marRight w:val="0"/>
      <w:marTop w:val="0"/>
      <w:marBottom w:val="0"/>
      <w:divBdr>
        <w:top w:val="none" w:sz="0" w:space="0" w:color="auto"/>
        <w:left w:val="none" w:sz="0" w:space="0" w:color="auto"/>
        <w:bottom w:val="none" w:sz="0" w:space="0" w:color="auto"/>
        <w:right w:val="none" w:sz="0" w:space="0" w:color="auto"/>
      </w:divBdr>
    </w:div>
    <w:div w:id="325982556">
      <w:bodyDiv w:val="1"/>
      <w:marLeft w:val="0"/>
      <w:marRight w:val="0"/>
      <w:marTop w:val="0"/>
      <w:marBottom w:val="0"/>
      <w:divBdr>
        <w:top w:val="none" w:sz="0" w:space="0" w:color="auto"/>
        <w:left w:val="none" w:sz="0" w:space="0" w:color="auto"/>
        <w:bottom w:val="none" w:sz="0" w:space="0" w:color="auto"/>
        <w:right w:val="none" w:sz="0" w:space="0" w:color="auto"/>
      </w:divBdr>
    </w:div>
    <w:div w:id="335500940">
      <w:bodyDiv w:val="1"/>
      <w:marLeft w:val="0"/>
      <w:marRight w:val="0"/>
      <w:marTop w:val="0"/>
      <w:marBottom w:val="0"/>
      <w:divBdr>
        <w:top w:val="none" w:sz="0" w:space="0" w:color="auto"/>
        <w:left w:val="none" w:sz="0" w:space="0" w:color="auto"/>
        <w:bottom w:val="none" w:sz="0" w:space="0" w:color="auto"/>
        <w:right w:val="none" w:sz="0" w:space="0" w:color="auto"/>
      </w:divBdr>
    </w:div>
    <w:div w:id="335571599">
      <w:bodyDiv w:val="1"/>
      <w:marLeft w:val="0"/>
      <w:marRight w:val="0"/>
      <w:marTop w:val="0"/>
      <w:marBottom w:val="0"/>
      <w:divBdr>
        <w:top w:val="none" w:sz="0" w:space="0" w:color="auto"/>
        <w:left w:val="none" w:sz="0" w:space="0" w:color="auto"/>
        <w:bottom w:val="none" w:sz="0" w:space="0" w:color="auto"/>
        <w:right w:val="none" w:sz="0" w:space="0" w:color="auto"/>
      </w:divBdr>
    </w:div>
    <w:div w:id="338779930">
      <w:bodyDiv w:val="1"/>
      <w:marLeft w:val="0"/>
      <w:marRight w:val="0"/>
      <w:marTop w:val="0"/>
      <w:marBottom w:val="0"/>
      <w:divBdr>
        <w:top w:val="none" w:sz="0" w:space="0" w:color="auto"/>
        <w:left w:val="none" w:sz="0" w:space="0" w:color="auto"/>
        <w:bottom w:val="none" w:sz="0" w:space="0" w:color="auto"/>
        <w:right w:val="none" w:sz="0" w:space="0" w:color="auto"/>
      </w:divBdr>
    </w:div>
    <w:div w:id="339115879">
      <w:bodyDiv w:val="1"/>
      <w:marLeft w:val="0"/>
      <w:marRight w:val="0"/>
      <w:marTop w:val="0"/>
      <w:marBottom w:val="0"/>
      <w:divBdr>
        <w:top w:val="none" w:sz="0" w:space="0" w:color="auto"/>
        <w:left w:val="none" w:sz="0" w:space="0" w:color="auto"/>
        <w:bottom w:val="none" w:sz="0" w:space="0" w:color="auto"/>
        <w:right w:val="none" w:sz="0" w:space="0" w:color="auto"/>
      </w:divBdr>
    </w:div>
    <w:div w:id="339433156">
      <w:bodyDiv w:val="1"/>
      <w:marLeft w:val="0"/>
      <w:marRight w:val="0"/>
      <w:marTop w:val="0"/>
      <w:marBottom w:val="0"/>
      <w:divBdr>
        <w:top w:val="none" w:sz="0" w:space="0" w:color="auto"/>
        <w:left w:val="none" w:sz="0" w:space="0" w:color="auto"/>
        <w:bottom w:val="none" w:sz="0" w:space="0" w:color="auto"/>
        <w:right w:val="none" w:sz="0" w:space="0" w:color="auto"/>
      </w:divBdr>
    </w:div>
    <w:div w:id="356736670">
      <w:bodyDiv w:val="1"/>
      <w:marLeft w:val="0"/>
      <w:marRight w:val="0"/>
      <w:marTop w:val="0"/>
      <w:marBottom w:val="0"/>
      <w:divBdr>
        <w:top w:val="none" w:sz="0" w:space="0" w:color="auto"/>
        <w:left w:val="none" w:sz="0" w:space="0" w:color="auto"/>
        <w:bottom w:val="none" w:sz="0" w:space="0" w:color="auto"/>
        <w:right w:val="none" w:sz="0" w:space="0" w:color="auto"/>
      </w:divBdr>
    </w:div>
    <w:div w:id="360056857">
      <w:bodyDiv w:val="1"/>
      <w:marLeft w:val="0"/>
      <w:marRight w:val="0"/>
      <w:marTop w:val="0"/>
      <w:marBottom w:val="0"/>
      <w:divBdr>
        <w:top w:val="none" w:sz="0" w:space="0" w:color="auto"/>
        <w:left w:val="none" w:sz="0" w:space="0" w:color="auto"/>
        <w:bottom w:val="none" w:sz="0" w:space="0" w:color="auto"/>
        <w:right w:val="none" w:sz="0" w:space="0" w:color="auto"/>
      </w:divBdr>
    </w:div>
    <w:div w:id="368385756">
      <w:bodyDiv w:val="1"/>
      <w:marLeft w:val="0"/>
      <w:marRight w:val="0"/>
      <w:marTop w:val="0"/>
      <w:marBottom w:val="0"/>
      <w:divBdr>
        <w:top w:val="none" w:sz="0" w:space="0" w:color="auto"/>
        <w:left w:val="none" w:sz="0" w:space="0" w:color="auto"/>
        <w:bottom w:val="none" w:sz="0" w:space="0" w:color="auto"/>
        <w:right w:val="none" w:sz="0" w:space="0" w:color="auto"/>
      </w:divBdr>
    </w:div>
    <w:div w:id="371392664">
      <w:bodyDiv w:val="1"/>
      <w:marLeft w:val="0"/>
      <w:marRight w:val="0"/>
      <w:marTop w:val="0"/>
      <w:marBottom w:val="0"/>
      <w:divBdr>
        <w:top w:val="none" w:sz="0" w:space="0" w:color="auto"/>
        <w:left w:val="none" w:sz="0" w:space="0" w:color="auto"/>
        <w:bottom w:val="none" w:sz="0" w:space="0" w:color="auto"/>
        <w:right w:val="none" w:sz="0" w:space="0" w:color="auto"/>
      </w:divBdr>
    </w:div>
    <w:div w:id="372390394">
      <w:bodyDiv w:val="1"/>
      <w:marLeft w:val="0"/>
      <w:marRight w:val="0"/>
      <w:marTop w:val="0"/>
      <w:marBottom w:val="0"/>
      <w:divBdr>
        <w:top w:val="none" w:sz="0" w:space="0" w:color="auto"/>
        <w:left w:val="none" w:sz="0" w:space="0" w:color="auto"/>
        <w:bottom w:val="none" w:sz="0" w:space="0" w:color="auto"/>
        <w:right w:val="none" w:sz="0" w:space="0" w:color="auto"/>
      </w:divBdr>
    </w:div>
    <w:div w:id="374308125">
      <w:bodyDiv w:val="1"/>
      <w:marLeft w:val="0"/>
      <w:marRight w:val="0"/>
      <w:marTop w:val="0"/>
      <w:marBottom w:val="0"/>
      <w:divBdr>
        <w:top w:val="none" w:sz="0" w:space="0" w:color="auto"/>
        <w:left w:val="none" w:sz="0" w:space="0" w:color="auto"/>
        <w:bottom w:val="none" w:sz="0" w:space="0" w:color="auto"/>
        <w:right w:val="none" w:sz="0" w:space="0" w:color="auto"/>
      </w:divBdr>
    </w:div>
    <w:div w:id="381172232">
      <w:bodyDiv w:val="1"/>
      <w:marLeft w:val="0"/>
      <w:marRight w:val="0"/>
      <w:marTop w:val="0"/>
      <w:marBottom w:val="0"/>
      <w:divBdr>
        <w:top w:val="none" w:sz="0" w:space="0" w:color="auto"/>
        <w:left w:val="none" w:sz="0" w:space="0" w:color="auto"/>
        <w:bottom w:val="none" w:sz="0" w:space="0" w:color="auto"/>
        <w:right w:val="none" w:sz="0" w:space="0" w:color="auto"/>
      </w:divBdr>
    </w:div>
    <w:div w:id="390615537">
      <w:bodyDiv w:val="1"/>
      <w:marLeft w:val="0"/>
      <w:marRight w:val="0"/>
      <w:marTop w:val="0"/>
      <w:marBottom w:val="0"/>
      <w:divBdr>
        <w:top w:val="none" w:sz="0" w:space="0" w:color="auto"/>
        <w:left w:val="none" w:sz="0" w:space="0" w:color="auto"/>
        <w:bottom w:val="none" w:sz="0" w:space="0" w:color="auto"/>
        <w:right w:val="none" w:sz="0" w:space="0" w:color="auto"/>
      </w:divBdr>
    </w:div>
    <w:div w:id="397485878">
      <w:bodyDiv w:val="1"/>
      <w:marLeft w:val="0"/>
      <w:marRight w:val="0"/>
      <w:marTop w:val="0"/>
      <w:marBottom w:val="0"/>
      <w:divBdr>
        <w:top w:val="none" w:sz="0" w:space="0" w:color="auto"/>
        <w:left w:val="none" w:sz="0" w:space="0" w:color="auto"/>
        <w:bottom w:val="none" w:sz="0" w:space="0" w:color="auto"/>
        <w:right w:val="none" w:sz="0" w:space="0" w:color="auto"/>
      </w:divBdr>
    </w:div>
    <w:div w:id="397750558">
      <w:bodyDiv w:val="1"/>
      <w:marLeft w:val="0"/>
      <w:marRight w:val="0"/>
      <w:marTop w:val="0"/>
      <w:marBottom w:val="0"/>
      <w:divBdr>
        <w:top w:val="none" w:sz="0" w:space="0" w:color="auto"/>
        <w:left w:val="none" w:sz="0" w:space="0" w:color="auto"/>
        <w:bottom w:val="none" w:sz="0" w:space="0" w:color="auto"/>
        <w:right w:val="none" w:sz="0" w:space="0" w:color="auto"/>
      </w:divBdr>
    </w:div>
    <w:div w:id="399212361">
      <w:bodyDiv w:val="1"/>
      <w:marLeft w:val="0"/>
      <w:marRight w:val="0"/>
      <w:marTop w:val="0"/>
      <w:marBottom w:val="0"/>
      <w:divBdr>
        <w:top w:val="none" w:sz="0" w:space="0" w:color="auto"/>
        <w:left w:val="none" w:sz="0" w:space="0" w:color="auto"/>
        <w:bottom w:val="none" w:sz="0" w:space="0" w:color="auto"/>
        <w:right w:val="none" w:sz="0" w:space="0" w:color="auto"/>
      </w:divBdr>
    </w:div>
    <w:div w:id="400102713">
      <w:bodyDiv w:val="1"/>
      <w:marLeft w:val="0"/>
      <w:marRight w:val="0"/>
      <w:marTop w:val="0"/>
      <w:marBottom w:val="0"/>
      <w:divBdr>
        <w:top w:val="none" w:sz="0" w:space="0" w:color="auto"/>
        <w:left w:val="none" w:sz="0" w:space="0" w:color="auto"/>
        <w:bottom w:val="none" w:sz="0" w:space="0" w:color="auto"/>
        <w:right w:val="none" w:sz="0" w:space="0" w:color="auto"/>
      </w:divBdr>
    </w:div>
    <w:div w:id="411582719">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2943467">
      <w:bodyDiv w:val="1"/>
      <w:marLeft w:val="0"/>
      <w:marRight w:val="0"/>
      <w:marTop w:val="0"/>
      <w:marBottom w:val="0"/>
      <w:divBdr>
        <w:top w:val="none" w:sz="0" w:space="0" w:color="auto"/>
        <w:left w:val="none" w:sz="0" w:space="0" w:color="auto"/>
        <w:bottom w:val="none" w:sz="0" w:space="0" w:color="auto"/>
        <w:right w:val="none" w:sz="0" w:space="0" w:color="auto"/>
      </w:divBdr>
    </w:div>
    <w:div w:id="415521659">
      <w:bodyDiv w:val="1"/>
      <w:marLeft w:val="0"/>
      <w:marRight w:val="0"/>
      <w:marTop w:val="0"/>
      <w:marBottom w:val="0"/>
      <w:divBdr>
        <w:top w:val="none" w:sz="0" w:space="0" w:color="auto"/>
        <w:left w:val="none" w:sz="0" w:space="0" w:color="auto"/>
        <w:bottom w:val="none" w:sz="0" w:space="0" w:color="auto"/>
        <w:right w:val="none" w:sz="0" w:space="0" w:color="auto"/>
      </w:divBdr>
    </w:div>
    <w:div w:id="421604643">
      <w:bodyDiv w:val="1"/>
      <w:marLeft w:val="0"/>
      <w:marRight w:val="0"/>
      <w:marTop w:val="0"/>
      <w:marBottom w:val="0"/>
      <w:divBdr>
        <w:top w:val="none" w:sz="0" w:space="0" w:color="auto"/>
        <w:left w:val="none" w:sz="0" w:space="0" w:color="auto"/>
        <w:bottom w:val="none" w:sz="0" w:space="0" w:color="auto"/>
        <w:right w:val="none" w:sz="0" w:space="0" w:color="auto"/>
      </w:divBdr>
    </w:div>
    <w:div w:id="422336621">
      <w:bodyDiv w:val="1"/>
      <w:marLeft w:val="0"/>
      <w:marRight w:val="0"/>
      <w:marTop w:val="0"/>
      <w:marBottom w:val="0"/>
      <w:divBdr>
        <w:top w:val="none" w:sz="0" w:space="0" w:color="auto"/>
        <w:left w:val="none" w:sz="0" w:space="0" w:color="auto"/>
        <w:bottom w:val="none" w:sz="0" w:space="0" w:color="auto"/>
        <w:right w:val="none" w:sz="0" w:space="0" w:color="auto"/>
      </w:divBdr>
    </w:div>
    <w:div w:id="425152316">
      <w:bodyDiv w:val="1"/>
      <w:marLeft w:val="0"/>
      <w:marRight w:val="0"/>
      <w:marTop w:val="0"/>
      <w:marBottom w:val="0"/>
      <w:divBdr>
        <w:top w:val="none" w:sz="0" w:space="0" w:color="auto"/>
        <w:left w:val="none" w:sz="0" w:space="0" w:color="auto"/>
        <w:bottom w:val="none" w:sz="0" w:space="0" w:color="auto"/>
        <w:right w:val="none" w:sz="0" w:space="0" w:color="auto"/>
      </w:divBdr>
    </w:div>
    <w:div w:id="429591571">
      <w:bodyDiv w:val="1"/>
      <w:marLeft w:val="0"/>
      <w:marRight w:val="0"/>
      <w:marTop w:val="0"/>
      <w:marBottom w:val="0"/>
      <w:divBdr>
        <w:top w:val="none" w:sz="0" w:space="0" w:color="auto"/>
        <w:left w:val="none" w:sz="0" w:space="0" w:color="auto"/>
        <w:bottom w:val="none" w:sz="0" w:space="0" w:color="auto"/>
        <w:right w:val="none" w:sz="0" w:space="0" w:color="auto"/>
      </w:divBdr>
    </w:div>
    <w:div w:id="439371761">
      <w:bodyDiv w:val="1"/>
      <w:marLeft w:val="0"/>
      <w:marRight w:val="0"/>
      <w:marTop w:val="0"/>
      <w:marBottom w:val="0"/>
      <w:divBdr>
        <w:top w:val="none" w:sz="0" w:space="0" w:color="auto"/>
        <w:left w:val="none" w:sz="0" w:space="0" w:color="auto"/>
        <w:bottom w:val="none" w:sz="0" w:space="0" w:color="auto"/>
        <w:right w:val="none" w:sz="0" w:space="0" w:color="auto"/>
      </w:divBdr>
    </w:div>
    <w:div w:id="441342171">
      <w:bodyDiv w:val="1"/>
      <w:marLeft w:val="0"/>
      <w:marRight w:val="0"/>
      <w:marTop w:val="0"/>
      <w:marBottom w:val="0"/>
      <w:divBdr>
        <w:top w:val="none" w:sz="0" w:space="0" w:color="auto"/>
        <w:left w:val="none" w:sz="0" w:space="0" w:color="auto"/>
        <w:bottom w:val="none" w:sz="0" w:space="0" w:color="auto"/>
        <w:right w:val="none" w:sz="0" w:space="0" w:color="auto"/>
      </w:divBdr>
    </w:div>
    <w:div w:id="460073370">
      <w:bodyDiv w:val="1"/>
      <w:marLeft w:val="0"/>
      <w:marRight w:val="0"/>
      <w:marTop w:val="0"/>
      <w:marBottom w:val="0"/>
      <w:divBdr>
        <w:top w:val="none" w:sz="0" w:space="0" w:color="auto"/>
        <w:left w:val="none" w:sz="0" w:space="0" w:color="auto"/>
        <w:bottom w:val="none" w:sz="0" w:space="0" w:color="auto"/>
        <w:right w:val="none" w:sz="0" w:space="0" w:color="auto"/>
      </w:divBdr>
    </w:div>
    <w:div w:id="467674357">
      <w:bodyDiv w:val="1"/>
      <w:marLeft w:val="0"/>
      <w:marRight w:val="0"/>
      <w:marTop w:val="0"/>
      <w:marBottom w:val="0"/>
      <w:divBdr>
        <w:top w:val="none" w:sz="0" w:space="0" w:color="auto"/>
        <w:left w:val="none" w:sz="0" w:space="0" w:color="auto"/>
        <w:bottom w:val="none" w:sz="0" w:space="0" w:color="auto"/>
        <w:right w:val="none" w:sz="0" w:space="0" w:color="auto"/>
      </w:divBdr>
    </w:div>
    <w:div w:id="471411248">
      <w:bodyDiv w:val="1"/>
      <w:marLeft w:val="0"/>
      <w:marRight w:val="0"/>
      <w:marTop w:val="0"/>
      <w:marBottom w:val="0"/>
      <w:divBdr>
        <w:top w:val="none" w:sz="0" w:space="0" w:color="auto"/>
        <w:left w:val="none" w:sz="0" w:space="0" w:color="auto"/>
        <w:bottom w:val="none" w:sz="0" w:space="0" w:color="auto"/>
        <w:right w:val="none" w:sz="0" w:space="0" w:color="auto"/>
      </w:divBdr>
    </w:div>
    <w:div w:id="472332217">
      <w:bodyDiv w:val="1"/>
      <w:marLeft w:val="0"/>
      <w:marRight w:val="0"/>
      <w:marTop w:val="0"/>
      <w:marBottom w:val="0"/>
      <w:divBdr>
        <w:top w:val="none" w:sz="0" w:space="0" w:color="auto"/>
        <w:left w:val="none" w:sz="0" w:space="0" w:color="auto"/>
        <w:bottom w:val="none" w:sz="0" w:space="0" w:color="auto"/>
        <w:right w:val="none" w:sz="0" w:space="0" w:color="auto"/>
      </w:divBdr>
    </w:div>
    <w:div w:id="476844609">
      <w:bodyDiv w:val="1"/>
      <w:marLeft w:val="0"/>
      <w:marRight w:val="0"/>
      <w:marTop w:val="0"/>
      <w:marBottom w:val="0"/>
      <w:divBdr>
        <w:top w:val="none" w:sz="0" w:space="0" w:color="auto"/>
        <w:left w:val="none" w:sz="0" w:space="0" w:color="auto"/>
        <w:bottom w:val="none" w:sz="0" w:space="0" w:color="auto"/>
        <w:right w:val="none" w:sz="0" w:space="0" w:color="auto"/>
      </w:divBdr>
    </w:div>
    <w:div w:id="487328913">
      <w:bodyDiv w:val="1"/>
      <w:marLeft w:val="0"/>
      <w:marRight w:val="0"/>
      <w:marTop w:val="0"/>
      <w:marBottom w:val="0"/>
      <w:divBdr>
        <w:top w:val="none" w:sz="0" w:space="0" w:color="auto"/>
        <w:left w:val="none" w:sz="0" w:space="0" w:color="auto"/>
        <w:bottom w:val="none" w:sz="0" w:space="0" w:color="auto"/>
        <w:right w:val="none" w:sz="0" w:space="0" w:color="auto"/>
      </w:divBdr>
    </w:div>
    <w:div w:id="491408703">
      <w:bodyDiv w:val="1"/>
      <w:marLeft w:val="0"/>
      <w:marRight w:val="0"/>
      <w:marTop w:val="0"/>
      <w:marBottom w:val="0"/>
      <w:divBdr>
        <w:top w:val="none" w:sz="0" w:space="0" w:color="auto"/>
        <w:left w:val="none" w:sz="0" w:space="0" w:color="auto"/>
        <w:bottom w:val="none" w:sz="0" w:space="0" w:color="auto"/>
        <w:right w:val="none" w:sz="0" w:space="0" w:color="auto"/>
      </w:divBdr>
    </w:div>
    <w:div w:id="493448486">
      <w:bodyDiv w:val="1"/>
      <w:marLeft w:val="0"/>
      <w:marRight w:val="0"/>
      <w:marTop w:val="0"/>
      <w:marBottom w:val="0"/>
      <w:divBdr>
        <w:top w:val="none" w:sz="0" w:space="0" w:color="auto"/>
        <w:left w:val="none" w:sz="0" w:space="0" w:color="auto"/>
        <w:bottom w:val="none" w:sz="0" w:space="0" w:color="auto"/>
        <w:right w:val="none" w:sz="0" w:space="0" w:color="auto"/>
      </w:divBdr>
    </w:div>
    <w:div w:id="495536832">
      <w:bodyDiv w:val="1"/>
      <w:marLeft w:val="0"/>
      <w:marRight w:val="0"/>
      <w:marTop w:val="0"/>
      <w:marBottom w:val="0"/>
      <w:divBdr>
        <w:top w:val="none" w:sz="0" w:space="0" w:color="auto"/>
        <w:left w:val="none" w:sz="0" w:space="0" w:color="auto"/>
        <w:bottom w:val="none" w:sz="0" w:space="0" w:color="auto"/>
        <w:right w:val="none" w:sz="0" w:space="0" w:color="auto"/>
      </w:divBdr>
    </w:div>
    <w:div w:id="499008144">
      <w:bodyDiv w:val="1"/>
      <w:marLeft w:val="0"/>
      <w:marRight w:val="0"/>
      <w:marTop w:val="0"/>
      <w:marBottom w:val="0"/>
      <w:divBdr>
        <w:top w:val="none" w:sz="0" w:space="0" w:color="auto"/>
        <w:left w:val="none" w:sz="0" w:space="0" w:color="auto"/>
        <w:bottom w:val="none" w:sz="0" w:space="0" w:color="auto"/>
        <w:right w:val="none" w:sz="0" w:space="0" w:color="auto"/>
      </w:divBdr>
    </w:div>
    <w:div w:id="509490219">
      <w:bodyDiv w:val="1"/>
      <w:marLeft w:val="0"/>
      <w:marRight w:val="0"/>
      <w:marTop w:val="0"/>
      <w:marBottom w:val="0"/>
      <w:divBdr>
        <w:top w:val="none" w:sz="0" w:space="0" w:color="auto"/>
        <w:left w:val="none" w:sz="0" w:space="0" w:color="auto"/>
        <w:bottom w:val="none" w:sz="0" w:space="0" w:color="auto"/>
        <w:right w:val="none" w:sz="0" w:space="0" w:color="auto"/>
      </w:divBdr>
    </w:div>
    <w:div w:id="516044334">
      <w:bodyDiv w:val="1"/>
      <w:marLeft w:val="0"/>
      <w:marRight w:val="0"/>
      <w:marTop w:val="0"/>
      <w:marBottom w:val="0"/>
      <w:divBdr>
        <w:top w:val="none" w:sz="0" w:space="0" w:color="auto"/>
        <w:left w:val="none" w:sz="0" w:space="0" w:color="auto"/>
        <w:bottom w:val="none" w:sz="0" w:space="0" w:color="auto"/>
        <w:right w:val="none" w:sz="0" w:space="0" w:color="auto"/>
      </w:divBdr>
    </w:div>
    <w:div w:id="523203222">
      <w:bodyDiv w:val="1"/>
      <w:marLeft w:val="0"/>
      <w:marRight w:val="0"/>
      <w:marTop w:val="0"/>
      <w:marBottom w:val="0"/>
      <w:divBdr>
        <w:top w:val="none" w:sz="0" w:space="0" w:color="auto"/>
        <w:left w:val="none" w:sz="0" w:space="0" w:color="auto"/>
        <w:bottom w:val="none" w:sz="0" w:space="0" w:color="auto"/>
        <w:right w:val="none" w:sz="0" w:space="0" w:color="auto"/>
      </w:divBdr>
    </w:div>
    <w:div w:id="543061138">
      <w:bodyDiv w:val="1"/>
      <w:marLeft w:val="0"/>
      <w:marRight w:val="0"/>
      <w:marTop w:val="0"/>
      <w:marBottom w:val="0"/>
      <w:divBdr>
        <w:top w:val="none" w:sz="0" w:space="0" w:color="auto"/>
        <w:left w:val="none" w:sz="0" w:space="0" w:color="auto"/>
        <w:bottom w:val="none" w:sz="0" w:space="0" w:color="auto"/>
        <w:right w:val="none" w:sz="0" w:space="0" w:color="auto"/>
      </w:divBdr>
    </w:div>
    <w:div w:id="548568266">
      <w:bodyDiv w:val="1"/>
      <w:marLeft w:val="0"/>
      <w:marRight w:val="0"/>
      <w:marTop w:val="0"/>
      <w:marBottom w:val="0"/>
      <w:divBdr>
        <w:top w:val="none" w:sz="0" w:space="0" w:color="auto"/>
        <w:left w:val="none" w:sz="0" w:space="0" w:color="auto"/>
        <w:bottom w:val="none" w:sz="0" w:space="0" w:color="auto"/>
        <w:right w:val="none" w:sz="0" w:space="0" w:color="auto"/>
      </w:divBdr>
    </w:div>
    <w:div w:id="551966763">
      <w:bodyDiv w:val="1"/>
      <w:marLeft w:val="0"/>
      <w:marRight w:val="0"/>
      <w:marTop w:val="0"/>
      <w:marBottom w:val="0"/>
      <w:divBdr>
        <w:top w:val="none" w:sz="0" w:space="0" w:color="auto"/>
        <w:left w:val="none" w:sz="0" w:space="0" w:color="auto"/>
        <w:bottom w:val="none" w:sz="0" w:space="0" w:color="auto"/>
        <w:right w:val="none" w:sz="0" w:space="0" w:color="auto"/>
      </w:divBdr>
    </w:div>
    <w:div w:id="558782120">
      <w:bodyDiv w:val="1"/>
      <w:marLeft w:val="0"/>
      <w:marRight w:val="0"/>
      <w:marTop w:val="0"/>
      <w:marBottom w:val="0"/>
      <w:divBdr>
        <w:top w:val="none" w:sz="0" w:space="0" w:color="auto"/>
        <w:left w:val="none" w:sz="0" w:space="0" w:color="auto"/>
        <w:bottom w:val="none" w:sz="0" w:space="0" w:color="auto"/>
        <w:right w:val="none" w:sz="0" w:space="0" w:color="auto"/>
      </w:divBdr>
    </w:div>
    <w:div w:id="560336729">
      <w:bodyDiv w:val="1"/>
      <w:marLeft w:val="0"/>
      <w:marRight w:val="0"/>
      <w:marTop w:val="0"/>
      <w:marBottom w:val="0"/>
      <w:divBdr>
        <w:top w:val="none" w:sz="0" w:space="0" w:color="auto"/>
        <w:left w:val="none" w:sz="0" w:space="0" w:color="auto"/>
        <w:bottom w:val="none" w:sz="0" w:space="0" w:color="auto"/>
        <w:right w:val="none" w:sz="0" w:space="0" w:color="auto"/>
      </w:divBdr>
    </w:div>
    <w:div w:id="573007175">
      <w:bodyDiv w:val="1"/>
      <w:marLeft w:val="0"/>
      <w:marRight w:val="0"/>
      <w:marTop w:val="0"/>
      <w:marBottom w:val="0"/>
      <w:divBdr>
        <w:top w:val="none" w:sz="0" w:space="0" w:color="auto"/>
        <w:left w:val="none" w:sz="0" w:space="0" w:color="auto"/>
        <w:bottom w:val="none" w:sz="0" w:space="0" w:color="auto"/>
        <w:right w:val="none" w:sz="0" w:space="0" w:color="auto"/>
      </w:divBdr>
    </w:div>
    <w:div w:id="577903818">
      <w:bodyDiv w:val="1"/>
      <w:marLeft w:val="0"/>
      <w:marRight w:val="0"/>
      <w:marTop w:val="0"/>
      <w:marBottom w:val="0"/>
      <w:divBdr>
        <w:top w:val="none" w:sz="0" w:space="0" w:color="auto"/>
        <w:left w:val="none" w:sz="0" w:space="0" w:color="auto"/>
        <w:bottom w:val="none" w:sz="0" w:space="0" w:color="auto"/>
        <w:right w:val="none" w:sz="0" w:space="0" w:color="auto"/>
      </w:divBdr>
    </w:div>
    <w:div w:id="585385233">
      <w:bodyDiv w:val="1"/>
      <w:marLeft w:val="0"/>
      <w:marRight w:val="0"/>
      <w:marTop w:val="0"/>
      <w:marBottom w:val="0"/>
      <w:divBdr>
        <w:top w:val="none" w:sz="0" w:space="0" w:color="auto"/>
        <w:left w:val="none" w:sz="0" w:space="0" w:color="auto"/>
        <w:bottom w:val="none" w:sz="0" w:space="0" w:color="auto"/>
        <w:right w:val="none" w:sz="0" w:space="0" w:color="auto"/>
      </w:divBdr>
    </w:div>
    <w:div w:id="588654971">
      <w:bodyDiv w:val="1"/>
      <w:marLeft w:val="0"/>
      <w:marRight w:val="0"/>
      <w:marTop w:val="0"/>
      <w:marBottom w:val="0"/>
      <w:divBdr>
        <w:top w:val="none" w:sz="0" w:space="0" w:color="auto"/>
        <w:left w:val="none" w:sz="0" w:space="0" w:color="auto"/>
        <w:bottom w:val="none" w:sz="0" w:space="0" w:color="auto"/>
        <w:right w:val="none" w:sz="0" w:space="0" w:color="auto"/>
      </w:divBdr>
    </w:div>
    <w:div w:id="595872264">
      <w:bodyDiv w:val="1"/>
      <w:marLeft w:val="0"/>
      <w:marRight w:val="0"/>
      <w:marTop w:val="0"/>
      <w:marBottom w:val="0"/>
      <w:divBdr>
        <w:top w:val="none" w:sz="0" w:space="0" w:color="auto"/>
        <w:left w:val="none" w:sz="0" w:space="0" w:color="auto"/>
        <w:bottom w:val="none" w:sz="0" w:space="0" w:color="auto"/>
        <w:right w:val="none" w:sz="0" w:space="0" w:color="auto"/>
      </w:divBdr>
    </w:div>
    <w:div w:id="606736678">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9800111">
      <w:bodyDiv w:val="1"/>
      <w:marLeft w:val="0"/>
      <w:marRight w:val="0"/>
      <w:marTop w:val="0"/>
      <w:marBottom w:val="0"/>
      <w:divBdr>
        <w:top w:val="none" w:sz="0" w:space="0" w:color="auto"/>
        <w:left w:val="none" w:sz="0" w:space="0" w:color="auto"/>
        <w:bottom w:val="none" w:sz="0" w:space="0" w:color="auto"/>
        <w:right w:val="none" w:sz="0" w:space="0" w:color="auto"/>
      </w:divBdr>
    </w:div>
    <w:div w:id="630743950">
      <w:bodyDiv w:val="1"/>
      <w:marLeft w:val="0"/>
      <w:marRight w:val="0"/>
      <w:marTop w:val="0"/>
      <w:marBottom w:val="0"/>
      <w:divBdr>
        <w:top w:val="none" w:sz="0" w:space="0" w:color="auto"/>
        <w:left w:val="none" w:sz="0" w:space="0" w:color="auto"/>
        <w:bottom w:val="none" w:sz="0" w:space="0" w:color="auto"/>
        <w:right w:val="none" w:sz="0" w:space="0" w:color="auto"/>
      </w:divBdr>
    </w:div>
    <w:div w:id="644284694">
      <w:bodyDiv w:val="1"/>
      <w:marLeft w:val="0"/>
      <w:marRight w:val="0"/>
      <w:marTop w:val="0"/>
      <w:marBottom w:val="0"/>
      <w:divBdr>
        <w:top w:val="none" w:sz="0" w:space="0" w:color="auto"/>
        <w:left w:val="none" w:sz="0" w:space="0" w:color="auto"/>
        <w:bottom w:val="none" w:sz="0" w:space="0" w:color="auto"/>
        <w:right w:val="none" w:sz="0" w:space="0" w:color="auto"/>
      </w:divBdr>
    </w:div>
    <w:div w:id="646318559">
      <w:bodyDiv w:val="1"/>
      <w:marLeft w:val="0"/>
      <w:marRight w:val="0"/>
      <w:marTop w:val="0"/>
      <w:marBottom w:val="0"/>
      <w:divBdr>
        <w:top w:val="none" w:sz="0" w:space="0" w:color="auto"/>
        <w:left w:val="none" w:sz="0" w:space="0" w:color="auto"/>
        <w:bottom w:val="none" w:sz="0" w:space="0" w:color="auto"/>
        <w:right w:val="none" w:sz="0" w:space="0" w:color="auto"/>
      </w:divBdr>
    </w:div>
    <w:div w:id="650713896">
      <w:bodyDiv w:val="1"/>
      <w:marLeft w:val="0"/>
      <w:marRight w:val="0"/>
      <w:marTop w:val="0"/>
      <w:marBottom w:val="0"/>
      <w:divBdr>
        <w:top w:val="none" w:sz="0" w:space="0" w:color="auto"/>
        <w:left w:val="none" w:sz="0" w:space="0" w:color="auto"/>
        <w:bottom w:val="none" w:sz="0" w:space="0" w:color="auto"/>
        <w:right w:val="none" w:sz="0" w:space="0" w:color="auto"/>
      </w:divBdr>
    </w:div>
    <w:div w:id="650867185">
      <w:bodyDiv w:val="1"/>
      <w:marLeft w:val="0"/>
      <w:marRight w:val="0"/>
      <w:marTop w:val="0"/>
      <w:marBottom w:val="0"/>
      <w:divBdr>
        <w:top w:val="none" w:sz="0" w:space="0" w:color="auto"/>
        <w:left w:val="none" w:sz="0" w:space="0" w:color="auto"/>
        <w:bottom w:val="none" w:sz="0" w:space="0" w:color="auto"/>
        <w:right w:val="none" w:sz="0" w:space="0" w:color="auto"/>
      </w:divBdr>
    </w:div>
    <w:div w:id="653800516">
      <w:bodyDiv w:val="1"/>
      <w:marLeft w:val="0"/>
      <w:marRight w:val="0"/>
      <w:marTop w:val="0"/>
      <w:marBottom w:val="0"/>
      <w:divBdr>
        <w:top w:val="none" w:sz="0" w:space="0" w:color="auto"/>
        <w:left w:val="none" w:sz="0" w:space="0" w:color="auto"/>
        <w:bottom w:val="none" w:sz="0" w:space="0" w:color="auto"/>
        <w:right w:val="none" w:sz="0" w:space="0" w:color="auto"/>
      </w:divBdr>
    </w:div>
    <w:div w:id="655645187">
      <w:bodyDiv w:val="1"/>
      <w:marLeft w:val="0"/>
      <w:marRight w:val="0"/>
      <w:marTop w:val="0"/>
      <w:marBottom w:val="0"/>
      <w:divBdr>
        <w:top w:val="none" w:sz="0" w:space="0" w:color="auto"/>
        <w:left w:val="none" w:sz="0" w:space="0" w:color="auto"/>
        <w:bottom w:val="none" w:sz="0" w:space="0" w:color="auto"/>
        <w:right w:val="none" w:sz="0" w:space="0" w:color="auto"/>
      </w:divBdr>
    </w:div>
    <w:div w:id="657148907">
      <w:bodyDiv w:val="1"/>
      <w:marLeft w:val="0"/>
      <w:marRight w:val="0"/>
      <w:marTop w:val="0"/>
      <w:marBottom w:val="0"/>
      <w:divBdr>
        <w:top w:val="none" w:sz="0" w:space="0" w:color="auto"/>
        <w:left w:val="none" w:sz="0" w:space="0" w:color="auto"/>
        <w:bottom w:val="none" w:sz="0" w:space="0" w:color="auto"/>
        <w:right w:val="none" w:sz="0" w:space="0" w:color="auto"/>
      </w:divBdr>
    </w:div>
    <w:div w:id="662590131">
      <w:bodyDiv w:val="1"/>
      <w:marLeft w:val="0"/>
      <w:marRight w:val="0"/>
      <w:marTop w:val="0"/>
      <w:marBottom w:val="0"/>
      <w:divBdr>
        <w:top w:val="none" w:sz="0" w:space="0" w:color="auto"/>
        <w:left w:val="none" w:sz="0" w:space="0" w:color="auto"/>
        <w:bottom w:val="none" w:sz="0" w:space="0" w:color="auto"/>
        <w:right w:val="none" w:sz="0" w:space="0" w:color="auto"/>
      </w:divBdr>
    </w:div>
    <w:div w:id="663777048">
      <w:bodyDiv w:val="1"/>
      <w:marLeft w:val="0"/>
      <w:marRight w:val="0"/>
      <w:marTop w:val="0"/>
      <w:marBottom w:val="0"/>
      <w:divBdr>
        <w:top w:val="none" w:sz="0" w:space="0" w:color="auto"/>
        <w:left w:val="none" w:sz="0" w:space="0" w:color="auto"/>
        <w:bottom w:val="none" w:sz="0" w:space="0" w:color="auto"/>
        <w:right w:val="none" w:sz="0" w:space="0" w:color="auto"/>
      </w:divBdr>
    </w:div>
    <w:div w:id="669329449">
      <w:bodyDiv w:val="1"/>
      <w:marLeft w:val="0"/>
      <w:marRight w:val="0"/>
      <w:marTop w:val="0"/>
      <w:marBottom w:val="0"/>
      <w:divBdr>
        <w:top w:val="none" w:sz="0" w:space="0" w:color="auto"/>
        <w:left w:val="none" w:sz="0" w:space="0" w:color="auto"/>
        <w:bottom w:val="none" w:sz="0" w:space="0" w:color="auto"/>
        <w:right w:val="none" w:sz="0" w:space="0" w:color="auto"/>
      </w:divBdr>
    </w:div>
    <w:div w:id="676929705">
      <w:bodyDiv w:val="1"/>
      <w:marLeft w:val="0"/>
      <w:marRight w:val="0"/>
      <w:marTop w:val="0"/>
      <w:marBottom w:val="0"/>
      <w:divBdr>
        <w:top w:val="none" w:sz="0" w:space="0" w:color="auto"/>
        <w:left w:val="none" w:sz="0" w:space="0" w:color="auto"/>
        <w:bottom w:val="none" w:sz="0" w:space="0" w:color="auto"/>
        <w:right w:val="none" w:sz="0" w:space="0" w:color="auto"/>
      </w:divBdr>
    </w:div>
    <w:div w:id="678779934">
      <w:bodyDiv w:val="1"/>
      <w:marLeft w:val="0"/>
      <w:marRight w:val="0"/>
      <w:marTop w:val="0"/>
      <w:marBottom w:val="0"/>
      <w:divBdr>
        <w:top w:val="none" w:sz="0" w:space="0" w:color="auto"/>
        <w:left w:val="none" w:sz="0" w:space="0" w:color="auto"/>
        <w:bottom w:val="none" w:sz="0" w:space="0" w:color="auto"/>
        <w:right w:val="none" w:sz="0" w:space="0" w:color="auto"/>
      </w:divBdr>
    </w:div>
    <w:div w:id="684211994">
      <w:bodyDiv w:val="1"/>
      <w:marLeft w:val="0"/>
      <w:marRight w:val="0"/>
      <w:marTop w:val="0"/>
      <w:marBottom w:val="0"/>
      <w:divBdr>
        <w:top w:val="none" w:sz="0" w:space="0" w:color="auto"/>
        <w:left w:val="none" w:sz="0" w:space="0" w:color="auto"/>
        <w:bottom w:val="none" w:sz="0" w:space="0" w:color="auto"/>
        <w:right w:val="none" w:sz="0" w:space="0" w:color="auto"/>
      </w:divBdr>
    </w:div>
    <w:div w:id="685206173">
      <w:bodyDiv w:val="1"/>
      <w:marLeft w:val="0"/>
      <w:marRight w:val="0"/>
      <w:marTop w:val="0"/>
      <w:marBottom w:val="0"/>
      <w:divBdr>
        <w:top w:val="none" w:sz="0" w:space="0" w:color="auto"/>
        <w:left w:val="none" w:sz="0" w:space="0" w:color="auto"/>
        <w:bottom w:val="none" w:sz="0" w:space="0" w:color="auto"/>
        <w:right w:val="none" w:sz="0" w:space="0" w:color="auto"/>
      </w:divBdr>
    </w:div>
    <w:div w:id="685252229">
      <w:bodyDiv w:val="1"/>
      <w:marLeft w:val="0"/>
      <w:marRight w:val="0"/>
      <w:marTop w:val="0"/>
      <w:marBottom w:val="0"/>
      <w:divBdr>
        <w:top w:val="none" w:sz="0" w:space="0" w:color="auto"/>
        <w:left w:val="none" w:sz="0" w:space="0" w:color="auto"/>
        <w:bottom w:val="none" w:sz="0" w:space="0" w:color="auto"/>
        <w:right w:val="none" w:sz="0" w:space="0" w:color="auto"/>
      </w:divBdr>
    </w:div>
    <w:div w:id="687022095">
      <w:bodyDiv w:val="1"/>
      <w:marLeft w:val="0"/>
      <w:marRight w:val="0"/>
      <w:marTop w:val="0"/>
      <w:marBottom w:val="0"/>
      <w:divBdr>
        <w:top w:val="none" w:sz="0" w:space="0" w:color="auto"/>
        <w:left w:val="none" w:sz="0" w:space="0" w:color="auto"/>
        <w:bottom w:val="none" w:sz="0" w:space="0" w:color="auto"/>
        <w:right w:val="none" w:sz="0" w:space="0" w:color="auto"/>
      </w:divBdr>
    </w:div>
    <w:div w:id="688022238">
      <w:bodyDiv w:val="1"/>
      <w:marLeft w:val="0"/>
      <w:marRight w:val="0"/>
      <w:marTop w:val="0"/>
      <w:marBottom w:val="0"/>
      <w:divBdr>
        <w:top w:val="none" w:sz="0" w:space="0" w:color="auto"/>
        <w:left w:val="none" w:sz="0" w:space="0" w:color="auto"/>
        <w:bottom w:val="none" w:sz="0" w:space="0" w:color="auto"/>
        <w:right w:val="none" w:sz="0" w:space="0" w:color="auto"/>
      </w:divBdr>
    </w:div>
    <w:div w:id="692997798">
      <w:bodyDiv w:val="1"/>
      <w:marLeft w:val="0"/>
      <w:marRight w:val="0"/>
      <w:marTop w:val="0"/>
      <w:marBottom w:val="0"/>
      <w:divBdr>
        <w:top w:val="none" w:sz="0" w:space="0" w:color="auto"/>
        <w:left w:val="none" w:sz="0" w:space="0" w:color="auto"/>
        <w:bottom w:val="none" w:sz="0" w:space="0" w:color="auto"/>
        <w:right w:val="none" w:sz="0" w:space="0" w:color="auto"/>
      </w:divBdr>
    </w:div>
    <w:div w:id="698627359">
      <w:bodyDiv w:val="1"/>
      <w:marLeft w:val="0"/>
      <w:marRight w:val="0"/>
      <w:marTop w:val="0"/>
      <w:marBottom w:val="0"/>
      <w:divBdr>
        <w:top w:val="none" w:sz="0" w:space="0" w:color="auto"/>
        <w:left w:val="none" w:sz="0" w:space="0" w:color="auto"/>
        <w:bottom w:val="none" w:sz="0" w:space="0" w:color="auto"/>
        <w:right w:val="none" w:sz="0" w:space="0" w:color="auto"/>
      </w:divBdr>
    </w:div>
    <w:div w:id="70440254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5446850">
      <w:bodyDiv w:val="1"/>
      <w:marLeft w:val="0"/>
      <w:marRight w:val="0"/>
      <w:marTop w:val="0"/>
      <w:marBottom w:val="0"/>
      <w:divBdr>
        <w:top w:val="none" w:sz="0" w:space="0" w:color="auto"/>
        <w:left w:val="none" w:sz="0" w:space="0" w:color="auto"/>
        <w:bottom w:val="none" w:sz="0" w:space="0" w:color="auto"/>
        <w:right w:val="none" w:sz="0" w:space="0" w:color="auto"/>
      </w:divBdr>
    </w:div>
    <w:div w:id="712121440">
      <w:bodyDiv w:val="1"/>
      <w:marLeft w:val="0"/>
      <w:marRight w:val="0"/>
      <w:marTop w:val="0"/>
      <w:marBottom w:val="0"/>
      <w:divBdr>
        <w:top w:val="none" w:sz="0" w:space="0" w:color="auto"/>
        <w:left w:val="none" w:sz="0" w:space="0" w:color="auto"/>
        <w:bottom w:val="none" w:sz="0" w:space="0" w:color="auto"/>
        <w:right w:val="none" w:sz="0" w:space="0" w:color="auto"/>
      </w:divBdr>
    </w:div>
    <w:div w:id="728236613">
      <w:bodyDiv w:val="1"/>
      <w:marLeft w:val="0"/>
      <w:marRight w:val="0"/>
      <w:marTop w:val="0"/>
      <w:marBottom w:val="0"/>
      <w:divBdr>
        <w:top w:val="none" w:sz="0" w:space="0" w:color="auto"/>
        <w:left w:val="none" w:sz="0" w:space="0" w:color="auto"/>
        <w:bottom w:val="none" w:sz="0" w:space="0" w:color="auto"/>
        <w:right w:val="none" w:sz="0" w:space="0" w:color="auto"/>
      </w:divBdr>
    </w:div>
    <w:div w:id="737244449">
      <w:bodyDiv w:val="1"/>
      <w:marLeft w:val="0"/>
      <w:marRight w:val="0"/>
      <w:marTop w:val="0"/>
      <w:marBottom w:val="0"/>
      <w:divBdr>
        <w:top w:val="none" w:sz="0" w:space="0" w:color="auto"/>
        <w:left w:val="none" w:sz="0" w:space="0" w:color="auto"/>
        <w:bottom w:val="none" w:sz="0" w:space="0" w:color="auto"/>
        <w:right w:val="none" w:sz="0" w:space="0" w:color="auto"/>
      </w:divBdr>
    </w:div>
    <w:div w:id="749884974">
      <w:bodyDiv w:val="1"/>
      <w:marLeft w:val="0"/>
      <w:marRight w:val="0"/>
      <w:marTop w:val="0"/>
      <w:marBottom w:val="0"/>
      <w:divBdr>
        <w:top w:val="none" w:sz="0" w:space="0" w:color="auto"/>
        <w:left w:val="none" w:sz="0" w:space="0" w:color="auto"/>
        <w:bottom w:val="none" w:sz="0" w:space="0" w:color="auto"/>
        <w:right w:val="none" w:sz="0" w:space="0" w:color="auto"/>
      </w:divBdr>
    </w:div>
    <w:div w:id="752896744">
      <w:bodyDiv w:val="1"/>
      <w:marLeft w:val="0"/>
      <w:marRight w:val="0"/>
      <w:marTop w:val="0"/>
      <w:marBottom w:val="0"/>
      <w:divBdr>
        <w:top w:val="none" w:sz="0" w:space="0" w:color="auto"/>
        <w:left w:val="none" w:sz="0" w:space="0" w:color="auto"/>
        <w:bottom w:val="none" w:sz="0" w:space="0" w:color="auto"/>
        <w:right w:val="none" w:sz="0" w:space="0" w:color="auto"/>
      </w:divBdr>
    </w:div>
    <w:div w:id="757676573">
      <w:bodyDiv w:val="1"/>
      <w:marLeft w:val="0"/>
      <w:marRight w:val="0"/>
      <w:marTop w:val="0"/>
      <w:marBottom w:val="0"/>
      <w:divBdr>
        <w:top w:val="none" w:sz="0" w:space="0" w:color="auto"/>
        <w:left w:val="none" w:sz="0" w:space="0" w:color="auto"/>
        <w:bottom w:val="none" w:sz="0" w:space="0" w:color="auto"/>
        <w:right w:val="none" w:sz="0" w:space="0" w:color="auto"/>
      </w:divBdr>
    </w:div>
    <w:div w:id="758453281">
      <w:bodyDiv w:val="1"/>
      <w:marLeft w:val="0"/>
      <w:marRight w:val="0"/>
      <w:marTop w:val="0"/>
      <w:marBottom w:val="0"/>
      <w:divBdr>
        <w:top w:val="none" w:sz="0" w:space="0" w:color="auto"/>
        <w:left w:val="none" w:sz="0" w:space="0" w:color="auto"/>
        <w:bottom w:val="none" w:sz="0" w:space="0" w:color="auto"/>
        <w:right w:val="none" w:sz="0" w:space="0" w:color="auto"/>
      </w:divBdr>
    </w:div>
    <w:div w:id="759760640">
      <w:bodyDiv w:val="1"/>
      <w:marLeft w:val="0"/>
      <w:marRight w:val="0"/>
      <w:marTop w:val="0"/>
      <w:marBottom w:val="0"/>
      <w:divBdr>
        <w:top w:val="none" w:sz="0" w:space="0" w:color="auto"/>
        <w:left w:val="none" w:sz="0" w:space="0" w:color="auto"/>
        <w:bottom w:val="none" w:sz="0" w:space="0" w:color="auto"/>
        <w:right w:val="none" w:sz="0" w:space="0" w:color="auto"/>
      </w:divBdr>
    </w:div>
    <w:div w:id="769354293">
      <w:bodyDiv w:val="1"/>
      <w:marLeft w:val="0"/>
      <w:marRight w:val="0"/>
      <w:marTop w:val="0"/>
      <w:marBottom w:val="0"/>
      <w:divBdr>
        <w:top w:val="none" w:sz="0" w:space="0" w:color="auto"/>
        <w:left w:val="none" w:sz="0" w:space="0" w:color="auto"/>
        <w:bottom w:val="none" w:sz="0" w:space="0" w:color="auto"/>
        <w:right w:val="none" w:sz="0" w:space="0" w:color="auto"/>
      </w:divBdr>
    </w:div>
    <w:div w:id="769810446">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27595368">
      <w:bodyDiv w:val="1"/>
      <w:marLeft w:val="0"/>
      <w:marRight w:val="0"/>
      <w:marTop w:val="0"/>
      <w:marBottom w:val="0"/>
      <w:divBdr>
        <w:top w:val="none" w:sz="0" w:space="0" w:color="auto"/>
        <w:left w:val="none" w:sz="0" w:space="0" w:color="auto"/>
        <w:bottom w:val="none" w:sz="0" w:space="0" w:color="auto"/>
        <w:right w:val="none" w:sz="0" w:space="0" w:color="auto"/>
      </w:divBdr>
    </w:div>
    <w:div w:id="828863765">
      <w:bodyDiv w:val="1"/>
      <w:marLeft w:val="0"/>
      <w:marRight w:val="0"/>
      <w:marTop w:val="0"/>
      <w:marBottom w:val="0"/>
      <w:divBdr>
        <w:top w:val="none" w:sz="0" w:space="0" w:color="auto"/>
        <w:left w:val="none" w:sz="0" w:space="0" w:color="auto"/>
        <w:bottom w:val="none" w:sz="0" w:space="0" w:color="auto"/>
        <w:right w:val="none" w:sz="0" w:space="0" w:color="auto"/>
      </w:divBdr>
    </w:div>
    <w:div w:id="829712706">
      <w:bodyDiv w:val="1"/>
      <w:marLeft w:val="0"/>
      <w:marRight w:val="0"/>
      <w:marTop w:val="0"/>
      <w:marBottom w:val="0"/>
      <w:divBdr>
        <w:top w:val="none" w:sz="0" w:space="0" w:color="auto"/>
        <w:left w:val="none" w:sz="0" w:space="0" w:color="auto"/>
        <w:bottom w:val="none" w:sz="0" w:space="0" w:color="auto"/>
        <w:right w:val="none" w:sz="0" w:space="0" w:color="auto"/>
      </w:divBdr>
    </w:div>
    <w:div w:id="833186229">
      <w:bodyDiv w:val="1"/>
      <w:marLeft w:val="0"/>
      <w:marRight w:val="0"/>
      <w:marTop w:val="0"/>
      <w:marBottom w:val="0"/>
      <w:divBdr>
        <w:top w:val="none" w:sz="0" w:space="0" w:color="auto"/>
        <w:left w:val="none" w:sz="0" w:space="0" w:color="auto"/>
        <w:bottom w:val="none" w:sz="0" w:space="0" w:color="auto"/>
        <w:right w:val="none" w:sz="0" w:space="0" w:color="auto"/>
      </w:divBdr>
    </w:div>
    <w:div w:id="833451490">
      <w:bodyDiv w:val="1"/>
      <w:marLeft w:val="0"/>
      <w:marRight w:val="0"/>
      <w:marTop w:val="0"/>
      <w:marBottom w:val="0"/>
      <w:divBdr>
        <w:top w:val="none" w:sz="0" w:space="0" w:color="auto"/>
        <w:left w:val="none" w:sz="0" w:space="0" w:color="auto"/>
        <w:bottom w:val="none" w:sz="0" w:space="0" w:color="auto"/>
        <w:right w:val="none" w:sz="0" w:space="0" w:color="auto"/>
      </w:divBdr>
    </w:div>
    <w:div w:id="837112342">
      <w:bodyDiv w:val="1"/>
      <w:marLeft w:val="0"/>
      <w:marRight w:val="0"/>
      <w:marTop w:val="0"/>
      <w:marBottom w:val="0"/>
      <w:divBdr>
        <w:top w:val="none" w:sz="0" w:space="0" w:color="auto"/>
        <w:left w:val="none" w:sz="0" w:space="0" w:color="auto"/>
        <w:bottom w:val="none" w:sz="0" w:space="0" w:color="auto"/>
        <w:right w:val="none" w:sz="0" w:space="0" w:color="auto"/>
      </w:divBdr>
    </w:div>
    <w:div w:id="840464155">
      <w:bodyDiv w:val="1"/>
      <w:marLeft w:val="0"/>
      <w:marRight w:val="0"/>
      <w:marTop w:val="0"/>
      <w:marBottom w:val="0"/>
      <w:divBdr>
        <w:top w:val="none" w:sz="0" w:space="0" w:color="auto"/>
        <w:left w:val="none" w:sz="0" w:space="0" w:color="auto"/>
        <w:bottom w:val="none" w:sz="0" w:space="0" w:color="auto"/>
        <w:right w:val="none" w:sz="0" w:space="0" w:color="auto"/>
      </w:divBdr>
    </w:div>
    <w:div w:id="843514415">
      <w:bodyDiv w:val="1"/>
      <w:marLeft w:val="0"/>
      <w:marRight w:val="0"/>
      <w:marTop w:val="0"/>
      <w:marBottom w:val="0"/>
      <w:divBdr>
        <w:top w:val="none" w:sz="0" w:space="0" w:color="auto"/>
        <w:left w:val="none" w:sz="0" w:space="0" w:color="auto"/>
        <w:bottom w:val="none" w:sz="0" w:space="0" w:color="auto"/>
        <w:right w:val="none" w:sz="0" w:space="0" w:color="auto"/>
      </w:divBdr>
    </w:div>
    <w:div w:id="847983197">
      <w:bodyDiv w:val="1"/>
      <w:marLeft w:val="0"/>
      <w:marRight w:val="0"/>
      <w:marTop w:val="0"/>
      <w:marBottom w:val="0"/>
      <w:divBdr>
        <w:top w:val="none" w:sz="0" w:space="0" w:color="auto"/>
        <w:left w:val="none" w:sz="0" w:space="0" w:color="auto"/>
        <w:bottom w:val="none" w:sz="0" w:space="0" w:color="auto"/>
        <w:right w:val="none" w:sz="0" w:space="0" w:color="auto"/>
      </w:divBdr>
    </w:div>
    <w:div w:id="84876057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6696726">
      <w:bodyDiv w:val="1"/>
      <w:marLeft w:val="0"/>
      <w:marRight w:val="0"/>
      <w:marTop w:val="0"/>
      <w:marBottom w:val="0"/>
      <w:divBdr>
        <w:top w:val="none" w:sz="0" w:space="0" w:color="auto"/>
        <w:left w:val="none" w:sz="0" w:space="0" w:color="auto"/>
        <w:bottom w:val="none" w:sz="0" w:space="0" w:color="auto"/>
        <w:right w:val="none" w:sz="0" w:space="0" w:color="auto"/>
      </w:divBdr>
    </w:div>
    <w:div w:id="862671683">
      <w:bodyDiv w:val="1"/>
      <w:marLeft w:val="0"/>
      <w:marRight w:val="0"/>
      <w:marTop w:val="0"/>
      <w:marBottom w:val="0"/>
      <w:divBdr>
        <w:top w:val="none" w:sz="0" w:space="0" w:color="auto"/>
        <w:left w:val="none" w:sz="0" w:space="0" w:color="auto"/>
        <w:bottom w:val="none" w:sz="0" w:space="0" w:color="auto"/>
        <w:right w:val="none" w:sz="0" w:space="0" w:color="auto"/>
      </w:divBdr>
    </w:div>
    <w:div w:id="865875659">
      <w:bodyDiv w:val="1"/>
      <w:marLeft w:val="0"/>
      <w:marRight w:val="0"/>
      <w:marTop w:val="0"/>
      <w:marBottom w:val="0"/>
      <w:divBdr>
        <w:top w:val="none" w:sz="0" w:space="0" w:color="auto"/>
        <w:left w:val="none" w:sz="0" w:space="0" w:color="auto"/>
        <w:bottom w:val="none" w:sz="0" w:space="0" w:color="auto"/>
        <w:right w:val="none" w:sz="0" w:space="0" w:color="auto"/>
      </w:divBdr>
    </w:div>
    <w:div w:id="871262353">
      <w:bodyDiv w:val="1"/>
      <w:marLeft w:val="0"/>
      <w:marRight w:val="0"/>
      <w:marTop w:val="0"/>
      <w:marBottom w:val="0"/>
      <w:divBdr>
        <w:top w:val="none" w:sz="0" w:space="0" w:color="auto"/>
        <w:left w:val="none" w:sz="0" w:space="0" w:color="auto"/>
        <w:bottom w:val="none" w:sz="0" w:space="0" w:color="auto"/>
        <w:right w:val="none" w:sz="0" w:space="0" w:color="auto"/>
      </w:divBdr>
    </w:div>
    <w:div w:id="871311024">
      <w:bodyDiv w:val="1"/>
      <w:marLeft w:val="0"/>
      <w:marRight w:val="0"/>
      <w:marTop w:val="0"/>
      <w:marBottom w:val="0"/>
      <w:divBdr>
        <w:top w:val="none" w:sz="0" w:space="0" w:color="auto"/>
        <w:left w:val="none" w:sz="0" w:space="0" w:color="auto"/>
        <w:bottom w:val="none" w:sz="0" w:space="0" w:color="auto"/>
        <w:right w:val="none" w:sz="0" w:space="0" w:color="auto"/>
      </w:divBdr>
    </w:div>
    <w:div w:id="871579739">
      <w:bodyDiv w:val="1"/>
      <w:marLeft w:val="0"/>
      <w:marRight w:val="0"/>
      <w:marTop w:val="0"/>
      <w:marBottom w:val="0"/>
      <w:divBdr>
        <w:top w:val="none" w:sz="0" w:space="0" w:color="auto"/>
        <w:left w:val="none" w:sz="0" w:space="0" w:color="auto"/>
        <w:bottom w:val="none" w:sz="0" w:space="0" w:color="auto"/>
        <w:right w:val="none" w:sz="0" w:space="0" w:color="auto"/>
      </w:divBdr>
    </w:div>
    <w:div w:id="873231217">
      <w:bodyDiv w:val="1"/>
      <w:marLeft w:val="0"/>
      <w:marRight w:val="0"/>
      <w:marTop w:val="0"/>
      <w:marBottom w:val="0"/>
      <w:divBdr>
        <w:top w:val="none" w:sz="0" w:space="0" w:color="auto"/>
        <w:left w:val="none" w:sz="0" w:space="0" w:color="auto"/>
        <w:bottom w:val="none" w:sz="0" w:space="0" w:color="auto"/>
        <w:right w:val="none" w:sz="0" w:space="0" w:color="auto"/>
      </w:divBdr>
    </w:div>
    <w:div w:id="877856868">
      <w:bodyDiv w:val="1"/>
      <w:marLeft w:val="0"/>
      <w:marRight w:val="0"/>
      <w:marTop w:val="0"/>
      <w:marBottom w:val="0"/>
      <w:divBdr>
        <w:top w:val="none" w:sz="0" w:space="0" w:color="auto"/>
        <w:left w:val="none" w:sz="0" w:space="0" w:color="auto"/>
        <w:bottom w:val="none" w:sz="0" w:space="0" w:color="auto"/>
        <w:right w:val="none" w:sz="0" w:space="0" w:color="auto"/>
      </w:divBdr>
    </w:div>
    <w:div w:id="879047074">
      <w:bodyDiv w:val="1"/>
      <w:marLeft w:val="0"/>
      <w:marRight w:val="0"/>
      <w:marTop w:val="0"/>
      <w:marBottom w:val="0"/>
      <w:divBdr>
        <w:top w:val="none" w:sz="0" w:space="0" w:color="auto"/>
        <w:left w:val="none" w:sz="0" w:space="0" w:color="auto"/>
        <w:bottom w:val="none" w:sz="0" w:space="0" w:color="auto"/>
        <w:right w:val="none" w:sz="0" w:space="0" w:color="auto"/>
      </w:divBdr>
    </w:div>
    <w:div w:id="900674288">
      <w:bodyDiv w:val="1"/>
      <w:marLeft w:val="0"/>
      <w:marRight w:val="0"/>
      <w:marTop w:val="0"/>
      <w:marBottom w:val="0"/>
      <w:divBdr>
        <w:top w:val="none" w:sz="0" w:space="0" w:color="auto"/>
        <w:left w:val="none" w:sz="0" w:space="0" w:color="auto"/>
        <w:bottom w:val="none" w:sz="0" w:space="0" w:color="auto"/>
        <w:right w:val="none" w:sz="0" w:space="0" w:color="auto"/>
      </w:divBdr>
    </w:div>
    <w:div w:id="906691852">
      <w:bodyDiv w:val="1"/>
      <w:marLeft w:val="0"/>
      <w:marRight w:val="0"/>
      <w:marTop w:val="0"/>
      <w:marBottom w:val="0"/>
      <w:divBdr>
        <w:top w:val="none" w:sz="0" w:space="0" w:color="auto"/>
        <w:left w:val="none" w:sz="0" w:space="0" w:color="auto"/>
        <w:bottom w:val="none" w:sz="0" w:space="0" w:color="auto"/>
        <w:right w:val="none" w:sz="0" w:space="0" w:color="auto"/>
      </w:divBdr>
    </w:div>
    <w:div w:id="908003177">
      <w:bodyDiv w:val="1"/>
      <w:marLeft w:val="0"/>
      <w:marRight w:val="0"/>
      <w:marTop w:val="0"/>
      <w:marBottom w:val="0"/>
      <w:divBdr>
        <w:top w:val="none" w:sz="0" w:space="0" w:color="auto"/>
        <w:left w:val="none" w:sz="0" w:space="0" w:color="auto"/>
        <w:bottom w:val="none" w:sz="0" w:space="0" w:color="auto"/>
        <w:right w:val="none" w:sz="0" w:space="0" w:color="auto"/>
      </w:divBdr>
    </w:div>
    <w:div w:id="910651332">
      <w:bodyDiv w:val="1"/>
      <w:marLeft w:val="0"/>
      <w:marRight w:val="0"/>
      <w:marTop w:val="0"/>
      <w:marBottom w:val="0"/>
      <w:divBdr>
        <w:top w:val="none" w:sz="0" w:space="0" w:color="auto"/>
        <w:left w:val="none" w:sz="0" w:space="0" w:color="auto"/>
        <w:bottom w:val="none" w:sz="0" w:space="0" w:color="auto"/>
        <w:right w:val="none" w:sz="0" w:space="0" w:color="auto"/>
      </w:divBdr>
    </w:div>
    <w:div w:id="916087968">
      <w:bodyDiv w:val="1"/>
      <w:marLeft w:val="0"/>
      <w:marRight w:val="0"/>
      <w:marTop w:val="0"/>
      <w:marBottom w:val="0"/>
      <w:divBdr>
        <w:top w:val="none" w:sz="0" w:space="0" w:color="auto"/>
        <w:left w:val="none" w:sz="0" w:space="0" w:color="auto"/>
        <w:bottom w:val="none" w:sz="0" w:space="0" w:color="auto"/>
        <w:right w:val="none" w:sz="0" w:space="0" w:color="auto"/>
      </w:divBdr>
    </w:div>
    <w:div w:id="918488963">
      <w:bodyDiv w:val="1"/>
      <w:marLeft w:val="0"/>
      <w:marRight w:val="0"/>
      <w:marTop w:val="0"/>
      <w:marBottom w:val="0"/>
      <w:divBdr>
        <w:top w:val="none" w:sz="0" w:space="0" w:color="auto"/>
        <w:left w:val="none" w:sz="0" w:space="0" w:color="auto"/>
        <w:bottom w:val="none" w:sz="0" w:space="0" w:color="auto"/>
        <w:right w:val="none" w:sz="0" w:space="0" w:color="auto"/>
      </w:divBdr>
    </w:div>
    <w:div w:id="919290312">
      <w:bodyDiv w:val="1"/>
      <w:marLeft w:val="0"/>
      <w:marRight w:val="0"/>
      <w:marTop w:val="0"/>
      <w:marBottom w:val="0"/>
      <w:divBdr>
        <w:top w:val="none" w:sz="0" w:space="0" w:color="auto"/>
        <w:left w:val="none" w:sz="0" w:space="0" w:color="auto"/>
        <w:bottom w:val="none" w:sz="0" w:space="0" w:color="auto"/>
        <w:right w:val="none" w:sz="0" w:space="0" w:color="auto"/>
      </w:divBdr>
    </w:div>
    <w:div w:id="921111693">
      <w:bodyDiv w:val="1"/>
      <w:marLeft w:val="0"/>
      <w:marRight w:val="0"/>
      <w:marTop w:val="0"/>
      <w:marBottom w:val="0"/>
      <w:divBdr>
        <w:top w:val="none" w:sz="0" w:space="0" w:color="auto"/>
        <w:left w:val="none" w:sz="0" w:space="0" w:color="auto"/>
        <w:bottom w:val="none" w:sz="0" w:space="0" w:color="auto"/>
        <w:right w:val="none" w:sz="0" w:space="0" w:color="auto"/>
      </w:divBdr>
    </w:div>
    <w:div w:id="922181302">
      <w:bodyDiv w:val="1"/>
      <w:marLeft w:val="0"/>
      <w:marRight w:val="0"/>
      <w:marTop w:val="0"/>
      <w:marBottom w:val="0"/>
      <w:divBdr>
        <w:top w:val="none" w:sz="0" w:space="0" w:color="auto"/>
        <w:left w:val="none" w:sz="0" w:space="0" w:color="auto"/>
        <w:bottom w:val="none" w:sz="0" w:space="0" w:color="auto"/>
        <w:right w:val="none" w:sz="0" w:space="0" w:color="auto"/>
      </w:divBdr>
    </w:div>
    <w:div w:id="923339570">
      <w:bodyDiv w:val="1"/>
      <w:marLeft w:val="0"/>
      <w:marRight w:val="0"/>
      <w:marTop w:val="0"/>
      <w:marBottom w:val="0"/>
      <w:divBdr>
        <w:top w:val="none" w:sz="0" w:space="0" w:color="auto"/>
        <w:left w:val="none" w:sz="0" w:space="0" w:color="auto"/>
        <w:bottom w:val="none" w:sz="0" w:space="0" w:color="auto"/>
        <w:right w:val="none" w:sz="0" w:space="0" w:color="auto"/>
      </w:divBdr>
    </w:div>
    <w:div w:id="931207352">
      <w:bodyDiv w:val="1"/>
      <w:marLeft w:val="0"/>
      <w:marRight w:val="0"/>
      <w:marTop w:val="0"/>
      <w:marBottom w:val="0"/>
      <w:divBdr>
        <w:top w:val="none" w:sz="0" w:space="0" w:color="auto"/>
        <w:left w:val="none" w:sz="0" w:space="0" w:color="auto"/>
        <w:bottom w:val="none" w:sz="0" w:space="0" w:color="auto"/>
        <w:right w:val="none" w:sz="0" w:space="0" w:color="auto"/>
      </w:divBdr>
    </w:div>
    <w:div w:id="934169247">
      <w:bodyDiv w:val="1"/>
      <w:marLeft w:val="0"/>
      <w:marRight w:val="0"/>
      <w:marTop w:val="0"/>
      <w:marBottom w:val="0"/>
      <w:divBdr>
        <w:top w:val="none" w:sz="0" w:space="0" w:color="auto"/>
        <w:left w:val="none" w:sz="0" w:space="0" w:color="auto"/>
        <w:bottom w:val="none" w:sz="0" w:space="0" w:color="auto"/>
        <w:right w:val="none" w:sz="0" w:space="0" w:color="auto"/>
      </w:divBdr>
    </w:div>
    <w:div w:id="940339391">
      <w:bodyDiv w:val="1"/>
      <w:marLeft w:val="0"/>
      <w:marRight w:val="0"/>
      <w:marTop w:val="0"/>
      <w:marBottom w:val="0"/>
      <w:divBdr>
        <w:top w:val="none" w:sz="0" w:space="0" w:color="auto"/>
        <w:left w:val="none" w:sz="0" w:space="0" w:color="auto"/>
        <w:bottom w:val="none" w:sz="0" w:space="0" w:color="auto"/>
        <w:right w:val="none" w:sz="0" w:space="0" w:color="auto"/>
      </w:divBdr>
    </w:div>
    <w:div w:id="951321201">
      <w:bodyDiv w:val="1"/>
      <w:marLeft w:val="0"/>
      <w:marRight w:val="0"/>
      <w:marTop w:val="0"/>
      <w:marBottom w:val="0"/>
      <w:divBdr>
        <w:top w:val="none" w:sz="0" w:space="0" w:color="auto"/>
        <w:left w:val="none" w:sz="0" w:space="0" w:color="auto"/>
        <w:bottom w:val="none" w:sz="0" w:space="0" w:color="auto"/>
        <w:right w:val="none" w:sz="0" w:space="0" w:color="auto"/>
      </w:divBdr>
    </w:div>
    <w:div w:id="956792525">
      <w:bodyDiv w:val="1"/>
      <w:marLeft w:val="0"/>
      <w:marRight w:val="0"/>
      <w:marTop w:val="0"/>
      <w:marBottom w:val="0"/>
      <w:divBdr>
        <w:top w:val="none" w:sz="0" w:space="0" w:color="auto"/>
        <w:left w:val="none" w:sz="0" w:space="0" w:color="auto"/>
        <w:bottom w:val="none" w:sz="0" w:space="0" w:color="auto"/>
        <w:right w:val="none" w:sz="0" w:space="0" w:color="auto"/>
      </w:divBdr>
    </w:div>
    <w:div w:id="958609513">
      <w:bodyDiv w:val="1"/>
      <w:marLeft w:val="0"/>
      <w:marRight w:val="0"/>
      <w:marTop w:val="0"/>
      <w:marBottom w:val="0"/>
      <w:divBdr>
        <w:top w:val="none" w:sz="0" w:space="0" w:color="auto"/>
        <w:left w:val="none" w:sz="0" w:space="0" w:color="auto"/>
        <w:bottom w:val="none" w:sz="0" w:space="0" w:color="auto"/>
        <w:right w:val="none" w:sz="0" w:space="0" w:color="auto"/>
      </w:divBdr>
    </w:div>
    <w:div w:id="967324253">
      <w:bodyDiv w:val="1"/>
      <w:marLeft w:val="0"/>
      <w:marRight w:val="0"/>
      <w:marTop w:val="0"/>
      <w:marBottom w:val="0"/>
      <w:divBdr>
        <w:top w:val="none" w:sz="0" w:space="0" w:color="auto"/>
        <w:left w:val="none" w:sz="0" w:space="0" w:color="auto"/>
        <w:bottom w:val="none" w:sz="0" w:space="0" w:color="auto"/>
        <w:right w:val="none" w:sz="0" w:space="0" w:color="auto"/>
      </w:divBdr>
    </w:div>
    <w:div w:id="967852895">
      <w:bodyDiv w:val="1"/>
      <w:marLeft w:val="0"/>
      <w:marRight w:val="0"/>
      <w:marTop w:val="0"/>
      <w:marBottom w:val="0"/>
      <w:divBdr>
        <w:top w:val="none" w:sz="0" w:space="0" w:color="auto"/>
        <w:left w:val="none" w:sz="0" w:space="0" w:color="auto"/>
        <w:bottom w:val="none" w:sz="0" w:space="0" w:color="auto"/>
        <w:right w:val="none" w:sz="0" w:space="0" w:color="auto"/>
      </w:divBdr>
    </w:div>
    <w:div w:id="968242879">
      <w:bodyDiv w:val="1"/>
      <w:marLeft w:val="0"/>
      <w:marRight w:val="0"/>
      <w:marTop w:val="0"/>
      <w:marBottom w:val="0"/>
      <w:divBdr>
        <w:top w:val="none" w:sz="0" w:space="0" w:color="auto"/>
        <w:left w:val="none" w:sz="0" w:space="0" w:color="auto"/>
        <w:bottom w:val="none" w:sz="0" w:space="0" w:color="auto"/>
        <w:right w:val="none" w:sz="0" w:space="0" w:color="auto"/>
      </w:divBdr>
    </w:div>
    <w:div w:id="970596313">
      <w:bodyDiv w:val="1"/>
      <w:marLeft w:val="0"/>
      <w:marRight w:val="0"/>
      <w:marTop w:val="0"/>
      <w:marBottom w:val="0"/>
      <w:divBdr>
        <w:top w:val="none" w:sz="0" w:space="0" w:color="auto"/>
        <w:left w:val="none" w:sz="0" w:space="0" w:color="auto"/>
        <w:bottom w:val="none" w:sz="0" w:space="0" w:color="auto"/>
        <w:right w:val="none" w:sz="0" w:space="0" w:color="auto"/>
      </w:divBdr>
    </w:div>
    <w:div w:id="974331623">
      <w:bodyDiv w:val="1"/>
      <w:marLeft w:val="0"/>
      <w:marRight w:val="0"/>
      <w:marTop w:val="0"/>
      <w:marBottom w:val="0"/>
      <w:divBdr>
        <w:top w:val="none" w:sz="0" w:space="0" w:color="auto"/>
        <w:left w:val="none" w:sz="0" w:space="0" w:color="auto"/>
        <w:bottom w:val="none" w:sz="0" w:space="0" w:color="auto"/>
        <w:right w:val="none" w:sz="0" w:space="0" w:color="auto"/>
      </w:divBdr>
    </w:div>
    <w:div w:id="977224390">
      <w:bodyDiv w:val="1"/>
      <w:marLeft w:val="0"/>
      <w:marRight w:val="0"/>
      <w:marTop w:val="0"/>
      <w:marBottom w:val="0"/>
      <w:divBdr>
        <w:top w:val="none" w:sz="0" w:space="0" w:color="auto"/>
        <w:left w:val="none" w:sz="0" w:space="0" w:color="auto"/>
        <w:bottom w:val="none" w:sz="0" w:space="0" w:color="auto"/>
        <w:right w:val="none" w:sz="0" w:space="0" w:color="auto"/>
      </w:divBdr>
    </w:div>
    <w:div w:id="985936175">
      <w:bodyDiv w:val="1"/>
      <w:marLeft w:val="0"/>
      <w:marRight w:val="0"/>
      <w:marTop w:val="0"/>
      <w:marBottom w:val="0"/>
      <w:divBdr>
        <w:top w:val="none" w:sz="0" w:space="0" w:color="auto"/>
        <w:left w:val="none" w:sz="0" w:space="0" w:color="auto"/>
        <w:bottom w:val="none" w:sz="0" w:space="0" w:color="auto"/>
        <w:right w:val="none" w:sz="0" w:space="0" w:color="auto"/>
      </w:divBdr>
    </w:div>
    <w:div w:id="991569762">
      <w:bodyDiv w:val="1"/>
      <w:marLeft w:val="0"/>
      <w:marRight w:val="0"/>
      <w:marTop w:val="0"/>
      <w:marBottom w:val="0"/>
      <w:divBdr>
        <w:top w:val="none" w:sz="0" w:space="0" w:color="auto"/>
        <w:left w:val="none" w:sz="0" w:space="0" w:color="auto"/>
        <w:bottom w:val="none" w:sz="0" w:space="0" w:color="auto"/>
        <w:right w:val="none" w:sz="0" w:space="0" w:color="auto"/>
      </w:divBdr>
    </w:div>
    <w:div w:id="999456713">
      <w:bodyDiv w:val="1"/>
      <w:marLeft w:val="0"/>
      <w:marRight w:val="0"/>
      <w:marTop w:val="0"/>
      <w:marBottom w:val="0"/>
      <w:divBdr>
        <w:top w:val="none" w:sz="0" w:space="0" w:color="auto"/>
        <w:left w:val="none" w:sz="0" w:space="0" w:color="auto"/>
        <w:bottom w:val="none" w:sz="0" w:space="0" w:color="auto"/>
        <w:right w:val="none" w:sz="0" w:space="0" w:color="auto"/>
      </w:divBdr>
    </w:div>
    <w:div w:id="1002858550">
      <w:bodyDiv w:val="1"/>
      <w:marLeft w:val="0"/>
      <w:marRight w:val="0"/>
      <w:marTop w:val="0"/>
      <w:marBottom w:val="0"/>
      <w:divBdr>
        <w:top w:val="none" w:sz="0" w:space="0" w:color="auto"/>
        <w:left w:val="none" w:sz="0" w:space="0" w:color="auto"/>
        <w:bottom w:val="none" w:sz="0" w:space="0" w:color="auto"/>
        <w:right w:val="none" w:sz="0" w:space="0" w:color="auto"/>
      </w:divBdr>
    </w:div>
    <w:div w:id="1013339883">
      <w:bodyDiv w:val="1"/>
      <w:marLeft w:val="0"/>
      <w:marRight w:val="0"/>
      <w:marTop w:val="0"/>
      <w:marBottom w:val="0"/>
      <w:divBdr>
        <w:top w:val="none" w:sz="0" w:space="0" w:color="auto"/>
        <w:left w:val="none" w:sz="0" w:space="0" w:color="auto"/>
        <w:bottom w:val="none" w:sz="0" w:space="0" w:color="auto"/>
        <w:right w:val="none" w:sz="0" w:space="0" w:color="auto"/>
      </w:divBdr>
    </w:div>
    <w:div w:id="1015839104">
      <w:bodyDiv w:val="1"/>
      <w:marLeft w:val="0"/>
      <w:marRight w:val="0"/>
      <w:marTop w:val="0"/>
      <w:marBottom w:val="0"/>
      <w:divBdr>
        <w:top w:val="none" w:sz="0" w:space="0" w:color="auto"/>
        <w:left w:val="none" w:sz="0" w:space="0" w:color="auto"/>
        <w:bottom w:val="none" w:sz="0" w:space="0" w:color="auto"/>
        <w:right w:val="none" w:sz="0" w:space="0" w:color="auto"/>
      </w:divBdr>
    </w:div>
    <w:div w:id="1028457051">
      <w:bodyDiv w:val="1"/>
      <w:marLeft w:val="0"/>
      <w:marRight w:val="0"/>
      <w:marTop w:val="0"/>
      <w:marBottom w:val="0"/>
      <w:divBdr>
        <w:top w:val="none" w:sz="0" w:space="0" w:color="auto"/>
        <w:left w:val="none" w:sz="0" w:space="0" w:color="auto"/>
        <w:bottom w:val="none" w:sz="0" w:space="0" w:color="auto"/>
        <w:right w:val="none" w:sz="0" w:space="0" w:color="auto"/>
      </w:divBdr>
    </w:div>
    <w:div w:id="1030569351">
      <w:bodyDiv w:val="1"/>
      <w:marLeft w:val="0"/>
      <w:marRight w:val="0"/>
      <w:marTop w:val="0"/>
      <w:marBottom w:val="0"/>
      <w:divBdr>
        <w:top w:val="none" w:sz="0" w:space="0" w:color="auto"/>
        <w:left w:val="none" w:sz="0" w:space="0" w:color="auto"/>
        <w:bottom w:val="none" w:sz="0" w:space="0" w:color="auto"/>
        <w:right w:val="none" w:sz="0" w:space="0" w:color="auto"/>
      </w:divBdr>
    </w:div>
    <w:div w:id="1034503735">
      <w:bodyDiv w:val="1"/>
      <w:marLeft w:val="0"/>
      <w:marRight w:val="0"/>
      <w:marTop w:val="0"/>
      <w:marBottom w:val="0"/>
      <w:divBdr>
        <w:top w:val="none" w:sz="0" w:space="0" w:color="auto"/>
        <w:left w:val="none" w:sz="0" w:space="0" w:color="auto"/>
        <w:bottom w:val="none" w:sz="0" w:space="0" w:color="auto"/>
        <w:right w:val="none" w:sz="0" w:space="0" w:color="auto"/>
      </w:divBdr>
    </w:div>
    <w:div w:id="1035080555">
      <w:bodyDiv w:val="1"/>
      <w:marLeft w:val="0"/>
      <w:marRight w:val="0"/>
      <w:marTop w:val="0"/>
      <w:marBottom w:val="0"/>
      <w:divBdr>
        <w:top w:val="none" w:sz="0" w:space="0" w:color="auto"/>
        <w:left w:val="none" w:sz="0" w:space="0" w:color="auto"/>
        <w:bottom w:val="none" w:sz="0" w:space="0" w:color="auto"/>
        <w:right w:val="none" w:sz="0" w:space="0" w:color="auto"/>
      </w:divBdr>
    </w:div>
    <w:div w:id="1035740549">
      <w:bodyDiv w:val="1"/>
      <w:marLeft w:val="0"/>
      <w:marRight w:val="0"/>
      <w:marTop w:val="0"/>
      <w:marBottom w:val="0"/>
      <w:divBdr>
        <w:top w:val="none" w:sz="0" w:space="0" w:color="auto"/>
        <w:left w:val="none" w:sz="0" w:space="0" w:color="auto"/>
        <w:bottom w:val="none" w:sz="0" w:space="0" w:color="auto"/>
        <w:right w:val="none" w:sz="0" w:space="0" w:color="auto"/>
      </w:divBdr>
    </w:div>
    <w:div w:id="1047297062">
      <w:bodyDiv w:val="1"/>
      <w:marLeft w:val="0"/>
      <w:marRight w:val="0"/>
      <w:marTop w:val="0"/>
      <w:marBottom w:val="0"/>
      <w:divBdr>
        <w:top w:val="none" w:sz="0" w:space="0" w:color="auto"/>
        <w:left w:val="none" w:sz="0" w:space="0" w:color="auto"/>
        <w:bottom w:val="none" w:sz="0" w:space="0" w:color="auto"/>
        <w:right w:val="none" w:sz="0" w:space="0" w:color="auto"/>
      </w:divBdr>
    </w:div>
    <w:div w:id="1048185230">
      <w:bodyDiv w:val="1"/>
      <w:marLeft w:val="0"/>
      <w:marRight w:val="0"/>
      <w:marTop w:val="0"/>
      <w:marBottom w:val="0"/>
      <w:divBdr>
        <w:top w:val="none" w:sz="0" w:space="0" w:color="auto"/>
        <w:left w:val="none" w:sz="0" w:space="0" w:color="auto"/>
        <w:bottom w:val="none" w:sz="0" w:space="0" w:color="auto"/>
        <w:right w:val="none" w:sz="0" w:space="0" w:color="auto"/>
      </w:divBdr>
    </w:div>
    <w:div w:id="1053626091">
      <w:bodyDiv w:val="1"/>
      <w:marLeft w:val="0"/>
      <w:marRight w:val="0"/>
      <w:marTop w:val="0"/>
      <w:marBottom w:val="0"/>
      <w:divBdr>
        <w:top w:val="none" w:sz="0" w:space="0" w:color="auto"/>
        <w:left w:val="none" w:sz="0" w:space="0" w:color="auto"/>
        <w:bottom w:val="none" w:sz="0" w:space="0" w:color="auto"/>
        <w:right w:val="none" w:sz="0" w:space="0" w:color="auto"/>
      </w:divBdr>
    </w:div>
    <w:div w:id="1072921577">
      <w:bodyDiv w:val="1"/>
      <w:marLeft w:val="0"/>
      <w:marRight w:val="0"/>
      <w:marTop w:val="0"/>
      <w:marBottom w:val="0"/>
      <w:divBdr>
        <w:top w:val="none" w:sz="0" w:space="0" w:color="auto"/>
        <w:left w:val="none" w:sz="0" w:space="0" w:color="auto"/>
        <w:bottom w:val="none" w:sz="0" w:space="0" w:color="auto"/>
        <w:right w:val="none" w:sz="0" w:space="0" w:color="auto"/>
      </w:divBdr>
    </w:div>
    <w:div w:id="1092511470">
      <w:bodyDiv w:val="1"/>
      <w:marLeft w:val="0"/>
      <w:marRight w:val="0"/>
      <w:marTop w:val="0"/>
      <w:marBottom w:val="0"/>
      <w:divBdr>
        <w:top w:val="none" w:sz="0" w:space="0" w:color="auto"/>
        <w:left w:val="none" w:sz="0" w:space="0" w:color="auto"/>
        <w:bottom w:val="none" w:sz="0" w:space="0" w:color="auto"/>
        <w:right w:val="none" w:sz="0" w:space="0" w:color="auto"/>
      </w:divBdr>
    </w:div>
    <w:div w:id="1094129369">
      <w:bodyDiv w:val="1"/>
      <w:marLeft w:val="0"/>
      <w:marRight w:val="0"/>
      <w:marTop w:val="0"/>
      <w:marBottom w:val="0"/>
      <w:divBdr>
        <w:top w:val="none" w:sz="0" w:space="0" w:color="auto"/>
        <w:left w:val="none" w:sz="0" w:space="0" w:color="auto"/>
        <w:bottom w:val="none" w:sz="0" w:space="0" w:color="auto"/>
        <w:right w:val="none" w:sz="0" w:space="0" w:color="auto"/>
      </w:divBdr>
    </w:div>
    <w:div w:id="1095202154">
      <w:bodyDiv w:val="1"/>
      <w:marLeft w:val="0"/>
      <w:marRight w:val="0"/>
      <w:marTop w:val="0"/>
      <w:marBottom w:val="0"/>
      <w:divBdr>
        <w:top w:val="none" w:sz="0" w:space="0" w:color="auto"/>
        <w:left w:val="none" w:sz="0" w:space="0" w:color="auto"/>
        <w:bottom w:val="none" w:sz="0" w:space="0" w:color="auto"/>
        <w:right w:val="none" w:sz="0" w:space="0" w:color="auto"/>
      </w:divBdr>
    </w:div>
    <w:div w:id="1105728640">
      <w:bodyDiv w:val="1"/>
      <w:marLeft w:val="0"/>
      <w:marRight w:val="0"/>
      <w:marTop w:val="0"/>
      <w:marBottom w:val="0"/>
      <w:divBdr>
        <w:top w:val="none" w:sz="0" w:space="0" w:color="auto"/>
        <w:left w:val="none" w:sz="0" w:space="0" w:color="auto"/>
        <w:bottom w:val="none" w:sz="0" w:space="0" w:color="auto"/>
        <w:right w:val="none" w:sz="0" w:space="0" w:color="auto"/>
      </w:divBdr>
    </w:div>
    <w:div w:id="1108895034">
      <w:bodyDiv w:val="1"/>
      <w:marLeft w:val="0"/>
      <w:marRight w:val="0"/>
      <w:marTop w:val="0"/>
      <w:marBottom w:val="0"/>
      <w:divBdr>
        <w:top w:val="none" w:sz="0" w:space="0" w:color="auto"/>
        <w:left w:val="none" w:sz="0" w:space="0" w:color="auto"/>
        <w:bottom w:val="none" w:sz="0" w:space="0" w:color="auto"/>
        <w:right w:val="none" w:sz="0" w:space="0" w:color="auto"/>
      </w:divBdr>
    </w:div>
    <w:div w:id="1112898421">
      <w:bodyDiv w:val="1"/>
      <w:marLeft w:val="0"/>
      <w:marRight w:val="0"/>
      <w:marTop w:val="0"/>
      <w:marBottom w:val="0"/>
      <w:divBdr>
        <w:top w:val="none" w:sz="0" w:space="0" w:color="auto"/>
        <w:left w:val="none" w:sz="0" w:space="0" w:color="auto"/>
        <w:bottom w:val="none" w:sz="0" w:space="0" w:color="auto"/>
        <w:right w:val="none" w:sz="0" w:space="0" w:color="auto"/>
      </w:divBdr>
    </w:div>
    <w:div w:id="1122653746">
      <w:bodyDiv w:val="1"/>
      <w:marLeft w:val="0"/>
      <w:marRight w:val="0"/>
      <w:marTop w:val="0"/>
      <w:marBottom w:val="0"/>
      <w:divBdr>
        <w:top w:val="none" w:sz="0" w:space="0" w:color="auto"/>
        <w:left w:val="none" w:sz="0" w:space="0" w:color="auto"/>
        <w:bottom w:val="none" w:sz="0" w:space="0" w:color="auto"/>
        <w:right w:val="none" w:sz="0" w:space="0" w:color="auto"/>
      </w:divBdr>
    </w:div>
    <w:div w:id="1129594258">
      <w:bodyDiv w:val="1"/>
      <w:marLeft w:val="0"/>
      <w:marRight w:val="0"/>
      <w:marTop w:val="0"/>
      <w:marBottom w:val="0"/>
      <w:divBdr>
        <w:top w:val="none" w:sz="0" w:space="0" w:color="auto"/>
        <w:left w:val="none" w:sz="0" w:space="0" w:color="auto"/>
        <w:bottom w:val="none" w:sz="0" w:space="0" w:color="auto"/>
        <w:right w:val="none" w:sz="0" w:space="0" w:color="auto"/>
      </w:divBdr>
    </w:div>
    <w:div w:id="1133597077">
      <w:bodyDiv w:val="1"/>
      <w:marLeft w:val="0"/>
      <w:marRight w:val="0"/>
      <w:marTop w:val="0"/>
      <w:marBottom w:val="0"/>
      <w:divBdr>
        <w:top w:val="none" w:sz="0" w:space="0" w:color="auto"/>
        <w:left w:val="none" w:sz="0" w:space="0" w:color="auto"/>
        <w:bottom w:val="none" w:sz="0" w:space="0" w:color="auto"/>
        <w:right w:val="none" w:sz="0" w:space="0" w:color="auto"/>
      </w:divBdr>
    </w:div>
    <w:div w:id="1135490709">
      <w:bodyDiv w:val="1"/>
      <w:marLeft w:val="0"/>
      <w:marRight w:val="0"/>
      <w:marTop w:val="0"/>
      <w:marBottom w:val="0"/>
      <w:divBdr>
        <w:top w:val="none" w:sz="0" w:space="0" w:color="auto"/>
        <w:left w:val="none" w:sz="0" w:space="0" w:color="auto"/>
        <w:bottom w:val="none" w:sz="0" w:space="0" w:color="auto"/>
        <w:right w:val="none" w:sz="0" w:space="0" w:color="auto"/>
      </w:divBdr>
    </w:div>
    <w:div w:id="1137911517">
      <w:bodyDiv w:val="1"/>
      <w:marLeft w:val="0"/>
      <w:marRight w:val="0"/>
      <w:marTop w:val="0"/>
      <w:marBottom w:val="0"/>
      <w:divBdr>
        <w:top w:val="none" w:sz="0" w:space="0" w:color="auto"/>
        <w:left w:val="none" w:sz="0" w:space="0" w:color="auto"/>
        <w:bottom w:val="none" w:sz="0" w:space="0" w:color="auto"/>
        <w:right w:val="none" w:sz="0" w:space="0" w:color="auto"/>
      </w:divBdr>
    </w:div>
    <w:div w:id="1141459360">
      <w:bodyDiv w:val="1"/>
      <w:marLeft w:val="0"/>
      <w:marRight w:val="0"/>
      <w:marTop w:val="0"/>
      <w:marBottom w:val="0"/>
      <w:divBdr>
        <w:top w:val="none" w:sz="0" w:space="0" w:color="auto"/>
        <w:left w:val="none" w:sz="0" w:space="0" w:color="auto"/>
        <w:bottom w:val="none" w:sz="0" w:space="0" w:color="auto"/>
        <w:right w:val="none" w:sz="0" w:space="0" w:color="auto"/>
      </w:divBdr>
    </w:div>
    <w:div w:id="1152598346">
      <w:bodyDiv w:val="1"/>
      <w:marLeft w:val="0"/>
      <w:marRight w:val="0"/>
      <w:marTop w:val="0"/>
      <w:marBottom w:val="0"/>
      <w:divBdr>
        <w:top w:val="none" w:sz="0" w:space="0" w:color="auto"/>
        <w:left w:val="none" w:sz="0" w:space="0" w:color="auto"/>
        <w:bottom w:val="none" w:sz="0" w:space="0" w:color="auto"/>
        <w:right w:val="none" w:sz="0" w:space="0" w:color="auto"/>
      </w:divBdr>
    </w:div>
    <w:div w:id="1164124036">
      <w:bodyDiv w:val="1"/>
      <w:marLeft w:val="0"/>
      <w:marRight w:val="0"/>
      <w:marTop w:val="0"/>
      <w:marBottom w:val="0"/>
      <w:divBdr>
        <w:top w:val="none" w:sz="0" w:space="0" w:color="auto"/>
        <w:left w:val="none" w:sz="0" w:space="0" w:color="auto"/>
        <w:bottom w:val="none" w:sz="0" w:space="0" w:color="auto"/>
        <w:right w:val="none" w:sz="0" w:space="0" w:color="auto"/>
      </w:divBdr>
    </w:div>
    <w:div w:id="1175653766">
      <w:bodyDiv w:val="1"/>
      <w:marLeft w:val="0"/>
      <w:marRight w:val="0"/>
      <w:marTop w:val="0"/>
      <w:marBottom w:val="0"/>
      <w:divBdr>
        <w:top w:val="none" w:sz="0" w:space="0" w:color="auto"/>
        <w:left w:val="none" w:sz="0" w:space="0" w:color="auto"/>
        <w:bottom w:val="none" w:sz="0" w:space="0" w:color="auto"/>
        <w:right w:val="none" w:sz="0" w:space="0" w:color="auto"/>
      </w:divBdr>
    </w:div>
    <w:div w:id="1185635771">
      <w:bodyDiv w:val="1"/>
      <w:marLeft w:val="0"/>
      <w:marRight w:val="0"/>
      <w:marTop w:val="0"/>
      <w:marBottom w:val="0"/>
      <w:divBdr>
        <w:top w:val="none" w:sz="0" w:space="0" w:color="auto"/>
        <w:left w:val="none" w:sz="0" w:space="0" w:color="auto"/>
        <w:bottom w:val="none" w:sz="0" w:space="0" w:color="auto"/>
        <w:right w:val="none" w:sz="0" w:space="0" w:color="auto"/>
      </w:divBdr>
    </w:div>
    <w:div w:id="1187593954">
      <w:bodyDiv w:val="1"/>
      <w:marLeft w:val="0"/>
      <w:marRight w:val="0"/>
      <w:marTop w:val="0"/>
      <w:marBottom w:val="0"/>
      <w:divBdr>
        <w:top w:val="none" w:sz="0" w:space="0" w:color="auto"/>
        <w:left w:val="none" w:sz="0" w:space="0" w:color="auto"/>
        <w:bottom w:val="none" w:sz="0" w:space="0" w:color="auto"/>
        <w:right w:val="none" w:sz="0" w:space="0" w:color="auto"/>
      </w:divBdr>
    </w:div>
    <w:div w:id="1192912843">
      <w:bodyDiv w:val="1"/>
      <w:marLeft w:val="0"/>
      <w:marRight w:val="0"/>
      <w:marTop w:val="0"/>
      <w:marBottom w:val="0"/>
      <w:divBdr>
        <w:top w:val="none" w:sz="0" w:space="0" w:color="auto"/>
        <w:left w:val="none" w:sz="0" w:space="0" w:color="auto"/>
        <w:bottom w:val="none" w:sz="0" w:space="0" w:color="auto"/>
        <w:right w:val="none" w:sz="0" w:space="0" w:color="auto"/>
      </w:divBdr>
    </w:div>
    <w:div w:id="1193804562">
      <w:bodyDiv w:val="1"/>
      <w:marLeft w:val="0"/>
      <w:marRight w:val="0"/>
      <w:marTop w:val="0"/>
      <w:marBottom w:val="0"/>
      <w:divBdr>
        <w:top w:val="none" w:sz="0" w:space="0" w:color="auto"/>
        <w:left w:val="none" w:sz="0" w:space="0" w:color="auto"/>
        <w:bottom w:val="none" w:sz="0" w:space="0" w:color="auto"/>
        <w:right w:val="none" w:sz="0" w:space="0" w:color="auto"/>
      </w:divBdr>
    </w:div>
    <w:div w:id="1197280012">
      <w:bodyDiv w:val="1"/>
      <w:marLeft w:val="0"/>
      <w:marRight w:val="0"/>
      <w:marTop w:val="0"/>
      <w:marBottom w:val="0"/>
      <w:divBdr>
        <w:top w:val="none" w:sz="0" w:space="0" w:color="auto"/>
        <w:left w:val="none" w:sz="0" w:space="0" w:color="auto"/>
        <w:bottom w:val="none" w:sz="0" w:space="0" w:color="auto"/>
        <w:right w:val="none" w:sz="0" w:space="0" w:color="auto"/>
      </w:divBdr>
    </w:div>
    <w:div w:id="1198352436">
      <w:bodyDiv w:val="1"/>
      <w:marLeft w:val="0"/>
      <w:marRight w:val="0"/>
      <w:marTop w:val="0"/>
      <w:marBottom w:val="0"/>
      <w:divBdr>
        <w:top w:val="none" w:sz="0" w:space="0" w:color="auto"/>
        <w:left w:val="none" w:sz="0" w:space="0" w:color="auto"/>
        <w:bottom w:val="none" w:sz="0" w:space="0" w:color="auto"/>
        <w:right w:val="none" w:sz="0" w:space="0" w:color="auto"/>
      </w:divBdr>
    </w:div>
    <w:div w:id="1198929623">
      <w:bodyDiv w:val="1"/>
      <w:marLeft w:val="0"/>
      <w:marRight w:val="0"/>
      <w:marTop w:val="0"/>
      <w:marBottom w:val="0"/>
      <w:divBdr>
        <w:top w:val="none" w:sz="0" w:space="0" w:color="auto"/>
        <w:left w:val="none" w:sz="0" w:space="0" w:color="auto"/>
        <w:bottom w:val="none" w:sz="0" w:space="0" w:color="auto"/>
        <w:right w:val="none" w:sz="0" w:space="0" w:color="auto"/>
      </w:divBdr>
    </w:div>
    <w:div w:id="1199049450">
      <w:bodyDiv w:val="1"/>
      <w:marLeft w:val="0"/>
      <w:marRight w:val="0"/>
      <w:marTop w:val="0"/>
      <w:marBottom w:val="0"/>
      <w:divBdr>
        <w:top w:val="none" w:sz="0" w:space="0" w:color="auto"/>
        <w:left w:val="none" w:sz="0" w:space="0" w:color="auto"/>
        <w:bottom w:val="none" w:sz="0" w:space="0" w:color="auto"/>
        <w:right w:val="none" w:sz="0" w:space="0" w:color="auto"/>
      </w:divBdr>
    </w:div>
    <w:div w:id="1200121316">
      <w:bodyDiv w:val="1"/>
      <w:marLeft w:val="0"/>
      <w:marRight w:val="0"/>
      <w:marTop w:val="0"/>
      <w:marBottom w:val="0"/>
      <w:divBdr>
        <w:top w:val="none" w:sz="0" w:space="0" w:color="auto"/>
        <w:left w:val="none" w:sz="0" w:space="0" w:color="auto"/>
        <w:bottom w:val="none" w:sz="0" w:space="0" w:color="auto"/>
        <w:right w:val="none" w:sz="0" w:space="0" w:color="auto"/>
      </w:divBdr>
    </w:div>
    <w:div w:id="1216626188">
      <w:bodyDiv w:val="1"/>
      <w:marLeft w:val="0"/>
      <w:marRight w:val="0"/>
      <w:marTop w:val="0"/>
      <w:marBottom w:val="0"/>
      <w:divBdr>
        <w:top w:val="none" w:sz="0" w:space="0" w:color="auto"/>
        <w:left w:val="none" w:sz="0" w:space="0" w:color="auto"/>
        <w:bottom w:val="none" w:sz="0" w:space="0" w:color="auto"/>
        <w:right w:val="none" w:sz="0" w:space="0" w:color="auto"/>
      </w:divBdr>
    </w:div>
    <w:div w:id="1216694403">
      <w:bodyDiv w:val="1"/>
      <w:marLeft w:val="0"/>
      <w:marRight w:val="0"/>
      <w:marTop w:val="0"/>
      <w:marBottom w:val="0"/>
      <w:divBdr>
        <w:top w:val="none" w:sz="0" w:space="0" w:color="auto"/>
        <w:left w:val="none" w:sz="0" w:space="0" w:color="auto"/>
        <w:bottom w:val="none" w:sz="0" w:space="0" w:color="auto"/>
        <w:right w:val="none" w:sz="0" w:space="0" w:color="auto"/>
      </w:divBdr>
    </w:div>
    <w:div w:id="1221285449">
      <w:bodyDiv w:val="1"/>
      <w:marLeft w:val="0"/>
      <w:marRight w:val="0"/>
      <w:marTop w:val="0"/>
      <w:marBottom w:val="0"/>
      <w:divBdr>
        <w:top w:val="none" w:sz="0" w:space="0" w:color="auto"/>
        <w:left w:val="none" w:sz="0" w:space="0" w:color="auto"/>
        <w:bottom w:val="none" w:sz="0" w:space="0" w:color="auto"/>
        <w:right w:val="none" w:sz="0" w:space="0" w:color="auto"/>
      </w:divBdr>
    </w:div>
    <w:div w:id="1223104380">
      <w:bodyDiv w:val="1"/>
      <w:marLeft w:val="0"/>
      <w:marRight w:val="0"/>
      <w:marTop w:val="0"/>
      <w:marBottom w:val="0"/>
      <w:divBdr>
        <w:top w:val="none" w:sz="0" w:space="0" w:color="auto"/>
        <w:left w:val="none" w:sz="0" w:space="0" w:color="auto"/>
        <w:bottom w:val="none" w:sz="0" w:space="0" w:color="auto"/>
        <w:right w:val="none" w:sz="0" w:space="0" w:color="auto"/>
      </w:divBdr>
    </w:div>
    <w:div w:id="1225414905">
      <w:bodyDiv w:val="1"/>
      <w:marLeft w:val="0"/>
      <w:marRight w:val="0"/>
      <w:marTop w:val="0"/>
      <w:marBottom w:val="0"/>
      <w:divBdr>
        <w:top w:val="none" w:sz="0" w:space="0" w:color="auto"/>
        <w:left w:val="none" w:sz="0" w:space="0" w:color="auto"/>
        <w:bottom w:val="none" w:sz="0" w:space="0" w:color="auto"/>
        <w:right w:val="none" w:sz="0" w:space="0" w:color="auto"/>
      </w:divBdr>
    </w:div>
    <w:div w:id="1229682287">
      <w:bodyDiv w:val="1"/>
      <w:marLeft w:val="0"/>
      <w:marRight w:val="0"/>
      <w:marTop w:val="0"/>
      <w:marBottom w:val="0"/>
      <w:divBdr>
        <w:top w:val="none" w:sz="0" w:space="0" w:color="auto"/>
        <w:left w:val="none" w:sz="0" w:space="0" w:color="auto"/>
        <w:bottom w:val="none" w:sz="0" w:space="0" w:color="auto"/>
        <w:right w:val="none" w:sz="0" w:space="0" w:color="auto"/>
      </w:divBdr>
    </w:div>
    <w:div w:id="1233854651">
      <w:bodyDiv w:val="1"/>
      <w:marLeft w:val="0"/>
      <w:marRight w:val="0"/>
      <w:marTop w:val="0"/>
      <w:marBottom w:val="0"/>
      <w:divBdr>
        <w:top w:val="none" w:sz="0" w:space="0" w:color="auto"/>
        <w:left w:val="none" w:sz="0" w:space="0" w:color="auto"/>
        <w:bottom w:val="none" w:sz="0" w:space="0" w:color="auto"/>
        <w:right w:val="none" w:sz="0" w:space="0" w:color="auto"/>
      </w:divBdr>
    </w:div>
    <w:div w:id="1234774987">
      <w:bodyDiv w:val="1"/>
      <w:marLeft w:val="0"/>
      <w:marRight w:val="0"/>
      <w:marTop w:val="0"/>
      <w:marBottom w:val="0"/>
      <w:divBdr>
        <w:top w:val="none" w:sz="0" w:space="0" w:color="auto"/>
        <w:left w:val="none" w:sz="0" w:space="0" w:color="auto"/>
        <w:bottom w:val="none" w:sz="0" w:space="0" w:color="auto"/>
        <w:right w:val="none" w:sz="0" w:space="0" w:color="auto"/>
      </w:divBdr>
    </w:div>
    <w:div w:id="1234899147">
      <w:bodyDiv w:val="1"/>
      <w:marLeft w:val="0"/>
      <w:marRight w:val="0"/>
      <w:marTop w:val="0"/>
      <w:marBottom w:val="0"/>
      <w:divBdr>
        <w:top w:val="none" w:sz="0" w:space="0" w:color="auto"/>
        <w:left w:val="none" w:sz="0" w:space="0" w:color="auto"/>
        <w:bottom w:val="none" w:sz="0" w:space="0" w:color="auto"/>
        <w:right w:val="none" w:sz="0" w:space="0" w:color="auto"/>
      </w:divBdr>
    </w:div>
    <w:div w:id="1241059578">
      <w:bodyDiv w:val="1"/>
      <w:marLeft w:val="0"/>
      <w:marRight w:val="0"/>
      <w:marTop w:val="0"/>
      <w:marBottom w:val="0"/>
      <w:divBdr>
        <w:top w:val="none" w:sz="0" w:space="0" w:color="auto"/>
        <w:left w:val="none" w:sz="0" w:space="0" w:color="auto"/>
        <w:bottom w:val="none" w:sz="0" w:space="0" w:color="auto"/>
        <w:right w:val="none" w:sz="0" w:space="0" w:color="auto"/>
      </w:divBdr>
    </w:div>
    <w:div w:id="1244224163">
      <w:bodyDiv w:val="1"/>
      <w:marLeft w:val="0"/>
      <w:marRight w:val="0"/>
      <w:marTop w:val="0"/>
      <w:marBottom w:val="0"/>
      <w:divBdr>
        <w:top w:val="none" w:sz="0" w:space="0" w:color="auto"/>
        <w:left w:val="none" w:sz="0" w:space="0" w:color="auto"/>
        <w:bottom w:val="none" w:sz="0" w:space="0" w:color="auto"/>
        <w:right w:val="none" w:sz="0" w:space="0" w:color="auto"/>
      </w:divBdr>
    </w:div>
    <w:div w:id="1252661110">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4634557">
      <w:bodyDiv w:val="1"/>
      <w:marLeft w:val="0"/>
      <w:marRight w:val="0"/>
      <w:marTop w:val="0"/>
      <w:marBottom w:val="0"/>
      <w:divBdr>
        <w:top w:val="none" w:sz="0" w:space="0" w:color="auto"/>
        <w:left w:val="none" w:sz="0" w:space="0" w:color="auto"/>
        <w:bottom w:val="none" w:sz="0" w:space="0" w:color="auto"/>
        <w:right w:val="none" w:sz="0" w:space="0" w:color="auto"/>
      </w:divBdr>
    </w:div>
    <w:div w:id="1277446118">
      <w:bodyDiv w:val="1"/>
      <w:marLeft w:val="0"/>
      <w:marRight w:val="0"/>
      <w:marTop w:val="0"/>
      <w:marBottom w:val="0"/>
      <w:divBdr>
        <w:top w:val="none" w:sz="0" w:space="0" w:color="auto"/>
        <w:left w:val="none" w:sz="0" w:space="0" w:color="auto"/>
        <w:bottom w:val="none" w:sz="0" w:space="0" w:color="auto"/>
        <w:right w:val="none" w:sz="0" w:space="0" w:color="auto"/>
      </w:divBdr>
    </w:div>
    <w:div w:id="1287614917">
      <w:bodyDiv w:val="1"/>
      <w:marLeft w:val="0"/>
      <w:marRight w:val="0"/>
      <w:marTop w:val="0"/>
      <w:marBottom w:val="0"/>
      <w:divBdr>
        <w:top w:val="none" w:sz="0" w:space="0" w:color="auto"/>
        <w:left w:val="none" w:sz="0" w:space="0" w:color="auto"/>
        <w:bottom w:val="none" w:sz="0" w:space="0" w:color="auto"/>
        <w:right w:val="none" w:sz="0" w:space="0" w:color="auto"/>
      </w:divBdr>
    </w:div>
    <w:div w:id="1291127174">
      <w:bodyDiv w:val="1"/>
      <w:marLeft w:val="0"/>
      <w:marRight w:val="0"/>
      <w:marTop w:val="0"/>
      <w:marBottom w:val="0"/>
      <w:divBdr>
        <w:top w:val="none" w:sz="0" w:space="0" w:color="auto"/>
        <w:left w:val="none" w:sz="0" w:space="0" w:color="auto"/>
        <w:bottom w:val="none" w:sz="0" w:space="0" w:color="auto"/>
        <w:right w:val="none" w:sz="0" w:space="0" w:color="auto"/>
      </w:divBdr>
    </w:div>
    <w:div w:id="1291936486">
      <w:bodyDiv w:val="1"/>
      <w:marLeft w:val="0"/>
      <w:marRight w:val="0"/>
      <w:marTop w:val="0"/>
      <w:marBottom w:val="0"/>
      <w:divBdr>
        <w:top w:val="none" w:sz="0" w:space="0" w:color="auto"/>
        <w:left w:val="none" w:sz="0" w:space="0" w:color="auto"/>
        <w:bottom w:val="none" w:sz="0" w:space="0" w:color="auto"/>
        <w:right w:val="none" w:sz="0" w:space="0" w:color="auto"/>
      </w:divBdr>
    </w:div>
    <w:div w:id="1299263577">
      <w:bodyDiv w:val="1"/>
      <w:marLeft w:val="0"/>
      <w:marRight w:val="0"/>
      <w:marTop w:val="0"/>
      <w:marBottom w:val="0"/>
      <w:divBdr>
        <w:top w:val="none" w:sz="0" w:space="0" w:color="auto"/>
        <w:left w:val="none" w:sz="0" w:space="0" w:color="auto"/>
        <w:bottom w:val="none" w:sz="0" w:space="0" w:color="auto"/>
        <w:right w:val="none" w:sz="0" w:space="0" w:color="auto"/>
      </w:divBdr>
    </w:div>
    <w:div w:id="1324041742">
      <w:bodyDiv w:val="1"/>
      <w:marLeft w:val="0"/>
      <w:marRight w:val="0"/>
      <w:marTop w:val="0"/>
      <w:marBottom w:val="0"/>
      <w:divBdr>
        <w:top w:val="none" w:sz="0" w:space="0" w:color="auto"/>
        <w:left w:val="none" w:sz="0" w:space="0" w:color="auto"/>
        <w:bottom w:val="none" w:sz="0" w:space="0" w:color="auto"/>
        <w:right w:val="none" w:sz="0" w:space="0" w:color="auto"/>
      </w:divBdr>
    </w:div>
    <w:div w:id="1326199684">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472280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0158611">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7212609">
      <w:bodyDiv w:val="1"/>
      <w:marLeft w:val="0"/>
      <w:marRight w:val="0"/>
      <w:marTop w:val="0"/>
      <w:marBottom w:val="0"/>
      <w:divBdr>
        <w:top w:val="none" w:sz="0" w:space="0" w:color="auto"/>
        <w:left w:val="none" w:sz="0" w:space="0" w:color="auto"/>
        <w:bottom w:val="none" w:sz="0" w:space="0" w:color="auto"/>
        <w:right w:val="none" w:sz="0" w:space="0" w:color="auto"/>
      </w:divBdr>
    </w:div>
    <w:div w:id="1367827100">
      <w:bodyDiv w:val="1"/>
      <w:marLeft w:val="0"/>
      <w:marRight w:val="0"/>
      <w:marTop w:val="0"/>
      <w:marBottom w:val="0"/>
      <w:divBdr>
        <w:top w:val="none" w:sz="0" w:space="0" w:color="auto"/>
        <w:left w:val="none" w:sz="0" w:space="0" w:color="auto"/>
        <w:bottom w:val="none" w:sz="0" w:space="0" w:color="auto"/>
        <w:right w:val="none" w:sz="0" w:space="0" w:color="auto"/>
      </w:divBdr>
    </w:div>
    <w:div w:id="1379401880">
      <w:bodyDiv w:val="1"/>
      <w:marLeft w:val="0"/>
      <w:marRight w:val="0"/>
      <w:marTop w:val="0"/>
      <w:marBottom w:val="0"/>
      <w:divBdr>
        <w:top w:val="none" w:sz="0" w:space="0" w:color="auto"/>
        <w:left w:val="none" w:sz="0" w:space="0" w:color="auto"/>
        <w:bottom w:val="none" w:sz="0" w:space="0" w:color="auto"/>
        <w:right w:val="none" w:sz="0" w:space="0" w:color="auto"/>
      </w:divBdr>
    </w:div>
    <w:div w:id="1380320702">
      <w:bodyDiv w:val="1"/>
      <w:marLeft w:val="0"/>
      <w:marRight w:val="0"/>
      <w:marTop w:val="0"/>
      <w:marBottom w:val="0"/>
      <w:divBdr>
        <w:top w:val="none" w:sz="0" w:space="0" w:color="auto"/>
        <w:left w:val="none" w:sz="0" w:space="0" w:color="auto"/>
        <w:bottom w:val="none" w:sz="0" w:space="0" w:color="auto"/>
        <w:right w:val="none" w:sz="0" w:space="0" w:color="auto"/>
      </w:divBdr>
    </w:div>
    <w:div w:id="1385527268">
      <w:bodyDiv w:val="1"/>
      <w:marLeft w:val="0"/>
      <w:marRight w:val="0"/>
      <w:marTop w:val="0"/>
      <w:marBottom w:val="0"/>
      <w:divBdr>
        <w:top w:val="none" w:sz="0" w:space="0" w:color="auto"/>
        <w:left w:val="none" w:sz="0" w:space="0" w:color="auto"/>
        <w:bottom w:val="none" w:sz="0" w:space="0" w:color="auto"/>
        <w:right w:val="none" w:sz="0" w:space="0" w:color="auto"/>
      </w:divBdr>
    </w:div>
    <w:div w:id="1389377519">
      <w:bodyDiv w:val="1"/>
      <w:marLeft w:val="0"/>
      <w:marRight w:val="0"/>
      <w:marTop w:val="0"/>
      <w:marBottom w:val="0"/>
      <w:divBdr>
        <w:top w:val="none" w:sz="0" w:space="0" w:color="auto"/>
        <w:left w:val="none" w:sz="0" w:space="0" w:color="auto"/>
        <w:bottom w:val="none" w:sz="0" w:space="0" w:color="auto"/>
        <w:right w:val="none" w:sz="0" w:space="0" w:color="auto"/>
      </w:divBdr>
    </w:div>
    <w:div w:id="1391920642">
      <w:bodyDiv w:val="1"/>
      <w:marLeft w:val="0"/>
      <w:marRight w:val="0"/>
      <w:marTop w:val="0"/>
      <w:marBottom w:val="0"/>
      <w:divBdr>
        <w:top w:val="none" w:sz="0" w:space="0" w:color="auto"/>
        <w:left w:val="none" w:sz="0" w:space="0" w:color="auto"/>
        <w:bottom w:val="none" w:sz="0" w:space="0" w:color="auto"/>
        <w:right w:val="none" w:sz="0" w:space="0" w:color="auto"/>
      </w:divBdr>
    </w:div>
    <w:div w:id="1392538215">
      <w:bodyDiv w:val="1"/>
      <w:marLeft w:val="0"/>
      <w:marRight w:val="0"/>
      <w:marTop w:val="0"/>
      <w:marBottom w:val="0"/>
      <w:divBdr>
        <w:top w:val="none" w:sz="0" w:space="0" w:color="auto"/>
        <w:left w:val="none" w:sz="0" w:space="0" w:color="auto"/>
        <w:bottom w:val="none" w:sz="0" w:space="0" w:color="auto"/>
        <w:right w:val="none" w:sz="0" w:space="0" w:color="auto"/>
      </w:divBdr>
    </w:div>
    <w:div w:id="1394043851">
      <w:bodyDiv w:val="1"/>
      <w:marLeft w:val="0"/>
      <w:marRight w:val="0"/>
      <w:marTop w:val="0"/>
      <w:marBottom w:val="0"/>
      <w:divBdr>
        <w:top w:val="none" w:sz="0" w:space="0" w:color="auto"/>
        <w:left w:val="none" w:sz="0" w:space="0" w:color="auto"/>
        <w:bottom w:val="none" w:sz="0" w:space="0" w:color="auto"/>
        <w:right w:val="none" w:sz="0" w:space="0" w:color="auto"/>
      </w:divBdr>
    </w:div>
    <w:div w:id="1395271533">
      <w:bodyDiv w:val="1"/>
      <w:marLeft w:val="0"/>
      <w:marRight w:val="0"/>
      <w:marTop w:val="0"/>
      <w:marBottom w:val="0"/>
      <w:divBdr>
        <w:top w:val="none" w:sz="0" w:space="0" w:color="auto"/>
        <w:left w:val="none" w:sz="0" w:space="0" w:color="auto"/>
        <w:bottom w:val="none" w:sz="0" w:space="0" w:color="auto"/>
        <w:right w:val="none" w:sz="0" w:space="0" w:color="auto"/>
      </w:divBdr>
    </w:div>
    <w:div w:id="1397823409">
      <w:bodyDiv w:val="1"/>
      <w:marLeft w:val="0"/>
      <w:marRight w:val="0"/>
      <w:marTop w:val="0"/>
      <w:marBottom w:val="0"/>
      <w:divBdr>
        <w:top w:val="none" w:sz="0" w:space="0" w:color="auto"/>
        <w:left w:val="none" w:sz="0" w:space="0" w:color="auto"/>
        <w:bottom w:val="none" w:sz="0" w:space="0" w:color="auto"/>
        <w:right w:val="none" w:sz="0" w:space="0" w:color="auto"/>
      </w:divBdr>
    </w:div>
    <w:div w:id="1414819428">
      <w:bodyDiv w:val="1"/>
      <w:marLeft w:val="0"/>
      <w:marRight w:val="0"/>
      <w:marTop w:val="0"/>
      <w:marBottom w:val="0"/>
      <w:divBdr>
        <w:top w:val="none" w:sz="0" w:space="0" w:color="auto"/>
        <w:left w:val="none" w:sz="0" w:space="0" w:color="auto"/>
        <w:bottom w:val="none" w:sz="0" w:space="0" w:color="auto"/>
        <w:right w:val="none" w:sz="0" w:space="0" w:color="auto"/>
      </w:divBdr>
    </w:div>
    <w:div w:id="1421222893">
      <w:bodyDiv w:val="1"/>
      <w:marLeft w:val="0"/>
      <w:marRight w:val="0"/>
      <w:marTop w:val="0"/>
      <w:marBottom w:val="0"/>
      <w:divBdr>
        <w:top w:val="none" w:sz="0" w:space="0" w:color="auto"/>
        <w:left w:val="none" w:sz="0" w:space="0" w:color="auto"/>
        <w:bottom w:val="none" w:sz="0" w:space="0" w:color="auto"/>
        <w:right w:val="none" w:sz="0" w:space="0" w:color="auto"/>
      </w:divBdr>
    </w:div>
    <w:div w:id="1425111516">
      <w:bodyDiv w:val="1"/>
      <w:marLeft w:val="0"/>
      <w:marRight w:val="0"/>
      <w:marTop w:val="0"/>
      <w:marBottom w:val="0"/>
      <w:divBdr>
        <w:top w:val="none" w:sz="0" w:space="0" w:color="auto"/>
        <w:left w:val="none" w:sz="0" w:space="0" w:color="auto"/>
        <w:bottom w:val="none" w:sz="0" w:space="0" w:color="auto"/>
        <w:right w:val="none" w:sz="0" w:space="0" w:color="auto"/>
      </w:divBdr>
    </w:div>
    <w:div w:id="1429235341">
      <w:bodyDiv w:val="1"/>
      <w:marLeft w:val="0"/>
      <w:marRight w:val="0"/>
      <w:marTop w:val="0"/>
      <w:marBottom w:val="0"/>
      <w:divBdr>
        <w:top w:val="none" w:sz="0" w:space="0" w:color="auto"/>
        <w:left w:val="none" w:sz="0" w:space="0" w:color="auto"/>
        <w:bottom w:val="none" w:sz="0" w:space="0" w:color="auto"/>
        <w:right w:val="none" w:sz="0" w:space="0" w:color="auto"/>
      </w:divBdr>
    </w:div>
    <w:div w:id="1431002035">
      <w:bodyDiv w:val="1"/>
      <w:marLeft w:val="0"/>
      <w:marRight w:val="0"/>
      <w:marTop w:val="0"/>
      <w:marBottom w:val="0"/>
      <w:divBdr>
        <w:top w:val="none" w:sz="0" w:space="0" w:color="auto"/>
        <w:left w:val="none" w:sz="0" w:space="0" w:color="auto"/>
        <w:bottom w:val="none" w:sz="0" w:space="0" w:color="auto"/>
        <w:right w:val="none" w:sz="0" w:space="0" w:color="auto"/>
      </w:divBdr>
    </w:div>
    <w:div w:id="1433432962">
      <w:bodyDiv w:val="1"/>
      <w:marLeft w:val="0"/>
      <w:marRight w:val="0"/>
      <w:marTop w:val="0"/>
      <w:marBottom w:val="0"/>
      <w:divBdr>
        <w:top w:val="none" w:sz="0" w:space="0" w:color="auto"/>
        <w:left w:val="none" w:sz="0" w:space="0" w:color="auto"/>
        <w:bottom w:val="none" w:sz="0" w:space="0" w:color="auto"/>
        <w:right w:val="none" w:sz="0" w:space="0" w:color="auto"/>
      </w:divBdr>
    </w:div>
    <w:div w:id="1434668673">
      <w:bodyDiv w:val="1"/>
      <w:marLeft w:val="0"/>
      <w:marRight w:val="0"/>
      <w:marTop w:val="0"/>
      <w:marBottom w:val="0"/>
      <w:divBdr>
        <w:top w:val="none" w:sz="0" w:space="0" w:color="auto"/>
        <w:left w:val="none" w:sz="0" w:space="0" w:color="auto"/>
        <w:bottom w:val="none" w:sz="0" w:space="0" w:color="auto"/>
        <w:right w:val="none" w:sz="0" w:space="0" w:color="auto"/>
      </w:divBdr>
    </w:div>
    <w:div w:id="1434931493">
      <w:bodyDiv w:val="1"/>
      <w:marLeft w:val="0"/>
      <w:marRight w:val="0"/>
      <w:marTop w:val="0"/>
      <w:marBottom w:val="0"/>
      <w:divBdr>
        <w:top w:val="none" w:sz="0" w:space="0" w:color="auto"/>
        <w:left w:val="none" w:sz="0" w:space="0" w:color="auto"/>
        <w:bottom w:val="none" w:sz="0" w:space="0" w:color="auto"/>
        <w:right w:val="none" w:sz="0" w:space="0" w:color="auto"/>
      </w:divBdr>
    </w:div>
    <w:div w:id="1446465030">
      <w:bodyDiv w:val="1"/>
      <w:marLeft w:val="0"/>
      <w:marRight w:val="0"/>
      <w:marTop w:val="0"/>
      <w:marBottom w:val="0"/>
      <w:divBdr>
        <w:top w:val="none" w:sz="0" w:space="0" w:color="auto"/>
        <w:left w:val="none" w:sz="0" w:space="0" w:color="auto"/>
        <w:bottom w:val="none" w:sz="0" w:space="0" w:color="auto"/>
        <w:right w:val="none" w:sz="0" w:space="0" w:color="auto"/>
      </w:divBdr>
    </w:div>
    <w:div w:id="1451972942">
      <w:bodyDiv w:val="1"/>
      <w:marLeft w:val="0"/>
      <w:marRight w:val="0"/>
      <w:marTop w:val="0"/>
      <w:marBottom w:val="0"/>
      <w:divBdr>
        <w:top w:val="none" w:sz="0" w:space="0" w:color="auto"/>
        <w:left w:val="none" w:sz="0" w:space="0" w:color="auto"/>
        <w:bottom w:val="none" w:sz="0" w:space="0" w:color="auto"/>
        <w:right w:val="none" w:sz="0" w:space="0" w:color="auto"/>
      </w:divBdr>
    </w:div>
    <w:div w:id="1453162457">
      <w:bodyDiv w:val="1"/>
      <w:marLeft w:val="0"/>
      <w:marRight w:val="0"/>
      <w:marTop w:val="0"/>
      <w:marBottom w:val="0"/>
      <w:divBdr>
        <w:top w:val="none" w:sz="0" w:space="0" w:color="auto"/>
        <w:left w:val="none" w:sz="0" w:space="0" w:color="auto"/>
        <w:bottom w:val="none" w:sz="0" w:space="0" w:color="auto"/>
        <w:right w:val="none" w:sz="0" w:space="0" w:color="auto"/>
      </w:divBdr>
    </w:div>
    <w:div w:id="1454254861">
      <w:bodyDiv w:val="1"/>
      <w:marLeft w:val="0"/>
      <w:marRight w:val="0"/>
      <w:marTop w:val="0"/>
      <w:marBottom w:val="0"/>
      <w:divBdr>
        <w:top w:val="none" w:sz="0" w:space="0" w:color="auto"/>
        <w:left w:val="none" w:sz="0" w:space="0" w:color="auto"/>
        <w:bottom w:val="none" w:sz="0" w:space="0" w:color="auto"/>
        <w:right w:val="none" w:sz="0" w:space="0" w:color="auto"/>
      </w:divBdr>
    </w:div>
    <w:div w:id="1461995085">
      <w:bodyDiv w:val="1"/>
      <w:marLeft w:val="0"/>
      <w:marRight w:val="0"/>
      <w:marTop w:val="0"/>
      <w:marBottom w:val="0"/>
      <w:divBdr>
        <w:top w:val="none" w:sz="0" w:space="0" w:color="auto"/>
        <w:left w:val="none" w:sz="0" w:space="0" w:color="auto"/>
        <w:bottom w:val="none" w:sz="0" w:space="0" w:color="auto"/>
        <w:right w:val="none" w:sz="0" w:space="0" w:color="auto"/>
      </w:divBdr>
    </w:div>
    <w:div w:id="1462457595">
      <w:bodyDiv w:val="1"/>
      <w:marLeft w:val="0"/>
      <w:marRight w:val="0"/>
      <w:marTop w:val="0"/>
      <w:marBottom w:val="0"/>
      <w:divBdr>
        <w:top w:val="none" w:sz="0" w:space="0" w:color="auto"/>
        <w:left w:val="none" w:sz="0" w:space="0" w:color="auto"/>
        <w:bottom w:val="none" w:sz="0" w:space="0" w:color="auto"/>
        <w:right w:val="none" w:sz="0" w:space="0" w:color="auto"/>
      </w:divBdr>
    </w:div>
    <w:div w:id="1463184088">
      <w:bodyDiv w:val="1"/>
      <w:marLeft w:val="0"/>
      <w:marRight w:val="0"/>
      <w:marTop w:val="0"/>
      <w:marBottom w:val="0"/>
      <w:divBdr>
        <w:top w:val="none" w:sz="0" w:space="0" w:color="auto"/>
        <w:left w:val="none" w:sz="0" w:space="0" w:color="auto"/>
        <w:bottom w:val="none" w:sz="0" w:space="0" w:color="auto"/>
        <w:right w:val="none" w:sz="0" w:space="0" w:color="auto"/>
      </w:divBdr>
    </w:div>
    <w:div w:id="1465997706">
      <w:bodyDiv w:val="1"/>
      <w:marLeft w:val="0"/>
      <w:marRight w:val="0"/>
      <w:marTop w:val="0"/>
      <w:marBottom w:val="0"/>
      <w:divBdr>
        <w:top w:val="none" w:sz="0" w:space="0" w:color="auto"/>
        <w:left w:val="none" w:sz="0" w:space="0" w:color="auto"/>
        <w:bottom w:val="none" w:sz="0" w:space="0" w:color="auto"/>
        <w:right w:val="none" w:sz="0" w:space="0" w:color="auto"/>
      </w:divBdr>
    </w:div>
    <w:div w:id="1469514175">
      <w:bodyDiv w:val="1"/>
      <w:marLeft w:val="0"/>
      <w:marRight w:val="0"/>
      <w:marTop w:val="0"/>
      <w:marBottom w:val="0"/>
      <w:divBdr>
        <w:top w:val="none" w:sz="0" w:space="0" w:color="auto"/>
        <w:left w:val="none" w:sz="0" w:space="0" w:color="auto"/>
        <w:bottom w:val="none" w:sz="0" w:space="0" w:color="auto"/>
        <w:right w:val="none" w:sz="0" w:space="0" w:color="auto"/>
      </w:divBdr>
    </w:div>
    <w:div w:id="1472022838">
      <w:bodyDiv w:val="1"/>
      <w:marLeft w:val="0"/>
      <w:marRight w:val="0"/>
      <w:marTop w:val="0"/>
      <w:marBottom w:val="0"/>
      <w:divBdr>
        <w:top w:val="none" w:sz="0" w:space="0" w:color="auto"/>
        <w:left w:val="none" w:sz="0" w:space="0" w:color="auto"/>
        <w:bottom w:val="none" w:sz="0" w:space="0" w:color="auto"/>
        <w:right w:val="none" w:sz="0" w:space="0" w:color="auto"/>
      </w:divBdr>
    </w:div>
    <w:div w:id="1479178480">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5297">
      <w:bodyDiv w:val="1"/>
      <w:marLeft w:val="0"/>
      <w:marRight w:val="0"/>
      <w:marTop w:val="0"/>
      <w:marBottom w:val="0"/>
      <w:divBdr>
        <w:top w:val="none" w:sz="0" w:space="0" w:color="auto"/>
        <w:left w:val="none" w:sz="0" w:space="0" w:color="auto"/>
        <w:bottom w:val="none" w:sz="0" w:space="0" w:color="auto"/>
        <w:right w:val="none" w:sz="0" w:space="0" w:color="auto"/>
      </w:divBdr>
    </w:div>
    <w:div w:id="1484160621">
      <w:bodyDiv w:val="1"/>
      <w:marLeft w:val="0"/>
      <w:marRight w:val="0"/>
      <w:marTop w:val="0"/>
      <w:marBottom w:val="0"/>
      <w:divBdr>
        <w:top w:val="none" w:sz="0" w:space="0" w:color="auto"/>
        <w:left w:val="none" w:sz="0" w:space="0" w:color="auto"/>
        <w:bottom w:val="none" w:sz="0" w:space="0" w:color="auto"/>
        <w:right w:val="none" w:sz="0" w:space="0" w:color="auto"/>
      </w:divBdr>
    </w:div>
    <w:div w:id="1486435267">
      <w:bodyDiv w:val="1"/>
      <w:marLeft w:val="0"/>
      <w:marRight w:val="0"/>
      <w:marTop w:val="0"/>
      <w:marBottom w:val="0"/>
      <w:divBdr>
        <w:top w:val="none" w:sz="0" w:space="0" w:color="auto"/>
        <w:left w:val="none" w:sz="0" w:space="0" w:color="auto"/>
        <w:bottom w:val="none" w:sz="0" w:space="0" w:color="auto"/>
        <w:right w:val="none" w:sz="0" w:space="0" w:color="auto"/>
      </w:divBdr>
    </w:div>
    <w:div w:id="1504468475">
      <w:bodyDiv w:val="1"/>
      <w:marLeft w:val="0"/>
      <w:marRight w:val="0"/>
      <w:marTop w:val="0"/>
      <w:marBottom w:val="0"/>
      <w:divBdr>
        <w:top w:val="none" w:sz="0" w:space="0" w:color="auto"/>
        <w:left w:val="none" w:sz="0" w:space="0" w:color="auto"/>
        <w:bottom w:val="none" w:sz="0" w:space="0" w:color="auto"/>
        <w:right w:val="none" w:sz="0" w:space="0" w:color="auto"/>
      </w:divBdr>
    </w:div>
    <w:div w:id="1505586592">
      <w:bodyDiv w:val="1"/>
      <w:marLeft w:val="0"/>
      <w:marRight w:val="0"/>
      <w:marTop w:val="0"/>
      <w:marBottom w:val="0"/>
      <w:divBdr>
        <w:top w:val="none" w:sz="0" w:space="0" w:color="auto"/>
        <w:left w:val="none" w:sz="0" w:space="0" w:color="auto"/>
        <w:bottom w:val="none" w:sz="0" w:space="0" w:color="auto"/>
        <w:right w:val="none" w:sz="0" w:space="0" w:color="auto"/>
      </w:divBdr>
    </w:div>
    <w:div w:id="1509442933">
      <w:bodyDiv w:val="1"/>
      <w:marLeft w:val="0"/>
      <w:marRight w:val="0"/>
      <w:marTop w:val="0"/>
      <w:marBottom w:val="0"/>
      <w:divBdr>
        <w:top w:val="none" w:sz="0" w:space="0" w:color="auto"/>
        <w:left w:val="none" w:sz="0" w:space="0" w:color="auto"/>
        <w:bottom w:val="none" w:sz="0" w:space="0" w:color="auto"/>
        <w:right w:val="none" w:sz="0" w:space="0" w:color="auto"/>
      </w:divBdr>
    </w:div>
    <w:div w:id="1517303637">
      <w:bodyDiv w:val="1"/>
      <w:marLeft w:val="0"/>
      <w:marRight w:val="0"/>
      <w:marTop w:val="0"/>
      <w:marBottom w:val="0"/>
      <w:divBdr>
        <w:top w:val="none" w:sz="0" w:space="0" w:color="auto"/>
        <w:left w:val="none" w:sz="0" w:space="0" w:color="auto"/>
        <w:bottom w:val="none" w:sz="0" w:space="0" w:color="auto"/>
        <w:right w:val="none" w:sz="0" w:space="0" w:color="auto"/>
      </w:divBdr>
    </w:div>
    <w:div w:id="1520924253">
      <w:bodyDiv w:val="1"/>
      <w:marLeft w:val="0"/>
      <w:marRight w:val="0"/>
      <w:marTop w:val="0"/>
      <w:marBottom w:val="0"/>
      <w:divBdr>
        <w:top w:val="none" w:sz="0" w:space="0" w:color="auto"/>
        <w:left w:val="none" w:sz="0" w:space="0" w:color="auto"/>
        <w:bottom w:val="none" w:sz="0" w:space="0" w:color="auto"/>
        <w:right w:val="none" w:sz="0" w:space="0" w:color="auto"/>
      </w:divBdr>
    </w:div>
    <w:div w:id="1530869426">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6113358">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643992">
      <w:bodyDiv w:val="1"/>
      <w:marLeft w:val="0"/>
      <w:marRight w:val="0"/>
      <w:marTop w:val="0"/>
      <w:marBottom w:val="0"/>
      <w:divBdr>
        <w:top w:val="none" w:sz="0" w:space="0" w:color="auto"/>
        <w:left w:val="none" w:sz="0" w:space="0" w:color="auto"/>
        <w:bottom w:val="none" w:sz="0" w:space="0" w:color="auto"/>
        <w:right w:val="none" w:sz="0" w:space="0" w:color="auto"/>
      </w:divBdr>
    </w:div>
    <w:div w:id="1552688455">
      <w:bodyDiv w:val="1"/>
      <w:marLeft w:val="0"/>
      <w:marRight w:val="0"/>
      <w:marTop w:val="0"/>
      <w:marBottom w:val="0"/>
      <w:divBdr>
        <w:top w:val="none" w:sz="0" w:space="0" w:color="auto"/>
        <w:left w:val="none" w:sz="0" w:space="0" w:color="auto"/>
        <w:bottom w:val="none" w:sz="0" w:space="0" w:color="auto"/>
        <w:right w:val="none" w:sz="0" w:space="0" w:color="auto"/>
      </w:divBdr>
    </w:div>
    <w:div w:id="1569026652">
      <w:bodyDiv w:val="1"/>
      <w:marLeft w:val="0"/>
      <w:marRight w:val="0"/>
      <w:marTop w:val="0"/>
      <w:marBottom w:val="0"/>
      <w:divBdr>
        <w:top w:val="none" w:sz="0" w:space="0" w:color="auto"/>
        <w:left w:val="none" w:sz="0" w:space="0" w:color="auto"/>
        <w:bottom w:val="none" w:sz="0" w:space="0" w:color="auto"/>
        <w:right w:val="none" w:sz="0" w:space="0" w:color="auto"/>
      </w:divBdr>
    </w:div>
    <w:div w:id="1574974068">
      <w:bodyDiv w:val="1"/>
      <w:marLeft w:val="0"/>
      <w:marRight w:val="0"/>
      <w:marTop w:val="0"/>
      <w:marBottom w:val="0"/>
      <w:divBdr>
        <w:top w:val="none" w:sz="0" w:space="0" w:color="auto"/>
        <w:left w:val="none" w:sz="0" w:space="0" w:color="auto"/>
        <w:bottom w:val="none" w:sz="0" w:space="0" w:color="auto"/>
        <w:right w:val="none" w:sz="0" w:space="0" w:color="auto"/>
      </w:divBdr>
    </w:div>
    <w:div w:id="1578052286">
      <w:bodyDiv w:val="1"/>
      <w:marLeft w:val="0"/>
      <w:marRight w:val="0"/>
      <w:marTop w:val="0"/>
      <w:marBottom w:val="0"/>
      <w:divBdr>
        <w:top w:val="none" w:sz="0" w:space="0" w:color="auto"/>
        <w:left w:val="none" w:sz="0" w:space="0" w:color="auto"/>
        <w:bottom w:val="none" w:sz="0" w:space="0" w:color="auto"/>
        <w:right w:val="none" w:sz="0" w:space="0" w:color="auto"/>
      </w:divBdr>
    </w:div>
    <w:div w:id="1584798263">
      <w:bodyDiv w:val="1"/>
      <w:marLeft w:val="0"/>
      <w:marRight w:val="0"/>
      <w:marTop w:val="0"/>
      <w:marBottom w:val="0"/>
      <w:divBdr>
        <w:top w:val="none" w:sz="0" w:space="0" w:color="auto"/>
        <w:left w:val="none" w:sz="0" w:space="0" w:color="auto"/>
        <w:bottom w:val="none" w:sz="0" w:space="0" w:color="auto"/>
        <w:right w:val="none" w:sz="0" w:space="0" w:color="auto"/>
      </w:divBdr>
    </w:div>
    <w:div w:id="1585726914">
      <w:bodyDiv w:val="1"/>
      <w:marLeft w:val="0"/>
      <w:marRight w:val="0"/>
      <w:marTop w:val="0"/>
      <w:marBottom w:val="0"/>
      <w:divBdr>
        <w:top w:val="none" w:sz="0" w:space="0" w:color="auto"/>
        <w:left w:val="none" w:sz="0" w:space="0" w:color="auto"/>
        <w:bottom w:val="none" w:sz="0" w:space="0" w:color="auto"/>
        <w:right w:val="none" w:sz="0" w:space="0" w:color="auto"/>
      </w:divBdr>
    </w:div>
    <w:div w:id="1587037206">
      <w:bodyDiv w:val="1"/>
      <w:marLeft w:val="0"/>
      <w:marRight w:val="0"/>
      <w:marTop w:val="0"/>
      <w:marBottom w:val="0"/>
      <w:divBdr>
        <w:top w:val="none" w:sz="0" w:space="0" w:color="auto"/>
        <w:left w:val="none" w:sz="0" w:space="0" w:color="auto"/>
        <w:bottom w:val="none" w:sz="0" w:space="0" w:color="auto"/>
        <w:right w:val="none" w:sz="0" w:space="0" w:color="auto"/>
      </w:divBdr>
    </w:div>
    <w:div w:id="1591549854">
      <w:bodyDiv w:val="1"/>
      <w:marLeft w:val="0"/>
      <w:marRight w:val="0"/>
      <w:marTop w:val="0"/>
      <w:marBottom w:val="0"/>
      <w:divBdr>
        <w:top w:val="none" w:sz="0" w:space="0" w:color="auto"/>
        <w:left w:val="none" w:sz="0" w:space="0" w:color="auto"/>
        <w:bottom w:val="none" w:sz="0" w:space="0" w:color="auto"/>
        <w:right w:val="none" w:sz="0" w:space="0" w:color="auto"/>
      </w:divBdr>
    </w:div>
    <w:div w:id="1598518574">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598711044">
      <w:bodyDiv w:val="1"/>
      <w:marLeft w:val="0"/>
      <w:marRight w:val="0"/>
      <w:marTop w:val="0"/>
      <w:marBottom w:val="0"/>
      <w:divBdr>
        <w:top w:val="none" w:sz="0" w:space="0" w:color="auto"/>
        <w:left w:val="none" w:sz="0" w:space="0" w:color="auto"/>
        <w:bottom w:val="none" w:sz="0" w:space="0" w:color="auto"/>
        <w:right w:val="none" w:sz="0" w:space="0" w:color="auto"/>
      </w:divBdr>
    </w:div>
    <w:div w:id="1599632793">
      <w:bodyDiv w:val="1"/>
      <w:marLeft w:val="0"/>
      <w:marRight w:val="0"/>
      <w:marTop w:val="0"/>
      <w:marBottom w:val="0"/>
      <w:divBdr>
        <w:top w:val="none" w:sz="0" w:space="0" w:color="auto"/>
        <w:left w:val="none" w:sz="0" w:space="0" w:color="auto"/>
        <w:bottom w:val="none" w:sz="0" w:space="0" w:color="auto"/>
        <w:right w:val="none" w:sz="0" w:space="0" w:color="auto"/>
      </w:divBdr>
    </w:div>
    <w:div w:id="1604653994">
      <w:bodyDiv w:val="1"/>
      <w:marLeft w:val="0"/>
      <w:marRight w:val="0"/>
      <w:marTop w:val="0"/>
      <w:marBottom w:val="0"/>
      <w:divBdr>
        <w:top w:val="none" w:sz="0" w:space="0" w:color="auto"/>
        <w:left w:val="none" w:sz="0" w:space="0" w:color="auto"/>
        <w:bottom w:val="none" w:sz="0" w:space="0" w:color="auto"/>
        <w:right w:val="none" w:sz="0" w:space="0" w:color="auto"/>
      </w:divBdr>
    </w:div>
    <w:div w:id="1619873853">
      <w:bodyDiv w:val="1"/>
      <w:marLeft w:val="0"/>
      <w:marRight w:val="0"/>
      <w:marTop w:val="0"/>
      <w:marBottom w:val="0"/>
      <w:divBdr>
        <w:top w:val="none" w:sz="0" w:space="0" w:color="auto"/>
        <w:left w:val="none" w:sz="0" w:space="0" w:color="auto"/>
        <w:bottom w:val="none" w:sz="0" w:space="0" w:color="auto"/>
        <w:right w:val="none" w:sz="0" w:space="0" w:color="auto"/>
      </w:divBdr>
    </w:div>
    <w:div w:id="1626695283">
      <w:bodyDiv w:val="1"/>
      <w:marLeft w:val="0"/>
      <w:marRight w:val="0"/>
      <w:marTop w:val="0"/>
      <w:marBottom w:val="0"/>
      <w:divBdr>
        <w:top w:val="none" w:sz="0" w:space="0" w:color="auto"/>
        <w:left w:val="none" w:sz="0" w:space="0" w:color="auto"/>
        <w:bottom w:val="none" w:sz="0" w:space="0" w:color="auto"/>
        <w:right w:val="none" w:sz="0" w:space="0" w:color="auto"/>
      </w:divBdr>
    </w:div>
    <w:div w:id="1651012563">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3045872">
      <w:bodyDiv w:val="1"/>
      <w:marLeft w:val="0"/>
      <w:marRight w:val="0"/>
      <w:marTop w:val="0"/>
      <w:marBottom w:val="0"/>
      <w:divBdr>
        <w:top w:val="none" w:sz="0" w:space="0" w:color="auto"/>
        <w:left w:val="none" w:sz="0" w:space="0" w:color="auto"/>
        <w:bottom w:val="none" w:sz="0" w:space="0" w:color="auto"/>
        <w:right w:val="none" w:sz="0" w:space="0" w:color="auto"/>
      </w:divBdr>
    </w:div>
    <w:div w:id="1693412546">
      <w:bodyDiv w:val="1"/>
      <w:marLeft w:val="0"/>
      <w:marRight w:val="0"/>
      <w:marTop w:val="0"/>
      <w:marBottom w:val="0"/>
      <w:divBdr>
        <w:top w:val="none" w:sz="0" w:space="0" w:color="auto"/>
        <w:left w:val="none" w:sz="0" w:space="0" w:color="auto"/>
        <w:bottom w:val="none" w:sz="0" w:space="0" w:color="auto"/>
        <w:right w:val="none" w:sz="0" w:space="0" w:color="auto"/>
      </w:divBdr>
    </w:div>
    <w:div w:id="1707367707">
      <w:bodyDiv w:val="1"/>
      <w:marLeft w:val="0"/>
      <w:marRight w:val="0"/>
      <w:marTop w:val="0"/>
      <w:marBottom w:val="0"/>
      <w:divBdr>
        <w:top w:val="none" w:sz="0" w:space="0" w:color="auto"/>
        <w:left w:val="none" w:sz="0" w:space="0" w:color="auto"/>
        <w:bottom w:val="none" w:sz="0" w:space="0" w:color="auto"/>
        <w:right w:val="none" w:sz="0" w:space="0" w:color="auto"/>
      </w:divBdr>
    </w:div>
    <w:div w:id="1712994289">
      <w:bodyDiv w:val="1"/>
      <w:marLeft w:val="0"/>
      <w:marRight w:val="0"/>
      <w:marTop w:val="0"/>
      <w:marBottom w:val="0"/>
      <w:divBdr>
        <w:top w:val="none" w:sz="0" w:space="0" w:color="auto"/>
        <w:left w:val="none" w:sz="0" w:space="0" w:color="auto"/>
        <w:bottom w:val="none" w:sz="0" w:space="0" w:color="auto"/>
        <w:right w:val="none" w:sz="0" w:space="0" w:color="auto"/>
      </w:divBdr>
    </w:div>
    <w:div w:id="1713142872">
      <w:bodyDiv w:val="1"/>
      <w:marLeft w:val="0"/>
      <w:marRight w:val="0"/>
      <w:marTop w:val="0"/>
      <w:marBottom w:val="0"/>
      <w:divBdr>
        <w:top w:val="none" w:sz="0" w:space="0" w:color="auto"/>
        <w:left w:val="none" w:sz="0" w:space="0" w:color="auto"/>
        <w:bottom w:val="none" w:sz="0" w:space="0" w:color="auto"/>
        <w:right w:val="none" w:sz="0" w:space="0" w:color="auto"/>
      </w:divBdr>
    </w:div>
    <w:div w:id="1713647587">
      <w:bodyDiv w:val="1"/>
      <w:marLeft w:val="0"/>
      <w:marRight w:val="0"/>
      <w:marTop w:val="0"/>
      <w:marBottom w:val="0"/>
      <w:divBdr>
        <w:top w:val="none" w:sz="0" w:space="0" w:color="auto"/>
        <w:left w:val="none" w:sz="0" w:space="0" w:color="auto"/>
        <w:bottom w:val="none" w:sz="0" w:space="0" w:color="auto"/>
        <w:right w:val="none" w:sz="0" w:space="0" w:color="auto"/>
      </w:divBdr>
    </w:div>
    <w:div w:id="1714771962">
      <w:bodyDiv w:val="1"/>
      <w:marLeft w:val="0"/>
      <w:marRight w:val="0"/>
      <w:marTop w:val="0"/>
      <w:marBottom w:val="0"/>
      <w:divBdr>
        <w:top w:val="none" w:sz="0" w:space="0" w:color="auto"/>
        <w:left w:val="none" w:sz="0" w:space="0" w:color="auto"/>
        <w:bottom w:val="none" w:sz="0" w:space="0" w:color="auto"/>
        <w:right w:val="none" w:sz="0" w:space="0" w:color="auto"/>
      </w:divBdr>
    </w:div>
    <w:div w:id="1722287382">
      <w:bodyDiv w:val="1"/>
      <w:marLeft w:val="0"/>
      <w:marRight w:val="0"/>
      <w:marTop w:val="0"/>
      <w:marBottom w:val="0"/>
      <w:divBdr>
        <w:top w:val="none" w:sz="0" w:space="0" w:color="auto"/>
        <w:left w:val="none" w:sz="0" w:space="0" w:color="auto"/>
        <w:bottom w:val="none" w:sz="0" w:space="0" w:color="auto"/>
        <w:right w:val="none" w:sz="0" w:space="0" w:color="auto"/>
      </w:divBdr>
    </w:div>
    <w:div w:id="1729960403">
      <w:bodyDiv w:val="1"/>
      <w:marLeft w:val="0"/>
      <w:marRight w:val="0"/>
      <w:marTop w:val="0"/>
      <w:marBottom w:val="0"/>
      <w:divBdr>
        <w:top w:val="none" w:sz="0" w:space="0" w:color="auto"/>
        <w:left w:val="none" w:sz="0" w:space="0" w:color="auto"/>
        <w:bottom w:val="none" w:sz="0" w:space="0" w:color="auto"/>
        <w:right w:val="none" w:sz="0" w:space="0" w:color="auto"/>
      </w:divBdr>
    </w:div>
    <w:div w:id="1730616753">
      <w:bodyDiv w:val="1"/>
      <w:marLeft w:val="0"/>
      <w:marRight w:val="0"/>
      <w:marTop w:val="0"/>
      <w:marBottom w:val="0"/>
      <w:divBdr>
        <w:top w:val="none" w:sz="0" w:space="0" w:color="auto"/>
        <w:left w:val="none" w:sz="0" w:space="0" w:color="auto"/>
        <w:bottom w:val="none" w:sz="0" w:space="0" w:color="auto"/>
        <w:right w:val="none" w:sz="0" w:space="0" w:color="auto"/>
      </w:divBdr>
    </w:div>
    <w:div w:id="1735663897">
      <w:bodyDiv w:val="1"/>
      <w:marLeft w:val="0"/>
      <w:marRight w:val="0"/>
      <w:marTop w:val="0"/>
      <w:marBottom w:val="0"/>
      <w:divBdr>
        <w:top w:val="none" w:sz="0" w:space="0" w:color="auto"/>
        <w:left w:val="none" w:sz="0" w:space="0" w:color="auto"/>
        <w:bottom w:val="none" w:sz="0" w:space="0" w:color="auto"/>
        <w:right w:val="none" w:sz="0" w:space="0" w:color="auto"/>
      </w:divBdr>
    </w:div>
    <w:div w:id="1738671945">
      <w:bodyDiv w:val="1"/>
      <w:marLeft w:val="0"/>
      <w:marRight w:val="0"/>
      <w:marTop w:val="0"/>
      <w:marBottom w:val="0"/>
      <w:divBdr>
        <w:top w:val="none" w:sz="0" w:space="0" w:color="auto"/>
        <w:left w:val="none" w:sz="0" w:space="0" w:color="auto"/>
        <w:bottom w:val="none" w:sz="0" w:space="0" w:color="auto"/>
        <w:right w:val="none" w:sz="0" w:space="0" w:color="auto"/>
      </w:divBdr>
    </w:div>
    <w:div w:id="1741902203">
      <w:bodyDiv w:val="1"/>
      <w:marLeft w:val="0"/>
      <w:marRight w:val="0"/>
      <w:marTop w:val="0"/>
      <w:marBottom w:val="0"/>
      <w:divBdr>
        <w:top w:val="none" w:sz="0" w:space="0" w:color="auto"/>
        <w:left w:val="none" w:sz="0" w:space="0" w:color="auto"/>
        <w:bottom w:val="none" w:sz="0" w:space="0" w:color="auto"/>
        <w:right w:val="none" w:sz="0" w:space="0" w:color="auto"/>
      </w:divBdr>
    </w:div>
    <w:div w:id="1750031862">
      <w:bodyDiv w:val="1"/>
      <w:marLeft w:val="0"/>
      <w:marRight w:val="0"/>
      <w:marTop w:val="0"/>
      <w:marBottom w:val="0"/>
      <w:divBdr>
        <w:top w:val="none" w:sz="0" w:space="0" w:color="auto"/>
        <w:left w:val="none" w:sz="0" w:space="0" w:color="auto"/>
        <w:bottom w:val="none" w:sz="0" w:space="0" w:color="auto"/>
        <w:right w:val="none" w:sz="0" w:space="0" w:color="auto"/>
      </w:divBdr>
    </w:div>
    <w:div w:id="1754887725">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3143263">
      <w:bodyDiv w:val="1"/>
      <w:marLeft w:val="0"/>
      <w:marRight w:val="0"/>
      <w:marTop w:val="0"/>
      <w:marBottom w:val="0"/>
      <w:divBdr>
        <w:top w:val="none" w:sz="0" w:space="0" w:color="auto"/>
        <w:left w:val="none" w:sz="0" w:space="0" w:color="auto"/>
        <w:bottom w:val="none" w:sz="0" w:space="0" w:color="auto"/>
        <w:right w:val="none" w:sz="0" w:space="0" w:color="auto"/>
      </w:divBdr>
    </w:div>
    <w:div w:id="1764647889">
      <w:bodyDiv w:val="1"/>
      <w:marLeft w:val="0"/>
      <w:marRight w:val="0"/>
      <w:marTop w:val="0"/>
      <w:marBottom w:val="0"/>
      <w:divBdr>
        <w:top w:val="none" w:sz="0" w:space="0" w:color="auto"/>
        <w:left w:val="none" w:sz="0" w:space="0" w:color="auto"/>
        <w:bottom w:val="none" w:sz="0" w:space="0" w:color="auto"/>
        <w:right w:val="none" w:sz="0" w:space="0" w:color="auto"/>
      </w:divBdr>
    </w:div>
    <w:div w:id="1782872937">
      <w:bodyDiv w:val="1"/>
      <w:marLeft w:val="0"/>
      <w:marRight w:val="0"/>
      <w:marTop w:val="0"/>
      <w:marBottom w:val="0"/>
      <w:divBdr>
        <w:top w:val="none" w:sz="0" w:space="0" w:color="auto"/>
        <w:left w:val="none" w:sz="0" w:space="0" w:color="auto"/>
        <w:bottom w:val="none" w:sz="0" w:space="0" w:color="auto"/>
        <w:right w:val="none" w:sz="0" w:space="0" w:color="auto"/>
      </w:divBdr>
    </w:div>
    <w:div w:id="1782989113">
      <w:bodyDiv w:val="1"/>
      <w:marLeft w:val="0"/>
      <w:marRight w:val="0"/>
      <w:marTop w:val="0"/>
      <w:marBottom w:val="0"/>
      <w:divBdr>
        <w:top w:val="none" w:sz="0" w:space="0" w:color="auto"/>
        <w:left w:val="none" w:sz="0" w:space="0" w:color="auto"/>
        <w:bottom w:val="none" w:sz="0" w:space="0" w:color="auto"/>
        <w:right w:val="none" w:sz="0" w:space="0" w:color="auto"/>
      </w:divBdr>
    </w:div>
    <w:div w:id="1787191828">
      <w:bodyDiv w:val="1"/>
      <w:marLeft w:val="0"/>
      <w:marRight w:val="0"/>
      <w:marTop w:val="0"/>
      <w:marBottom w:val="0"/>
      <w:divBdr>
        <w:top w:val="none" w:sz="0" w:space="0" w:color="auto"/>
        <w:left w:val="none" w:sz="0" w:space="0" w:color="auto"/>
        <w:bottom w:val="none" w:sz="0" w:space="0" w:color="auto"/>
        <w:right w:val="none" w:sz="0" w:space="0" w:color="auto"/>
      </w:divBdr>
    </w:div>
    <w:div w:id="1792672838">
      <w:bodyDiv w:val="1"/>
      <w:marLeft w:val="0"/>
      <w:marRight w:val="0"/>
      <w:marTop w:val="0"/>
      <w:marBottom w:val="0"/>
      <w:divBdr>
        <w:top w:val="none" w:sz="0" w:space="0" w:color="auto"/>
        <w:left w:val="none" w:sz="0" w:space="0" w:color="auto"/>
        <w:bottom w:val="none" w:sz="0" w:space="0" w:color="auto"/>
        <w:right w:val="none" w:sz="0" w:space="0" w:color="auto"/>
      </w:divBdr>
    </w:div>
    <w:div w:id="1796757484">
      <w:bodyDiv w:val="1"/>
      <w:marLeft w:val="0"/>
      <w:marRight w:val="0"/>
      <w:marTop w:val="0"/>
      <w:marBottom w:val="0"/>
      <w:divBdr>
        <w:top w:val="none" w:sz="0" w:space="0" w:color="auto"/>
        <w:left w:val="none" w:sz="0" w:space="0" w:color="auto"/>
        <w:bottom w:val="none" w:sz="0" w:space="0" w:color="auto"/>
        <w:right w:val="none" w:sz="0" w:space="0" w:color="auto"/>
      </w:divBdr>
    </w:div>
    <w:div w:id="1798837105">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532202">
      <w:bodyDiv w:val="1"/>
      <w:marLeft w:val="0"/>
      <w:marRight w:val="0"/>
      <w:marTop w:val="0"/>
      <w:marBottom w:val="0"/>
      <w:divBdr>
        <w:top w:val="none" w:sz="0" w:space="0" w:color="auto"/>
        <w:left w:val="none" w:sz="0" w:space="0" w:color="auto"/>
        <w:bottom w:val="none" w:sz="0" w:space="0" w:color="auto"/>
        <w:right w:val="none" w:sz="0" w:space="0" w:color="auto"/>
      </w:divBdr>
    </w:div>
    <w:div w:id="1801607740">
      <w:bodyDiv w:val="1"/>
      <w:marLeft w:val="0"/>
      <w:marRight w:val="0"/>
      <w:marTop w:val="0"/>
      <w:marBottom w:val="0"/>
      <w:divBdr>
        <w:top w:val="none" w:sz="0" w:space="0" w:color="auto"/>
        <w:left w:val="none" w:sz="0" w:space="0" w:color="auto"/>
        <w:bottom w:val="none" w:sz="0" w:space="0" w:color="auto"/>
        <w:right w:val="none" w:sz="0" w:space="0" w:color="auto"/>
      </w:divBdr>
    </w:div>
    <w:div w:id="1803424685">
      <w:bodyDiv w:val="1"/>
      <w:marLeft w:val="0"/>
      <w:marRight w:val="0"/>
      <w:marTop w:val="0"/>
      <w:marBottom w:val="0"/>
      <w:divBdr>
        <w:top w:val="none" w:sz="0" w:space="0" w:color="auto"/>
        <w:left w:val="none" w:sz="0" w:space="0" w:color="auto"/>
        <w:bottom w:val="none" w:sz="0" w:space="0" w:color="auto"/>
        <w:right w:val="none" w:sz="0" w:space="0" w:color="auto"/>
      </w:divBdr>
    </w:div>
    <w:div w:id="1814789912">
      <w:bodyDiv w:val="1"/>
      <w:marLeft w:val="0"/>
      <w:marRight w:val="0"/>
      <w:marTop w:val="0"/>
      <w:marBottom w:val="0"/>
      <w:divBdr>
        <w:top w:val="none" w:sz="0" w:space="0" w:color="auto"/>
        <w:left w:val="none" w:sz="0" w:space="0" w:color="auto"/>
        <w:bottom w:val="none" w:sz="0" w:space="0" w:color="auto"/>
        <w:right w:val="none" w:sz="0" w:space="0" w:color="auto"/>
      </w:divBdr>
    </w:div>
    <w:div w:id="1816069198">
      <w:bodyDiv w:val="1"/>
      <w:marLeft w:val="0"/>
      <w:marRight w:val="0"/>
      <w:marTop w:val="0"/>
      <w:marBottom w:val="0"/>
      <w:divBdr>
        <w:top w:val="none" w:sz="0" w:space="0" w:color="auto"/>
        <w:left w:val="none" w:sz="0" w:space="0" w:color="auto"/>
        <w:bottom w:val="none" w:sz="0" w:space="0" w:color="auto"/>
        <w:right w:val="none" w:sz="0" w:space="0" w:color="auto"/>
      </w:divBdr>
    </w:div>
    <w:div w:id="1818567271">
      <w:bodyDiv w:val="1"/>
      <w:marLeft w:val="0"/>
      <w:marRight w:val="0"/>
      <w:marTop w:val="0"/>
      <w:marBottom w:val="0"/>
      <w:divBdr>
        <w:top w:val="none" w:sz="0" w:space="0" w:color="auto"/>
        <w:left w:val="none" w:sz="0" w:space="0" w:color="auto"/>
        <w:bottom w:val="none" w:sz="0" w:space="0" w:color="auto"/>
        <w:right w:val="none" w:sz="0" w:space="0" w:color="auto"/>
      </w:divBdr>
    </w:div>
    <w:div w:id="1823694752">
      <w:bodyDiv w:val="1"/>
      <w:marLeft w:val="0"/>
      <w:marRight w:val="0"/>
      <w:marTop w:val="0"/>
      <w:marBottom w:val="0"/>
      <w:divBdr>
        <w:top w:val="none" w:sz="0" w:space="0" w:color="auto"/>
        <w:left w:val="none" w:sz="0" w:space="0" w:color="auto"/>
        <w:bottom w:val="none" w:sz="0" w:space="0" w:color="auto"/>
        <w:right w:val="none" w:sz="0" w:space="0" w:color="auto"/>
      </w:divBdr>
    </w:div>
    <w:div w:id="1825976037">
      <w:bodyDiv w:val="1"/>
      <w:marLeft w:val="0"/>
      <w:marRight w:val="0"/>
      <w:marTop w:val="0"/>
      <w:marBottom w:val="0"/>
      <w:divBdr>
        <w:top w:val="none" w:sz="0" w:space="0" w:color="auto"/>
        <w:left w:val="none" w:sz="0" w:space="0" w:color="auto"/>
        <w:bottom w:val="none" w:sz="0" w:space="0" w:color="auto"/>
        <w:right w:val="none" w:sz="0" w:space="0" w:color="auto"/>
      </w:divBdr>
    </w:div>
    <w:div w:id="1839227881">
      <w:bodyDiv w:val="1"/>
      <w:marLeft w:val="0"/>
      <w:marRight w:val="0"/>
      <w:marTop w:val="0"/>
      <w:marBottom w:val="0"/>
      <w:divBdr>
        <w:top w:val="none" w:sz="0" w:space="0" w:color="auto"/>
        <w:left w:val="none" w:sz="0" w:space="0" w:color="auto"/>
        <w:bottom w:val="none" w:sz="0" w:space="0" w:color="auto"/>
        <w:right w:val="none" w:sz="0" w:space="0" w:color="auto"/>
      </w:divBdr>
    </w:div>
    <w:div w:id="1841311659">
      <w:bodyDiv w:val="1"/>
      <w:marLeft w:val="0"/>
      <w:marRight w:val="0"/>
      <w:marTop w:val="0"/>
      <w:marBottom w:val="0"/>
      <w:divBdr>
        <w:top w:val="none" w:sz="0" w:space="0" w:color="auto"/>
        <w:left w:val="none" w:sz="0" w:space="0" w:color="auto"/>
        <w:bottom w:val="none" w:sz="0" w:space="0" w:color="auto"/>
        <w:right w:val="none" w:sz="0" w:space="0" w:color="auto"/>
      </w:divBdr>
    </w:div>
    <w:div w:id="1844733757">
      <w:bodyDiv w:val="1"/>
      <w:marLeft w:val="0"/>
      <w:marRight w:val="0"/>
      <w:marTop w:val="0"/>
      <w:marBottom w:val="0"/>
      <w:divBdr>
        <w:top w:val="none" w:sz="0" w:space="0" w:color="auto"/>
        <w:left w:val="none" w:sz="0" w:space="0" w:color="auto"/>
        <w:bottom w:val="none" w:sz="0" w:space="0" w:color="auto"/>
        <w:right w:val="none" w:sz="0" w:space="0" w:color="auto"/>
      </w:divBdr>
    </w:div>
    <w:div w:id="1847936269">
      <w:bodyDiv w:val="1"/>
      <w:marLeft w:val="0"/>
      <w:marRight w:val="0"/>
      <w:marTop w:val="0"/>
      <w:marBottom w:val="0"/>
      <w:divBdr>
        <w:top w:val="none" w:sz="0" w:space="0" w:color="auto"/>
        <w:left w:val="none" w:sz="0" w:space="0" w:color="auto"/>
        <w:bottom w:val="none" w:sz="0" w:space="0" w:color="auto"/>
        <w:right w:val="none" w:sz="0" w:space="0" w:color="auto"/>
      </w:divBdr>
    </w:div>
    <w:div w:id="1858080733">
      <w:bodyDiv w:val="1"/>
      <w:marLeft w:val="0"/>
      <w:marRight w:val="0"/>
      <w:marTop w:val="0"/>
      <w:marBottom w:val="0"/>
      <w:divBdr>
        <w:top w:val="none" w:sz="0" w:space="0" w:color="auto"/>
        <w:left w:val="none" w:sz="0" w:space="0" w:color="auto"/>
        <w:bottom w:val="none" w:sz="0" w:space="0" w:color="auto"/>
        <w:right w:val="none" w:sz="0" w:space="0" w:color="auto"/>
      </w:divBdr>
    </w:div>
    <w:div w:id="1873961428">
      <w:bodyDiv w:val="1"/>
      <w:marLeft w:val="0"/>
      <w:marRight w:val="0"/>
      <w:marTop w:val="0"/>
      <w:marBottom w:val="0"/>
      <w:divBdr>
        <w:top w:val="none" w:sz="0" w:space="0" w:color="auto"/>
        <w:left w:val="none" w:sz="0" w:space="0" w:color="auto"/>
        <w:bottom w:val="none" w:sz="0" w:space="0" w:color="auto"/>
        <w:right w:val="none" w:sz="0" w:space="0" w:color="auto"/>
      </w:divBdr>
    </w:div>
    <w:div w:id="1878736714">
      <w:bodyDiv w:val="1"/>
      <w:marLeft w:val="0"/>
      <w:marRight w:val="0"/>
      <w:marTop w:val="0"/>
      <w:marBottom w:val="0"/>
      <w:divBdr>
        <w:top w:val="none" w:sz="0" w:space="0" w:color="auto"/>
        <w:left w:val="none" w:sz="0" w:space="0" w:color="auto"/>
        <w:bottom w:val="none" w:sz="0" w:space="0" w:color="auto"/>
        <w:right w:val="none" w:sz="0" w:space="0" w:color="auto"/>
      </w:divBdr>
    </w:div>
    <w:div w:id="1880894261">
      <w:bodyDiv w:val="1"/>
      <w:marLeft w:val="0"/>
      <w:marRight w:val="0"/>
      <w:marTop w:val="0"/>
      <w:marBottom w:val="0"/>
      <w:divBdr>
        <w:top w:val="none" w:sz="0" w:space="0" w:color="auto"/>
        <w:left w:val="none" w:sz="0" w:space="0" w:color="auto"/>
        <w:bottom w:val="none" w:sz="0" w:space="0" w:color="auto"/>
        <w:right w:val="none" w:sz="0" w:space="0" w:color="auto"/>
      </w:divBdr>
    </w:div>
    <w:div w:id="1888250426">
      <w:bodyDiv w:val="1"/>
      <w:marLeft w:val="0"/>
      <w:marRight w:val="0"/>
      <w:marTop w:val="0"/>
      <w:marBottom w:val="0"/>
      <w:divBdr>
        <w:top w:val="none" w:sz="0" w:space="0" w:color="auto"/>
        <w:left w:val="none" w:sz="0" w:space="0" w:color="auto"/>
        <w:bottom w:val="none" w:sz="0" w:space="0" w:color="auto"/>
        <w:right w:val="none" w:sz="0" w:space="0" w:color="auto"/>
      </w:divBdr>
    </w:div>
    <w:div w:id="1892764364">
      <w:bodyDiv w:val="1"/>
      <w:marLeft w:val="0"/>
      <w:marRight w:val="0"/>
      <w:marTop w:val="0"/>
      <w:marBottom w:val="0"/>
      <w:divBdr>
        <w:top w:val="none" w:sz="0" w:space="0" w:color="auto"/>
        <w:left w:val="none" w:sz="0" w:space="0" w:color="auto"/>
        <w:bottom w:val="none" w:sz="0" w:space="0" w:color="auto"/>
        <w:right w:val="none" w:sz="0" w:space="0" w:color="auto"/>
      </w:divBdr>
    </w:div>
    <w:div w:id="1920870139">
      <w:bodyDiv w:val="1"/>
      <w:marLeft w:val="0"/>
      <w:marRight w:val="0"/>
      <w:marTop w:val="0"/>
      <w:marBottom w:val="0"/>
      <w:divBdr>
        <w:top w:val="none" w:sz="0" w:space="0" w:color="auto"/>
        <w:left w:val="none" w:sz="0" w:space="0" w:color="auto"/>
        <w:bottom w:val="none" w:sz="0" w:space="0" w:color="auto"/>
        <w:right w:val="none" w:sz="0" w:space="0" w:color="auto"/>
      </w:divBdr>
    </w:div>
    <w:div w:id="1926836318">
      <w:bodyDiv w:val="1"/>
      <w:marLeft w:val="0"/>
      <w:marRight w:val="0"/>
      <w:marTop w:val="0"/>
      <w:marBottom w:val="0"/>
      <w:divBdr>
        <w:top w:val="none" w:sz="0" w:space="0" w:color="auto"/>
        <w:left w:val="none" w:sz="0" w:space="0" w:color="auto"/>
        <w:bottom w:val="none" w:sz="0" w:space="0" w:color="auto"/>
        <w:right w:val="none" w:sz="0" w:space="0" w:color="auto"/>
      </w:divBdr>
    </w:div>
    <w:div w:id="1927837580">
      <w:bodyDiv w:val="1"/>
      <w:marLeft w:val="0"/>
      <w:marRight w:val="0"/>
      <w:marTop w:val="0"/>
      <w:marBottom w:val="0"/>
      <w:divBdr>
        <w:top w:val="none" w:sz="0" w:space="0" w:color="auto"/>
        <w:left w:val="none" w:sz="0" w:space="0" w:color="auto"/>
        <w:bottom w:val="none" w:sz="0" w:space="0" w:color="auto"/>
        <w:right w:val="none" w:sz="0" w:space="0" w:color="auto"/>
      </w:divBdr>
    </w:div>
    <w:div w:id="1933975761">
      <w:bodyDiv w:val="1"/>
      <w:marLeft w:val="0"/>
      <w:marRight w:val="0"/>
      <w:marTop w:val="0"/>
      <w:marBottom w:val="0"/>
      <w:divBdr>
        <w:top w:val="none" w:sz="0" w:space="0" w:color="auto"/>
        <w:left w:val="none" w:sz="0" w:space="0" w:color="auto"/>
        <w:bottom w:val="none" w:sz="0" w:space="0" w:color="auto"/>
        <w:right w:val="none" w:sz="0" w:space="0" w:color="auto"/>
      </w:divBdr>
    </w:div>
    <w:div w:id="1954822252">
      <w:bodyDiv w:val="1"/>
      <w:marLeft w:val="0"/>
      <w:marRight w:val="0"/>
      <w:marTop w:val="0"/>
      <w:marBottom w:val="0"/>
      <w:divBdr>
        <w:top w:val="none" w:sz="0" w:space="0" w:color="auto"/>
        <w:left w:val="none" w:sz="0" w:space="0" w:color="auto"/>
        <w:bottom w:val="none" w:sz="0" w:space="0" w:color="auto"/>
        <w:right w:val="none" w:sz="0" w:space="0" w:color="auto"/>
      </w:divBdr>
    </w:div>
    <w:div w:id="1959754914">
      <w:bodyDiv w:val="1"/>
      <w:marLeft w:val="0"/>
      <w:marRight w:val="0"/>
      <w:marTop w:val="0"/>
      <w:marBottom w:val="0"/>
      <w:divBdr>
        <w:top w:val="none" w:sz="0" w:space="0" w:color="auto"/>
        <w:left w:val="none" w:sz="0" w:space="0" w:color="auto"/>
        <w:bottom w:val="none" w:sz="0" w:space="0" w:color="auto"/>
        <w:right w:val="none" w:sz="0" w:space="0" w:color="auto"/>
      </w:divBdr>
    </w:div>
    <w:div w:id="1959952256">
      <w:bodyDiv w:val="1"/>
      <w:marLeft w:val="0"/>
      <w:marRight w:val="0"/>
      <w:marTop w:val="0"/>
      <w:marBottom w:val="0"/>
      <w:divBdr>
        <w:top w:val="none" w:sz="0" w:space="0" w:color="auto"/>
        <w:left w:val="none" w:sz="0" w:space="0" w:color="auto"/>
        <w:bottom w:val="none" w:sz="0" w:space="0" w:color="auto"/>
        <w:right w:val="none" w:sz="0" w:space="0" w:color="auto"/>
      </w:divBdr>
    </w:div>
    <w:div w:id="1968512727">
      <w:bodyDiv w:val="1"/>
      <w:marLeft w:val="0"/>
      <w:marRight w:val="0"/>
      <w:marTop w:val="0"/>
      <w:marBottom w:val="0"/>
      <w:divBdr>
        <w:top w:val="none" w:sz="0" w:space="0" w:color="auto"/>
        <w:left w:val="none" w:sz="0" w:space="0" w:color="auto"/>
        <w:bottom w:val="none" w:sz="0" w:space="0" w:color="auto"/>
        <w:right w:val="none" w:sz="0" w:space="0" w:color="auto"/>
      </w:divBdr>
    </w:div>
    <w:div w:id="1971475986">
      <w:bodyDiv w:val="1"/>
      <w:marLeft w:val="0"/>
      <w:marRight w:val="0"/>
      <w:marTop w:val="0"/>
      <w:marBottom w:val="0"/>
      <w:divBdr>
        <w:top w:val="none" w:sz="0" w:space="0" w:color="auto"/>
        <w:left w:val="none" w:sz="0" w:space="0" w:color="auto"/>
        <w:bottom w:val="none" w:sz="0" w:space="0" w:color="auto"/>
        <w:right w:val="none" w:sz="0" w:space="0" w:color="auto"/>
      </w:divBdr>
    </w:div>
    <w:div w:id="1971546850">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0961792">
      <w:bodyDiv w:val="1"/>
      <w:marLeft w:val="0"/>
      <w:marRight w:val="0"/>
      <w:marTop w:val="0"/>
      <w:marBottom w:val="0"/>
      <w:divBdr>
        <w:top w:val="none" w:sz="0" w:space="0" w:color="auto"/>
        <w:left w:val="none" w:sz="0" w:space="0" w:color="auto"/>
        <w:bottom w:val="none" w:sz="0" w:space="0" w:color="auto"/>
        <w:right w:val="none" w:sz="0" w:space="0" w:color="auto"/>
      </w:divBdr>
    </w:div>
    <w:div w:id="1995185643">
      <w:bodyDiv w:val="1"/>
      <w:marLeft w:val="0"/>
      <w:marRight w:val="0"/>
      <w:marTop w:val="0"/>
      <w:marBottom w:val="0"/>
      <w:divBdr>
        <w:top w:val="none" w:sz="0" w:space="0" w:color="auto"/>
        <w:left w:val="none" w:sz="0" w:space="0" w:color="auto"/>
        <w:bottom w:val="none" w:sz="0" w:space="0" w:color="auto"/>
        <w:right w:val="none" w:sz="0" w:space="0" w:color="auto"/>
      </w:divBdr>
    </w:div>
    <w:div w:id="2002345686">
      <w:bodyDiv w:val="1"/>
      <w:marLeft w:val="0"/>
      <w:marRight w:val="0"/>
      <w:marTop w:val="0"/>
      <w:marBottom w:val="0"/>
      <w:divBdr>
        <w:top w:val="none" w:sz="0" w:space="0" w:color="auto"/>
        <w:left w:val="none" w:sz="0" w:space="0" w:color="auto"/>
        <w:bottom w:val="none" w:sz="0" w:space="0" w:color="auto"/>
        <w:right w:val="none" w:sz="0" w:space="0" w:color="auto"/>
      </w:divBdr>
    </w:div>
    <w:div w:id="2009627923">
      <w:bodyDiv w:val="1"/>
      <w:marLeft w:val="0"/>
      <w:marRight w:val="0"/>
      <w:marTop w:val="0"/>
      <w:marBottom w:val="0"/>
      <w:divBdr>
        <w:top w:val="none" w:sz="0" w:space="0" w:color="auto"/>
        <w:left w:val="none" w:sz="0" w:space="0" w:color="auto"/>
        <w:bottom w:val="none" w:sz="0" w:space="0" w:color="auto"/>
        <w:right w:val="none" w:sz="0" w:space="0" w:color="auto"/>
      </w:divBdr>
    </w:div>
    <w:div w:id="2012903570">
      <w:bodyDiv w:val="1"/>
      <w:marLeft w:val="0"/>
      <w:marRight w:val="0"/>
      <w:marTop w:val="0"/>
      <w:marBottom w:val="0"/>
      <w:divBdr>
        <w:top w:val="none" w:sz="0" w:space="0" w:color="auto"/>
        <w:left w:val="none" w:sz="0" w:space="0" w:color="auto"/>
        <w:bottom w:val="none" w:sz="0" w:space="0" w:color="auto"/>
        <w:right w:val="none" w:sz="0" w:space="0" w:color="auto"/>
      </w:divBdr>
    </w:div>
    <w:div w:id="2015573642">
      <w:bodyDiv w:val="1"/>
      <w:marLeft w:val="0"/>
      <w:marRight w:val="0"/>
      <w:marTop w:val="0"/>
      <w:marBottom w:val="0"/>
      <w:divBdr>
        <w:top w:val="none" w:sz="0" w:space="0" w:color="auto"/>
        <w:left w:val="none" w:sz="0" w:space="0" w:color="auto"/>
        <w:bottom w:val="none" w:sz="0" w:space="0" w:color="auto"/>
        <w:right w:val="none" w:sz="0" w:space="0" w:color="auto"/>
      </w:divBdr>
    </w:div>
    <w:div w:id="2020083950">
      <w:bodyDiv w:val="1"/>
      <w:marLeft w:val="0"/>
      <w:marRight w:val="0"/>
      <w:marTop w:val="0"/>
      <w:marBottom w:val="0"/>
      <w:divBdr>
        <w:top w:val="none" w:sz="0" w:space="0" w:color="auto"/>
        <w:left w:val="none" w:sz="0" w:space="0" w:color="auto"/>
        <w:bottom w:val="none" w:sz="0" w:space="0" w:color="auto"/>
        <w:right w:val="none" w:sz="0" w:space="0" w:color="auto"/>
      </w:divBdr>
    </w:div>
    <w:div w:id="2021276485">
      <w:bodyDiv w:val="1"/>
      <w:marLeft w:val="0"/>
      <w:marRight w:val="0"/>
      <w:marTop w:val="0"/>
      <w:marBottom w:val="0"/>
      <w:divBdr>
        <w:top w:val="none" w:sz="0" w:space="0" w:color="auto"/>
        <w:left w:val="none" w:sz="0" w:space="0" w:color="auto"/>
        <w:bottom w:val="none" w:sz="0" w:space="0" w:color="auto"/>
        <w:right w:val="none" w:sz="0" w:space="0" w:color="auto"/>
      </w:divBdr>
    </w:div>
    <w:div w:id="2022973270">
      <w:bodyDiv w:val="1"/>
      <w:marLeft w:val="0"/>
      <w:marRight w:val="0"/>
      <w:marTop w:val="0"/>
      <w:marBottom w:val="0"/>
      <w:divBdr>
        <w:top w:val="none" w:sz="0" w:space="0" w:color="auto"/>
        <w:left w:val="none" w:sz="0" w:space="0" w:color="auto"/>
        <w:bottom w:val="none" w:sz="0" w:space="0" w:color="auto"/>
        <w:right w:val="none" w:sz="0" w:space="0" w:color="auto"/>
      </w:divBdr>
    </w:div>
    <w:div w:id="2029598448">
      <w:bodyDiv w:val="1"/>
      <w:marLeft w:val="0"/>
      <w:marRight w:val="0"/>
      <w:marTop w:val="0"/>
      <w:marBottom w:val="0"/>
      <w:divBdr>
        <w:top w:val="none" w:sz="0" w:space="0" w:color="auto"/>
        <w:left w:val="none" w:sz="0" w:space="0" w:color="auto"/>
        <w:bottom w:val="none" w:sz="0" w:space="0" w:color="auto"/>
        <w:right w:val="none" w:sz="0" w:space="0" w:color="auto"/>
      </w:divBdr>
    </w:div>
    <w:div w:id="2039117765">
      <w:bodyDiv w:val="1"/>
      <w:marLeft w:val="0"/>
      <w:marRight w:val="0"/>
      <w:marTop w:val="0"/>
      <w:marBottom w:val="0"/>
      <w:divBdr>
        <w:top w:val="none" w:sz="0" w:space="0" w:color="auto"/>
        <w:left w:val="none" w:sz="0" w:space="0" w:color="auto"/>
        <w:bottom w:val="none" w:sz="0" w:space="0" w:color="auto"/>
        <w:right w:val="none" w:sz="0" w:space="0" w:color="auto"/>
      </w:divBdr>
    </w:div>
    <w:div w:id="2043624710">
      <w:bodyDiv w:val="1"/>
      <w:marLeft w:val="0"/>
      <w:marRight w:val="0"/>
      <w:marTop w:val="0"/>
      <w:marBottom w:val="0"/>
      <w:divBdr>
        <w:top w:val="none" w:sz="0" w:space="0" w:color="auto"/>
        <w:left w:val="none" w:sz="0" w:space="0" w:color="auto"/>
        <w:bottom w:val="none" w:sz="0" w:space="0" w:color="auto"/>
        <w:right w:val="none" w:sz="0" w:space="0" w:color="auto"/>
      </w:divBdr>
    </w:div>
    <w:div w:id="2064676932">
      <w:bodyDiv w:val="1"/>
      <w:marLeft w:val="0"/>
      <w:marRight w:val="0"/>
      <w:marTop w:val="0"/>
      <w:marBottom w:val="0"/>
      <w:divBdr>
        <w:top w:val="none" w:sz="0" w:space="0" w:color="auto"/>
        <w:left w:val="none" w:sz="0" w:space="0" w:color="auto"/>
        <w:bottom w:val="none" w:sz="0" w:space="0" w:color="auto"/>
        <w:right w:val="none" w:sz="0" w:space="0" w:color="auto"/>
      </w:divBdr>
    </w:div>
    <w:div w:id="2084132933">
      <w:bodyDiv w:val="1"/>
      <w:marLeft w:val="0"/>
      <w:marRight w:val="0"/>
      <w:marTop w:val="0"/>
      <w:marBottom w:val="0"/>
      <w:divBdr>
        <w:top w:val="none" w:sz="0" w:space="0" w:color="auto"/>
        <w:left w:val="none" w:sz="0" w:space="0" w:color="auto"/>
        <w:bottom w:val="none" w:sz="0" w:space="0" w:color="auto"/>
        <w:right w:val="none" w:sz="0" w:space="0" w:color="auto"/>
      </w:divBdr>
    </w:div>
    <w:div w:id="2085907753">
      <w:bodyDiv w:val="1"/>
      <w:marLeft w:val="0"/>
      <w:marRight w:val="0"/>
      <w:marTop w:val="0"/>
      <w:marBottom w:val="0"/>
      <w:divBdr>
        <w:top w:val="none" w:sz="0" w:space="0" w:color="auto"/>
        <w:left w:val="none" w:sz="0" w:space="0" w:color="auto"/>
        <w:bottom w:val="none" w:sz="0" w:space="0" w:color="auto"/>
        <w:right w:val="none" w:sz="0" w:space="0" w:color="auto"/>
      </w:divBdr>
    </w:div>
    <w:div w:id="2086950565">
      <w:bodyDiv w:val="1"/>
      <w:marLeft w:val="0"/>
      <w:marRight w:val="0"/>
      <w:marTop w:val="0"/>
      <w:marBottom w:val="0"/>
      <w:divBdr>
        <w:top w:val="none" w:sz="0" w:space="0" w:color="auto"/>
        <w:left w:val="none" w:sz="0" w:space="0" w:color="auto"/>
        <w:bottom w:val="none" w:sz="0" w:space="0" w:color="auto"/>
        <w:right w:val="none" w:sz="0" w:space="0" w:color="auto"/>
      </w:divBdr>
    </w:div>
    <w:div w:id="2093046837">
      <w:bodyDiv w:val="1"/>
      <w:marLeft w:val="0"/>
      <w:marRight w:val="0"/>
      <w:marTop w:val="0"/>
      <w:marBottom w:val="0"/>
      <w:divBdr>
        <w:top w:val="none" w:sz="0" w:space="0" w:color="auto"/>
        <w:left w:val="none" w:sz="0" w:space="0" w:color="auto"/>
        <w:bottom w:val="none" w:sz="0" w:space="0" w:color="auto"/>
        <w:right w:val="none" w:sz="0" w:space="0" w:color="auto"/>
      </w:divBdr>
    </w:div>
    <w:div w:id="2105418062">
      <w:bodyDiv w:val="1"/>
      <w:marLeft w:val="0"/>
      <w:marRight w:val="0"/>
      <w:marTop w:val="0"/>
      <w:marBottom w:val="0"/>
      <w:divBdr>
        <w:top w:val="none" w:sz="0" w:space="0" w:color="auto"/>
        <w:left w:val="none" w:sz="0" w:space="0" w:color="auto"/>
        <w:bottom w:val="none" w:sz="0" w:space="0" w:color="auto"/>
        <w:right w:val="none" w:sz="0" w:space="0" w:color="auto"/>
      </w:divBdr>
    </w:div>
    <w:div w:id="2119443359">
      <w:bodyDiv w:val="1"/>
      <w:marLeft w:val="0"/>
      <w:marRight w:val="0"/>
      <w:marTop w:val="0"/>
      <w:marBottom w:val="0"/>
      <w:divBdr>
        <w:top w:val="none" w:sz="0" w:space="0" w:color="auto"/>
        <w:left w:val="none" w:sz="0" w:space="0" w:color="auto"/>
        <w:bottom w:val="none" w:sz="0" w:space="0" w:color="auto"/>
        <w:right w:val="none" w:sz="0" w:space="0" w:color="auto"/>
      </w:divBdr>
    </w:div>
    <w:div w:id="2122794602">
      <w:bodyDiv w:val="1"/>
      <w:marLeft w:val="0"/>
      <w:marRight w:val="0"/>
      <w:marTop w:val="0"/>
      <w:marBottom w:val="0"/>
      <w:divBdr>
        <w:top w:val="none" w:sz="0" w:space="0" w:color="auto"/>
        <w:left w:val="none" w:sz="0" w:space="0" w:color="auto"/>
        <w:bottom w:val="none" w:sz="0" w:space="0" w:color="auto"/>
        <w:right w:val="none" w:sz="0" w:space="0" w:color="auto"/>
      </w:divBdr>
    </w:div>
    <w:div w:id="2140806057">
      <w:bodyDiv w:val="1"/>
      <w:marLeft w:val="0"/>
      <w:marRight w:val="0"/>
      <w:marTop w:val="0"/>
      <w:marBottom w:val="0"/>
      <w:divBdr>
        <w:top w:val="none" w:sz="0" w:space="0" w:color="auto"/>
        <w:left w:val="none" w:sz="0" w:space="0" w:color="auto"/>
        <w:bottom w:val="none" w:sz="0" w:space="0" w:color="auto"/>
        <w:right w:val="none" w:sz="0" w:space="0" w:color="auto"/>
      </w:divBdr>
    </w:div>
    <w:div w:id="214665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gemini.google.com/ap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i\Downloads\&#352;ablona%20dokumentu%20MP-2.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63A0DC3A0034580B462303550CF9697"/>
        <w:category>
          <w:name w:val="Obecné"/>
          <w:gallery w:val="placeholder"/>
        </w:category>
        <w:types>
          <w:type w:val="bbPlcHdr"/>
        </w:types>
        <w:behaviors>
          <w:behavior w:val="content"/>
        </w:behaviors>
        <w:guid w:val="{E603E222-BE7D-461B-80DC-9FD963A57BD1}"/>
      </w:docPartPr>
      <w:docPartBody>
        <w:p w:rsidR="001E5B3A" w:rsidRDefault="001E5B3A">
          <w:pPr>
            <w:pStyle w:val="463A0DC3A0034580B462303550CF9697"/>
          </w:pPr>
          <w:r w:rsidRPr="00DC335D">
            <w:rPr>
              <w:rStyle w:val="Zstupntext"/>
            </w:rPr>
            <w:t>[Autor]</w:t>
          </w:r>
        </w:p>
      </w:docPartBody>
    </w:docPart>
    <w:docPart>
      <w:docPartPr>
        <w:name w:val="D6ABCC151E0248B18D142D54D859E356"/>
        <w:category>
          <w:name w:val="Obecné"/>
          <w:gallery w:val="placeholder"/>
        </w:category>
        <w:types>
          <w:type w:val="bbPlcHdr"/>
        </w:types>
        <w:behaviors>
          <w:behavior w:val="content"/>
        </w:behaviors>
        <w:guid w:val="{67F4103B-D218-4E0E-917A-5045D50856FD}"/>
      </w:docPartPr>
      <w:docPartBody>
        <w:p w:rsidR="001E5B3A" w:rsidRDefault="001E5B3A">
          <w:pPr>
            <w:pStyle w:val="D6ABCC151E0248B18D142D54D859E356"/>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FBC"/>
    <w:rsid w:val="000026D5"/>
    <w:rsid w:val="000A564B"/>
    <w:rsid w:val="00141553"/>
    <w:rsid w:val="001576E4"/>
    <w:rsid w:val="001E5B3A"/>
    <w:rsid w:val="00245E28"/>
    <w:rsid w:val="00341BCC"/>
    <w:rsid w:val="0045101B"/>
    <w:rsid w:val="00805B89"/>
    <w:rsid w:val="00810E04"/>
    <w:rsid w:val="009B2FBC"/>
    <w:rsid w:val="009F32BD"/>
    <w:rsid w:val="00E33BE3"/>
    <w:rsid w:val="00E666E5"/>
    <w:rsid w:val="00F6610E"/>
    <w:rsid w:val="00FD3D3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463A0DC3A0034580B462303550CF9697">
    <w:name w:val="463A0DC3A0034580B462303550CF9697"/>
  </w:style>
  <w:style w:type="paragraph" w:customStyle="1" w:styleId="D6ABCC151E0248B18D142D54D859E356">
    <w:name w:val="D6ABCC151E0248B18D142D54D859E3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90a72c1-6d4a-46a4-993d-b71df085fb7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FB7296B81CDF3409C44E4FC43402FDF" ma:contentTypeVersion="15" ma:contentTypeDescription="Vytvoří nový dokument" ma:contentTypeScope="" ma:versionID="692f53eda48c806b2fcdbf47364e52a2">
  <xsd:schema xmlns:xsd="http://www.w3.org/2001/XMLSchema" xmlns:xs="http://www.w3.org/2001/XMLSchema" xmlns:p="http://schemas.microsoft.com/office/2006/metadata/properties" xmlns:ns3="890a72c1-6d4a-46a4-993d-b71df085fb70" xmlns:ns4="b0f3c8a6-850b-4bb8-99a3-78649f6d95c3" targetNamespace="http://schemas.microsoft.com/office/2006/metadata/properties" ma:root="true" ma:fieldsID="b17ee45bf2760bd2fa4ba6c2420bd838" ns3:_="" ns4:_="">
    <xsd:import namespace="890a72c1-6d4a-46a4-993d-b71df085fb70"/>
    <xsd:import namespace="b0f3c8a6-850b-4bb8-99a3-78649f6d95c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a72c1-6d4a-46a4-993d-b71df085f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f3c8a6-850b-4bb8-99a3-78649f6d95c3"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element name="SharingHintHash" ma:index="13"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RedHat_2025_Automation</b:Tag>
    <b:SourceType>InternetSite</b:SourceType>
    <b:Title>What is IT automation?</b:Title>
    <b:Year>2025</b:Year>
    <b:URL>https://www.redhat.com/en/topics/automation/what-is-it-automation</b:URL>
    <b:AccessedDay>10</b:AccessedDay>
    <b:AccessedMonth>10</b:AccessedMonth>
    <b:AccessedYear>2025</b:AccessedYear>
    <b:Day>17</b:Day>
    <b:Month>Únor</b:Month>
    <b:PeriodicalTitle>Red Hat</b:PeriodicalTitle>
    <b:Author>
      <b:Author>
        <b:NameList>
          <b:Person>
            <b:Last>Red Hat</b:Last>
          </b:Person>
        </b:NameList>
      </b:Author>
    </b:Author>
    <b:Guid>{C9B29CE4-A50B-4295-9F8D-FB2F80A4877E}</b:Guid>
    <b:YearAccessed>2025</b:YearAccessed>
    <b:MonthAccessed>Říjen</b:MonthAccessed>
    <b:DayAccessed>10</b:DayAccessed>
    <b:RefOrder>6</b:RefOrder>
  </b:Source>
  <b:Source>
    <b:Tag>VirtualBox_Manual</b:Tag>
    <b:SourceType>InternetSite</b:SourceType>
    <b:Title>About Oracle VirtualBox</b:Title>
    <b:URL>https://www.virtualbox.org/manual/topics/Introduction.html#ct_about-virtualbox</b:URL>
    <b:AccessedDay>10</b:AccessedDay>
    <b:AccessedMonth>10</b:AccessedMonth>
    <b:AccessedYear>2025</b:AccessedYear>
    <b:PeriodicalTitle>VirtualBox Manual [online]. [b.r.] [cit. 10. října 2025]</b:PeriodicalTitle>
    <b:Author>
      <b:Author>
        <b:NameList>
          <b:Person>
            <b:Last>VirtualBox</b:Last>
          </b:Person>
        </b:NameList>
      </b:Author>
    </b:Author>
    <b:Guid>{171501B8-4853-4545-9316-D63F270D6629}</b:Guid>
    <b:YearAccessed>2025</b:YearAccessed>
    <b:MonthAccessed>Říjen</b:MonthAccessed>
    <b:DayAccessed>10</b:DayAccessed>
    <b:RefOrder>16</b:RefOrder>
  </b:Source>
  <b:Source>
    <b:Tag>HashiCorp_Vagrant</b:Tag>
    <b:SourceType>InternetSite</b:SourceType>
    <b:Title>Introduction to Vagrant</b:Title>
    <b:URL>https://developer.hashicorp.com/vagrant/intro</b:URL>
    <b:AccessedDay>10</b:AccessedDay>
    <b:AccessedMonth>10</b:AccessedMonth>
    <b:AccessedYear>2025</b:AccessedYear>
    <b:PeriodicalTitle>HashiCorp Developer [online]. [b.r.] [cit. 10. října 2025]</b:PeriodicalTitle>
    <b:Author>
      <b:Author>
        <b:NameList>
          <b:Person>
            <b:Last>HashiCorp</b:Last>
          </b:Person>
        </b:NameList>
      </b:Author>
    </b:Author>
    <b:Guid>{1EF82B21-819C-437B-A281-8F3BA1CD4A14}</b:Guid>
    <b:YearAccessed>2025</b:YearAccessed>
    <b:MonthAccessed>Říjen</b:MonthAccessed>
    <b:DayAccessed>10</b:DayAccessed>
    <b:RefOrder>17</b:RefOrder>
  </b:Source>
  <b:Source>
    <b:Tag>Oracle_VirtualBox</b:Tag>
    <b:SourceType>InternetSite</b:SourceType>
    <b:Title>VirtualBox</b:Title>
    <b:URL>https://www.oracle.com/virtualization/virtualbox/</b:URL>
    <b:AccessedDay>10</b:AccessedDay>
    <b:AccessedMonth>10</b:AccessedMonth>
    <b:AccessedYear>2025</b:AccessedYear>
    <b:PeriodicalTitle>Oracle [online]. [b.r.] [cit. 10. října 2025]</b:PeriodicalTitle>
    <b:Author>
      <b:Author>
        <b:NameList>
          <b:Person>
            <b:Last>Oracle</b:Last>
          </b:Person>
        </b:NameList>
      </b:Author>
    </b:Author>
    <b:Guid>{DFA74F2C-AAFA-4234-9E32-DDBAEC5B9B74}</b:Guid>
    <b:YearAccessed>2025</b:YearAccessed>
    <b:MonthAccessed>Říjen</b:MonthAccessed>
    <b:DayAccessed>10</b:DayAccessed>
    <b:RefOrder>15</b:RefOrder>
  </b:Source>
  <b:Source>
    <b:Tag>AWS_IAC</b:Tag>
    <b:SourceType>InternetSite</b:SourceType>
    <b:Title>What is Infrastructure as Code?</b:Title>
    <b:URL>https://aws.amazon.com/what-is/iac/</b:URL>
    <b:AccessedDay>17</b:AccessedDay>
    <b:AccessedMonth>10</b:AccessedMonth>
    <b:AccessedYear>2025</b:AccessedYear>
    <b:PeriodicalTitle>AWS [online]. [b.r.] [cit. 17. října 2025]</b:PeriodicalTitle>
    <b:Author>
      <b:Author>
        <b:NameList>
          <b:Person>
            <b:Last>Amazon Web Services</b:Last>
          </b:Person>
        </b:NameList>
      </b:Author>
    </b:Author>
    <b:Guid>{0B8A938E-D7EC-4338-AEF4-4DBE5DDFA3CE}</b:Guid>
    <b:YearAccessed>2025</b:YearAccessed>
    <b:MonthAccessed>Říjen</b:MonthAccessed>
    <b:DayAccessed>17</b:DayAccessed>
    <b:RefOrder>2</b:RefOrder>
  </b:Source>
  <b:Source>
    <b:Tag>RedHat_AnsibleWorks</b:Tag>
    <b:SourceType>InternetSite</b:SourceType>
    <b:Title>How Ansible works</b:Title>
    <b:URL>https://www.redhat.com/en/ansible-collaborative/how-ansible-works</b:URL>
    <b:AccessedDay>17</b:AccessedDay>
    <b:AccessedMonth>10</b:AccessedMonth>
    <b:AccessedYear>2025</b:AccessedYear>
    <b:PeriodicalTitle>Red Hat [online]. [b.r.] [cit. 17. října 2025]</b:PeriodicalTitle>
    <b:Author>
      <b:Author>
        <b:NameList>
          <b:Person>
            <b:Last>Red Hat</b:Last>
          </b:Person>
        </b:NameList>
      </b:Author>
    </b:Author>
    <b:Guid>{14F7EB82-D6A4-4C7E-814D-8F02E0E5447D}</b:Guid>
    <b:YearAccessed>2025</b:YearAccessed>
    <b:MonthAccessed>Říjen</b:MonthAccessed>
    <b:DayAccessed>17</b:DayAccessed>
    <b:RefOrder>3</b:RefOrder>
  </b:Source>
  <b:Source>
    <b:Tag>Ansible_Architecture</b:Tag>
    <b:SourceType>InternetSite</b:SourceType>
    <b:Title>Ansible architecture</b:Title>
    <b:Year>2025</b:Year>
    <b:URL>https://docs.ansible.com/ansible/latest/dev_guide/overview_architecture.html</b:URL>
    <b:AccessedDay>17</b:AccessedDay>
    <b:AccessedMonth>10</b:AccessedMonth>
    <b:AccessedYear>2025</b:AccessedYear>
    <b:Day>8</b:Day>
    <b:Month>Říjen</b:Month>
    <b:PeriodicalTitle>Ansible Documentation [online]. 8. října 2025 [cit. 17. října 2025]</b:PeriodicalTitle>
    <b:Author>
      <b:Author>
        <b:NameList>
          <b:Person>
            <b:Last>Ansible Documentation</b:Last>
          </b:Person>
        </b:NameList>
      </b:Author>
    </b:Author>
    <b:Guid>{2E33EB00-D37D-4CF1-9FE8-3A6AEF19883C}</b:Guid>
    <b:YearAccessed>2025</b:YearAccessed>
    <b:MonthAccessed>Říjen</b:MonthAccessed>
    <b:DayAccessed>17</b:DayAccessed>
    <b:RefOrder>5</b:RefOrder>
  </b:Source>
  <b:Source>
    <b:Tag>Ansible_Playbooks</b:Tag>
    <b:SourceType>InternetSite</b:SourceType>
    <b:Title>Ansible playbooks</b:Title>
    <b:Year>2025</b:Year>
    <b:URL>https://docs.ansible.com/ansible/latest/playbook_guide/playbooks_intro.html</b:URL>
    <b:AccessedDay>17</b:AccessedDay>
    <b:AccessedMonth>10</b:AccessedMonth>
    <b:AccessedYear>2025</b:AccessedYear>
    <b:Day>8</b:Day>
    <b:Month>Říjen</b:Month>
    <b:PeriodicalTitle>Ansible Documentation [online]. 8. října 2025 [cit. 17. října 2025]</b:PeriodicalTitle>
    <b:Author>
      <b:Author>
        <b:NameList>
          <b:Person>
            <b:Last>Ansible Documentation</b:Last>
          </b:Person>
        </b:NameList>
      </b:Author>
    </b:Author>
    <b:Guid>{DCEC1A5F-9BF2-4B0B-86B5-7E8BDD952158}</b:Guid>
    <b:YearAccessed>2025</b:YearAccessed>
    <b:MonthAccessed>Říjen</b:MonthAccessed>
    <b:DayAccessed>17</b:DayAccessed>
    <b:RefOrder>4</b:RefOrder>
  </b:Source>
  <b:Source>
    <b:Tag>Wiki_IAC</b:Tag>
    <b:SourceType>InternetSite</b:SourceType>
    <b:Title>Infrastructure as Code</b:Title>
    <b:Year>2024</b:Year>
    <b:URL>https://cs.wikipedia.org/wiki/Infrastructure_as_Code</b:URL>
    <b:AccessedDay>17</b:AccessedDay>
    <b:AccessedMonth>10</b:AccessedMonth>
    <b:AccessedYear>2025</b:AccessedYear>
    <b:Day>11</b:Day>
    <b:Month>Duben</b:Month>
    <b:PeriodicalTitle>Wikipedia [online]. 11. dubna 2024 [cit. 17. října 2025]</b:PeriodicalTitle>
    <b:Author>
      <b:Author>
        <b:NameList>
          <b:Person>
            <b:Last>Wikipedia</b:Last>
          </b:Person>
        </b:NameList>
      </b:Author>
    </b:Author>
    <b:Guid>{7BA52793-2AE3-4092-A3EB-EE64D916BCB4}</b:Guid>
    <b:YearAccessed>2025</b:YearAccessed>
    <b:MonthAccessed>Říjen</b:MonthAccessed>
    <b:DayAccessed>17</b:DayAccessed>
    <b:RefOrder>18</b:RefOrder>
  </b:Source>
  <b:Source>
    <b:Tag>Wiki_SSH</b:Tag>
    <b:SourceType>InternetSite</b:SourceType>
    <b:Title>Secure Shell</b:Title>
    <b:Year>2025</b:Year>
    <b:URL>https://cs.wikipedia.org/wiki/Secure_Shell</b:URL>
    <b:AccessedDay>17</b:AccessedDay>
    <b:AccessedMonth>10</b:AccessedMonth>
    <b:AccessedYear>2025</b:AccessedYear>
    <b:Day>4</b:Day>
    <b:Month>Říjen</b:Month>
    <b:PeriodicalTitle>Wikipedia [online]. 4. října 2025 [cit. 17. října 2025]</b:PeriodicalTitle>
    <b:Author>
      <b:Author>
        <b:NameList>
          <b:Person>
            <b:Last>Wikipedia</b:Last>
          </b:Person>
        </b:NameList>
      </b:Author>
    </b:Author>
    <b:Guid>{B0643E6A-3323-4639-8B54-A9CB395C061D}</b:Guid>
    <b:YearAccessed>2025</b:YearAccessed>
    <b:MonthAccessed>Říjen</b:MonthAccessed>
    <b:DayAccessed>17</b:DayAccessed>
    <b:RefOrder>19</b:RefOrder>
  </b:Source>
  <b:Source>
    <b:Tag>Microsoft_WinRM_Security</b:Tag>
    <b:SourceType>InternetSite</b:SourceType>
    <b:Title>Důležité informace o zabezpečení vzdálené komunikace PowerShellu s využitím WinRM</b:Title>
    <b:Year>2025</b:Year>
    <b:URL>https://learn.microsoft.com/cs-cz/powershell/scripting/security/remoting/winrm-security?view=powershell-7.5</b:URL>
    <b:AccessedDay>17</b:AccessedDay>
    <b:AccessedMonth>10</b:AccessedMonth>
    <b:AccessedYear>2025</b:AccessedYear>
    <b:Day>21</b:Day>
    <b:Month>Květen</b:Month>
    <b:PeriodicalTitle>Microsoft Learn [online]. 21. května 2025 [cit. 17. října 2025]</b:PeriodicalTitle>
    <b:Author>
      <b:Author>
        <b:NameList>
          <b:Person>
            <b:Last>Microsoft</b:Last>
          </b:Person>
        </b:NameList>
      </b:Author>
    </b:Author>
    <b:Guid>{2940D2BD-47BC-4288-9CBD-E69FCC1BB508}</b:Guid>
    <b:YearAccessed>2025</b:YearAccessed>
    <b:MonthAccessed>Říjen</b:MonthAccessed>
    <b:DayAccessed>17</b:DayAccessed>
    <b:RefOrder>20</b:RefOrder>
  </b:Source>
  <b:Source>
    <b:Tag>IBM_Automation</b:Tag>
    <b:SourceType>InternetSite</b:SourceType>
    <b:Title>What is automation?</b:Title>
    <b:URL>https://www.ibm.com/think/topics/automation</b:URL>
    <b:AccessedDay>17</b:AccessedDay>
    <b:AccessedMonth>10</b:AccessedMonth>
    <b:AccessedYear>2025</b:AccessedYear>
    <b:PeriodicalTitle>IBM [online]. [b.r.] [cit. 17. října 2025]</b:PeriodicalTitle>
    <b:Author>
      <b:Author>
        <b:NameList>
          <b:Person>
            <b:Last>IBM</b:Last>
          </b:Person>
        </b:NameList>
      </b:Author>
    </b:Author>
    <b:Guid>{CCD5F21C-2622-4A43-9729-A4F88EE1A0AB}</b:Guid>
    <b:YearAccessed>2025</b:YearAccessed>
    <b:MonthAccessed>Říjen</b:MonthAccessed>
    <b:DayAccessed>24</b:DayAccessed>
    <b:RefOrder>1</b:RefOrder>
  </b:Source>
  <b:Source>
    <b:Tag>Bigdan_Idempotency</b:Tag>
    <b:SourceType>InternetSite</b:SourceType>
    <b:Title>Idempotency in automation</b:Title>
    <b:Year>2025</b:Year>
    <b:URL>https://andrewbigdan.me/idempotency-in-automation-guide/</b:URL>
    <b:AccessedDay>24</b:AccessedDay>
    <b:AccessedMonth>10</b:AccessedMonth>
    <b:AccessedYear>2025</b:AccessedYear>
    <b:Day>2</b:Day>
    <b:Month>Únor</b:Month>
    <b:PeriodicalTitle>Andrewbigdan.me [online]. 2. února 2025 [cit. 24. října 2025]</b:PeriodicalTitle>
    <b:Author>
      <b:Author>
        <b:NameList>
          <b:Person>
            <b:First>Andrew</b:First>
            <b:Last>Bigdan</b:Last>
          </b:Person>
        </b:NameList>
      </b:Author>
    </b:Author>
    <b:Guid>{BE010CF7-62F5-4790-A09D-0DDF6E1C2124}</b:Guid>
    <b:YearAccessed>2025</b:YearAccessed>
    <b:MonthAccessed>Říjen</b:MonthAccessed>
    <b:DayAccessed>24</b:DayAccessed>
    <b:RefOrder>8</b:RefOrder>
  </b:Source>
  <b:Source>
    <b:Tag>Spacelift_Drift</b:Tag>
    <b:SourceType>InternetSite</b:SourceType>
    <b:Title>What is Configuration Drift? Tools, Causes &amp; Risks</b:Title>
    <b:Year>2025</b:Year>
    <b:URL>https://spacelift.io/blog/what-is-configuration-drift</b:URL>
    <b:AccessedDay>24</b:AccessedDay>
    <b:AccessedMonth>10</b:AccessedMonth>
    <b:AccessedYear>2025</b:AccessedYear>
    <b:Day>15</b:Day>
    <b:Month>Září</b:Month>
    <b:PeriodicalTitle>Spacelift.io Blog [online]. 15. září 2025 [cit. 24. října 2025]</b:PeriodicalTitle>
    <b:Author>
      <b:Author>
        <b:NameList>
          <b:Person>
            <b:First>Ioannis</b:First>
            <b:Last>Moustakis</b:Last>
          </b:Person>
        </b:NameList>
      </b:Author>
    </b:Author>
    <b:Guid>{C2A9C3D8-E05C-4286-B756-2447003F71A4}</b:Guid>
    <b:YearAccessed>2025</b:YearAccessed>
    <b:MonthAccessed>Říjen</b:MonthAccessed>
    <b:DayAccessed>24</b:DayAccessed>
    <b:RefOrder>7</b:RefOrder>
  </b:Source>
  <b:Source>
    <b:Tag>Tyson_IaCOrigins</b:Tag>
    <b:SourceType>InternetSite</b:SourceType>
    <b:Title>The Origins of Infrastructure as Code: A Brief History of DevOps</b:Title>
    <b:Year>2023</b:Year>
    <b:URL>https://medium.com/@mike_tyson_cloud/the-origins-of-infrastructure-as-code-a-brief-history-of-devops-a883d8877f19</b:URL>
    <b:AccessedDay>24</b:AccessedDay>
    <b:AccessedMonth>10</b:AccessedMonth>
    <b:AccessedYear>2025</b:AccessedYear>
    <b:Day>23</b:Day>
    <b:Month>Duben</b:Month>
    <b:PeriodicalTitle>Medium [online]. 23. dubna 2023 [cit. 24. října 2025]</b:PeriodicalTitle>
    <b:Author>
      <b:Author>
        <b:NameList>
          <b:Person>
            <b:Last>Mike Tyson of the Cloud</b:Last>
          </b:Person>
        </b:NameList>
      </b:Author>
    </b:Author>
    <b:Guid>{84321E2B-CD33-4C95-9C52-B6F968DC3656}</b:Guid>
    <b:YearAccessed>2025</b:YearAccessed>
    <b:MonthAccessed>Říjen</b:MonthAccessed>
    <b:DayAccessed>24</b:DayAccessed>
    <b:RefOrder>9</b:RefOrder>
  </b:Source>
  <b:Source>
    <b:Tag>IBM_IaC</b:Tag>
    <b:SourceType>InternetSite</b:SourceType>
    <b:Title>What is infrastructure as code (IaC)?</b:Title>
    <b:URL>https://www.ibm.com/think/topics/infrastructure-as-code</b:URL>
    <b:AccessedDay>24</b:AccessedDay>
    <b:AccessedMonth>10</b:AccessedMonth>
    <b:AccessedYear>2025</b:AccessedYear>
    <b:PeriodicalTitle>IBM [online]. [b.r.] [cit. 24. října 2025]</b:PeriodicalTitle>
    <b:Author>
      <b:Author>
        <b:NameList>
          <b:Person>
            <b:First>Jim</b:First>
            <b:Last>Holdsworth</b:Last>
          </b:Person>
          <b:Person>
            <b:First>Annie</b:First>
            <b:Last>Badman</b:Last>
          </b:Person>
        </b:NameList>
      </b:Author>
    </b:Author>
    <b:Guid>{26875CB6-BBE5-404D-B441-3CEA8FA68853}</b:Guid>
    <b:YearAccessed>2025</b:YearAccessed>
    <b:MonthAccessed>Říjen</b:MonthAccessed>
    <b:DayAccessed>24</b:DayAccessed>
    <b:RefOrder>10</b:RefOrder>
  </b:Source>
  <b:Source>
    <b:Tag>Copado_Declarative</b:Tag>
    <b:SourceType>InternetSite</b:SourceType>
    <b:Title>Declarative vs Imperative Programming for Infrastructure as Code (IaC)</b:Title>
    <b:Year>2022</b:Year>
    <b:URL>https://www.copado.com/resources/blog/declarative-vs-imperative-programming-for-infrastructure-as-code-iac</b:URL>
    <b:AccessedDay>24</b:AccessedDay>
    <b:AccessedMonth>10</b:AccessedMonth>
    <b:AccessedYear>2025</b:AccessedYear>
    <b:Day>4</b:Day>
    <b:Month>Červenec</b:Month>
    <b:PeriodicalTitle>Copado [online]. 4. července 2022 [cit. 24. října 2025]</b:PeriodicalTitle>
    <b:Author>
      <b:Author>
        <b:NameList>
          <b:Person>
            <b:Last>Team Copado</b:Last>
          </b:Person>
        </b:NameList>
      </b:Author>
    </b:Author>
    <b:Guid>{4B2E5424-86A4-4CD8-931E-7E852A3C7EDA}</b:Guid>
    <b:YearAccessed>2025</b:YearAccessed>
    <b:MonthAccessed>Říjen</b:MonthAccessed>
    <b:DayAccessed>24</b:DayAccessed>
    <b:RefOrder>11</b:RefOrder>
  </b:Source>
  <b:Source>
    <b:Tag>AttuneOps_Agentless</b:Tag>
    <b:SourceType>InternetSite</b:SourceType>
    <b:Title>Agent Vs Agentless Configuration Management</b:Title>
    <b:Year>2025</b:Year>
    <b:URL>https://attuneops.io/agent-vs-agentless-configuration-management/#The_Best_Solution_To_Configuration_Management</b:URL>
    <b:AccessedDay>28</b:AccessedDay>
    <b:AccessedMonth>10</b:AccessedMonth>
    <b:AccessedYear>2025</b:AccessedYear>
    <b:Day>22</b:Day>
    <b:Month>Září</b:Month>
    <b:PeriodicalTitle>Attuneops.io [online]. 22. září 2025 [cit. 28. října 2025]</b:PeriodicalTitle>
    <b:Author>
      <b:Author>
        <b:NameList>
          <b:Person>
            <b:First>Alexander</b:First>
            <b:Last>Fashakin</b:Last>
          </b:Person>
        </b:NameList>
      </b:Author>
    </b:Author>
    <b:Guid>{4ECB5525-0452-4CB3-BA11-6A3B1D28C8AF}</b:Guid>
    <b:YearAccessed>2025</b:YearAccessed>
    <b:MonthAccessed>Říjen</b:MonthAccessed>
    <b:DayAccessed>28</b:DayAccessed>
    <b:RefOrder>12</b:RefOrder>
  </b:Source>
  <b:Source>
    <b:Tag>Vijayramraju_Tools</b:Tag>
    <b:SourceType>InternetSite</b:SourceType>
    <b:Title>Chef Ansible Puppet</b:Title>
    <b:Year>2023</b:Year>
    <b:URL>https://medium.com/@vijayramraju22/chef-ansible-puppet-ebc1dad43472</b:URL>
    <b:AccessedDay>29</b:AccessedDay>
    <b:AccessedMonth>10</b:AccessedMonth>
    <b:AccessedYear>2025</b:AccessedYear>
    <b:Day>22</b:Day>
    <b:Month>Listopad</b:Month>
    <b:PeriodicalTitle>Medium [online]. 22. listopadu 2023 [cit. 29. října 2025]</b:PeriodicalTitle>
    <b:Author>
      <b:Author>
        <b:NameList>
          <b:Person>
            <b:Last>Vijayramraju</b:Last>
          </b:Person>
        </b:NameList>
      </b:Author>
    </b:Author>
    <b:Guid>{0F32B5D7-642B-42A2-91EE-A771AC43D1D7}</b:Guid>
    <b:YearAccessed>2025</b:YearAccessed>
    <b:MonthAccessed>Říjen</b:MonthAccessed>
    <b:DayAccessed>29</b:DayAccessed>
    <b:RefOrder>13</b:RefOrder>
  </b:Source>
  <b:Source>
    <b:Tag>Chef_ProvisioningVsCM</b:Tag>
    <b:SourceType>InternetSite</b:SourceType>
    <b:Title>Infrastructure Provisioning vs. Configuration Management vs. Configuration Orchestration: How IaC Makes Them All Better</b:Title>
    <b:Year>2023</b:Year>
    <b:URL>https://www.chef.io/blog/infrastructure-provisioning-vs-configuration-management-vs-configuration-orchestration-how-iac-makes-them-all-better</b:URL>
    <b:AccessedDay>29</b:AccessedDay>
    <b:AccessedMonth>10</b:AccessedMonth>
    <b:AccessedYear>2025</b:AccessedYear>
    <b:Day>27</b:Day>
    <b:Month>Listopad</b:Month>
    <b:PeriodicalTitle>Chef.io Blog [online]. 27. listopadu 2023 [cit. 29. října 2025]</b:PeriodicalTitle>
    <b:Author>
      <b:Author>
        <b:NameList>
          <b:Person>
            <b:First>Doug</b:First>
            <b:Last>Barney</b:Last>
          </b:Person>
        </b:NameList>
      </b:Author>
    </b:Author>
    <b:Guid>{80E3B1A9-8502-45CA-A94E-A04E414CD106}</b:Guid>
    <b:YearAccessed>2025</b:YearAccessed>
    <b:MonthAccessed>Říjen</b:MonthAccessed>
    <b:DayAccessed>29</b:DayAccessed>
    <b:RefOrder>14</b:RefOrder>
  </b:Source>
</b:Sources>
</file>

<file path=customXml/itemProps1.xml><?xml version="1.0" encoding="utf-8"?>
<ds:datastoreItem xmlns:ds="http://schemas.openxmlformats.org/officeDocument/2006/customXml" ds:itemID="{54C24273-1D45-40DF-87D6-FA62E2E479B2}">
  <ds:schemaRefs>
    <ds:schemaRef ds:uri="http://schemas.microsoft.com/office/2006/metadata/properties"/>
    <ds:schemaRef ds:uri="http://schemas.microsoft.com/office/infopath/2007/PartnerControls"/>
    <ds:schemaRef ds:uri="890a72c1-6d4a-46a4-993d-b71df085fb70"/>
  </ds:schemaRefs>
</ds:datastoreItem>
</file>

<file path=customXml/itemProps2.xml><?xml version="1.0" encoding="utf-8"?>
<ds:datastoreItem xmlns:ds="http://schemas.openxmlformats.org/officeDocument/2006/customXml" ds:itemID="{0858EC4D-0AB2-489F-A128-84B16D88988F}">
  <ds:schemaRefs>
    <ds:schemaRef ds:uri="http://schemas.microsoft.com/sharepoint/v3/contenttype/forms"/>
  </ds:schemaRefs>
</ds:datastoreItem>
</file>

<file path=customXml/itemProps3.xml><?xml version="1.0" encoding="utf-8"?>
<ds:datastoreItem xmlns:ds="http://schemas.openxmlformats.org/officeDocument/2006/customXml" ds:itemID="{3CC652AA-437E-485B-94D4-236AD871A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a72c1-6d4a-46a4-993d-b71df085fb70"/>
    <ds:schemaRef ds:uri="b0f3c8a6-850b-4bb8-99a3-78649f6d95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C06076-252F-4C6A-906E-1D578BF8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MP-2.2(1).dotx</Template>
  <TotalTime>1583</TotalTime>
  <Pages>1</Pages>
  <Words>3134</Words>
  <Characters>18495</Characters>
  <Application>Microsoft Office Word</Application>
  <DocSecurity>0</DocSecurity>
  <Lines>154</Lines>
  <Paragraphs>43</Paragraphs>
  <ScaleCrop>false</ScaleCrop>
  <HeadingPairs>
    <vt:vector size="2" baseType="variant">
      <vt:variant>
        <vt:lpstr>Název</vt:lpstr>
      </vt:variant>
      <vt:variant>
        <vt:i4>1</vt:i4>
      </vt:variant>
    </vt:vector>
  </HeadingPairs>
  <TitlesOfParts>
    <vt:vector size="1" baseType="lpstr">
      <vt:lpstr>Automatizovaná instalace a správa Grafana pomocí Ansible</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Automatizovaná instalace a správa Grafana pomocí Ansible</dc:title>
  <dc:subject/>
  <dc:creator>Jan Mizera</dc:creator>
  <cp:keywords/>
  <dc:description/>
  <cp:lastModifiedBy>Mizera Jan (2022)</cp:lastModifiedBy>
  <cp:revision>10</cp:revision>
  <dcterms:created xsi:type="dcterms:W3CDTF">2025-10-17T06:49:00Z</dcterms:created>
  <dcterms:modified xsi:type="dcterms:W3CDTF">2025-10-29T12:02:00Z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0x010100FFB7296B81CDF3409C44E4FC43402FDF</vt:lpwstr>
  </property>
</Properties>
</file>