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A138A" w14:textId="77777777" w:rsidR="00510C29" w:rsidRDefault="000C4596" w:rsidP="00341B9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6842C7" wp14:editId="6BD6BEEE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496967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842C7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05496967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2867AD38" wp14:editId="2C6D0175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FA7C45E" w14:textId="70A31196" w:rsidR="00341B93" w:rsidRPr="00BA365E" w:rsidRDefault="005B6BA9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 w:rsidRPr="005B6BA9"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Automatizovaná instalace a správa Grafana pomocí Ansible</w:t>
                                </w:r>
                              </w:p>
                            </w:sdtContent>
                          </w:sdt>
                          <w:p w14:paraId="722517B2" w14:textId="77777777" w:rsidR="00341B93" w:rsidRPr="00BA365E" w:rsidRDefault="00341B93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67AD38" id="Text Box 19" o:spid="_x0000_s1027" type="#_x0000_t202" style="position:absolute;left:0;text-align:left;margin-left:294.6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4FA7C45E" w14:textId="70A31196" w:rsidR="00341B93" w:rsidRPr="00BA365E" w:rsidRDefault="005B6BA9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 w:rsidRPr="005B6BA9"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Automatizovaná instalace a správa Grafana pomocí Ansible</w:t>
                          </w:r>
                        </w:p>
                      </w:sdtContent>
                    </w:sdt>
                    <w:p w14:paraId="722517B2" w14:textId="77777777" w:rsidR="00341B93" w:rsidRPr="00BA365E" w:rsidRDefault="00341B93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6CDD9D40" wp14:editId="0CE67F7D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6C19A" w14:textId="77777777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5B6BA9">
                                  <w:rPr>
                                    <w:b/>
                                  </w:rPr>
                                  <w:t>Jan Mizera</w:t>
                                </w:r>
                              </w:sdtContent>
                            </w:sdt>
                          </w:p>
                          <w:p w14:paraId="7DADF607" w14:textId="57D6CAC1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5B6BA9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15C45684" w14:textId="03F12493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="005B6BA9">
                              <w:rPr>
                                <w:b/>
                              </w:rPr>
                              <w:t>Mgr.</w:t>
                            </w:r>
                            <w:r w:rsidRPr="00B003CF">
                              <w:rPr>
                                <w:b/>
                              </w:rPr>
                              <w:t xml:space="preserve"> </w:t>
                            </w:r>
                            <w:r w:rsidR="005B6BA9">
                              <w:rPr>
                                <w:b/>
                              </w:rPr>
                              <w:t xml:space="preserve">Milan </w:t>
                            </w:r>
                            <w:proofErr w:type="spellStart"/>
                            <w:r w:rsidR="005B6BA9">
                              <w:rPr>
                                <w:b/>
                              </w:rPr>
                              <w:t>Keršláger</w:t>
                            </w:r>
                            <w:proofErr w:type="spellEnd"/>
                          </w:p>
                          <w:p w14:paraId="2837D60E" w14:textId="77777777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3F6398">
                              <w:rPr>
                                <w:b/>
                              </w:rPr>
                              <w:t>3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3F6398">
                              <w:rPr>
                                <w:b/>
                              </w:rPr>
                              <w:t>4</w:t>
                            </w:r>
                          </w:p>
                          <w:p w14:paraId="011B913C" w14:textId="77777777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NUMPAGES  \* Arabic  \* MERGEFORMAT </w:instrText>
                            </w:r>
                            <w:r>
                              <w:rPr>
                                <w:b/>
                              </w:rPr>
                              <w:fldChar w:fldCharType="separate"/>
                            </w:r>
                            <w:r w:rsidR="005B6BA9">
                              <w:rPr>
                                <w:b/>
                                <w:noProof/>
                              </w:rPr>
                              <w:t>4</w:t>
                            </w:r>
                            <w:r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14:paraId="199F5C7A" w14:textId="77777777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DB5D73">
                              <w:rPr>
                                <w:b/>
                              </w:rPr>
                              <w:fldChar w:fldCharType="begin"/>
                            </w:r>
                            <w:r w:rsidR="00DB5D73">
                              <w:rPr>
                                <w:b/>
                              </w:rPr>
                              <w:instrText xml:space="preserve"> NUMWORDS  \* Arabic  \* MERGEFORMAT </w:instrText>
                            </w:r>
                            <w:r w:rsidR="00DB5D73">
                              <w:rPr>
                                <w:b/>
                              </w:rPr>
                              <w:fldChar w:fldCharType="separate"/>
                            </w:r>
                            <w:r w:rsidR="005B6BA9">
                              <w:rPr>
                                <w:b/>
                                <w:noProof/>
                              </w:rPr>
                              <w:t>1131</w:t>
                            </w:r>
                            <w:r w:rsidR="00DB5D73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D9D40" id="Text Box 43" o:spid="_x0000_s1028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0636C19A" w14:textId="77777777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5B6BA9">
                            <w:rPr>
                              <w:b/>
                            </w:rPr>
                            <w:t>Jan Mizera</w:t>
                          </w:r>
                        </w:sdtContent>
                      </w:sdt>
                    </w:p>
                    <w:p w14:paraId="7DADF607" w14:textId="57D6CAC1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5B6BA9">
                        <w:rPr>
                          <w:b/>
                        </w:rPr>
                        <w:t>Informační technologie</w:t>
                      </w:r>
                    </w:p>
                    <w:p w14:paraId="15C45684" w14:textId="03F12493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="005B6BA9">
                        <w:rPr>
                          <w:b/>
                        </w:rPr>
                        <w:t>Mgr.</w:t>
                      </w:r>
                      <w:r w:rsidRPr="00B003CF">
                        <w:rPr>
                          <w:b/>
                        </w:rPr>
                        <w:t xml:space="preserve"> </w:t>
                      </w:r>
                      <w:r w:rsidR="005B6BA9">
                        <w:rPr>
                          <w:b/>
                        </w:rPr>
                        <w:t xml:space="preserve">Milan </w:t>
                      </w:r>
                      <w:proofErr w:type="spellStart"/>
                      <w:r w:rsidR="005B6BA9">
                        <w:rPr>
                          <w:b/>
                        </w:rPr>
                        <w:t>Keršláger</w:t>
                      </w:r>
                      <w:proofErr w:type="spellEnd"/>
                    </w:p>
                    <w:p w14:paraId="2837D60E" w14:textId="77777777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3F6398">
                        <w:rPr>
                          <w:b/>
                        </w:rPr>
                        <w:t>3</w:t>
                      </w:r>
                      <w:r>
                        <w:rPr>
                          <w:b/>
                        </w:rPr>
                        <w:t>/202</w:t>
                      </w:r>
                      <w:r w:rsidR="003F6398">
                        <w:rPr>
                          <w:b/>
                        </w:rPr>
                        <w:t>4</w:t>
                      </w:r>
                    </w:p>
                    <w:p w14:paraId="011B913C" w14:textId="77777777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NUMPAGES  \* Arabic  \* MERGEFORMAT </w:instrText>
                      </w:r>
                      <w:r>
                        <w:rPr>
                          <w:b/>
                        </w:rPr>
                        <w:fldChar w:fldCharType="separate"/>
                      </w:r>
                      <w:r w:rsidR="005B6BA9">
                        <w:rPr>
                          <w:b/>
                          <w:noProof/>
                        </w:rPr>
                        <w:t>4</w:t>
                      </w:r>
                      <w:r>
                        <w:rPr>
                          <w:b/>
                        </w:rPr>
                        <w:fldChar w:fldCharType="end"/>
                      </w:r>
                    </w:p>
                    <w:p w14:paraId="199F5C7A" w14:textId="77777777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  <w:r w:rsidR="00DB5D73">
                        <w:rPr>
                          <w:b/>
                        </w:rPr>
                        <w:fldChar w:fldCharType="begin"/>
                      </w:r>
                      <w:r w:rsidR="00DB5D73">
                        <w:rPr>
                          <w:b/>
                        </w:rPr>
                        <w:instrText xml:space="preserve"> NUMWORDS  \* Arabic  \* MERGEFORMAT </w:instrText>
                      </w:r>
                      <w:r w:rsidR="00DB5D73">
                        <w:rPr>
                          <w:b/>
                        </w:rPr>
                        <w:fldChar w:fldCharType="separate"/>
                      </w:r>
                      <w:r w:rsidR="005B6BA9">
                        <w:rPr>
                          <w:b/>
                          <w:noProof/>
                        </w:rPr>
                        <w:t>1131</w:t>
                      </w:r>
                      <w:r w:rsidR="00DB5D73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4DBC72B8" w14:textId="77777777" w:rsidR="00341B93" w:rsidRDefault="00341B93"/>
    <w:p w14:paraId="5189D1A9" w14:textId="77777777" w:rsidR="00341B93" w:rsidRDefault="000C4596">
      <w:pPr>
        <w:sectPr w:rsidR="00341B93" w:rsidSect="00F11CD7">
          <w:headerReference w:type="even" r:id="rId11"/>
          <w:footerReference w:type="default" r:id="rId12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B58CCB" wp14:editId="2CE70BEF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D31EA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00849EDA" w14:textId="42F6E3FB" w:rsidR="00341B93" w:rsidRDefault="008B0569" w:rsidP="00D06100">
      <w:r>
        <w:t>Tato práce</w:t>
      </w:r>
      <w:r w:rsidR="00895F0D" w:rsidRPr="00895F0D">
        <w:t xml:space="preserve"> </w:t>
      </w:r>
      <w:r w:rsidR="00895F0D">
        <w:t xml:space="preserve">vznikla na zadání firmy </w:t>
      </w:r>
      <w:r w:rsidR="00895F0D" w:rsidRPr="00A13594">
        <w:t xml:space="preserve">ESET </w:t>
      </w:r>
      <w:proofErr w:type="spellStart"/>
      <w:r w:rsidR="00895F0D" w:rsidRPr="00A13594">
        <w:t>Research</w:t>
      </w:r>
      <w:proofErr w:type="spellEnd"/>
      <w:r w:rsidR="00895F0D" w:rsidRPr="00A13594">
        <w:t xml:space="preserve"> Czech Republic </w:t>
      </w:r>
      <w:r w:rsidR="00035015" w:rsidRPr="00A13594">
        <w:t>s.r.o.</w:t>
      </w:r>
      <w:r>
        <w:t xml:space="preserve"> </w:t>
      </w:r>
      <w:r w:rsidR="00895F0D">
        <w:t xml:space="preserve">a </w:t>
      </w:r>
      <w:r>
        <w:t xml:space="preserve">zabývá </w:t>
      </w:r>
      <w:r w:rsidR="00895F0D">
        <w:t xml:space="preserve">se </w:t>
      </w:r>
      <w:r w:rsidR="002F1DA4">
        <w:t xml:space="preserve">použitím automatizačního nástroje </w:t>
      </w:r>
      <w:proofErr w:type="spellStart"/>
      <w:r w:rsidR="002F1DA4">
        <w:t>Ansible</w:t>
      </w:r>
      <w:proofErr w:type="spellEnd"/>
      <w:r w:rsidR="002F1DA4">
        <w:t>. Cílem této práce</w:t>
      </w:r>
      <w:r w:rsidR="008E2D81">
        <w:t> </w:t>
      </w:r>
      <w:r w:rsidR="002F1DA4">
        <w:t>je použití tohoto nástroje pro instalaci a</w:t>
      </w:r>
      <w:r w:rsidR="008E2D81">
        <w:t xml:space="preserve"> následnou</w:t>
      </w:r>
      <w:r w:rsidR="002F1DA4">
        <w:t xml:space="preserve"> správu</w:t>
      </w:r>
      <w:r w:rsidR="008E2D81">
        <w:t xml:space="preserve"> vizualizačního nástroje </w:t>
      </w:r>
      <w:proofErr w:type="spellStart"/>
      <w:r w:rsidR="008E2D81">
        <w:t>Grafana</w:t>
      </w:r>
      <w:proofErr w:type="spellEnd"/>
    </w:p>
    <w:p w14:paraId="7ACEB648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6733E4FC" w14:textId="5F9ECF88" w:rsidR="00341B93" w:rsidRDefault="008E2D81" w:rsidP="00035015">
      <w:pPr>
        <w:rPr>
          <w:lang w:val="en-GB"/>
        </w:rPr>
      </w:pPr>
      <w:r w:rsidRPr="008E2D81">
        <w:rPr>
          <w:lang w:val="en-GB"/>
        </w:rPr>
        <w:t xml:space="preserve">This </w:t>
      </w:r>
      <w:r>
        <w:rPr>
          <w:lang w:val="en-GB"/>
        </w:rPr>
        <w:t>work</w:t>
      </w:r>
      <w:r w:rsidRPr="008E2D81">
        <w:rPr>
          <w:lang w:val="en-GB"/>
        </w:rPr>
        <w:t xml:space="preserve"> </w:t>
      </w:r>
      <w:r w:rsidR="005C49EE" w:rsidRPr="005C49EE">
        <w:rPr>
          <w:lang w:val="en-GB"/>
        </w:rPr>
        <w:t xml:space="preserve">was commissioned by ESET Research Czech Republic </w:t>
      </w:r>
      <w:proofErr w:type="spellStart"/>
      <w:r w:rsidR="005C49EE" w:rsidRPr="005C49EE">
        <w:rPr>
          <w:lang w:val="en-GB"/>
        </w:rPr>
        <w:t>s.r.o.</w:t>
      </w:r>
      <w:proofErr w:type="spellEnd"/>
      <w:r w:rsidR="005C49EE">
        <w:rPr>
          <w:lang w:val="en-GB"/>
        </w:rPr>
        <w:t xml:space="preserve"> </w:t>
      </w:r>
      <w:r w:rsidR="00035015">
        <w:rPr>
          <w:lang w:val="en-GB"/>
        </w:rPr>
        <w:t xml:space="preserve">and deals </w:t>
      </w:r>
      <w:r w:rsidRPr="008E2D81">
        <w:rPr>
          <w:lang w:val="en-GB"/>
        </w:rPr>
        <w:t xml:space="preserve">with the use of the Ansible automation tool. The aim of this </w:t>
      </w:r>
      <w:r>
        <w:rPr>
          <w:lang w:val="en-GB"/>
        </w:rPr>
        <w:t xml:space="preserve">work </w:t>
      </w:r>
      <w:r w:rsidRPr="008E2D81">
        <w:rPr>
          <w:lang w:val="en-GB"/>
        </w:rPr>
        <w:t>is</w:t>
      </w:r>
      <w:r>
        <w:rPr>
          <w:lang w:val="en-GB"/>
        </w:rPr>
        <w:t xml:space="preserve"> </w:t>
      </w:r>
      <w:r w:rsidRPr="008E2D81">
        <w:rPr>
          <w:lang w:val="en-GB"/>
        </w:rPr>
        <w:t>to use this tool for the installation and subsequent administration of the Grafana visualization tool.</w:t>
      </w:r>
    </w:p>
    <w:p w14:paraId="4CE49474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781FF81C" w14:textId="54AEC842" w:rsidR="0066661D" w:rsidRDefault="0066661D" w:rsidP="0066661D">
      <w:r w:rsidRPr="0066661D">
        <w:t>Prohlašuji, že jsem tuto práci vypracoval/a samostatně. V</w:t>
      </w:r>
      <w:r>
        <w:t> </w:t>
      </w:r>
      <w:r w:rsidRPr="0066661D">
        <w:t>práci jsem použil/a pouze zdroje uvedené v</w:t>
      </w:r>
      <w:r w:rsidR="00DD4B6F">
        <w:t> </w:t>
      </w:r>
      <w:r w:rsidRPr="0066661D">
        <w:t>seznamu literatury a všechny převzaté části, včetně textů, obrázků, kódu a výstupů umělé inteligence, jsou řádně označeny a citovány.</w:t>
      </w:r>
    </w:p>
    <w:p w14:paraId="7D7E3F6E" w14:textId="49AA310B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E94F59">
          <w:rPr>
            <w:noProof/>
          </w:rPr>
          <w:t>17.10.2025</w:t>
        </w:r>
      </w:fldSimple>
      <w:r w:rsidRPr="00341B93">
        <w:tab/>
      </w:r>
      <w:r w:rsidRPr="00341B93">
        <w:tab/>
      </w:r>
    </w:p>
    <w:p w14:paraId="6F546980" w14:textId="77777777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463A0DC3A0034580B462303550CF969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B6BA9">
            <w:t>Jan Mizera</w:t>
          </w:r>
        </w:sdtContent>
      </w:sdt>
    </w:p>
    <w:p w14:paraId="14604E29" w14:textId="77777777" w:rsidR="00341B93" w:rsidRDefault="00341B93" w:rsidP="002570DC">
      <w:pPr>
        <w:pStyle w:val="Jmnopodpodpisovmdkem"/>
        <w:sectPr w:rsidR="00341B93" w:rsidSect="00A758D8">
          <w:headerReference w:type="default" r:id="rId15"/>
          <w:footerReference w:type="default" r:id="rId16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DA33BB5" w14:textId="77777777" w:rsidR="00236BCF" w:rsidRDefault="00236BCF">
          <w:pPr>
            <w:pStyle w:val="Nadpisobsahu"/>
          </w:pPr>
          <w:r>
            <w:t>Obsah</w:t>
          </w:r>
        </w:p>
        <w:p w14:paraId="693D18C5" w14:textId="75AEFB71" w:rsidR="005062FE" w:rsidRDefault="00236BCF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600073" w:history="1">
            <w:r w:rsidR="005062FE" w:rsidRPr="00FA7987">
              <w:rPr>
                <w:rStyle w:val="Hypertextovodkaz"/>
                <w:noProof/>
              </w:rPr>
              <w:t>Úvod</w:t>
            </w:r>
            <w:r w:rsidR="005062FE">
              <w:rPr>
                <w:noProof/>
                <w:webHidden/>
              </w:rPr>
              <w:tab/>
            </w:r>
            <w:r w:rsidR="005062FE">
              <w:rPr>
                <w:noProof/>
                <w:webHidden/>
              </w:rPr>
              <w:fldChar w:fldCharType="begin"/>
            </w:r>
            <w:r w:rsidR="005062FE">
              <w:rPr>
                <w:noProof/>
                <w:webHidden/>
              </w:rPr>
              <w:instrText xml:space="preserve"> PAGEREF _Toc211600073 \h </w:instrText>
            </w:r>
            <w:r w:rsidR="005062FE">
              <w:rPr>
                <w:noProof/>
                <w:webHidden/>
              </w:rPr>
            </w:r>
            <w:r w:rsidR="005062FE">
              <w:rPr>
                <w:noProof/>
                <w:webHidden/>
              </w:rPr>
              <w:fldChar w:fldCharType="separate"/>
            </w:r>
            <w:r w:rsidR="005062FE">
              <w:rPr>
                <w:noProof/>
                <w:webHidden/>
              </w:rPr>
              <w:t>1</w:t>
            </w:r>
            <w:r w:rsidR="005062FE">
              <w:rPr>
                <w:noProof/>
                <w:webHidden/>
              </w:rPr>
              <w:fldChar w:fldCharType="end"/>
            </w:r>
          </w:hyperlink>
        </w:p>
        <w:p w14:paraId="67EC2E1B" w14:textId="421C8A2F" w:rsidR="005062FE" w:rsidRDefault="005062FE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74" w:history="1">
            <w:r w:rsidRPr="00FA7987">
              <w:rPr>
                <w:rStyle w:val="Hypertextovodkaz"/>
                <w:noProof/>
              </w:rPr>
              <w:t>Uvedení do problematiky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1BB44" w14:textId="5594B04A" w:rsidR="005062FE" w:rsidRDefault="005062FE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75" w:history="1">
            <w:r w:rsidRPr="00FA7987">
              <w:rPr>
                <w:rStyle w:val="Hypertextovodkaz"/>
                <w:noProof/>
              </w:rPr>
              <w:t>Představení nástroje 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A0A67" w14:textId="4BFD1EC7" w:rsidR="005062FE" w:rsidRDefault="005062FE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76" w:history="1">
            <w:r w:rsidRPr="00FA7987">
              <w:rPr>
                <w:rStyle w:val="Hypertextovodkaz"/>
                <w:noProof/>
              </w:rPr>
              <w:t>Cíl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DDE11" w14:textId="3C0AFC5B" w:rsidR="005062FE" w:rsidRDefault="005062FE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77" w:history="1">
            <w:r w:rsidRPr="00FA7987">
              <w:rPr>
                <w:rStyle w:val="Hypertextovodkaz"/>
                <w:noProof/>
              </w:rPr>
              <w:t>Struktura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D2B69" w14:textId="28C7FB5F" w:rsidR="005062FE" w:rsidRDefault="005062FE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78" w:history="1">
            <w:r w:rsidRPr="00FA7987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FA7987">
              <w:rPr>
                <w:rStyle w:val="Hypertextovodkaz"/>
                <w:noProof/>
              </w:rPr>
              <w:t>Co je automatizace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730EF" w14:textId="66940A5C" w:rsidR="005062FE" w:rsidRDefault="005062FE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79" w:history="1">
            <w:r w:rsidRPr="00FA7987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FA7987">
              <w:rPr>
                <w:rStyle w:val="Hypertextovodkaz"/>
                <w:noProof/>
              </w:rPr>
              <w:t>Co všechno je možné zautomatizovat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D4033" w14:textId="34434520" w:rsidR="005062FE" w:rsidRDefault="005062FE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80" w:history="1">
            <w:r w:rsidRPr="00FA7987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FA7987">
              <w:rPr>
                <w:rStyle w:val="Hypertextovodkaz"/>
                <w:noProof/>
              </w:rPr>
              <w:t>Teorie monitoringu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4DCA3" w14:textId="39890A47" w:rsidR="005062FE" w:rsidRDefault="005062FE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81" w:history="1">
            <w:r w:rsidRPr="00FA7987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FA7987">
              <w:rPr>
                <w:rStyle w:val="Hypertextovodkaz"/>
                <w:noProof/>
              </w:rPr>
              <w:t>Použité nástroje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3993" w14:textId="3E673953" w:rsidR="005062FE" w:rsidRDefault="005062FE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82" w:history="1">
            <w:r w:rsidRPr="00FA7987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FA7987">
              <w:rPr>
                <w:rStyle w:val="Hypertextovodkaz"/>
                <w:noProof/>
              </w:rPr>
              <w:t>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A86A8" w14:textId="7047BD35" w:rsidR="005062FE" w:rsidRDefault="005062FE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83" w:history="1">
            <w:r w:rsidRPr="00FA7987">
              <w:rPr>
                <w:rStyle w:val="Hypertextovodkaz"/>
                <w:noProof/>
              </w:rPr>
              <w:t>2.1.2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FA7987">
              <w:rPr>
                <w:rStyle w:val="Hypertextovodkaz"/>
                <w:noProof/>
              </w:rPr>
              <w:t>Vagrant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CB519" w14:textId="2FC6A764" w:rsidR="005062FE" w:rsidRDefault="005062FE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84" w:history="1">
            <w:r w:rsidRPr="00FA7987">
              <w:rPr>
                <w:rStyle w:val="Hypertextovodkaz"/>
                <w:noProof/>
              </w:rPr>
              <w:t>2.1.3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FA7987">
              <w:rPr>
                <w:rStyle w:val="Hypertextovodkaz"/>
                <w:noProof/>
              </w:rPr>
              <w:t>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C404C" w14:textId="5B4C3F63" w:rsidR="005062FE" w:rsidRDefault="005062FE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85" w:history="1">
            <w:r w:rsidRPr="00FA7987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FA7987">
              <w:rPr>
                <w:rStyle w:val="Hypertextovodkaz"/>
                <w:noProof/>
              </w:rPr>
              <w:t>Druhá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70A2" w14:textId="0BF36ABC" w:rsidR="005062FE" w:rsidRDefault="005062FE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86" w:history="1">
            <w:r w:rsidRPr="00FA7987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CEC90" w14:textId="36D1425D" w:rsidR="005062FE" w:rsidRDefault="005062FE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87" w:history="1">
            <w:r w:rsidRPr="00FA7987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C37F1" w14:textId="307B084D" w:rsidR="005062FE" w:rsidRDefault="005062FE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88" w:history="1">
            <w:r w:rsidRPr="00FA7987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AD41E" w14:textId="700A32EC" w:rsidR="005062FE" w:rsidRDefault="005062FE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89" w:history="1">
            <w:r w:rsidRPr="00FA7987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86C40" w14:textId="72378513" w:rsidR="005062FE" w:rsidRDefault="005062FE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90" w:history="1">
            <w:r w:rsidRPr="00FA7987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FA7987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D958F" w14:textId="2FC2C047" w:rsidR="005062FE" w:rsidRDefault="005062FE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1600091" w:history="1">
            <w:r w:rsidRPr="00FA7987">
              <w:rPr>
                <w:rStyle w:val="Hypertextovodkaz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FA7987">
              <w:rPr>
                <w:rStyle w:val="Hypertextovodkaz"/>
                <w:noProof/>
              </w:rPr>
              <w:t>Seznam Použitých nástrojů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_Toc211600091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D69A7" w14:textId="7C5F85A2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162AE750" w14:textId="77777777" w:rsidR="00473CE3" w:rsidRDefault="00473CE3" w:rsidP="00473CE3">
      <w:pPr>
        <w:rPr>
          <w:lang w:eastAsia="cs-CZ"/>
        </w:rPr>
      </w:pPr>
    </w:p>
    <w:p w14:paraId="06F8B205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7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5E5FEFE8" w14:textId="7972D618" w:rsidR="00072926" w:rsidRDefault="00A758D8" w:rsidP="00072926">
      <w:pPr>
        <w:pStyle w:val="Neslovannadpis"/>
      </w:pPr>
      <w:bookmarkStart w:id="0" w:name="_Toc86047591"/>
      <w:bookmarkStart w:id="1" w:name="_Toc86055198"/>
      <w:bookmarkStart w:id="2" w:name="_Toc211600073"/>
      <w:r w:rsidRPr="00B06BFF">
        <w:lastRenderedPageBreak/>
        <w:t>Úvod</w:t>
      </w:r>
      <w:bookmarkEnd w:id="0"/>
      <w:bookmarkEnd w:id="1"/>
      <w:bookmarkEnd w:id="2"/>
    </w:p>
    <w:p w14:paraId="1B8DB644" w14:textId="507A3A06" w:rsidR="00072926" w:rsidRPr="00072926" w:rsidRDefault="00072926" w:rsidP="00072926">
      <w:pPr>
        <w:pStyle w:val="Nadpis2"/>
        <w:numPr>
          <w:ilvl w:val="0"/>
          <w:numId w:val="0"/>
        </w:numPr>
        <w:ind w:left="851"/>
      </w:pPr>
      <w:bookmarkStart w:id="3" w:name="_Toc211600074"/>
      <w:r>
        <w:t>Uvedení do problematiky</w:t>
      </w:r>
      <w:bookmarkEnd w:id="3"/>
    </w:p>
    <w:p w14:paraId="25709D73" w14:textId="77777777" w:rsidR="0046607A" w:rsidRDefault="008E6B6D" w:rsidP="00344B2D">
      <w:r>
        <w:t xml:space="preserve">Tato práce se zabývá </w:t>
      </w:r>
      <w:r w:rsidR="0046607A">
        <w:t>automatizací IT infrastruktury</w:t>
      </w:r>
      <w:r w:rsidR="00E80A3B">
        <w:t xml:space="preserve">, která je </w:t>
      </w:r>
      <w:r w:rsidR="00FE5312">
        <w:t xml:space="preserve">jednou z nejdůležitějších součástí pro </w:t>
      </w:r>
      <w:r w:rsidR="00DB04E7">
        <w:t>fungování větších počítačových systémů</w:t>
      </w:r>
      <w:r w:rsidR="007E2194">
        <w:t>, protože zjednodušuje jejich nasazení a následnou údržbu</w:t>
      </w:r>
      <w:r w:rsidR="00E94F59">
        <w:t>.</w:t>
      </w:r>
      <w:r w:rsidR="00206CF6">
        <w:t xml:space="preserve"> </w:t>
      </w:r>
      <w:r w:rsidR="000051AF">
        <w:t>Protože se neustále zvětšuje</w:t>
      </w:r>
      <w:r w:rsidR="00206CF6">
        <w:t xml:space="preserve"> poč</w:t>
      </w:r>
      <w:r w:rsidR="000051AF">
        <w:t>et</w:t>
      </w:r>
      <w:r w:rsidR="00206CF6">
        <w:t xml:space="preserve"> strojů a komponent v počítačových systémech</w:t>
      </w:r>
      <w:r w:rsidR="000051AF">
        <w:t>,</w:t>
      </w:r>
      <w:r w:rsidR="00206CF6">
        <w:t xml:space="preserve"> jejich samostatná správa </w:t>
      </w:r>
      <w:r w:rsidR="000051AF">
        <w:t xml:space="preserve">se stává </w:t>
      </w:r>
      <w:r w:rsidR="00206CF6">
        <w:t>časově výrazně náročn</w:t>
      </w:r>
      <w:r w:rsidR="000051AF">
        <w:t>ou</w:t>
      </w:r>
      <w:r w:rsidR="00206CF6">
        <w:t xml:space="preserve"> a s každým dalším strojem se zvyšuje šance na lidskou chybu, která může zavinit i kompletní vyřazení celého systému z provozu. </w:t>
      </w:r>
      <w:r w:rsidR="000051AF">
        <w:t>Navíc při rozšiřování daného systému se oba tyto problémy stávají stále důležitější.</w:t>
      </w:r>
    </w:p>
    <w:p w14:paraId="09E11426" w14:textId="5030FAEE" w:rsidR="00206CF6" w:rsidRDefault="00173B80" w:rsidP="00344B2D">
      <w:r>
        <w:t>Proto existuje automatizace, která řeší a nahrazuje všechny předchozí problémy</w:t>
      </w:r>
      <w:r w:rsidR="002A4026">
        <w:t>. Jedná se o aplikování technologie pro dosažení kýženého cíle s minimálním nasazením člověka</w:t>
      </w:r>
      <w:r w:rsidR="0046607A">
        <w:t xml:space="preserve"> a její hlavní výhodou je snadná škálovatelnost daného systému, protože umožňuje konfiguraci nového zařízení téměř okamžitě, bezchybně a s minimálním nasazením člověka</w:t>
      </w:r>
      <w:r w:rsidR="002A4026">
        <w:t>.</w:t>
      </w:r>
      <w:r>
        <w:t xml:space="preserve"> </w:t>
      </w:r>
      <w:r w:rsidR="0046607A">
        <w:t>I proto</w:t>
      </w:r>
      <w:r w:rsidR="002A4026">
        <w:t xml:space="preserve"> nachází uplatnění v celé řadě průmyslových odvětví od průmyslové výroby a správu počítačových systémů</w:t>
      </w:r>
      <w:r w:rsidR="0046607A">
        <w:t xml:space="preserve"> až po finance a zdravotnictví.</w:t>
      </w:r>
      <w:r w:rsidR="000051AF">
        <w:t xml:space="preserve"> </w:t>
      </w:r>
      <w:sdt>
        <w:sdtPr>
          <w:id w:val="605463632"/>
          <w:citation/>
        </w:sdtPr>
        <w:sdtContent>
          <w:r>
            <w:fldChar w:fldCharType="begin"/>
          </w:r>
          <w:r>
            <w:instrText xml:space="preserve"> CITATION IBM_Automation \l 1029 </w:instrText>
          </w:r>
          <w:r>
            <w:fldChar w:fldCharType="separate"/>
          </w:r>
          <w:r w:rsidR="00DD6ECE">
            <w:rPr>
              <w:noProof/>
            </w:rPr>
            <w:t>(1)</w:t>
          </w:r>
          <w:r>
            <w:fldChar w:fldCharType="end"/>
          </w:r>
        </w:sdtContent>
      </w:sdt>
    </w:p>
    <w:p w14:paraId="696CA8A5" w14:textId="49A943A8" w:rsidR="00E40F79" w:rsidRDefault="009A10F3" w:rsidP="00E40F79">
      <w:r>
        <w:t xml:space="preserve">Při automatizaci IT infrastruktury, se na rozdíl od výrobního průmyslu nepoužívají stroje, ale takzvané </w:t>
      </w:r>
      <w:proofErr w:type="spellStart"/>
      <w:r>
        <w:t>Ia</w:t>
      </w:r>
      <w:r w:rsidR="005062FE">
        <w:t>C</w:t>
      </w:r>
      <w:proofErr w:type="spellEnd"/>
      <w:r>
        <w:t xml:space="preserve"> (</w:t>
      </w:r>
      <w:proofErr w:type="spellStart"/>
      <w:r>
        <w:t>Infrastructure</w:t>
      </w:r>
      <w:proofErr w:type="spellEnd"/>
      <w:r>
        <w:t xml:space="preserve"> as </w:t>
      </w:r>
      <w:proofErr w:type="spellStart"/>
      <w:r>
        <w:t>Code</w:t>
      </w:r>
      <w:proofErr w:type="spellEnd"/>
      <w:r>
        <w:t xml:space="preserve">). Jedná se o možnost spravovat počítačovou infrastrukturu pomocí softwarových nástrojů jako jsou zdrojové kódy, scripty </w:t>
      </w:r>
      <w:r w:rsidR="00E40F79">
        <w:t>anebo</w:t>
      </w:r>
      <w:r>
        <w:t xml:space="preserve"> konfigurační soubory. </w:t>
      </w:r>
      <w:sdt>
        <w:sdtPr>
          <w:id w:val="1105306159"/>
          <w:citation/>
        </w:sdtPr>
        <w:sdtContent>
          <w:r>
            <w:fldChar w:fldCharType="begin"/>
          </w:r>
          <w:r>
            <w:instrText xml:space="preserve"> CITATION AWS_IAC \l 1029 </w:instrText>
          </w:r>
          <w:r>
            <w:fldChar w:fldCharType="separate"/>
          </w:r>
          <w:r w:rsidR="00DD6ECE">
            <w:rPr>
              <w:noProof/>
            </w:rPr>
            <w:t>(2)</w:t>
          </w:r>
          <w:r>
            <w:fldChar w:fldCharType="end"/>
          </w:r>
        </w:sdtContent>
      </w:sdt>
    </w:p>
    <w:p w14:paraId="2B2DC8CF" w14:textId="4582DF62" w:rsidR="00072926" w:rsidRDefault="00072926" w:rsidP="00072926">
      <w:pPr>
        <w:pStyle w:val="Nadpis2"/>
        <w:numPr>
          <w:ilvl w:val="0"/>
          <w:numId w:val="0"/>
        </w:numPr>
        <w:ind w:left="851"/>
      </w:pPr>
      <w:bookmarkStart w:id="4" w:name="_Toc211600075"/>
      <w:r>
        <w:t xml:space="preserve">Představení nástroje </w:t>
      </w:r>
      <w:proofErr w:type="spellStart"/>
      <w:r>
        <w:t>Ansible</w:t>
      </w:r>
      <w:bookmarkEnd w:id="4"/>
      <w:proofErr w:type="spellEnd"/>
    </w:p>
    <w:p w14:paraId="0422366E" w14:textId="2C45BF55" w:rsidR="009A44FE" w:rsidRDefault="00E40F79" w:rsidP="00E40F79">
      <w:r>
        <w:t xml:space="preserve">Hlavním nástrojem použitým v této práci je </w:t>
      </w:r>
      <w:proofErr w:type="spellStart"/>
      <w:r w:rsidR="00CC52C7">
        <w:t>Ansible</w:t>
      </w:r>
      <w:proofErr w:type="spellEnd"/>
      <w:r w:rsidR="00CC52C7">
        <w:t xml:space="preserve">. Jedná se o open source nástroj, </w:t>
      </w:r>
      <w:r w:rsidR="009A44FE">
        <w:t>pro správu konfigurace a automatizaci IT infrastruktury</w:t>
      </w:r>
      <w:r w:rsidR="00557D35">
        <w:t>.</w:t>
      </w:r>
      <w:sdt>
        <w:sdtPr>
          <w:id w:val="1798170889"/>
          <w:citation/>
        </w:sdtPr>
        <w:sdtContent>
          <w:r w:rsidR="00AE410F">
            <w:fldChar w:fldCharType="begin"/>
          </w:r>
          <w:r w:rsidR="00AE410F">
            <w:instrText xml:space="preserve"> CITATION RedHat_AnsibleWorks \l 1029 </w:instrText>
          </w:r>
          <w:r w:rsidR="00AE410F">
            <w:fldChar w:fldCharType="separate"/>
          </w:r>
          <w:r w:rsidR="00DD6ECE">
            <w:rPr>
              <w:noProof/>
            </w:rPr>
            <w:t xml:space="preserve"> (3)</w:t>
          </w:r>
          <w:r w:rsidR="00AE410F">
            <w:fldChar w:fldCharType="end"/>
          </w:r>
        </w:sdtContent>
      </w:sdt>
      <w:r w:rsidR="00AE410F">
        <w:t xml:space="preserve"> </w:t>
      </w:r>
      <w:r w:rsidR="00543005">
        <w:t xml:space="preserve">Pro tyto úkoly používá tzv. </w:t>
      </w:r>
      <w:proofErr w:type="spellStart"/>
      <w:r w:rsidR="00543005">
        <w:t>p</w:t>
      </w:r>
      <w:r w:rsidR="00543005">
        <w:t>laybooky</w:t>
      </w:r>
      <w:proofErr w:type="spellEnd"/>
      <w:r w:rsidR="00543005">
        <w:t>,</w:t>
      </w:r>
      <w:r w:rsidR="00543005">
        <w:t xml:space="preserve"> které</w:t>
      </w:r>
      <w:r w:rsidR="00162769">
        <w:t xml:space="preserve"> přímo implementují </w:t>
      </w:r>
      <w:proofErr w:type="spellStart"/>
      <w:r w:rsidR="005062FE">
        <w:t>IaC</w:t>
      </w:r>
      <w:proofErr w:type="spellEnd"/>
      <w:r w:rsidR="00162769">
        <w:t xml:space="preserve"> a díky tomu, že</w:t>
      </w:r>
      <w:r w:rsidR="00543005">
        <w:t xml:space="preserve"> jsou psány v</w:t>
      </w:r>
      <w:r w:rsidR="00162769">
        <w:t> </w:t>
      </w:r>
      <w:r w:rsidR="00543005">
        <w:t>YAML</w:t>
      </w:r>
      <w:r w:rsidR="00162769">
        <w:t>,</w:t>
      </w:r>
      <w:r w:rsidR="00543005">
        <w:t xml:space="preserve"> </w:t>
      </w:r>
      <w:r w:rsidR="00543005">
        <w:t>jsou</w:t>
      </w:r>
      <w:r w:rsidR="00543005">
        <w:t xml:space="preserve"> jednoduše č</w:t>
      </w:r>
      <w:r w:rsidR="00543005">
        <w:t>itelné</w:t>
      </w:r>
      <w:r w:rsidR="00543005">
        <w:t xml:space="preserve"> a snadn</w:t>
      </w:r>
      <w:r w:rsidR="00543005">
        <w:t>é</w:t>
      </w:r>
      <w:r w:rsidR="00543005">
        <w:t xml:space="preserve"> na pochopení.</w:t>
      </w:r>
      <w:r w:rsidR="00543005">
        <w:t xml:space="preserve"> Tyto </w:t>
      </w:r>
      <w:proofErr w:type="spellStart"/>
      <w:r w:rsidR="00543005">
        <w:t>playbooky</w:t>
      </w:r>
      <w:proofErr w:type="spellEnd"/>
      <w:r w:rsidR="00135DFE">
        <w:t xml:space="preserve"> jsou jednoduché konfigurační soubory, které je možné spustit na více zařízeních </w:t>
      </w:r>
      <w:r w:rsidR="009A44FE">
        <w:t>současně,</w:t>
      </w:r>
      <w:r w:rsidR="00135DFE">
        <w:t xml:space="preserve"> a</w:t>
      </w:r>
      <w:r w:rsidR="009A44FE">
        <w:t xml:space="preserve"> to</w:t>
      </w:r>
      <w:r w:rsidR="00135DFE">
        <w:t xml:space="preserve"> i opakovaně.</w:t>
      </w:r>
      <w:sdt>
        <w:sdtPr>
          <w:id w:val="-517849155"/>
          <w:citation/>
        </w:sdtPr>
        <w:sdtContent>
          <w:r w:rsidR="009A44FE">
            <w:fldChar w:fldCharType="begin"/>
          </w:r>
          <w:r w:rsidR="009A44FE">
            <w:instrText xml:space="preserve"> CITATION Ansible_Playbooks \l 1029 </w:instrText>
          </w:r>
          <w:r w:rsidR="009A44FE">
            <w:fldChar w:fldCharType="separate"/>
          </w:r>
          <w:r w:rsidR="00DD6ECE">
            <w:rPr>
              <w:noProof/>
            </w:rPr>
            <w:t xml:space="preserve"> (4)</w:t>
          </w:r>
          <w:r w:rsidR="009A44FE">
            <w:fldChar w:fldCharType="end"/>
          </w:r>
        </w:sdtContent>
      </w:sdt>
    </w:p>
    <w:p w14:paraId="02A91656" w14:textId="6BF90DEA" w:rsidR="00E40F79" w:rsidRDefault="009A44FE" w:rsidP="00E40F79">
      <w:proofErr w:type="spellStart"/>
      <w:r>
        <w:t>Daší</w:t>
      </w:r>
      <w:proofErr w:type="spellEnd"/>
      <w:r w:rsidR="00AE410F">
        <w:t xml:space="preserve"> z jeho hlavních výhod je, že nepotřebuje agenta pro jeho fungování, což znamená </w:t>
      </w:r>
      <w:r w:rsidR="00852596">
        <w:t>že nepotřebuje žádný další software, protože komunikuje přes nativní protokoly</w:t>
      </w:r>
      <w:r>
        <w:t xml:space="preserve">, zejména SSH a </w:t>
      </w:r>
      <w:proofErr w:type="spellStart"/>
      <w:r>
        <w:t>WinRM</w:t>
      </w:r>
      <w:proofErr w:type="spellEnd"/>
      <w:r>
        <w:t>,</w:t>
      </w:r>
      <w:r w:rsidR="00543005">
        <w:t xml:space="preserve"> a n</w:t>
      </w:r>
      <w:r w:rsidR="00852596">
        <w:t xml:space="preserve">epotřebuje žádnou další bezpečnostní infrastrukturu. </w:t>
      </w:r>
      <w:sdt>
        <w:sdtPr>
          <w:id w:val="-345871691"/>
          <w:citation/>
        </w:sdtPr>
        <w:sdtContent>
          <w:r w:rsidR="00852596">
            <w:fldChar w:fldCharType="begin"/>
          </w:r>
          <w:r w:rsidR="00852596">
            <w:instrText xml:space="preserve"> CITATION Ansible_Architecture \l 1029 </w:instrText>
          </w:r>
          <w:r w:rsidR="00852596">
            <w:fldChar w:fldCharType="separate"/>
          </w:r>
          <w:r w:rsidR="00DD6ECE">
            <w:rPr>
              <w:noProof/>
            </w:rPr>
            <w:t>(5)</w:t>
          </w:r>
          <w:r w:rsidR="00852596">
            <w:fldChar w:fldCharType="end"/>
          </w:r>
        </w:sdtContent>
      </w:sdt>
      <w:r w:rsidR="00852596">
        <w:t xml:space="preserve"> </w:t>
      </w:r>
    </w:p>
    <w:p w14:paraId="06190B6D" w14:textId="1E0C1AD3" w:rsidR="005062FE" w:rsidRDefault="005062FE" w:rsidP="005062FE">
      <w:pPr>
        <w:pStyle w:val="Nadpis2"/>
        <w:numPr>
          <w:ilvl w:val="0"/>
          <w:numId w:val="0"/>
        </w:numPr>
        <w:ind w:left="851"/>
      </w:pPr>
      <w:bookmarkStart w:id="5" w:name="_Toc211600076"/>
      <w:r>
        <w:t>Cíl práce</w:t>
      </w:r>
      <w:bookmarkEnd w:id="5"/>
    </w:p>
    <w:p w14:paraId="18CDF8F4" w14:textId="4EF9D717" w:rsidR="00FB3465" w:rsidRDefault="00FB3465" w:rsidP="00FB3465">
      <w:r>
        <w:t xml:space="preserve">Součástí této práce je praktická demonstrace </w:t>
      </w:r>
      <w:proofErr w:type="spellStart"/>
      <w:r>
        <w:t>pirncipů</w:t>
      </w:r>
      <w:proofErr w:type="spellEnd"/>
      <w:r>
        <w:t xml:space="preserve"> </w:t>
      </w:r>
      <w:proofErr w:type="spellStart"/>
      <w:r>
        <w:t>IaC</w:t>
      </w:r>
      <w:proofErr w:type="spellEnd"/>
      <w:r>
        <w:t xml:space="preserve">. Hlavní náplní je instalace </w:t>
      </w:r>
      <w:r w:rsidR="00D2664C">
        <w:t xml:space="preserve">vizualizačního nástroje </w:t>
      </w:r>
      <w:proofErr w:type="spellStart"/>
      <w:r w:rsidR="00D2664C">
        <w:t>Grafana</w:t>
      </w:r>
      <w:proofErr w:type="spellEnd"/>
      <w:r w:rsidR="00D2664C">
        <w:t xml:space="preserve"> a následn</w:t>
      </w:r>
      <w:r w:rsidR="00E94F59">
        <w:t>á</w:t>
      </w:r>
      <w:r w:rsidR="00D2664C">
        <w:t xml:space="preserve"> spr</w:t>
      </w:r>
      <w:r>
        <w:t>áva</w:t>
      </w:r>
      <w:r w:rsidR="00D2664C">
        <w:t xml:space="preserve"> pomocí automatizačního nástroje </w:t>
      </w:r>
      <w:proofErr w:type="spellStart"/>
      <w:r w:rsidR="00D2664C">
        <w:lastRenderedPageBreak/>
        <w:t>Ansible</w:t>
      </w:r>
      <w:proofErr w:type="spellEnd"/>
      <w:r w:rsidR="00D2664C">
        <w:t xml:space="preserve">. </w:t>
      </w:r>
      <w:r w:rsidR="00E94F59">
        <w:t xml:space="preserve"> Cílem a hlavním předmětem zadání z firmy, je vytvořit několik </w:t>
      </w:r>
      <w:proofErr w:type="spellStart"/>
      <w:r w:rsidR="00E94F59">
        <w:t>Ansible</w:t>
      </w:r>
      <w:proofErr w:type="spellEnd"/>
      <w:r w:rsidR="00E94F59">
        <w:t xml:space="preserve"> </w:t>
      </w:r>
      <w:proofErr w:type="spellStart"/>
      <w:r w:rsidR="00E94F59">
        <w:t>playbooků</w:t>
      </w:r>
      <w:proofErr w:type="spellEnd"/>
      <w:r w:rsidR="00E94F59">
        <w:t xml:space="preserve"> dle požadavků firmy, které budou spravovat výše zmíněný vizualizační nástroj </w:t>
      </w:r>
      <w:proofErr w:type="spellStart"/>
      <w:r w:rsidR="00E94F59">
        <w:t>Grafana</w:t>
      </w:r>
      <w:proofErr w:type="spellEnd"/>
      <w:r w:rsidR="00E94F59">
        <w:t xml:space="preserve">. </w:t>
      </w:r>
      <w:r w:rsidR="00CE66F0">
        <w:t>Na konci</w:t>
      </w:r>
      <w:r w:rsidR="005E2960">
        <w:t xml:space="preserve"> bude několik virtuálních strojů ve </w:t>
      </w:r>
      <w:proofErr w:type="spellStart"/>
      <w:r w:rsidR="005E2960">
        <w:t>VirtualBoxu</w:t>
      </w:r>
      <w:proofErr w:type="spellEnd"/>
      <w:r w:rsidR="00F9439C">
        <w:t xml:space="preserve"> spravovaných pomocí </w:t>
      </w:r>
      <w:proofErr w:type="spellStart"/>
      <w:r w:rsidR="00F9439C">
        <w:t>Vagrantu</w:t>
      </w:r>
      <w:proofErr w:type="spellEnd"/>
      <w:r w:rsidR="006322BF">
        <w:t xml:space="preserve"> a jejím výstupem bude několik </w:t>
      </w:r>
      <w:proofErr w:type="spellStart"/>
      <w:r w:rsidR="006322BF">
        <w:t>playbook</w:t>
      </w:r>
      <w:r w:rsidR="006B7482">
        <w:t>ů</w:t>
      </w:r>
      <w:proofErr w:type="spellEnd"/>
      <w:r w:rsidR="006B7482">
        <w:t xml:space="preserve"> v </w:t>
      </w:r>
      <w:proofErr w:type="spellStart"/>
      <w:r w:rsidR="006B7482">
        <w:t>Ansiblu</w:t>
      </w:r>
      <w:proofErr w:type="spellEnd"/>
      <w:r w:rsidR="006B7482">
        <w:t xml:space="preserve"> pro správu, provádění změn a </w:t>
      </w:r>
      <w:r w:rsidR="00543005">
        <w:t>konfiguraci</w:t>
      </w:r>
      <w:r w:rsidR="006B7482">
        <w:t xml:space="preserve"> </w:t>
      </w:r>
      <w:proofErr w:type="spellStart"/>
      <w:r w:rsidR="006B7482">
        <w:t>Grafany</w:t>
      </w:r>
      <w:proofErr w:type="spellEnd"/>
      <w:r w:rsidR="006B7482">
        <w:t>.</w:t>
      </w:r>
    </w:p>
    <w:p w14:paraId="7CA0B55B" w14:textId="6E448D93" w:rsidR="005062FE" w:rsidRDefault="005062FE" w:rsidP="005062FE">
      <w:pPr>
        <w:pStyle w:val="Nadpis2"/>
        <w:numPr>
          <w:ilvl w:val="0"/>
          <w:numId w:val="0"/>
        </w:numPr>
        <w:ind w:left="851"/>
      </w:pPr>
      <w:bookmarkStart w:id="6" w:name="_Toc211600077"/>
      <w:r>
        <w:t>Struktura práce</w:t>
      </w:r>
      <w:bookmarkEnd w:id="6"/>
    </w:p>
    <w:p w14:paraId="3C1C947E" w14:textId="759EEDCB" w:rsidR="00FB3465" w:rsidRPr="00D2664C" w:rsidRDefault="00072926" w:rsidP="00FB3465">
      <w:r>
        <w:t xml:space="preserve">Tato práce je rozdělena </w:t>
      </w:r>
      <w:r w:rsidR="005062FE">
        <w:t xml:space="preserve">na teoretickou a praktickou část. Teoretické část se věnuje základním teoretickým východiskům automatizace (Kapitola 1) a detailní analýze nástroje </w:t>
      </w:r>
      <w:proofErr w:type="spellStart"/>
      <w:r w:rsidR="005062FE">
        <w:t>Ansible</w:t>
      </w:r>
      <w:proofErr w:type="spellEnd"/>
      <w:r w:rsidR="005062FE">
        <w:t xml:space="preserve"> (Kapitola 2). Praktická část se věnuje samostatné přípravě prostředí a následnému vytvoření a nasazení </w:t>
      </w:r>
      <w:proofErr w:type="spellStart"/>
      <w:r w:rsidR="005062FE">
        <w:t>playbooků</w:t>
      </w:r>
      <w:proofErr w:type="spellEnd"/>
      <w:r w:rsidR="005062FE">
        <w:t xml:space="preserve"> pro správu </w:t>
      </w:r>
      <w:proofErr w:type="spellStart"/>
      <w:r w:rsidR="005062FE">
        <w:t>Grafany</w:t>
      </w:r>
      <w:proofErr w:type="spellEnd"/>
      <w:r w:rsidR="005062FE">
        <w:t xml:space="preserve"> (Kapitola 3)</w:t>
      </w:r>
      <w:r w:rsidR="00283004">
        <w:t xml:space="preserve"> a nakonec závěrečná kapitola shrne výsledky práce.</w:t>
      </w:r>
    </w:p>
    <w:p w14:paraId="28E32BB3" w14:textId="16FE268B" w:rsidR="00203CC1" w:rsidRDefault="00283004" w:rsidP="00283004">
      <w:pPr>
        <w:pStyle w:val="Nadpis1"/>
      </w:pPr>
      <w:r w:rsidRPr="00283004">
        <w:lastRenderedPageBreak/>
        <w:t>Teoretická východiska automatizace</w:t>
      </w:r>
    </w:p>
    <w:p w14:paraId="39EBEA1B" w14:textId="7EA7EF29" w:rsidR="00E215EC" w:rsidRDefault="00E215EC" w:rsidP="00E215EC">
      <w:pPr>
        <w:pStyle w:val="Nadpis2"/>
      </w:pPr>
      <w:r w:rsidRPr="00E215EC">
        <w:t>Definice a význam automatizace v</w:t>
      </w:r>
      <w:r>
        <w:t> </w:t>
      </w:r>
      <w:r w:rsidRPr="00E215EC">
        <w:t>IT</w:t>
      </w:r>
    </w:p>
    <w:p w14:paraId="03A54489" w14:textId="5D2FE48E" w:rsidR="00E215EC" w:rsidRPr="00E215EC" w:rsidRDefault="00E215EC" w:rsidP="00E215EC">
      <w:pPr>
        <w:pStyle w:val="Nadpis3"/>
      </w:pPr>
      <w:r w:rsidRPr="00E215EC">
        <w:t>Koncept automatizace a její role v moderním IT</w:t>
      </w:r>
    </w:p>
    <w:p w14:paraId="52E6AF95" w14:textId="77777777" w:rsidR="00082FD3" w:rsidRDefault="001F0010" w:rsidP="00C4755A">
      <w:r>
        <w:t>Automatizace</w:t>
      </w:r>
      <w:r w:rsidR="00C4755A">
        <w:t xml:space="preserve"> je </w:t>
      </w:r>
      <w:r w:rsidR="00D34166">
        <w:t xml:space="preserve">využití softwaru pro </w:t>
      </w:r>
      <w:r w:rsidR="00F90EB6">
        <w:t xml:space="preserve">vykonávání opakovaných </w:t>
      </w:r>
      <w:r w:rsidR="00454709">
        <w:t>činností</w:t>
      </w:r>
      <w:r w:rsidR="00F90EB6">
        <w:t xml:space="preserve"> </w:t>
      </w:r>
      <w:r w:rsidR="005F569A">
        <w:t xml:space="preserve">se sníženou nebo vůbec žádnou asistencí člověka. </w:t>
      </w:r>
    </w:p>
    <w:p w14:paraId="2AC83E50" w14:textId="77777777" w:rsidR="00082FD3" w:rsidRDefault="00082FD3" w:rsidP="00C4755A"/>
    <w:p w14:paraId="6941A0D1" w14:textId="76EADA5E" w:rsidR="00C4755A" w:rsidRDefault="00DB7155" w:rsidP="00C4755A">
      <w:r>
        <w:t>Díky jejímu využití jde</w:t>
      </w:r>
      <w:r w:rsidR="00A41682">
        <w:t xml:space="preserve"> výrazně z</w:t>
      </w:r>
      <w:r w:rsidR="00513223">
        <w:t>výšit efektivita, rychlost š</w:t>
      </w:r>
      <w:r w:rsidR="007F6A0E">
        <w:t xml:space="preserve">kálovatelnosti a snížení doby pro provedení aktualizací </w:t>
      </w:r>
      <w:r w:rsidR="004F74E3">
        <w:t>v daném počítačovém systému</w:t>
      </w:r>
      <w:r w:rsidR="0051529D">
        <w:t>, snižuje chybovost a riziko způsobené manuálním prováděním úloh</w:t>
      </w:r>
      <w:r w:rsidR="00956D9E">
        <w:t xml:space="preserve">, zajišťuje kontrolu nad úlohami a systémem </w:t>
      </w:r>
      <w:r w:rsidR="00C34D37">
        <w:t xml:space="preserve">a zvyšuje bezpečnost </w:t>
      </w:r>
      <w:r w:rsidR="000638BB">
        <w:t>systému díky rychlejší a kontrolované reakci na hrozby</w:t>
      </w:r>
      <w:r w:rsidR="000051AF">
        <w:t>.</w:t>
      </w:r>
      <w:sdt>
        <w:sdtPr>
          <w:id w:val="1817374396"/>
          <w:citation/>
        </w:sdtPr>
        <w:sdtContent>
          <w:r w:rsidR="00173B80">
            <w:fldChar w:fldCharType="begin"/>
          </w:r>
          <w:r w:rsidR="00173B80">
            <w:instrText xml:space="preserve"> CITATION RedHat_2025_Automation \l 1029 </w:instrText>
          </w:r>
          <w:r w:rsidR="00173B80">
            <w:fldChar w:fldCharType="separate"/>
          </w:r>
          <w:r w:rsidR="00DD6ECE">
            <w:rPr>
              <w:noProof/>
            </w:rPr>
            <w:t xml:space="preserve"> (6)</w:t>
          </w:r>
          <w:r w:rsidR="00173B80">
            <w:fldChar w:fldCharType="end"/>
          </w:r>
        </w:sdtContent>
      </w:sdt>
    </w:p>
    <w:p w14:paraId="459875C8" w14:textId="77777777" w:rsidR="00082FD3" w:rsidRDefault="00082FD3" w:rsidP="00C4755A"/>
    <w:p w14:paraId="5022F662" w14:textId="77777777" w:rsidR="00E215EC" w:rsidRDefault="00E215EC" w:rsidP="00C4755A"/>
    <w:p w14:paraId="2C4E0621" w14:textId="20D643B4" w:rsidR="00E215EC" w:rsidRDefault="00E215EC" w:rsidP="00E215EC">
      <w:pPr>
        <w:pStyle w:val="Nadpis3"/>
      </w:pPr>
      <w:proofErr w:type="spellStart"/>
      <w:r w:rsidRPr="00E215EC">
        <w:t>Idempotence</w:t>
      </w:r>
      <w:proofErr w:type="spellEnd"/>
    </w:p>
    <w:p w14:paraId="51D26D9C" w14:textId="77777777" w:rsidR="00082FD3" w:rsidRDefault="00082FD3" w:rsidP="00082FD3"/>
    <w:p w14:paraId="472B1102" w14:textId="77777777" w:rsidR="00082FD3" w:rsidRDefault="00082FD3" w:rsidP="00082FD3"/>
    <w:p w14:paraId="36172F73" w14:textId="77777777" w:rsidR="00082FD3" w:rsidRDefault="00082FD3" w:rsidP="00082FD3"/>
    <w:p w14:paraId="2A06646F" w14:textId="73C24F1E" w:rsidR="00082FD3" w:rsidRPr="00082FD3" w:rsidRDefault="00082FD3" w:rsidP="00082FD3">
      <w:r>
        <w:t>**************************************************************</w:t>
      </w:r>
    </w:p>
    <w:p w14:paraId="3D3F69E6" w14:textId="7D078C2C" w:rsidR="00E83308" w:rsidRDefault="004E3704" w:rsidP="00E83308">
      <w:pPr>
        <w:pStyle w:val="Nadpis2"/>
      </w:pPr>
      <w:bookmarkStart w:id="7" w:name="_Toc211600079"/>
      <w:r>
        <w:t>Co všechno je možné zautomatizovat</w:t>
      </w:r>
      <w:bookmarkEnd w:id="7"/>
    </w:p>
    <w:p w14:paraId="0BAEFFBE" w14:textId="3D79CEFE" w:rsidR="004E3704" w:rsidRPr="004E3704" w:rsidRDefault="005C1881" w:rsidP="004E3704">
      <w:r>
        <w:t xml:space="preserve">Zautomatizovat je možné v podstatě jakýkoliv </w:t>
      </w:r>
      <w:r w:rsidR="007241A9">
        <w:t xml:space="preserve">opakující se </w:t>
      </w:r>
      <w:r>
        <w:t>ú</w:t>
      </w:r>
      <w:r w:rsidR="00A110AF">
        <w:t>lohu</w:t>
      </w:r>
      <w:r w:rsidR="007241A9">
        <w:t>.</w:t>
      </w:r>
      <w:r w:rsidR="00611A16">
        <w:t xml:space="preserve"> </w:t>
      </w:r>
      <w:r w:rsidR="00A50C51">
        <w:t>D</w:t>
      </w:r>
      <w:r w:rsidR="00694647">
        <w:t xml:space="preserve">íky tomu </w:t>
      </w:r>
      <w:r w:rsidR="00A60155">
        <w:t>je možné dosáhnout rychlejší</w:t>
      </w:r>
      <w:r w:rsidR="00F3690A">
        <w:t xml:space="preserve">ch a efektivnějších operací </w:t>
      </w:r>
      <w:r w:rsidR="00D86835">
        <w:t>napříč několika zařízeními najednou</w:t>
      </w:r>
      <w:r w:rsidR="0062186A">
        <w:t>, na rozdíl od manuálního provádění daných operací</w:t>
      </w:r>
      <w:r w:rsidR="008D529E">
        <w:t>.</w:t>
      </w:r>
    </w:p>
    <w:p w14:paraId="7D5FB3B1" w14:textId="7E1C9092" w:rsidR="00A758D8" w:rsidRDefault="00000189" w:rsidP="001860A3">
      <w:pPr>
        <w:pStyle w:val="Nadpis1"/>
      </w:pPr>
      <w:bookmarkStart w:id="8" w:name="_Toc211600080"/>
      <w:r>
        <w:lastRenderedPageBreak/>
        <w:t>Teorie monitoringu</w:t>
      </w:r>
      <w:bookmarkEnd w:id="8"/>
    </w:p>
    <w:p w14:paraId="5128710B" w14:textId="4F2E4494" w:rsidR="008B726B" w:rsidRPr="008B726B" w:rsidRDefault="00AB5CD1" w:rsidP="008B726B">
      <w:r>
        <w:t xml:space="preserve">V této kapitole </w:t>
      </w:r>
    </w:p>
    <w:p w14:paraId="1B3DC674" w14:textId="76167C14" w:rsidR="00FA2D75" w:rsidRDefault="00FA2D75" w:rsidP="00000189">
      <w:pPr>
        <w:pStyle w:val="Nadpis2"/>
        <w:numPr>
          <w:ilvl w:val="1"/>
          <w:numId w:val="3"/>
        </w:numPr>
      </w:pPr>
      <w:bookmarkStart w:id="9" w:name="_Toc211600081"/>
      <w:r>
        <w:t>Použité nástroje</w:t>
      </w:r>
      <w:bookmarkEnd w:id="9"/>
    </w:p>
    <w:p w14:paraId="3047CA4B" w14:textId="68BEA5EF" w:rsidR="008B726B" w:rsidRPr="008B726B" w:rsidRDefault="008B726B" w:rsidP="008B726B">
      <w:r>
        <w:t>Tato kapitola se zabývá nástroji, které jsou v této práci použity a vysvětlení způsobu, jakým byly využity.</w:t>
      </w:r>
    </w:p>
    <w:p w14:paraId="7E0A04B7" w14:textId="034FB605" w:rsidR="00DF4698" w:rsidRPr="00DF4698" w:rsidRDefault="00DF4698" w:rsidP="00195E13">
      <w:pPr>
        <w:pStyle w:val="Nadpis3"/>
      </w:pPr>
      <w:bookmarkStart w:id="10" w:name="_Toc211600082"/>
      <w:proofErr w:type="spellStart"/>
      <w:r>
        <w:t>VirtualBox</w:t>
      </w:r>
      <w:bookmarkEnd w:id="10"/>
      <w:proofErr w:type="spellEnd"/>
    </w:p>
    <w:p w14:paraId="60CEE730" w14:textId="08B58E2A" w:rsidR="0004500E" w:rsidRDefault="008E3C46" w:rsidP="0004500E">
      <w:pPr>
        <w:spacing w:line="480" w:lineRule="auto"/>
      </w:pPr>
      <w:proofErr w:type="spellStart"/>
      <w:r>
        <w:t>VirtualBox</w:t>
      </w:r>
      <w:proofErr w:type="spellEnd"/>
      <w:r>
        <w:t xml:space="preserve"> je virtualizační software pro </w:t>
      </w:r>
      <w:r w:rsidR="00ED6AFB">
        <w:t>správu</w:t>
      </w:r>
      <w:r>
        <w:t xml:space="preserve"> více operačních systémů na jednom zařízení</w:t>
      </w:r>
      <w:r w:rsidR="00ED6AFB">
        <w:t>.</w:t>
      </w:r>
      <w:sdt>
        <w:sdtPr>
          <w:id w:val="-484548645"/>
          <w:citation/>
        </w:sdtPr>
        <w:sdtContent>
          <w:r w:rsidR="000051AF">
            <w:fldChar w:fldCharType="begin"/>
          </w:r>
          <w:r w:rsidR="000051AF">
            <w:rPr>
              <w:vertAlign w:val="superscript"/>
            </w:rPr>
            <w:instrText xml:space="preserve"> CITATION Oracle_VirtualBox \l 1029 </w:instrText>
          </w:r>
          <w:r w:rsidR="000051AF">
            <w:fldChar w:fldCharType="separate"/>
          </w:r>
          <w:r w:rsidR="00DD6ECE">
            <w:rPr>
              <w:noProof/>
              <w:vertAlign w:val="superscript"/>
            </w:rPr>
            <w:t xml:space="preserve"> </w:t>
          </w:r>
          <w:r w:rsidR="00DD6ECE">
            <w:rPr>
              <w:noProof/>
            </w:rPr>
            <w:t>(7)</w:t>
          </w:r>
          <w:r w:rsidR="000051AF">
            <w:fldChar w:fldCharType="end"/>
          </w:r>
        </w:sdtContent>
      </w:sdt>
      <w:r>
        <w:t xml:space="preserve"> </w:t>
      </w:r>
      <w:r w:rsidR="00ED6AFB">
        <w:t>To znamená že dovoluje danému počítači zároveň spustit několik operačních systému v rámci několika virtuálních počítačů a libovolně mezi nimi přepínat</w:t>
      </w:r>
      <w:r w:rsidR="000051AF">
        <w:t xml:space="preserve">. </w:t>
      </w:r>
      <w:r w:rsidR="00371266">
        <w:t xml:space="preserve"> Díky tomu zvyšuje efektivitu využití hardwarových zdrojů.</w:t>
      </w:r>
      <w:sdt>
        <w:sdtPr>
          <w:id w:val="325335109"/>
          <w:citation/>
        </w:sdtPr>
        <w:sdtContent>
          <w:r w:rsidR="000051AF">
            <w:fldChar w:fldCharType="begin"/>
          </w:r>
          <w:r w:rsidR="000051AF">
            <w:rPr>
              <w:vertAlign w:val="superscript"/>
            </w:rPr>
            <w:instrText xml:space="preserve"> CITATION VirtualBox_Manual \l 1029 </w:instrText>
          </w:r>
          <w:r w:rsidR="000051AF">
            <w:fldChar w:fldCharType="separate"/>
          </w:r>
          <w:r w:rsidR="00DD6ECE">
            <w:rPr>
              <w:noProof/>
              <w:vertAlign w:val="superscript"/>
            </w:rPr>
            <w:t xml:space="preserve"> </w:t>
          </w:r>
          <w:r w:rsidR="00DD6ECE">
            <w:rPr>
              <w:noProof/>
            </w:rPr>
            <w:t>(8)</w:t>
          </w:r>
          <w:r w:rsidR="000051AF">
            <w:fldChar w:fldCharType="end"/>
          </w:r>
        </w:sdtContent>
      </w:sdt>
    </w:p>
    <w:p w14:paraId="483FE6F3" w14:textId="0CBD9A23" w:rsidR="0004500E" w:rsidRDefault="00371266" w:rsidP="0004500E">
      <w:pPr>
        <w:spacing w:line="480" w:lineRule="auto"/>
      </w:pPr>
      <w:r>
        <w:t xml:space="preserve">V této práci bude </w:t>
      </w:r>
      <w:proofErr w:type="spellStart"/>
      <w:r>
        <w:t>VirtualBox</w:t>
      </w:r>
      <w:proofErr w:type="spellEnd"/>
      <w:r>
        <w:t xml:space="preserve"> použit pro spuštění několika virtuálních strojů</w:t>
      </w:r>
      <w:r w:rsidR="008A53E8">
        <w:t xml:space="preserve">, z důvodu jednoduší správy a </w:t>
      </w:r>
      <w:r w:rsidR="0004500E">
        <w:t>odstranění potřeby dalších zařízení.</w:t>
      </w:r>
    </w:p>
    <w:p w14:paraId="7C87F84C" w14:textId="6346FB1A" w:rsidR="0004500E" w:rsidRPr="00DF4698" w:rsidRDefault="0004500E" w:rsidP="00195E13">
      <w:pPr>
        <w:pStyle w:val="Nadpis3"/>
      </w:pPr>
      <w:bookmarkStart w:id="11" w:name="_Toc211600083"/>
      <w:proofErr w:type="spellStart"/>
      <w:r>
        <w:t>Vagrant</w:t>
      </w:r>
      <w:bookmarkEnd w:id="11"/>
      <w:proofErr w:type="spellEnd"/>
    </w:p>
    <w:p w14:paraId="65022777" w14:textId="5132654C" w:rsidR="00123764" w:rsidRDefault="00B40FFE" w:rsidP="00195E13">
      <w:pPr>
        <w:spacing w:line="480" w:lineRule="auto"/>
      </w:pPr>
      <w:proofErr w:type="spellStart"/>
      <w:r>
        <w:t>Vagrant</w:t>
      </w:r>
      <w:proofErr w:type="spellEnd"/>
      <w:r>
        <w:t xml:space="preserve"> je </w:t>
      </w:r>
      <w:r w:rsidR="00931757">
        <w:t xml:space="preserve">nástroj příkazové řádky pro správu </w:t>
      </w:r>
      <w:r w:rsidR="00E148AB">
        <w:t>jednotlivých virtuálních strojů</w:t>
      </w:r>
      <w:r w:rsidR="00173B80">
        <w:t xml:space="preserve">. </w:t>
      </w:r>
      <w:r w:rsidR="009F099D">
        <w:t>Usna</w:t>
      </w:r>
      <w:r w:rsidR="00232B15">
        <w:t>dňuje nasazení</w:t>
      </w:r>
      <w:r w:rsidR="005953E5">
        <w:t xml:space="preserve"> virtuálních strojů a jejich následnou konfiguraci</w:t>
      </w:r>
      <w:r w:rsidR="00D302AD">
        <w:t>.</w:t>
      </w:r>
      <w:r w:rsidR="00984AC2">
        <w:t xml:space="preserve"> </w:t>
      </w:r>
      <w:r w:rsidR="006B4E51">
        <w:t xml:space="preserve">Pomocí </w:t>
      </w:r>
      <w:proofErr w:type="spellStart"/>
      <w:r w:rsidR="006B4E51">
        <w:t>Vagrantu</w:t>
      </w:r>
      <w:proofErr w:type="spellEnd"/>
      <w:r w:rsidR="006B4E51">
        <w:t xml:space="preserve"> může uživatel snadno </w:t>
      </w:r>
      <w:r w:rsidR="00FE7098">
        <w:t xml:space="preserve">vytvořit konfigurační soubor a potom jen příkazem </w:t>
      </w:r>
      <w:r w:rsidR="000963B5">
        <w:rPr>
          <w:lang w:val="en-US"/>
        </w:rPr>
        <w:t xml:space="preserve">“vagrant up” </w:t>
      </w:r>
      <w:r w:rsidR="000963B5">
        <w:t>se dan</w:t>
      </w:r>
      <w:r w:rsidR="00831C7E">
        <w:t>ý virtuální stroj nakonfiguruje a spustí.</w:t>
      </w:r>
      <w:r w:rsidR="00173B80">
        <w:t xml:space="preserve"> </w:t>
      </w:r>
      <w:r w:rsidR="001F6A2E">
        <w:t xml:space="preserve">To zajišťuje spuštění totožných </w:t>
      </w:r>
      <w:r w:rsidR="00665422">
        <w:t>virtuálních strojů napříč různými zařízeními a zajišťuje stejné virtuální prostředí</w:t>
      </w:r>
      <w:r w:rsidR="00173B80">
        <w:t>.</w:t>
      </w:r>
      <w:sdt>
        <w:sdtPr>
          <w:id w:val="976501800"/>
          <w:citation/>
        </w:sdtPr>
        <w:sdtContent>
          <w:r w:rsidR="00173B80">
            <w:fldChar w:fldCharType="begin"/>
          </w:r>
          <w:r w:rsidR="00173B80">
            <w:instrText xml:space="preserve"> CITATION HashiCorp_Vagrant \l 1029 </w:instrText>
          </w:r>
          <w:r w:rsidR="00173B80">
            <w:fldChar w:fldCharType="separate"/>
          </w:r>
          <w:r w:rsidR="00DD6ECE">
            <w:rPr>
              <w:noProof/>
            </w:rPr>
            <w:t xml:space="preserve"> (9)</w:t>
          </w:r>
          <w:r w:rsidR="00173B80">
            <w:fldChar w:fldCharType="end"/>
          </w:r>
        </w:sdtContent>
      </w:sdt>
    </w:p>
    <w:p w14:paraId="67FCC09D" w14:textId="517D3892" w:rsidR="00195E13" w:rsidRPr="00195E13" w:rsidRDefault="00195E13" w:rsidP="00195E13">
      <w:pPr>
        <w:pStyle w:val="Nadpis3"/>
      </w:pPr>
      <w:bookmarkStart w:id="12" w:name="_Toc211600084"/>
      <w:proofErr w:type="spellStart"/>
      <w:r>
        <w:t>Zabbix</w:t>
      </w:r>
      <w:bookmarkEnd w:id="12"/>
      <w:proofErr w:type="spellEnd"/>
    </w:p>
    <w:p w14:paraId="18ADA2C9" w14:textId="77777777" w:rsidR="0023432B" w:rsidRDefault="0023432B" w:rsidP="0023432B">
      <w:pPr>
        <w:pStyle w:val="Nadpis1"/>
      </w:pPr>
      <w:bookmarkStart w:id="13" w:name="_Toc86047600"/>
      <w:bookmarkStart w:id="14" w:name="_Toc86055207"/>
      <w:bookmarkStart w:id="15" w:name="_Toc211600085"/>
      <w:r>
        <w:lastRenderedPageBreak/>
        <w:t>Druhá kapitola</w:t>
      </w:r>
      <w:bookmarkEnd w:id="13"/>
      <w:bookmarkEnd w:id="14"/>
      <w:bookmarkEnd w:id="15"/>
    </w:p>
    <w:p w14:paraId="2385EBC1" w14:textId="77777777" w:rsidR="0023432B" w:rsidRDefault="00440DE5" w:rsidP="00440DE5">
      <w:pPr>
        <w:pStyle w:val="Neslovannadpis"/>
      </w:pPr>
      <w:bookmarkStart w:id="16" w:name="_Toc86047603"/>
      <w:bookmarkStart w:id="17" w:name="_Toc86055210"/>
      <w:bookmarkStart w:id="18" w:name="_Toc211600086"/>
      <w:r>
        <w:lastRenderedPageBreak/>
        <w:t>Závěr</w:t>
      </w:r>
      <w:bookmarkEnd w:id="16"/>
      <w:bookmarkEnd w:id="17"/>
      <w:bookmarkEnd w:id="18"/>
    </w:p>
    <w:p w14:paraId="63B1FF56" w14:textId="77777777" w:rsidR="001E67F6" w:rsidRDefault="00440DE5" w:rsidP="00F96D91">
      <w:r>
        <w:t>Tak jsem se dostal až na konec.</w:t>
      </w:r>
    </w:p>
    <w:p w14:paraId="3E9D773C" w14:textId="77777777" w:rsidR="006F508F" w:rsidRDefault="006F508F" w:rsidP="00440DE5">
      <w:pPr>
        <w:pStyle w:val="Neslovannadpis"/>
      </w:pPr>
      <w:bookmarkStart w:id="19" w:name="_Toc86047604"/>
      <w:bookmarkStart w:id="20" w:name="_Toc86055211"/>
      <w:bookmarkStart w:id="21" w:name="_Toc211600087"/>
      <w:r>
        <w:lastRenderedPageBreak/>
        <w:t>Seznam zkratek a odborných výrazů</w:t>
      </w:r>
      <w:bookmarkEnd w:id="19"/>
      <w:bookmarkEnd w:id="20"/>
      <w:bookmarkEnd w:id="21"/>
    </w:p>
    <w:p w14:paraId="210220B5" w14:textId="3183B2E5" w:rsidR="00AC30AB" w:rsidRDefault="005A317F" w:rsidP="00AC30AB">
      <w:pPr>
        <w:pStyle w:val="Pojem"/>
      </w:pPr>
      <w:proofErr w:type="spellStart"/>
      <w:r>
        <w:t>IaC</w:t>
      </w:r>
      <w:proofErr w:type="spellEnd"/>
      <w:r>
        <w:t xml:space="preserve"> –</w:t>
      </w:r>
      <w:r w:rsidRPr="005A317F">
        <w:t xml:space="preserve"> </w:t>
      </w:r>
      <w:proofErr w:type="spellStart"/>
      <w:r>
        <w:t>Infrastructure</w:t>
      </w:r>
      <w:proofErr w:type="spellEnd"/>
      <w:r>
        <w:t xml:space="preserve"> as </w:t>
      </w:r>
      <w:proofErr w:type="spellStart"/>
      <w:r>
        <w:t>Code</w:t>
      </w:r>
      <w:proofErr w:type="spellEnd"/>
    </w:p>
    <w:p w14:paraId="41098E95" w14:textId="371BAB80" w:rsidR="005A317F" w:rsidRDefault="005A317F" w:rsidP="005A317F">
      <w:pPr>
        <w:pStyle w:val="Vysvtlenpojmu"/>
      </w:pPr>
      <w:r>
        <w:t>„</w:t>
      </w:r>
      <w:r w:rsidRPr="005A317F">
        <w:t xml:space="preserve">je proces správy a </w:t>
      </w:r>
      <w:proofErr w:type="spellStart"/>
      <w:r w:rsidRPr="005A317F">
        <w:t>provisioningu</w:t>
      </w:r>
      <w:proofErr w:type="spellEnd"/>
      <w:r w:rsidRPr="005A317F">
        <w:t xml:space="preserve"> (vytváření) počítačových datových center pomocí strojově čitelných definičních souborů místo fyzické konfigurace hardwaru nebo interaktivních konfiguračních nástrojů</w:t>
      </w:r>
      <w:r>
        <w:t>“</w:t>
      </w:r>
      <w:sdt>
        <w:sdtPr>
          <w:id w:val="-2104565292"/>
          <w:citation/>
        </w:sdtPr>
        <w:sdtContent>
          <w:r>
            <w:fldChar w:fldCharType="begin"/>
          </w:r>
          <w:r>
            <w:instrText xml:space="preserve"> CITATION Wiki_IAC \l 1029 </w:instrText>
          </w:r>
          <w:r>
            <w:fldChar w:fldCharType="separate"/>
          </w:r>
          <w:r w:rsidR="00DD6ECE">
            <w:rPr>
              <w:noProof/>
            </w:rPr>
            <w:t xml:space="preserve"> (10)</w:t>
          </w:r>
          <w:r>
            <w:fldChar w:fldCharType="end"/>
          </w:r>
        </w:sdtContent>
      </w:sdt>
    </w:p>
    <w:p w14:paraId="68ECD40C" w14:textId="6678BD93" w:rsidR="005A317F" w:rsidRDefault="005A317F" w:rsidP="005A317F">
      <w:pPr>
        <w:pStyle w:val="Pojem"/>
      </w:pPr>
      <w:r>
        <w:t>SSH</w:t>
      </w:r>
      <w:r>
        <w:t xml:space="preserve"> – </w:t>
      </w:r>
      <w:proofErr w:type="spellStart"/>
      <w:r w:rsidRPr="005A317F">
        <w:t>Secure</w:t>
      </w:r>
      <w:proofErr w:type="spellEnd"/>
      <w:r w:rsidRPr="005A317F">
        <w:t xml:space="preserve"> Shell</w:t>
      </w:r>
    </w:p>
    <w:p w14:paraId="2F8A26A6" w14:textId="353D6AB0" w:rsidR="00DD6ECE" w:rsidRDefault="005A317F" w:rsidP="00DD6ECE">
      <w:pPr>
        <w:pStyle w:val="Vysvtlenpojmu"/>
      </w:pPr>
      <w:r>
        <w:t>„</w:t>
      </w:r>
      <w:r w:rsidRPr="005A317F">
        <w:t>označení pro</w:t>
      </w:r>
      <w:r>
        <w:t xml:space="preserve"> </w:t>
      </w:r>
      <w:r w:rsidRPr="005A317F">
        <w:t>zabezpečený komunikační protokol v počítačových sítích, které používají TCP/IP</w:t>
      </w:r>
      <w:r>
        <w:t>“</w:t>
      </w:r>
      <w:sdt>
        <w:sdtPr>
          <w:id w:val="1014505509"/>
          <w:citation/>
        </w:sdtPr>
        <w:sdtContent>
          <w:r>
            <w:fldChar w:fldCharType="begin"/>
          </w:r>
          <w:r>
            <w:instrText xml:space="preserve"> CITATION Wiki_SSH \l 1029 </w:instrText>
          </w:r>
          <w:r>
            <w:fldChar w:fldCharType="separate"/>
          </w:r>
          <w:r w:rsidR="00DD6ECE">
            <w:rPr>
              <w:noProof/>
            </w:rPr>
            <w:t xml:space="preserve"> (11)</w:t>
          </w:r>
          <w:r>
            <w:fldChar w:fldCharType="end"/>
          </w:r>
        </w:sdtContent>
      </w:sdt>
    </w:p>
    <w:p w14:paraId="56090682" w14:textId="53731640" w:rsidR="00DD6ECE" w:rsidRDefault="00DD6ECE" w:rsidP="00DD6ECE">
      <w:pPr>
        <w:pStyle w:val="Pojem"/>
      </w:pPr>
      <w:proofErr w:type="spellStart"/>
      <w:r>
        <w:t>WinRM</w:t>
      </w:r>
      <w:proofErr w:type="spellEnd"/>
      <w:r>
        <w:t xml:space="preserve"> – </w:t>
      </w:r>
      <w:r w:rsidRPr="00DD6ECE">
        <w:t xml:space="preserve">Windows </w:t>
      </w:r>
      <w:proofErr w:type="spellStart"/>
      <w:r w:rsidRPr="00DD6ECE">
        <w:t>Remote</w:t>
      </w:r>
      <w:proofErr w:type="spellEnd"/>
      <w:r w:rsidRPr="00DD6ECE">
        <w:t xml:space="preserve"> Management</w:t>
      </w:r>
    </w:p>
    <w:p w14:paraId="7554394C" w14:textId="154EF2D6" w:rsidR="00DD6ECE" w:rsidRDefault="00DD6ECE" w:rsidP="00DD6ECE">
      <w:pPr>
        <w:pStyle w:val="Vysvtlenpojmu"/>
      </w:pPr>
      <w:r>
        <w:t>„</w:t>
      </w:r>
      <w:r w:rsidRPr="00DD6ECE">
        <w:t>je implementace webových služeb pro správu (WS-Management) protokolu Microsoft</w:t>
      </w:r>
      <w:r>
        <w:t>“</w:t>
      </w:r>
      <w:sdt>
        <w:sdtPr>
          <w:id w:val="-586842931"/>
          <w:citation/>
        </w:sdtPr>
        <w:sdtContent>
          <w:r>
            <w:fldChar w:fldCharType="begin"/>
          </w:r>
          <w:r>
            <w:instrText xml:space="preserve"> CITATION Microsoft_WinRM_Security \l 1029 </w:instrText>
          </w:r>
          <w:r>
            <w:fldChar w:fldCharType="separate"/>
          </w:r>
          <w:r>
            <w:rPr>
              <w:noProof/>
            </w:rPr>
            <w:t xml:space="preserve"> (12)</w:t>
          </w:r>
          <w:r>
            <w:fldChar w:fldCharType="end"/>
          </w:r>
        </w:sdtContent>
      </w:sdt>
    </w:p>
    <w:p w14:paraId="668DCE45" w14:textId="77777777" w:rsidR="00DD6ECE" w:rsidRDefault="00DD6ECE" w:rsidP="00DD6ECE">
      <w:pPr>
        <w:pStyle w:val="Pojem"/>
      </w:pPr>
    </w:p>
    <w:p w14:paraId="4EB54698" w14:textId="77777777" w:rsidR="00DD6ECE" w:rsidRPr="00DD6ECE" w:rsidRDefault="00DD6ECE" w:rsidP="00DD6ECE">
      <w:pPr>
        <w:pStyle w:val="Vysvtlenpojmu"/>
      </w:pPr>
    </w:p>
    <w:p w14:paraId="38D56B10" w14:textId="77777777" w:rsidR="00DD6ECE" w:rsidRDefault="00DD6ECE" w:rsidP="005A317F">
      <w:pPr>
        <w:pStyle w:val="Pojem"/>
      </w:pPr>
    </w:p>
    <w:p w14:paraId="36240F27" w14:textId="77777777" w:rsidR="00DD6ECE" w:rsidRDefault="00DD6ECE" w:rsidP="005A317F">
      <w:pPr>
        <w:pStyle w:val="Pojem"/>
      </w:pPr>
    </w:p>
    <w:p w14:paraId="09619282" w14:textId="77777777" w:rsidR="00DD6ECE" w:rsidRDefault="00DD6ECE" w:rsidP="005A317F">
      <w:pPr>
        <w:pStyle w:val="Pojem"/>
      </w:pPr>
    </w:p>
    <w:p w14:paraId="0E93FFC7" w14:textId="77777777" w:rsidR="00DD6ECE" w:rsidRDefault="00DD6ECE" w:rsidP="005A317F">
      <w:pPr>
        <w:pStyle w:val="Pojem"/>
      </w:pPr>
    </w:p>
    <w:p w14:paraId="66DFE17A" w14:textId="7F3E2811" w:rsidR="005A317F" w:rsidRPr="005A317F" w:rsidRDefault="005A317F" w:rsidP="005A317F">
      <w:pPr>
        <w:pStyle w:val="Pojem"/>
      </w:pPr>
      <w:r>
        <w:t xml:space="preserve"> </w:t>
      </w:r>
    </w:p>
    <w:p w14:paraId="2ABC52AB" w14:textId="77777777" w:rsidR="00440DE5" w:rsidRDefault="00440DE5" w:rsidP="00440DE5">
      <w:pPr>
        <w:pStyle w:val="Neslovannadpis"/>
      </w:pPr>
      <w:bookmarkStart w:id="22" w:name="_Toc86047605"/>
      <w:bookmarkStart w:id="23" w:name="_Toc86055212"/>
      <w:bookmarkStart w:id="24" w:name="_Toc211600088"/>
      <w:r>
        <w:lastRenderedPageBreak/>
        <w:t>Seznam obrázků</w:t>
      </w:r>
      <w:bookmarkEnd w:id="22"/>
      <w:bookmarkEnd w:id="23"/>
      <w:bookmarkEnd w:id="24"/>
    </w:p>
    <w:p w14:paraId="5E376A06" w14:textId="0F64C670" w:rsidR="002570DC" w:rsidRDefault="00ED6AFB" w:rsidP="00394D8A">
      <w:r>
        <w:fldChar w:fldCharType="begin"/>
      </w:r>
      <w:r>
        <w:instrText xml:space="preserve"> TOC \h \z \c "Obrázek" </w:instrText>
      </w:r>
      <w:r>
        <w:fldChar w:fldCharType="separate"/>
      </w:r>
      <w:r>
        <w:rPr>
          <w:b/>
          <w:bCs/>
          <w:noProof/>
          <w:sz w:val="22"/>
        </w:rPr>
        <w:t>Nenalezena položka seznamu obrázků.</w:t>
      </w:r>
      <w:r>
        <w:rPr>
          <w:b/>
          <w:bCs/>
          <w:noProof/>
          <w:sz w:val="22"/>
        </w:rPr>
        <w:fldChar w:fldCharType="end"/>
      </w:r>
      <w:bookmarkStart w:id="25" w:name="_Toc86047606"/>
    </w:p>
    <w:bookmarkStart w:id="26" w:name="_Toc211600089" w:displacedByCustomXml="next"/>
    <w:bookmarkStart w:id="27" w:name="_Toc86055213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0EEB4385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25"/>
          <w:bookmarkEnd w:id="27"/>
          <w:bookmarkEnd w:id="26"/>
        </w:p>
        <w:p w14:paraId="255F7A08" w14:textId="77777777" w:rsidR="00DD6ECE" w:rsidRDefault="00440DE5" w:rsidP="00DD6ECE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DD6ECE">
            <w:rPr>
              <w:noProof/>
            </w:rPr>
            <w:t xml:space="preserve">1. </w:t>
          </w:r>
          <w:r w:rsidR="00DD6ECE">
            <w:rPr>
              <w:b/>
              <w:bCs/>
              <w:noProof/>
            </w:rPr>
            <w:t>IBM.</w:t>
          </w:r>
          <w:r w:rsidR="00DD6ECE">
            <w:rPr>
              <w:noProof/>
            </w:rPr>
            <w:t xml:space="preserve"> What is automation? [Online] [Citace: 17. Říjen 2025.] https://www.ibm.com/think/topics/automation.</w:t>
          </w:r>
        </w:p>
        <w:p w14:paraId="5AD95CCC" w14:textId="77777777" w:rsidR="00DD6ECE" w:rsidRDefault="00DD6ECE" w:rsidP="00DD6ECE">
          <w:pPr>
            <w:pStyle w:val="Bibliografie"/>
            <w:rPr>
              <w:noProof/>
            </w:rPr>
          </w:pPr>
          <w:r>
            <w:rPr>
              <w:noProof/>
            </w:rPr>
            <w:t xml:space="preserve">2. </w:t>
          </w:r>
          <w:r>
            <w:rPr>
              <w:b/>
              <w:bCs/>
              <w:noProof/>
            </w:rPr>
            <w:t>Amazon Web Services.</w:t>
          </w:r>
          <w:r>
            <w:rPr>
              <w:noProof/>
            </w:rPr>
            <w:t xml:space="preserve"> What is Infrastructure as Code? [Online] [Citace: 17. Říjen 2025.] https://aws.amazon.com/what-is/iac/.</w:t>
          </w:r>
        </w:p>
        <w:p w14:paraId="5FC9DA6B" w14:textId="77777777" w:rsidR="00DD6ECE" w:rsidRDefault="00DD6ECE" w:rsidP="00DD6ECE">
          <w:pPr>
            <w:pStyle w:val="Bibliografie"/>
            <w:rPr>
              <w:noProof/>
            </w:rPr>
          </w:pPr>
          <w:r>
            <w:rPr>
              <w:noProof/>
            </w:rPr>
            <w:t xml:space="preserve">3. </w:t>
          </w:r>
          <w:r>
            <w:rPr>
              <w:b/>
              <w:bCs/>
              <w:noProof/>
            </w:rPr>
            <w:t>Red Hat.</w:t>
          </w:r>
          <w:r>
            <w:rPr>
              <w:noProof/>
            </w:rPr>
            <w:t xml:space="preserve"> How Ansible works. [Online] [Citace: 17. Říjen 2025.] https://www.redhat.com/en/ansible-collaborative/how-ansible-works.</w:t>
          </w:r>
        </w:p>
        <w:p w14:paraId="5DCD32AE" w14:textId="77777777" w:rsidR="00DD6ECE" w:rsidRDefault="00DD6ECE" w:rsidP="00DD6ECE">
          <w:pPr>
            <w:pStyle w:val="Bibliografie"/>
            <w:rPr>
              <w:noProof/>
            </w:rPr>
          </w:pPr>
          <w:r>
            <w:rPr>
              <w:noProof/>
            </w:rPr>
            <w:t xml:space="preserve">4. </w:t>
          </w:r>
          <w:r>
            <w:rPr>
              <w:b/>
              <w:bCs/>
              <w:noProof/>
            </w:rPr>
            <w:t>Ansible Documentation.</w:t>
          </w:r>
          <w:r>
            <w:rPr>
              <w:noProof/>
            </w:rPr>
            <w:t xml:space="preserve"> Ansible playbooks. [Online] 8. Říjen 2025. [Citace: 17. Říjen 2025.] https://docs.ansible.com/ansible/latest/playbook_guide/playbooks_intro.html.</w:t>
          </w:r>
        </w:p>
        <w:p w14:paraId="241E2810" w14:textId="77777777" w:rsidR="00DD6ECE" w:rsidRDefault="00DD6ECE" w:rsidP="00DD6ECE">
          <w:pPr>
            <w:pStyle w:val="Bibliografie"/>
            <w:rPr>
              <w:noProof/>
            </w:rPr>
          </w:pPr>
          <w:r>
            <w:rPr>
              <w:noProof/>
            </w:rPr>
            <w:t>5. —. Ansible architecture. [Online] 8. Říjen 2025. [Citace: 17. Říjen 2025.] https://docs.ansible.com/ansible/latest/dev_guide/overview_architecture.html.</w:t>
          </w:r>
        </w:p>
        <w:p w14:paraId="33F3A20A" w14:textId="77777777" w:rsidR="00DD6ECE" w:rsidRDefault="00DD6ECE" w:rsidP="00DD6ECE">
          <w:pPr>
            <w:pStyle w:val="Bibliografie"/>
            <w:rPr>
              <w:noProof/>
            </w:rPr>
          </w:pPr>
          <w:r>
            <w:rPr>
              <w:noProof/>
            </w:rPr>
            <w:t xml:space="preserve">6. </w:t>
          </w:r>
          <w:r>
            <w:rPr>
              <w:b/>
              <w:bCs/>
              <w:noProof/>
            </w:rPr>
            <w:t>Red Hat.</w:t>
          </w:r>
          <w:r>
            <w:rPr>
              <w:noProof/>
            </w:rPr>
            <w:t xml:space="preserve"> What is IT automation? [Online] 17. Únor 2025. [Citace: 10. Říjen 2025.] https://www.redhat.com/en/topics/automation/what-is-it-automation.</w:t>
          </w:r>
        </w:p>
        <w:p w14:paraId="249C2443" w14:textId="77777777" w:rsidR="00DD6ECE" w:rsidRDefault="00DD6ECE" w:rsidP="00DD6ECE">
          <w:pPr>
            <w:pStyle w:val="Bibliografie"/>
            <w:rPr>
              <w:noProof/>
            </w:rPr>
          </w:pPr>
          <w:r>
            <w:rPr>
              <w:noProof/>
            </w:rPr>
            <w:t xml:space="preserve">7. </w:t>
          </w:r>
          <w:r>
            <w:rPr>
              <w:b/>
              <w:bCs/>
              <w:noProof/>
            </w:rPr>
            <w:t>Oracle.</w:t>
          </w:r>
          <w:r>
            <w:rPr>
              <w:noProof/>
            </w:rPr>
            <w:t xml:space="preserve"> VirtualBox. [Online] [Citace: 10. Říjen 2025.] https://www.oracle.com/virtualization/virtualbox/.</w:t>
          </w:r>
        </w:p>
        <w:p w14:paraId="1527F4E3" w14:textId="77777777" w:rsidR="00DD6ECE" w:rsidRDefault="00DD6ECE" w:rsidP="00DD6ECE">
          <w:pPr>
            <w:pStyle w:val="Bibliografie"/>
            <w:rPr>
              <w:noProof/>
            </w:rPr>
          </w:pPr>
          <w:r>
            <w:rPr>
              <w:noProof/>
            </w:rPr>
            <w:t xml:space="preserve">8. </w:t>
          </w:r>
          <w:r>
            <w:rPr>
              <w:b/>
              <w:bCs/>
              <w:noProof/>
            </w:rPr>
            <w:t>VirtualBox.</w:t>
          </w:r>
          <w:r>
            <w:rPr>
              <w:noProof/>
            </w:rPr>
            <w:t xml:space="preserve"> About Oracle VirtualBox. [Online] [Citace: 10. Říjen 2025.] https://www.virtualbox.org/manual/topics/Introduction.html#ct_about-virtualbox.</w:t>
          </w:r>
        </w:p>
        <w:p w14:paraId="38EA5413" w14:textId="77777777" w:rsidR="00DD6ECE" w:rsidRDefault="00DD6ECE" w:rsidP="00DD6ECE">
          <w:pPr>
            <w:pStyle w:val="Bibliografie"/>
            <w:rPr>
              <w:noProof/>
            </w:rPr>
          </w:pPr>
          <w:r>
            <w:rPr>
              <w:noProof/>
            </w:rPr>
            <w:t xml:space="preserve">9. </w:t>
          </w:r>
          <w:r>
            <w:rPr>
              <w:b/>
              <w:bCs/>
              <w:noProof/>
            </w:rPr>
            <w:t>HashiCorp.</w:t>
          </w:r>
          <w:r>
            <w:rPr>
              <w:noProof/>
            </w:rPr>
            <w:t xml:space="preserve"> Introduction to Vagrant. [Online] [Citace: 10. Říjen 2025.] https://developer.hashicorp.com/vagrant/intro.</w:t>
          </w:r>
        </w:p>
        <w:p w14:paraId="10A82BCE" w14:textId="77777777" w:rsidR="00DD6ECE" w:rsidRDefault="00DD6ECE" w:rsidP="00DD6ECE">
          <w:pPr>
            <w:pStyle w:val="Bibliografie"/>
            <w:rPr>
              <w:noProof/>
            </w:rPr>
          </w:pPr>
          <w:r>
            <w:rPr>
              <w:noProof/>
            </w:rPr>
            <w:t xml:space="preserve">10. </w:t>
          </w:r>
          <w:r>
            <w:rPr>
              <w:b/>
              <w:bCs/>
              <w:noProof/>
            </w:rPr>
            <w:t>Wikipedia.</w:t>
          </w:r>
          <w:r>
            <w:rPr>
              <w:noProof/>
            </w:rPr>
            <w:t xml:space="preserve"> Infrastructure as Code. [Online] 11. Duben 2024. [Citace: 17. Říjen 2025.] https://cs.wikipedia.org/wiki/Infrastructure_as_Code.</w:t>
          </w:r>
        </w:p>
        <w:p w14:paraId="1EA53B94" w14:textId="77777777" w:rsidR="00DD6ECE" w:rsidRDefault="00DD6ECE" w:rsidP="00DD6ECE">
          <w:pPr>
            <w:pStyle w:val="Bibliografie"/>
            <w:rPr>
              <w:noProof/>
            </w:rPr>
          </w:pPr>
          <w:r>
            <w:rPr>
              <w:noProof/>
            </w:rPr>
            <w:t>11. —. Secure Shell. [Online] 4. Říjen 2025. [Citace: 17. Říjen 2025.] https://cs.wikipedia.org/wiki/Secure_Shell.</w:t>
          </w:r>
        </w:p>
        <w:p w14:paraId="43EB6A04" w14:textId="77777777" w:rsidR="00DD6ECE" w:rsidRDefault="00DD6ECE" w:rsidP="00DD6ECE">
          <w:pPr>
            <w:pStyle w:val="Bibliografie"/>
            <w:rPr>
              <w:noProof/>
            </w:rPr>
          </w:pPr>
          <w:r>
            <w:rPr>
              <w:noProof/>
            </w:rPr>
            <w:t xml:space="preserve">12. </w:t>
          </w:r>
          <w:r>
            <w:rPr>
              <w:b/>
              <w:bCs/>
              <w:noProof/>
            </w:rPr>
            <w:t>Microsoft.</w:t>
          </w:r>
          <w:r>
            <w:rPr>
              <w:noProof/>
            </w:rPr>
            <w:t xml:space="preserve"> Důležité informace o zabezpečení vzdálené komunikace PowerShellu s využitím WinRM. [Online] 21. Květen 2025. [Citace: 17. Říjen 2025.] https://learn.microsoft.com/cs-cz/powershell/scripting/security/remoting/winrm-security?view=powershell-7.5.</w:t>
          </w:r>
        </w:p>
        <w:p w14:paraId="3484599D" w14:textId="23243549" w:rsidR="00440DE5" w:rsidRDefault="00440DE5" w:rsidP="00DD6ECE">
          <w:pPr>
            <w:sectPr w:rsidR="00440DE5" w:rsidSect="0082261A">
              <w:footerReference w:type="even" r:id="rId18"/>
              <w:footerReference w:type="default" r:id="rId19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46EB1D4" w14:textId="77777777" w:rsidR="00440DE5" w:rsidRDefault="00440DE5" w:rsidP="00440DE5">
      <w:pPr>
        <w:pStyle w:val="Nadpisplohy"/>
      </w:pPr>
      <w:bookmarkStart w:id="28" w:name="_Toc86047607"/>
      <w:bookmarkStart w:id="29" w:name="_Toc86055214"/>
      <w:bookmarkStart w:id="30" w:name="_Toc211600090"/>
      <w:r>
        <w:lastRenderedPageBreak/>
        <w:t>Seznam přiložených souborů</w:t>
      </w:r>
      <w:bookmarkEnd w:id="28"/>
      <w:bookmarkEnd w:id="29"/>
      <w:bookmarkEnd w:id="30"/>
    </w:p>
    <w:p w14:paraId="4E5F5E5F" w14:textId="2FED513D" w:rsidR="00A13594" w:rsidRDefault="00A13594" w:rsidP="00A13594">
      <w:pPr>
        <w:pStyle w:val="Nadpisplohy"/>
      </w:pPr>
      <w:bookmarkStart w:id="31" w:name="_Toc211600091"/>
      <w:r>
        <w:lastRenderedPageBreak/>
        <w:t>Seznam Použitých nástrojů</w:t>
      </w:r>
      <w:bookmarkEnd w:id="31"/>
    </w:p>
    <w:p w14:paraId="2C566F05" w14:textId="6C9B304F" w:rsidR="001F214C" w:rsidRDefault="008E2025" w:rsidP="001F214C">
      <w:pPr>
        <w:pStyle w:val="Sta"/>
        <w:numPr>
          <w:ilvl w:val="0"/>
          <w:numId w:val="25"/>
        </w:numPr>
        <w:rPr>
          <w:lang w:eastAsia="en-US"/>
        </w:rPr>
      </w:pPr>
      <w:proofErr w:type="spellStart"/>
      <w:r>
        <w:rPr>
          <w:lang w:eastAsia="en-US"/>
        </w:rPr>
        <w:t>Gemini</w:t>
      </w:r>
      <w:proofErr w:type="spellEnd"/>
      <w:r>
        <w:rPr>
          <w:lang w:eastAsia="en-US"/>
        </w:rPr>
        <w:t xml:space="preserve"> AI (dostupné online na</w:t>
      </w:r>
      <w:r w:rsidR="001F214C">
        <w:rPr>
          <w:lang w:eastAsia="en-US"/>
        </w:rPr>
        <w:t xml:space="preserve">: </w:t>
      </w:r>
      <w:hyperlink r:id="rId20" w:history="1">
        <w:r w:rsidR="001F214C" w:rsidRPr="00B40C3F">
          <w:rPr>
            <w:rStyle w:val="Hypertextovodkaz"/>
            <w:lang w:eastAsia="en-US"/>
          </w:rPr>
          <w:t>https://gemini.google.com/app</w:t>
        </w:r>
      </w:hyperlink>
      <w:r w:rsidR="001F214C">
        <w:rPr>
          <w:lang w:eastAsia="en-US"/>
        </w:rPr>
        <w:t>)</w:t>
      </w:r>
    </w:p>
    <w:p w14:paraId="0CA5B4D4" w14:textId="75A591BC" w:rsidR="001F214C" w:rsidRPr="008E2025" w:rsidRDefault="001F214C" w:rsidP="001F214C">
      <w:pPr>
        <w:pStyle w:val="Sta"/>
        <w:numPr>
          <w:ilvl w:val="1"/>
          <w:numId w:val="25"/>
        </w:numPr>
        <w:rPr>
          <w:lang w:eastAsia="en-US"/>
        </w:rPr>
      </w:pPr>
      <w:r>
        <w:rPr>
          <w:lang w:eastAsia="en-US"/>
        </w:rPr>
        <w:t xml:space="preserve">Prompt: </w:t>
      </w:r>
      <w:r w:rsidR="00D05353">
        <w:rPr>
          <w:lang w:val="en-US" w:eastAsia="en-US"/>
        </w:rPr>
        <w:t>“</w:t>
      </w:r>
      <w:r w:rsidR="0042040D" w:rsidRPr="0042040D">
        <w:rPr>
          <w:lang w:eastAsia="en-US"/>
        </w:rPr>
        <w:t xml:space="preserve">Napiš mi strukturu pro maturitní práci o automatizaci s pomocí </w:t>
      </w:r>
      <w:proofErr w:type="spellStart"/>
      <w:r w:rsidR="0042040D" w:rsidRPr="0042040D">
        <w:rPr>
          <w:lang w:eastAsia="en-US"/>
        </w:rPr>
        <w:t>Ansiblu</w:t>
      </w:r>
      <w:proofErr w:type="spellEnd"/>
      <w:r w:rsidR="0042040D" w:rsidRPr="0042040D">
        <w:rPr>
          <w:lang w:eastAsia="en-US"/>
        </w:rPr>
        <w:t xml:space="preserve"> s nižší hranicí 4000 slov</w:t>
      </w:r>
      <w:r w:rsidR="0042040D">
        <w:rPr>
          <w:lang w:eastAsia="en-US"/>
        </w:rPr>
        <w:t>“</w:t>
      </w:r>
    </w:p>
    <w:sectPr w:rsidR="001F214C" w:rsidRPr="008E2025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DC5FC8" w14:textId="77777777" w:rsidR="00D369B1" w:rsidRDefault="00D369B1" w:rsidP="00A758D8">
      <w:pPr>
        <w:spacing w:line="240" w:lineRule="auto"/>
      </w:pPr>
      <w:r>
        <w:separator/>
      </w:r>
    </w:p>
  </w:endnote>
  <w:endnote w:type="continuationSeparator" w:id="0">
    <w:p w14:paraId="54C22050" w14:textId="77777777" w:rsidR="00D369B1" w:rsidRDefault="00D369B1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9BAB6855-D764-4A86-A59D-3D83160331D8}"/>
    <w:embedBold r:id="rId2" w:fontKey="{3BE861FF-75D5-4F1A-B5A5-DDDDCB954573}"/>
    <w:embedItalic r:id="rId3" w:fontKey="{CB1ADDA8-3326-4A07-AFB9-26B61137A821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9D70ED40-3912-4F9F-92ED-D24DC86267CA}"/>
    <w:embedItalic r:id="rId5" w:fontKey="{9B9DFA46-03D2-45D9-9D92-7B194F296012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AB549B4B-FE94-4749-B9B4-3F42FE3C95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AF7193" w14:textId="77777777" w:rsidR="00566029" w:rsidRDefault="00566029">
    <w:pPr>
      <w:pStyle w:val="Zpat"/>
      <w:jc w:val="right"/>
    </w:pPr>
  </w:p>
  <w:p w14:paraId="5DA4EED7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CAD89" w14:textId="77777777" w:rsidR="00EA593D" w:rsidRDefault="00EA593D">
    <w:pPr>
      <w:pStyle w:val="Zpat"/>
      <w:jc w:val="right"/>
    </w:pPr>
  </w:p>
  <w:p w14:paraId="537A41E0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3DCC1" w14:textId="77777777" w:rsidR="001D4A0E" w:rsidRDefault="001D4A0E">
    <w:pPr>
      <w:pStyle w:val="Zpat"/>
      <w:jc w:val="right"/>
    </w:pPr>
  </w:p>
  <w:p w14:paraId="53D8A451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ED5BFF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Content>
      <w:p w14:paraId="2D9A1802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0B97CEC2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FCBBDF" w14:textId="77777777" w:rsidR="00D369B1" w:rsidRDefault="00D369B1" w:rsidP="00A758D8">
      <w:pPr>
        <w:spacing w:line="240" w:lineRule="auto"/>
      </w:pPr>
      <w:r>
        <w:separator/>
      </w:r>
    </w:p>
  </w:footnote>
  <w:footnote w:type="continuationSeparator" w:id="0">
    <w:p w14:paraId="4730F64E" w14:textId="77777777" w:rsidR="00D369B1" w:rsidRDefault="00D369B1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DC2EE4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D6ABCC151E0248B18D142D54D859E356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B9C7C44" w14:textId="77777777" w:rsidR="00A758D8" w:rsidRPr="00A758D8" w:rsidRDefault="005B6BA9" w:rsidP="00A758D8">
        <w:pPr>
          <w:pStyle w:val="Zhlav"/>
        </w:pPr>
        <w:r>
          <w:t xml:space="preserve">Automatizovaná instalace a správa </w:t>
        </w:r>
        <w:proofErr w:type="spellStart"/>
        <w:r>
          <w:t>Grafana</w:t>
        </w:r>
        <w:proofErr w:type="spellEnd"/>
        <w:r>
          <w:t xml:space="preserve"> pomocí </w:t>
        </w:r>
        <w:proofErr w:type="spellStart"/>
        <w:r>
          <w:t>Ansible</w:t>
        </w:r>
        <w:proofErr w:type="spellEnd"/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399F5803"/>
    <w:multiLevelType w:val="hybridMultilevel"/>
    <w:tmpl w:val="668EE09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2" w15:restartNumberingAfterBreak="0">
    <w:nsid w:val="42520F69"/>
    <w:multiLevelType w:val="multilevel"/>
    <w:tmpl w:val="FB88413A"/>
    <w:numStyleLink w:val="slovnnadpis"/>
  </w:abstractNum>
  <w:abstractNum w:abstractNumId="23" w15:restartNumberingAfterBreak="0">
    <w:nsid w:val="51C83AE6"/>
    <w:multiLevelType w:val="multilevel"/>
    <w:tmpl w:val="3DE8382A"/>
    <w:numStyleLink w:val="Seznamodrkov"/>
  </w:abstractNum>
  <w:num w:numId="1" w16cid:durableId="125245523">
    <w:abstractNumId w:val="11"/>
  </w:num>
  <w:num w:numId="2" w16cid:durableId="401222200">
    <w:abstractNumId w:val="17"/>
  </w:num>
  <w:num w:numId="3" w16cid:durableId="15378183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4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1"/>
  </w:num>
  <w:num w:numId="11" w16cid:durableId="2117407843">
    <w:abstractNumId w:val="23"/>
  </w:num>
  <w:num w:numId="12" w16cid:durableId="211313003">
    <w:abstractNumId w:val="13"/>
  </w:num>
  <w:num w:numId="13" w16cid:durableId="1847402926">
    <w:abstractNumId w:val="12"/>
  </w:num>
  <w:num w:numId="14" w16cid:durableId="1219853395">
    <w:abstractNumId w:val="10"/>
  </w:num>
  <w:num w:numId="15" w16cid:durableId="1597903488">
    <w:abstractNumId w:val="16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2"/>
  </w:num>
  <w:num w:numId="22" w16cid:durableId="931822061">
    <w:abstractNumId w:val="15"/>
  </w:num>
  <w:num w:numId="23" w16cid:durableId="940800493">
    <w:abstractNumId w:val="19"/>
  </w:num>
  <w:num w:numId="24" w16cid:durableId="166556846">
    <w:abstractNumId w:val="18"/>
  </w:num>
  <w:num w:numId="25" w16cid:durableId="1694915361">
    <w:abstractNumId w:val="2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BA9"/>
    <w:rsid w:val="00000189"/>
    <w:rsid w:val="000051AF"/>
    <w:rsid w:val="000316FC"/>
    <w:rsid w:val="00035015"/>
    <w:rsid w:val="0004500E"/>
    <w:rsid w:val="000638BB"/>
    <w:rsid w:val="00072926"/>
    <w:rsid w:val="00082FD3"/>
    <w:rsid w:val="000963B5"/>
    <w:rsid w:val="000C4596"/>
    <w:rsid w:val="000E3A34"/>
    <w:rsid w:val="000F34C4"/>
    <w:rsid w:val="00123764"/>
    <w:rsid w:val="0013391F"/>
    <w:rsid w:val="00135DFE"/>
    <w:rsid w:val="00162769"/>
    <w:rsid w:val="00173B80"/>
    <w:rsid w:val="00180E64"/>
    <w:rsid w:val="001860A3"/>
    <w:rsid w:val="00187626"/>
    <w:rsid w:val="00195E13"/>
    <w:rsid w:val="001A0C0C"/>
    <w:rsid w:val="001D4A0E"/>
    <w:rsid w:val="001E67F6"/>
    <w:rsid w:val="001F0010"/>
    <w:rsid w:val="001F214C"/>
    <w:rsid w:val="001F6A2E"/>
    <w:rsid w:val="00203CC1"/>
    <w:rsid w:val="00206CF6"/>
    <w:rsid w:val="00232B15"/>
    <w:rsid w:val="0023432B"/>
    <w:rsid w:val="00236BCF"/>
    <w:rsid w:val="00245E28"/>
    <w:rsid w:val="00252BBF"/>
    <w:rsid w:val="002570DC"/>
    <w:rsid w:val="00283004"/>
    <w:rsid w:val="002860E4"/>
    <w:rsid w:val="002A4026"/>
    <w:rsid w:val="002F1DA4"/>
    <w:rsid w:val="00323B13"/>
    <w:rsid w:val="00327C8F"/>
    <w:rsid w:val="00327D8B"/>
    <w:rsid w:val="003368F0"/>
    <w:rsid w:val="00341B93"/>
    <w:rsid w:val="00344B2D"/>
    <w:rsid w:val="00371266"/>
    <w:rsid w:val="0038706C"/>
    <w:rsid w:val="00394D8A"/>
    <w:rsid w:val="003C161E"/>
    <w:rsid w:val="003F6398"/>
    <w:rsid w:val="00400A55"/>
    <w:rsid w:val="0042040D"/>
    <w:rsid w:val="00440DE5"/>
    <w:rsid w:val="00454709"/>
    <w:rsid w:val="0046607A"/>
    <w:rsid w:val="00473CE3"/>
    <w:rsid w:val="004C5E93"/>
    <w:rsid w:val="004C7F1E"/>
    <w:rsid w:val="004E3704"/>
    <w:rsid w:val="004F712C"/>
    <w:rsid w:val="004F74E3"/>
    <w:rsid w:val="00502896"/>
    <w:rsid w:val="005062FE"/>
    <w:rsid w:val="00510C29"/>
    <w:rsid w:val="00513223"/>
    <w:rsid w:val="0051529D"/>
    <w:rsid w:val="005415E3"/>
    <w:rsid w:val="00543005"/>
    <w:rsid w:val="005569D2"/>
    <w:rsid w:val="00557D35"/>
    <w:rsid w:val="00566029"/>
    <w:rsid w:val="005767EB"/>
    <w:rsid w:val="00584945"/>
    <w:rsid w:val="005953E5"/>
    <w:rsid w:val="005A07ED"/>
    <w:rsid w:val="005A317F"/>
    <w:rsid w:val="005B54DB"/>
    <w:rsid w:val="005B6BA9"/>
    <w:rsid w:val="005C1881"/>
    <w:rsid w:val="005C49EE"/>
    <w:rsid w:val="005E2960"/>
    <w:rsid w:val="005F5104"/>
    <w:rsid w:val="005F569A"/>
    <w:rsid w:val="00607832"/>
    <w:rsid w:val="00611A16"/>
    <w:rsid w:val="0062186A"/>
    <w:rsid w:val="00626A22"/>
    <w:rsid w:val="006322BF"/>
    <w:rsid w:val="00665422"/>
    <w:rsid w:val="0066661D"/>
    <w:rsid w:val="006803EF"/>
    <w:rsid w:val="0068064C"/>
    <w:rsid w:val="00694647"/>
    <w:rsid w:val="006B4E51"/>
    <w:rsid w:val="006B7482"/>
    <w:rsid w:val="006E76F0"/>
    <w:rsid w:val="006F3E2A"/>
    <w:rsid w:val="006F508F"/>
    <w:rsid w:val="007241A9"/>
    <w:rsid w:val="007B0602"/>
    <w:rsid w:val="007E2194"/>
    <w:rsid w:val="007F0528"/>
    <w:rsid w:val="007F1EF8"/>
    <w:rsid w:val="007F2376"/>
    <w:rsid w:val="007F4DD7"/>
    <w:rsid w:val="007F6A0E"/>
    <w:rsid w:val="008157A9"/>
    <w:rsid w:val="0082261A"/>
    <w:rsid w:val="00831C7E"/>
    <w:rsid w:val="008460A4"/>
    <w:rsid w:val="00852596"/>
    <w:rsid w:val="00860B28"/>
    <w:rsid w:val="00882BB5"/>
    <w:rsid w:val="00886B26"/>
    <w:rsid w:val="008948C8"/>
    <w:rsid w:val="00895F0D"/>
    <w:rsid w:val="008A4B35"/>
    <w:rsid w:val="008A53E8"/>
    <w:rsid w:val="008A63D2"/>
    <w:rsid w:val="008B0569"/>
    <w:rsid w:val="008B142A"/>
    <w:rsid w:val="008B726B"/>
    <w:rsid w:val="008D529E"/>
    <w:rsid w:val="008E2025"/>
    <w:rsid w:val="008E2D81"/>
    <w:rsid w:val="008E3C46"/>
    <w:rsid w:val="008E6B6D"/>
    <w:rsid w:val="009137DE"/>
    <w:rsid w:val="00916164"/>
    <w:rsid w:val="00931757"/>
    <w:rsid w:val="00956D9E"/>
    <w:rsid w:val="0096726D"/>
    <w:rsid w:val="00984AC2"/>
    <w:rsid w:val="009A10F3"/>
    <w:rsid w:val="009A44FE"/>
    <w:rsid w:val="009F099D"/>
    <w:rsid w:val="00A0287D"/>
    <w:rsid w:val="00A110AF"/>
    <w:rsid w:val="00A12AE8"/>
    <w:rsid w:val="00A13594"/>
    <w:rsid w:val="00A206FA"/>
    <w:rsid w:val="00A41682"/>
    <w:rsid w:val="00A50C51"/>
    <w:rsid w:val="00A5216B"/>
    <w:rsid w:val="00A56E9C"/>
    <w:rsid w:val="00A60155"/>
    <w:rsid w:val="00A651FD"/>
    <w:rsid w:val="00A66605"/>
    <w:rsid w:val="00A70B3D"/>
    <w:rsid w:val="00A758D8"/>
    <w:rsid w:val="00A80B15"/>
    <w:rsid w:val="00AA5145"/>
    <w:rsid w:val="00AB5CD1"/>
    <w:rsid w:val="00AC30AB"/>
    <w:rsid w:val="00AE308B"/>
    <w:rsid w:val="00AE410F"/>
    <w:rsid w:val="00B06BFF"/>
    <w:rsid w:val="00B40FFE"/>
    <w:rsid w:val="00B44E77"/>
    <w:rsid w:val="00B4604C"/>
    <w:rsid w:val="00BA365E"/>
    <w:rsid w:val="00BB03AB"/>
    <w:rsid w:val="00C3184E"/>
    <w:rsid w:val="00C34D37"/>
    <w:rsid w:val="00C4755A"/>
    <w:rsid w:val="00C67ED1"/>
    <w:rsid w:val="00C710A3"/>
    <w:rsid w:val="00C72271"/>
    <w:rsid w:val="00C81B13"/>
    <w:rsid w:val="00C839AC"/>
    <w:rsid w:val="00CA404C"/>
    <w:rsid w:val="00CB3B82"/>
    <w:rsid w:val="00CC5042"/>
    <w:rsid w:val="00CC52C7"/>
    <w:rsid w:val="00CE66F0"/>
    <w:rsid w:val="00D05353"/>
    <w:rsid w:val="00D06100"/>
    <w:rsid w:val="00D2664C"/>
    <w:rsid w:val="00D302AD"/>
    <w:rsid w:val="00D30F23"/>
    <w:rsid w:val="00D34166"/>
    <w:rsid w:val="00D35B5A"/>
    <w:rsid w:val="00D369B1"/>
    <w:rsid w:val="00D42BD8"/>
    <w:rsid w:val="00D4315D"/>
    <w:rsid w:val="00D71F8F"/>
    <w:rsid w:val="00D75D8C"/>
    <w:rsid w:val="00D86835"/>
    <w:rsid w:val="00DB04E7"/>
    <w:rsid w:val="00DB5D73"/>
    <w:rsid w:val="00DB614E"/>
    <w:rsid w:val="00DB7155"/>
    <w:rsid w:val="00DD4B6F"/>
    <w:rsid w:val="00DD6ECE"/>
    <w:rsid w:val="00DF4698"/>
    <w:rsid w:val="00E148AB"/>
    <w:rsid w:val="00E215EC"/>
    <w:rsid w:val="00E40F79"/>
    <w:rsid w:val="00E80A3B"/>
    <w:rsid w:val="00E83308"/>
    <w:rsid w:val="00E901D1"/>
    <w:rsid w:val="00E94F59"/>
    <w:rsid w:val="00EA593D"/>
    <w:rsid w:val="00ED284B"/>
    <w:rsid w:val="00ED2B8E"/>
    <w:rsid w:val="00ED6AFB"/>
    <w:rsid w:val="00F0216C"/>
    <w:rsid w:val="00F11CD7"/>
    <w:rsid w:val="00F17E61"/>
    <w:rsid w:val="00F3690A"/>
    <w:rsid w:val="00F64EB4"/>
    <w:rsid w:val="00F8211B"/>
    <w:rsid w:val="00F846B4"/>
    <w:rsid w:val="00F90EB6"/>
    <w:rsid w:val="00F9439C"/>
    <w:rsid w:val="00F96D91"/>
    <w:rsid w:val="00FA2D75"/>
    <w:rsid w:val="00FB3465"/>
    <w:rsid w:val="00FD3D38"/>
    <w:rsid w:val="00FE5312"/>
    <w:rsid w:val="00FE7098"/>
    <w:rsid w:val="00FF4B54"/>
    <w:rsid w:val="00FF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FC7177"/>
  <w15:chartTrackingRefBased/>
  <w15:docId w15:val="{C0562FC9-B996-4DD5-A9B2-6485F700E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C7F1E"/>
    <w:pPr>
      <w:spacing w:after="0" w:line="300" w:lineRule="auto"/>
      <w:ind w:firstLine="567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4C7F1E"/>
    <w:pPr>
      <w:keepNext/>
      <w:keepLines/>
      <w:pageBreakBefore/>
      <w:numPr>
        <w:numId w:val="21"/>
      </w:numPr>
      <w:spacing w:before="240"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C7F1E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4C7F1E"/>
    <w:pPr>
      <w:pageBreakBefore w:val="0"/>
      <w:numPr>
        <w:numId w:val="0"/>
      </w:numPr>
      <w:spacing w:after="0"/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4C7F1E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4C7F1E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character" w:styleId="Nevyeenzmnka">
    <w:name w:val="Unresolved Mention"/>
    <w:basedOn w:val="Standardnpsmoodstavce"/>
    <w:uiPriority w:val="99"/>
    <w:semiHidden/>
    <w:unhideWhenUsed/>
    <w:rsid w:val="001F21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hyperlink" Target="https://gemini.google.com/ap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nzi\Downloads\&#352;ablona%20dokumentu%20MP-2.2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63A0DC3A0034580B462303550CF969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603E222-BE7D-461B-80DC-9FD963A57BD1}"/>
      </w:docPartPr>
      <w:docPartBody>
        <w:p w:rsidR="001E5B3A" w:rsidRDefault="001E5B3A">
          <w:pPr>
            <w:pStyle w:val="463A0DC3A0034580B462303550CF9697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D6ABCC151E0248B18D142D54D859E35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F4103B-D218-4E0E-917A-5045D50856FD}"/>
      </w:docPartPr>
      <w:docPartBody>
        <w:p w:rsidR="001E5B3A" w:rsidRDefault="001E5B3A">
          <w:pPr>
            <w:pStyle w:val="D6ABCC151E0248B18D142D54D859E356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BC"/>
    <w:rsid w:val="001576E4"/>
    <w:rsid w:val="001E5B3A"/>
    <w:rsid w:val="00245E28"/>
    <w:rsid w:val="0045101B"/>
    <w:rsid w:val="009B2FBC"/>
    <w:rsid w:val="00E666E5"/>
    <w:rsid w:val="00FD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463A0DC3A0034580B462303550CF9697">
    <w:name w:val="463A0DC3A0034580B462303550CF9697"/>
  </w:style>
  <w:style w:type="paragraph" w:customStyle="1" w:styleId="D6ABCC151E0248B18D142D54D859E356">
    <w:name w:val="D6ABCC151E0248B18D142D54D859E3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90a72c1-6d4a-46a4-993d-b71df085fb7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B7296B81CDF3409C44E4FC43402FDF" ma:contentTypeVersion="15" ma:contentTypeDescription="Vytvoří nový dokument" ma:contentTypeScope="" ma:versionID="692f53eda48c806b2fcdbf47364e52a2">
  <xsd:schema xmlns:xsd="http://www.w3.org/2001/XMLSchema" xmlns:xs="http://www.w3.org/2001/XMLSchema" xmlns:p="http://schemas.microsoft.com/office/2006/metadata/properties" xmlns:ns3="890a72c1-6d4a-46a4-993d-b71df085fb70" xmlns:ns4="b0f3c8a6-850b-4bb8-99a3-78649f6d95c3" targetNamespace="http://schemas.microsoft.com/office/2006/metadata/properties" ma:root="true" ma:fieldsID="b17ee45bf2760bd2fa4ba6c2420bd838" ns3:_="" ns4:_="">
    <xsd:import namespace="890a72c1-6d4a-46a4-993d-b71df085fb70"/>
    <xsd:import namespace="b0f3c8a6-850b-4bb8-99a3-78649f6d95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LengthInSecond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a72c1-6d4a-46a4-993d-b71df085fb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3c8a6-850b-4bb8-99a3-78649f6d95c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RedHat_2025_Automation</b:Tag>
    <b:SourceType>InternetSite</b:SourceType>
    <b:Title>What is IT automation?</b:Title>
    <b:Year>2025</b:Year>
    <b:URL>https://www.redhat.com/en/topics/automation/what-is-it-automation</b:URL>
    <b:AccessedDay>10</b:AccessedDay>
    <b:AccessedMonth>10</b:AccessedMonth>
    <b:AccessedYear>2025</b:AccessedYear>
    <b:Day>17</b:Day>
    <b:Month>Únor</b:Month>
    <b:PeriodicalTitle>Red Hat</b:PeriodicalTitle>
    <b:Author>
      <b:Author>
        <b:NameList>
          <b:Person>
            <b:Last>Red Hat</b:Last>
          </b:Person>
        </b:NameList>
      </b:Author>
    </b:Author>
    <b:Guid>{C9B29CE4-A50B-4295-9F8D-FB2F80A4877E}</b:Guid>
    <b:YearAccessed>2025</b:YearAccessed>
    <b:MonthAccessed>Říjen</b:MonthAccessed>
    <b:DayAccessed>10</b:DayAccessed>
    <b:RefOrder>6</b:RefOrder>
  </b:Source>
  <b:Source>
    <b:Tag>VirtualBox_Manual</b:Tag>
    <b:SourceType>InternetSite</b:SourceType>
    <b:Title>About Oracle VirtualBox</b:Title>
    <b:URL>https://www.virtualbox.org/manual/topics/Introduction.html#ct_about-virtualbox</b:URL>
    <b:AccessedDay>10</b:AccessedDay>
    <b:AccessedMonth>10</b:AccessedMonth>
    <b:AccessedYear>2025</b:AccessedYear>
    <b:PeriodicalTitle>VirtualBox Manual [online]. [b.r.] [cit. 10. října 2025]</b:PeriodicalTitle>
    <b:Author>
      <b:Author>
        <b:NameList>
          <b:Person>
            <b:Last>VirtualBox</b:Last>
          </b:Person>
        </b:NameList>
      </b:Author>
    </b:Author>
    <b:Guid>{171501B8-4853-4545-9316-D63F270D6629}</b:Guid>
    <b:YearAccessed>2025</b:YearAccessed>
    <b:MonthAccessed>Říjen</b:MonthAccessed>
    <b:DayAccessed>10</b:DayAccessed>
    <b:RefOrder>8</b:RefOrder>
  </b:Source>
  <b:Source>
    <b:Tag>HashiCorp_Vagrant</b:Tag>
    <b:SourceType>InternetSite</b:SourceType>
    <b:Title>Introduction to Vagrant</b:Title>
    <b:URL>https://developer.hashicorp.com/vagrant/intro</b:URL>
    <b:AccessedDay>10</b:AccessedDay>
    <b:AccessedMonth>10</b:AccessedMonth>
    <b:AccessedYear>2025</b:AccessedYear>
    <b:PeriodicalTitle>HashiCorp Developer [online]. [b.r.] [cit. 10. října 2025]</b:PeriodicalTitle>
    <b:Author>
      <b:Author>
        <b:NameList>
          <b:Person>
            <b:Last>HashiCorp</b:Last>
          </b:Person>
        </b:NameList>
      </b:Author>
    </b:Author>
    <b:Guid>{1EF82B21-819C-437B-A281-8F3BA1CD4A14}</b:Guid>
    <b:YearAccessed>2025</b:YearAccessed>
    <b:MonthAccessed>Říjen</b:MonthAccessed>
    <b:DayAccessed>10</b:DayAccessed>
    <b:RefOrder>9</b:RefOrder>
  </b:Source>
  <b:Source>
    <b:Tag>Oracle_VirtualBox</b:Tag>
    <b:SourceType>InternetSite</b:SourceType>
    <b:Title>VirtualBox</b:Title>
    <b:URL>https://www.oracle.com/virtualization/virtualbox/</b:URL>
    <b:AccessedDay>10</b:AccessedDay>
    <b:AccessedMonth>10</b:AccessedMonth>
    <b:AccessedYear>2025</b:AccessedYear>
    <b:PeriodicalTitle>Oracle [online]. [b.r.] [cit. 10. října 2025]</b:PeriodicalTitle>
    <b:Author>
      <b:Author>
        <b:NameList>
          <b:Person>
            <b:Last>Oracle</b:Last>
          </b:Person>
        </b:NameList>
      </b:Author>
    </b:Author>
    <b:Guid>{DFA74F2C-AAFA-4234-9E32-DDBAEC5B9B74}</b:Guid>
    <b:YearAccessed>2025</b:YearAccessed>
    <b:MonthAccessed>Říjen</b:MonthAccessed>
    <b:DayAccessed>10</b:DayAccessed>
    <b:RefOrder>7</b:RefOrder>
  </b:Source>
  <b:Source>
    <b:Tag>IBM_Automation</b:Tag>
    <b:SourceType>InternetSite</b:SourceType>
    <b:Title>What is automation?</b:Title>
    <b:URL>https://www.ibm.com/think/topics/automation</b:URL>
    <b:AccessedDay>17</b:AccessedDay>
    <b:AccessedMonth>10</b:AccessedMonth>
    <b:AccessedYear>2025</b:AccessedYear>
    <b:PeriodicalTitle>IBM [online]. [b.r.] [cit. 17. října 2025]</b:PeriodicalTitle>
    <b:Author>
      <b:Author>
        <b:NameList>
          <b:Person>
            <b:Last>IBM</b:Last>
          </b:Person>
        </b:NameList>
      </b:Author>
    </b:Author>
    <b:Guid>{063C71DE-1BFA-4982-B367-1D9073EBC62D}</b:Guid>
    <b:YearAccessed>2025</b:YearAccessed>
    <b:MonthAccessed>Říjen</b:MonthAccessed>
    <b:DayAccessed>17</b:DayAccessed>
    <b:RefOrder>1</b:RefOrder>
  </b:Source>
  <b:Source>
    <b:Tag>AWS_IAC</b:Tag>
    <b:SourceType>InternetSite</b:SourceType>
    <b:Title>What is Infrastructure as Code?</b:Title>
    <b:URL>https://aws.amazon.com/what-is/iac/</b:URL>
    <b:AccessedDay>17</b:AccessedDay>
    <b:AccessedMonth>10</b:AccessedMonth>
    <b:AccessedYear>2025</b:AccessedYear>
    <b:PeriodicalTitle>AWS [online]. [b.r.] [cit. 17. října 2025]</b:PeriodicalTitle>
    <b:Author>
      <b:Author>
        <b:NameList>
          <b:Person>
            <b:Last>Amazon Web Services</b:Last>
          </b:Person>
        </b:NameList>
      </b:Author>
    </b:Author>
    <b:Guid>{0B8A938E-D7EC-4338-AEF4-4DBE5DDFA3CE}</b:Guid>
    <b:YearAccessed>2025</b:YearAccessed>
    <b:MonthAccessed>Říjen</b:MonthAccessed>
    <b:DayAccessed>17</b:DayAccessed>
    <b:RefOrder>2</b:RefOrder>
  </b:Source>
  <b:Source>
    <b:Tag>RedHat_AnsibleWorks</b:Tag>
    <b:SourceType>InternetSite</b:SourceType>
    <b:Title>How Ansible works</b:Title>
    <b:URL>https://www.redhat.com/en/ansible-collaborative/how-ansible-works</b:URL>
    <b:AccessedDay>17</b:AccessedDay>
    <b:AccessedMonth>10</b:AccessedMonth>
    <b:AccessedYear>2025</b:AccessedYear>
    <b:PeriodicalTitle>Red Hat [online]. [b.r.] [cit. 17. října 2025]</b:PeriodicalTitle>
    <b:Author>
      <b:Author>
        <b:NameList>
          <b:Person>
            <b:Last>Red Hat</b:Last>
          </b:Person>
        </b:NameList>
      </b:Author>
    </b:Author>
    <b:Guid>{14F7EB82-D6A4-4C7E-814D-8F02E0E5447D}</b:Guid>
    <b:YearAccessed>2025</b:YearAccessed>
    <b:MonthAccessed>Říjen</b:MonthAccessed>
    <b:DayAccessed>17</b:DayAccessed>
    <b:RefOrder>3</b:RefOrder>
  </b:Source>
  <b:Source>
    <b:Tag>Ansible_Architecture</b:Tag>
    <b:SourceType>InternetSite</b:SourceType>
    <b:Title>Ansible architecture</b:Title>
    <b:Year>2025</b:Year>
    <b:URL>https://docs.ansible.com/ansible/latest/dev_guide/overview_architecture.html</b:URL>
    <b:AccessedDay>17</b:AccessedDay>
    <b:AccessedMonth>10</b:AccessedMonth>
    <b:AccessedYear>2025</b:AccessedYear>
    <b:Day>8</b:Day>
    <b:Month>Říjen</b:Month>
    <b:PeriodicalTitle>Ansible Documentation [online]. 8. října 2025 [cit. 17. října 2025]</b:PeriodicalTitle>
    <b:Author>
      <b:Author>
        <b:NameList>
          <b:Person>
            <b:Last>Ansible Documentation</b:Last>
          </b:Person>
        </b:NameList>
      </b:Author>
    </b:Author>
    <b:Guid>{2E33EB00-D37D-4CF1-9FE8-3A6AEF19883C}</b:Guid>
    <b:YearAccessed>2025</b:YearAccessed>
    <b:MonthAccessed>Říjen</b:MonthAccessed>
    <b:DayAccessed>17</b:DayAccessed>
    <b:RefOrder>5</b:RefOrder>
  </b:Source>
  <b:Source>
    <b:Tag>Ansible_Playbooks</b:Tag>
    <b:SourceType>InternetSite</b:SourceType>
    <b:Title>Ansible playbooks</b:Title>
    <b:Year>2025</b:Year>
    <b:URL>https://docs.ansible.com/ansible/latest/playbook_guide/playbooks_intro.html</b:URL>
    <b:AccessedDay>17</b:AccessedDay>
    <b:AccessedMonth>10</b:AccessedMonth>
    <b:AccessedYear>2025</b:AccessedYear>
    <b:Day>8</b:Day>
    <b:Month>Říjen</b:Month>
    <b:PeriodicalTitle>Ansible Documentation [online]. 8. října 2025 [cit. 17. října 2025]</b:PeriodicalTitle>
    <b:Author>
      <b:Author>
        <b:NameList>
          <b:Person>
            <b:Last>Ansible Documentation</b:Last>
          </b:Person>
        </b:NameList>
      </b:Author>
    </b:Author>
    <b:Guid>{DCEC1A5F-9BF2-4B0B-86B5-7E8BDD952158}</b:Guid>
    <b:YearAccessed>2025</b:YearAccessed>
    <b:MonthAccessed>Říjen</b:MonthAccessed>
    <b:DayAccessed>17</b:DayAccessed>
    <b:RefOrder>4</b:RefOrder>
  </b:Source>
  <b:Source>
    <b:Tag>Wiki_IAC</b:Tag>
    <b:SourceType>InternetSite</b:SourceType>
    <b:Title>Infrastructure as Code</b:Title>
    <b:Year>2024</b:Year>
    <b:URL>https://cs.wikipedia.org/wiki/Infrastructure_as_Code</b:URL>
    <b:AccessedDay>17</b:AccessedDay>
    <b:AccessedMonth>10</b:AccessedMonth>
    <b:AccessedYear>2025</b:AccessedYear>
    <b:Day>11</b:Day>
    <b:Month>Duben</b:Month>
    <b:PeriodicalTitle>Wikipedia [online]. 11. dubna 2024 [cit. 17. října 2025]</b:PeriodicalTitle>
    <b:Author>
      <b:Author>
        <b:NameList>
          <b:Person>
            <b:Last>Wikipedia</b:Last>
          </b:Person>
        </b:NameList>
      </b:Author>
    </b:Author>
    <b:Guid>{7BA52793-2AE3-4092-A3EB-EE64D916BCB4}</b:Guid>
    <b:YearAccessed>2025</b:YearAccessed>
    <b:MonthAccessed>Říjen</b:MonthAccessed>
    <b:DayAccessed>17</b:DayAccessed>
    <b:RefOrder>10</b:RefOrder>
  </b:Source>
  <b:Source>
    <b:Tag>Wiki_SSH</b:Tag>
    <b:SourceType>InternetSite</b:SourceType>
    <b:Title>Secure Shell</b:Title>
    <b:Year>2025</b:Year>
    <b:URL>https://cs.wikipedia.org/wiki/Secure_Shell</b:URL>
    <b:AccessedDay>17</b:AccessedDay>
    <b:AccessedMonth>10</b:AccessedMonth>
    <b:AccessedYear>2025</b:AccessedYear>
    <b:Day>4</b:Day>
    <b:Month>Říjen</b:Month>
    <b:PeriodicalTitle>Wikipedia [online]. 4. října 2025 [cit. 17. října 2025]</b:PeriodicalTitle>
    <b:Author>
      <b:Author>
        <b:NameList>
          <b:Person>
            <b:Last>Wikipedia</b:Last>
          </b:Person>
        </b:NameList>
      </b:Author>
    </b:Author>
    <b:Guid>{B0643E6A-3323-4639-8B54-A9CB395C061D}</b:Guid>
    <b:YearAccessed>2025</b:YearAccessed>
    <b:MonthAccessed>Říjen</b:MonthAccessed>
    <b:DayAccessed>17</b:DayAccessed>
    <b:RefOrder>11</b:RefOrder>
  </b:Source>
  <b:Source>
    <b:Tag>Microsoft_WinRM_Security</b:Tag>
    <b:SourceType>InternetSite</b:SourceType>
    <b:Title>Důležité informace o zabezpečení vzdálené komunikace PowerShellu s využitím WinRM</b:Title>
    <b:Year>2025</b:Year>
    <b:URL>https://learn.microsoft.com/cs-cz/powershell/scripting/security/remoting/winrm-security?view=powershell-7.5</b:URL>
    <b:AccessedDay>17</b:AccessedDay>
    <b:AccessedMonth>10</b:AccessedMonth>
    <b:AccessedYear>2025</b:AccessedYear>
    <b:Day>21</b:Day>
    <b:Month>Květen</b:Month>
    <b:PeriodicalTitle>Microsoft Learn [online]. 21. května 2025 [cit. 17. října 2025]</b:PeriodicalTitle>
    <b:Author>
      <b:Author>
        <b:NameList>
          <b:Person>
            <b:Last>Microsoft</b:Last>
          </b:Person>
        </b:NameList>
      </b:Author>
    </b:Author>
    <b:Guid>{2940D2BD-47BC-4288-9CBD-E69FCC1BB508}</b:Guid>
    <b:YearAccessed>2025</b:YearAccessed>
    <b:MonthAccessed>Říjen</b:MonthAccessed>
    <b:DayAccessed>17</b:DayAccessed>
    <b:RefOrder>12</b:RefOrder>
  </b:Source>
</b:Sources>
</file>

<file path=customXml/itemProps1.xml><?xml version="1.0" encoding="utf-8"?>
<ds:datastoreItem xmlns:ds="http://schemas.openxmlformats.org/officeDocument/2006/customXml" ds:itemID="{0858EC4D-0AB2-489F-A128-84B16D8898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C24273-1D45-40DF-87D6-FA62E2E479B2}">
  <ds:schemaRefs>
    <ds:schemaRef ds:uri="http://schemas.microsoft.com/office/2006/metadata/properties"/>
    <ds:schemaRef ds:uri="http://schemas.microsoft.com/office/infopath/2007/PartnerControls"/>
    <ds:schemaRef ds:uri="890a72c1-6d4a-46a4-993d-b71df085fb70"/>
  </ds:schemaRefs>
</ds:datastoreItem>
</file>

<file path=customXml/itemProps3.xml><?xml version="1.0" encoding="utf-8"?>
<ds:datastoreItem xmlns:ds="http://schemas.openxmlformats.org/officeDocument/2006/customXml" ds:itemID="{3CC652AA-437E-485B-94D4-236AD871A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0a72c1-6d4a-46a4-993d-b71df085fb70"/>
    <ds:schemaRef ds:uri="b0f3c8a6-850b-4bb8-99a3-78649f6d95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B602DB0-B411-48DF-826E-21B4C9BAB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MP-2.2(1).dotx</Template>
  <TotalTime>373</TotalTime>
  <Pages>1</Pages>
  <Words>1537</Words>
  <Characters>9071</Characters>
  <Application>Microsoft Office Word</Application>
  <DocSecurity>0</DocSecurity>
  <Lines>75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Automatizovaná instalace a správa Grafana pomocí Ansible</vt:lpstr>
    </vt:vector>
  </TitlesOfParts>
  <Company/>
  <LinksUpToDate>false</LinksUpToDate>
  <CharactersWithSpaces>10587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Automatizovaná instalace a správa Grafana pomocí Ansible</dc:title>
  <dc:subject/>
  <dc:creator>Jan Mizera</dc:creator>
  <cp:keywords/>
  <dc:description/>
  <cp:lastModifiedBy>Mizera Jan (2022)</cp:lastModifiedBy>
  <cp:revision>4</cp:revision>
  <dcterms:created xsi:type="dcterms:W3CDTF">2025-10-17T06:49:00Z</dcterms:created>
  <dcterms:modified xsi:type="dcterms:W3CDTF">2025-10-17T13:05:00Z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0x010100FFB7296B81CDF3409C44E4FC43402FDF</vt:lpwstr>
  </property>
</Properties>
</file>