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5322E" w14:textId="77777777" w:rsidR="00FC2320" w:rsidRPr="00B13922" w:rsidRDefault="00B13922" w:rsidP="00C63679">
      <w:pPr>
        <w:pStyle w:val="berschriftohne"/>
        <w:rPr>
          <w:lang w:val="en-US"/>
        </w:rPr>
      </w:pPr>
      <w:r w:rsidRPr="00B13922">
        <w:rPr>
          <w:lang w:val="en-US"/>
        </w:rPr>
        <w:t>Scope of Work</w:t>
      </w:r>
    </w:p>
    <w:p w14:paraId="4812D811" w14:textId="77777777" w:rsidR="00FC2320" w:rsidRPr="00B13922" w:rsidRDefault="00B07572">
      <w:pPr>
        <w:pStyle w:val="Aufgabe"/>
        <w:rPr>
          <w:lang w:val="en-US"/>
        </w:rPr>
      </w:pPr>
      <w:r w:rsidRPr="00C5048A">
        <w:rPr>
          <w:lang w:val="en-US"/>
        </w:rPr>
        <w:t>Title of the Master's Thesis</w:t>
      </w:r>
      <w:r w:rsidR="00B13922" w:rsidRPr="00C5048A">
        <w:rPr>
          <w:lang w:val="en-US"/>
        </w:rPr>
        <w:t>:</w:t>
      </w:r>
    </w:p>
    <w:p w14:paraId="15F7D759" w14:textId="77777777" w:rsidR="00846431" w:rsidRDefault="00C5048A" w:rsidP="00846431">
      <w:pPr>
        <w:rPr>
          <w:rFonts w:ascii="Sans Condensed" w:hAnsi="Sans Condensed"/>
          <w:i/>
          <w:sz w:val="36"/>
          <w:lang w:val="en-US"/>
        </w:rPr>
      </w:pPr>
      <w:commentRangeStart w:id="0"/>
      <w:r w:rsidRPr="00C5048A">
        <w:rPr>
          <w:rFonts w:ascii="Sans Condensed" w:hAnsi="Sans Condensed"/>
          <w:i/>
          <w:sz w:val="36"/>
          <w:lang w:val="en-US"/>
        </w:rPr>
        <w:t xml:space="preserve">Methodical Approach </w:t>
      </w:r>
      <w:commentRangeEnd w:id="0"/>
      <w:r w:rsidR="00B94163">
        <w:rPr>
          <w:rStyle w:val="Kommentarzeichen"/>
        </w:rPr>
        <w:commentReference w:id="0"/>
      </w:r>
      <w:r w:rsidRPr="00C5048A">
        <w:rPr>
          <w:rFonts w:ascii="Sans Condensed" w:hAnsi="Sans Condensed"/>
          <w:i/>
          <w:sz w:val="36"/>
          <w:lang w:val="en-US"/>
        </w:rPr>
        <w:t>for Analyzing Process Parameters and Optimizing Boundary Conditions in Mutli-Axis Robot Programs</w:t>
      </w:r>
    </w:p>
    <w:p w14:paraId="600D3CA2" w14:textId="77777777" w:rsidR="00C5048A" w:rsidRPr="00846431" w:rsidRDefault="00C5048A" w:rsidP="00846431">
      <w:pPr>
        <w:rPr>
          <w:lang w:val="en-US"/>
        </w:rPr>
      </w:pPr>
    </w:p>
    <w:p w14:paraId="76DC01BE" w14:textId="77777777" w:rsidR="00FC2320" w:rsidRPr="00B13922" w:rsidRDefault="00B13922">
      <w:pPr>
        <w:pStyle w:val="AufgabeVerfasser"/>
        <w:spacing w:before="0"/>
        <w:rPr>
          <w:b/>
          <w:lang w:val="en-US"/>
        </w:rPr>
      </w:pPr>
      <w:r w:rsidRPr="00B13922">
        <w:rPr>
          <w:b/>
          <w:lang w:val="en-US"/>
        </w:rPr>
        <w:t>Author</w:t>
      </w:r>
      <w:r w:rsidR="00FC2320" w:rsidRPr="00B13922">
        <w:rPr>
          <w:b/>
          <w:lang w:val="en-US"/>
        </w:rPr>
        <w:t>:</w:t>
      </w:r>
      <w:r w:rsidR="00FC2320" w:rsidRPr="00B13922">
        <w:rPr>
          <w:b/>
          <w:lang w:val="en-US"/>
        </w:rPr>
        <w:tab/>
      </w:r>
      <w:r w:rsidR="00C5048A" w:rsidRPr="00C5048A">
        <w:rPr>
          <w:lang w:val="en-US"/>
        </w:rPr>
        <w:t>Jan Nalivaika</w:t>
      </w:r>
      <w:r w:rsidR="00FC2320" w:rsidRPr="00B13922">
        <w:rPr>
          <w:b/>
          <w:lang w:val="en-US"/>
        </w:rPr>
        <w:tab/>
      </w:r>
      <w:r w:rsidRPr="00B13922">
        <w:rPr>
          <w:b/>
          <w:lang w:val="en-US"/>
        </w:rPr>
        <w:t>Supervisor</w:t>
      </w:r>
      <w:r w:rsidR="00FC2320" w:rsidRPr="00B13922">
        <w:rPr>
          <w:b/>
          <w:lang w:val="en-US"/>
        </w:rPr>
        <w:t>:</w:t>
      </w:r>
      <w:r w:rsidR="00FC2320" w:rsidRPr="00B13922">
        <w:rPr>
          <w:b/>
          <w:lang w:val="en-US"/>
        </w:rPr>
        <w:tab/>
      </w:r>
      <w:r w:rsidR="00A35165">
        <w:rPr>
          <w:bCs/>
          <w:lang w:val="en-US"/>
        </w:rPr>
        <w:t>Ludwig Siebert</w:t>
      </w:r>
    </w:p>
    <w:p w14:paraId="713BCFA1" w14:textId="77777777" w:rsidR="00FC2320" w:rsidRPr="00B13922" w:rsidRDefault="00B13922">
      <w:pPr>
        <w:pStyle w:val="AufgabeAusgabe"/>
        <w:rPr>
          <w:lang w:val="en-US"/>
        </w:rPr>
      </w:pPr>
      <w:r w:rsidRPr="00B13922">
        <w:rPr>
          <w:b/>
          <w:lang w:val="en-US"/>
        </w:rPr>
        <w:t>Issued</w:t>
      </w:r>
      <w:r w:rsidR="00FC2320" w:rsidRPr="00B13922">
        <w:rPr>
          <w:b/>
          <w:lang w:val="en-US"/>
        </w:rPr>
        <w:t>:</w:t>
      </w:r>
      <w:r w:rsidR="00FC2320" w:rsidRPr="00B13922">
        <w:rPr>
          <w:lang w:val="en-US"/>
        </w:rPr>
        <w:tab/>
      </w:r>
      <w:r w:rsidR="00A35165" w:rsidRPr="008205E8">
        <w:rPr>
          <w:lang w:val="en-US"/>
        </w:rPr>
        <w:t>01.10.2023</w:t>
      </w:r>
      <w:r w:rsidR="00FC2320" w:rsidRPr="00B13922">
        <w:rPr>
          <w:lang w:val="en-US"/>
        </w:rPr>
        <w:tab/>
      </w:r>
      <w:r w:rsidRPr="00B13922">
        <w:rPr>
          <w:b/>
          <w:lang w:val="en-US"/>
        </w:rPr>
        <w:t>Submitted</w:t>
      </w:r>
      <w:r w:rsidR="00FC2320" w:rsidRPr="00B13922">
        <w:rPr>
          <w:b/>
          <w:lang w:val="en-US"/>
        </w:rPr>
        <w:t>:</w:t>
      </w:r>
      <w:r w:rsidR="00FC2320" w:rsidRPr="00B13922">
        <w:rPr>
          <w:lang w:val="en-US"/>
        </w:rPr>
        <w:tab/>
      </w:r>
      <w:r w:rsidR="00A35165" w:rsidRPr="008205E8">
        <w:rPr>
          <w:lang w:val="en-US"/>
        </w:rPr>
        <w:t>31.03.2024</w:t>
      </w:r>
      <w:r w:rsidR="00A35165">
        <w:rPr>
          <w:rStyle w:val="Kommentarzeichen"/>
        </w:rPr>
        <w:commentReference w:id="1"/>
      </w:r>
    </w:p>
    <w:p w14:paraId="1E994C33" w14:textId="77777777" w:rsidR="00FC2320" w:rsidRPr="006D2952" w:rsidRDefault="00B13922">
      <w:pPr>
        <w:pStyle w:val="AufgabeAbsatz"/>
        <w:rPr>
          <w:lang w:val="en-US"/>
        </w:rPr>
      </w:pPr>
      <w:r w:rsidRPr="006D2952">
        <w:rPr>
          <w:lang w:val="en-US"/>
        </w:rPr>
        <w:t>Motivation</w:t>
      </w:r>
      <w:r w:rsidR="00FC2320" w:rsidRPr="006D2952">
        <w:rPr>
          <w:lang w:val="en-US"/>
        </w:rPr>
        <w:t>:</w:t>
      </w:r>
    </w:p>
    <w:p w14:paraId="619172A6" w14:textId="05964E9D" w:rsidR="00A35165" w:rsidRPr="004379AF" w:rsidRDefault="00A35165" w:rsidP="00A35165">
      <w:pPr>
        <w:rPr>
          <w:rFonts w:cs="Arial"/>
          <w:lang w:val="en-US"/>
        </w:rPr>
      </w:pPr>
      <w:r w:rsidRPr="004379AF">
        <w:rPr>
          <w:rFonts w:cs="Arial"/>
          <w:lang w:val="en-US"/>
        </w:rPr>
        <w:t xml:space="preserve">Computer-aided manufacturing (CAM) is used to automatically generate tool paths for </w:t>
      </w:r>
      <w:r>
        <w:rPr>
          <w:rFonts w:cs="Arial"/>
          <w:lang w:val="en-US"/>
        </w:rPr>
        <w:t>c</w:t>
      </w:r>
      <w:r w:rsidRPr="000738CA">
        <w:rPr>
          <w:rFonts w:cs="Arial"/>
          <w:lang w:val="en-US"/>
        </w:rPr>
        <w:t xml:space="preserve">omputer </w:t>
      </w:r>
      <w:r>
        <w:rPr>
          <w:rFonts w:cs="Arial"/>
          <w:lang w:val="en-US"/>
        </w:rPr>
        <w:t>numerically</w:t>
      </w:r>
      <w:r w:rsidRPr="000738CA">
        <w:rPr>
          <w:rFonts w:cs="Arial"/>
          <w:lang w:val="en-US"/>
        </w:rPr>
        <w:t xml:space="preserve"> control</w:t>
      </w:r>
      <w:r>
        <w:rPr>
          <w:rFonts w:cs="Arial"/>
          <w:lang w:val="en-US"/>
        </w:rPr>
        <w:t>led</w:t>
      </w:r>
      <w:r w:rsidRPr="000738CA">
        <w:rPr>
          <w:rFonts w:cs="Arial"/>
          <w:lang w:val="en-US"/>
        </w:rPr>
        <w:t xml:space="preserve"> </w:t>
      </w:r>
      <w:r>
        <w:rPr>
          <w:rFonts w:cs="Arial"/>
          <w:lang w:val="en-US"/>
        </w:rPr>
        <w:t>(CNC) machines</w:t>
      </w:r>
      <w:r w:rsidRPr="004379AF">
        <w:rPr>
          <w:rFonts w:cs="Arial"/>
          <w:lang w:val="en-US"/>
        </w:rPr>
        <w:t xml:space="preserve">. The CAM software considers the models of the </w:t>
      </w:r>
      <w:r>
        <w:rPr>
          <w:rFonts w:cs="Arial"/>
          <w:lang w:val="en-US"/>
        </w:rPr>
        <w:t>raw</w:t>
      </w:r>
      <w:r w:rsidRPr="004379AF">
        <w:rPr>
          <w:rFonts w:cs="Arial"/>
          <w:lang w:val="en-US"/>
        </w:rPr>
        <w:t xml:space="preserve"> and finished part as well as </w:t>
      </w:r>
      <w:r>
        <w:rPr>
          <w:rFonts w:cs="Arial"/>
          <w:lang w:val="en-US"/>
        </w:rPr>
        <w:t xml:space="preserve">the </w:t>
      </w:r>
      <w:r w:rsidRPr="004379AF">
        <w:rPr>
          <w:rFonts w:cs="Arial"/>
          <w:lang w:val="en-US"/>
        </w:rPr>
        <w:t>constraints of the machine, the tools</w:t>
      </w:r>
      <w:r>
        <w:rPr>
          <w:rFonts w:cs="Arial"/>
          <w:lang w:val="en-US"/>
        </w:rPr>
        <w:t>,</w:t>
      </w:r>
      <w:r w:rsidRPr="004379AF">
        <w:rPr>
          <w:rFonts w:cs="Arial"/>
          <w:lang w:val="en-US"/>
        </w:rPr>
        <w:t xml:space="preserve"> and the manufacturing technology. Together with user-configurable parameters, tool paths for 3-axis, 5-axis</w:t>
      </w:r>
      <w:r>
        <w:rPr>
          <w:rFonts w:cs="Arial"/>
          <w:lang w:val="en-US"/>
        </w:rPr>
        <w:t>,</w:t>
      </w:r>
      <w:r w:rsidRPr="004379AF">
        <w:rPr>
          <w:rFonts w:cs="Arial"/>
          <w:lang w:val="en-US"/>
        </w:rPr>
        <w:t xml:space="preserve"> and robot-based machine tools are generated.</w:t>
      </w:r>
      <w:r w:rsidR="004C32A0">
        <w:rPr>
          <w:rFonts w:cs="Arial"/>
          <w:lang w:val="en-US"/>
        </w:rPr>
        <w:t xml:space="preserve"> </w:t>
      </w:r>
      <w:r w:rsidRPr="004379AF">
        <w:rPr>
          <w:rFonts w:cs="Arial"/>
          <w:lang w:val="en-US"/>
        </w:rPr>
        <w:t>The growing demand for flexibility in machine tools</w:t>
      </w:r>
      <w:r>
        <w:rPr>
          <w:rFonts w:cs="Arial"/>
          <w:lang w:val="en-US"/>
        </w:rPr>
        <w:t>, such as</w:t>
      </w:r>
      <w:r w:rsidRPr="004379AF">
        <w:rPr>
          <w:rFonts w:cs="Arial"/>
          <w:lang w:val="en-US"/>
        </w:rPr>
        <w:t xml:space="preserve"> the use of multiple manufacturing technologies in one machine or automated loading and unloading</w:t>
      </w:r>
      <w:r>
        <w:rPr>
          <w:rFonts w:cs="Arial"/>
          <w:lang w:val="en-US"/>
        </w:rPr>
        <w:t xml:space="preserve">, </w:t>
      </w:r>
      <w:r w:rsidRPr="004379AF">
        <w:rPr>
          <w:rFonts w:cs="Arial"/>
          <w:lang w:val="en-US"/>
        </w:rPr>
        <w:t xml:space="preserve">has led to many machine tools </w:t>
      </w:r>
      <w:r>
        <w:rPr>
          <w:rFonts w:cs="Arial"/>
          <w:lang w:val="en-US"/>
        </w:rPr>
        <w:t xml:space="preserve">being equipped with </w:t>
      </w:r>
      <w:r w:rsidRPr="004379AF">
        <w:rPr>
          <w:rFonts w:cs="Arial"/>
          <w:lang w:val="en-US"/>
        </w:rPr>
        <w:t>additional mechanical axes. Examples include robots mounted on linear axes and rotary-tilt tables.</w:t>
      </w:r>
    </w:p>
    <w:p w14:paraId="394DF460" w14:textId="22CC17FB" w:rsidR="00A35165" w:rsidRPr="000738CA" w:rsidRDefault="00A35165" w:rsidP="00A35165">
      <w:pPr>
        <w:rPr>
          <w:rFonts w:cs="Arial"/>
          <w:color w:val="00B050"/>
          <w:lang w:val="en-US"/>
        </w:rPr>
      </w:pPr>
      <w:r w:rsidRPr="004379AF">
        <w:rPr>
          <w:rFonts w:cs="Arial"/>
          <w:lang w:val="en-US"/>
        </w:rPr>
        <w:t xml:space="preserve">The tool paths created </w:t>
      </w:r>
      <w:r>
        <w:rPr>
          <w:rFonts w:cs="Arial"/>
          <w:lang w:val="en-US"/>
        </w:rPr>
        <w:t>in</w:t>
      </w:r>
      <w:r w:rsidRPr="004379AF">
        <w:rPr>
          <w:rFonts w:cs="Arial"/>
          <w:lang w:val="en-US"/>
        </w:rPr>
        <w:t xml:space="preserve"> </w:t>
      </w:r>
      <w:r w:rsidRPr="004379AF">
        <w:rPr>
          <w:rFonts w:cs="Arial"/>
          <w:lang w:val="en-US"/>
        </w:rPr>
        <w:t>CAM</w:t>
      </w:r>
      <w:r>
        <w:rPr>
          <w:rFonts w:cs="Arial"/>
          <w:lang w:val="en-US"/>
        </w:rPr>
        <w:t xml:space="preserve"> programs</w:t>
      </w:r>
      <w:r w:rsidRPr="004379AF">
        <w:rPr>
          <w:rFonts w:cs="Arial"/>
          <w:lang w:val="en-US"/>
        </w:rPr>
        <w:t xml:space="preserve"> are usually defined </w:t>
      </w:r>
      <w:r>
        <w:rPr>
          <w:rFonts w:cs="Arial"/>
          <w:lang w:val="en-US"/>
        </w:rPr>
        <w:t>by</w:t>
      </w:r>
      <w:r w:rsidRPr="004379AF">
        <w:rPr>
          <w:rFonts w:cs="Arial"/>
          <w:lang w:val="en-US"/>
        </w:rPr>
        <w:t xml:space="preserve"> </w:t>
      </w:r>
      <w:r>
        <w:rPr>
          <w:rFonts w:cs="Arial"/>
          <w:lang w:val="en-US"/>
        </w:rPr>
        <w:t>five</w:t>
      </w:r>
      <w:r w:rsidRPr="004379AF">
        <w:rPr>
          <w:rFonts w:cs="Arial"/>
          <w:lang w:val="en-US"/>
        </w:rPr>
        <w:t xml:space="preserve"> degrees of freedom. The first three are the translational axes X, Y</w:t>
      </w:r>
      <w:r>
        <w:rPr>
          <w:rFonts w:cs="Arial"/>
          <w:lang w:val="en-US"/>
        </w:rPr>
        <w:t>,</w:t>
      </w:r>
      <w:r w:rsidRPr="004379AF">
        <w:rPr>
          <w:rFonts w:cs="Arial"/>
          <w:lang w:val="en-US"/>
        </w:rPr>
        <w:t xml:space="preserve"> and Z. The tilting and inclining of the tool are defined by the A</w:t>
      </w:r>
      <w:r>
        <w:rPr>
          <w:rFonts w:cs="Arial"/>
          <w:lang w:val="en-US"/>
        </w:rPr>
        <w:t>-</w:t>
      </w:r>
      <w:r w:rsidRPr="004379AF">
        <w:rPr>
          <w:rFonts w:cs="Arial"/>
          <w:lang w:val="en-US"/>
        </w:rPr>
        <w:t xml:space="preserve"> and B</w:t>
      </w:r>
      <w:r>
        <w:rPr>
          <w:rFonts w:cs="Arial"/>
          <w:lang w:val="en-US"/>
        </w:rPr>
        <w:t>-</w:t>
      </w:r>
      <w:r w:rsidRPr="004379AF">
        <w:rPr>
          <w:rFonts w:cs="Arial"/>
          <w:lang w:val="en-US"/>
        </w:rPr>
        <w:t>axes. Occasionally</w:t>
      </w:r>
      <w:r>
        <w:rPr>
          <w:rFonts w:cs="Arial"/>
          <w:lang w:val="en-US"/>
        </w:rPr>
        <w:t>,</w:t>
      </w:r>
      <w:r w:rsidRPr="004379AF">
        <w:rPr>
          <w:rFonts w:cs="Arial"/>
          <w:lang w:val="en-US"/>
        </w:rPr>
        <w:t xml:space="preserve"> an additional rotation of the tool (C-axis) around the Z-axis (e.g., for dragging a </w:t>
      </w:r>
      <w:r w:rsidRPr="008205E8">
        <w:rPr>
          <w:rFonts w:cs="Arial"/>
          <w:shd w:val="clear" w:color="auto" w:fill="FFFFFF"/>
          <w:lang w:val="en-US"/>
        </w:rPr>
        <w:t>swivel knife</w:t>
      </w:r>
      <w:r w:rsidRPr="004379AF">
        <w:rPr>
          <w:rFonts w:cs="Arial"/>
          <w:lang w:val="en-US"/>
        </w:rPr>
        <w:t xml:space="preserve">) is </w:t>
      </w:r>
      <w:r>
        <w:rPr>
          <w:rFonts w:cs="Arial"/>
          <w:lang w:val="en-US"/>
        </w:rPr>
        <w:t>defined</w:t>
      </w:r>
      <w:r w:rsidRPr="004379AF">
        <w:rPr>
          <w:rFonts w:cs="Arial"/>
          <w:lang w:val="en-US"/>
        </w:rPr>
        <w:t>.</w:t>
      </w:r>
      <w:r w:rsidR="004C32A0">
        <w:rPr>
          <w:rFonts w:cs="Arial"/>
          <w:lang w:val="en-US"/>
        </w:rPr>
        <w:t xml:space="preserve"> </w:t>
      </w:r>
      <w:r w:rsidRPr="00C55ADD">
        <w:rPr>
          <w:rFonts w:cs="Arial"/>
          <w:lang w:val="en-US"/>
        </w:rPr>
        <w:t>Machines with more degrees of freedom than those limited by the toolpath often need user-defined constraints. These constraints are necessary to fully specify the movements of the machine axes.</w:t>
      </w:r>
      <w:r>
        <w:rPr>
          <w:rFonts w:cs="Arial"/>
          <w:lang w:val="en-US"/>
        </w:rPr>
        <w:t xml:space="preserve"> </w:t>
      </w:r>
      <w:r w:rsidRPr="00C55ADD">
        <w:rPr>
          <w:rFonts w:cs="Arial"/>
          <w:lang w:val="en-US"/>
        </w:rPr>
        <w:t xml:space="preserve">An example is the alignment of a part using the rotary-tilt table so that the Z-axis of the tool always points in the direction of gravity. </w:t>
      </w:r>
      <w:r w:rsidRPr="004379AF">
        <w:rPr>
          <w:rFonts w:cs="Arial"/>
          <w:lang w:val="en-US"/>
        </w:rPr>
        <w:t xml:space="preserve">This is helpful in processes like </w:t>
      </w:r>
      <w:r>
        <w:rPr>
          <w:rFonts w:cs="Arial"/>
          <w:lang w:val="en-US"/>
        </w:rPr>
        <w:t>f</w:t>
      </w:r>
      <w:r w:rsidRPr="004379AF">
        <w:rPr>
          <w:rFonts w:cs="Arial"/>
          <w:lang w:val="en-US"/>
        </w:rPr>
        <w:t xml:space="preserve">used </w:t>
      </w:r>
      <w:r>
        <w:rPr>
          <w:rFonts w:cs="Arial"/>
          <w:lang w:val="en-US"/>
        </w:rPr>
        <w:t>d</w:t>
      </w:r>
      <w:r w:rsidRPr="004379AF">
        <w:rPr>
          <w:rFonts w:cs="Arial"/>
          <w:lang w:val="en-US"/>
        </w:rPr>
        <w:t xml:space="preserve">eposition </w:t>
      </w:r>
      <w:r>
        <w:rPr>
          <w:rFonts w:cs="Arial"/>
          <w:lang w:val="en-US"/>
        </w:rPr>
        <w:t>m</w:t>
      </w:r>
      <w:r w:rsidRPr="004379AF">
        <w:rPr>
          <w:rFonts w:cs="Arial"/>
          <w:lang w:val="en-US"/>
        </w:rPr>
        <w:t xml:space="preserve">odeling </w:t>
      </w:r>
      <w:r w:rsidRPr="004379AF">
        <w:rPr>
          <w:rFonts w:cs="Arial"/>
          <w:lang w:val="en-US"/>
        </w:rPr>
        <w:t xml:space="preserve">(FDM) and </w:t>
      </w:r>
      <w:r>
        <w:rPr>
          <w:rFonts w:cs="Arial"/>
          <w:lang w:val="en-US"/>
        </w:rPr>
        <w:t>w</w:t>
      </w:r>
      <w:r w:rsidRPr="004379AF">
        <w:rPr>
          <w:rFonts w:cs="Arial"/>
          <w:lang w:val="en-US"/>
        </w:rPr>
        <w:t xml:space="preserve">ire </w:t>
      </w:r>
      <w:r>
        <w:rPr>
          <w:rFonts w:cs="Arial"/>
          <w:lang w:val="en-US"/>
        </w:rPr>
        <w:t>a</w:t>
      </w:r>
      <w:r w:rsidRPr="004379AF">
        <w:rPr>
          <w:rFonts w:cs="Arial"/>
          <w:lang w:val="en-US"/>
        </w:rPr>
        <w:t xml:space="preserve">rc </w:t>
      </w:r>
      <w:r>
        <w:rPr>
          <w:rFonts w:cs="Arial"/>
          <w:lang w:val="en-US"/>
        </w:rPr>
        <w:t>a</w:t>
      </w:r>
      <w:r w:rsidRPr="004379AF">
        <w:rPr>
          <w:rFonts w:cs="Arial"/>
          <w:lang w:val="en-US"/>
        </w:rPr>
        <w:t xml:space="preserve">dditive </w:t>
      </w:r>
      <w:r>
        <w:rPr>
          <w:rFonts w:cs="Arial"/>
          <w:lang w:val="en-US"/>
        </w:rPr>
        <w:t>m</w:t>
      </w:r>
      <w:r w:rsidRPr="004379AF">
        <w:rPr>
          <w:rFonts w:cs="Arial"/>
          <w:lang w:val="en-US"/>
        </w:rPr>
        <w:t xml:space="preserve">anufacturing </w:t>
      </w:r>
      <w:r w:rsidRPr="004379AF">
        <w:rPr>
          <w:rFonts w:cs="Arial"/>
          <w:lang w:val="en-US"/>
        </w:rPr>
        <w:t xml:space="preserve">(WAAM). </w:t>
      </w:r>
      <w:r w:rsidRPr="000738CA">
        <w:rPr>
          <w:rFonts w:cs="Arial"/>
          <w:lang w:val="en-US"/>
        </w:rPr>
        <w:t xml:space="preserve">It is common practice to set the </w:t>
      </w:r>
      <w:r>
        <w:rPr>
          <w:rFonts w:cs="Arial"/>
          <w:lang w:val="en-US"/>
        </w:rPr>
        <w:t>user-defined</w:t>
      </w:r>
      <w:r w:rsidRPr="000738CA">
        <w:rPr>
          <w:rFonts w:cs="Arial"/>
          <w:lang w:val="en-US"/>
        </w:rPr>
        <w:t xml:space="preserve"> constraints based on experience. </w:t>
      </w:r>
      <w:commentRangeStart w:id="2"/>
      <w:r w:rsidRPr="000738CA">
        <w:rPr>
          <w:rFonts w:cs="Arial"/>
          <w:lang w:val="en-US"/>
        </w:rPr>
        <w:t xml:space="preserve">A preliminary literature </w:t>
      </w:r>
      <w:r w:rsidRPr="004379AF">
        <w:rPr>
          <w:rFonts w:cs="Arial"/>
          <w:lang w:val="en-US"/>
        </w:rPr>
        <w:t>review indicate</w:t>
      </w:r>
      <w:r>
        <w:rPr>
          <w:rFonts w:cs="Arial"/>
          <w:lang w:val="en-US"/>
        </w:rPr>
        <w:t>d</w:t>
      </w:r>
      <w:r w:rsidRPr="004379AF">
        <w:rPr>
          <w:rFonts w:cs="Arial"/>
          <w:lang w:val="en-US"/>
        </w:rPr>
        <w:t xml:space="preserve"> that the configuration of these degrees of freedom has an impact on the energy </w:t>
      </w:r>
      <w:r>
        <w:rPr>
          <w:rFonts w:cs="Arial"/>
          <w:lang w:val="en-US"/>
        </w:rPr>
        <w:t>demand</w:t>
      </w:r>
      <w:r w:rsidRPr="004379AF">
        <w:rPr>
          <w:rFonts w:cs="Arial"/>
          <w:lang w:val="en-US"/>
        </w:rPr>
        <w:t xml:space="preserve"> </w:t>
      </w:r>
      <w:r w:rsidRPr="004379AF">
        <w:rPr>
          <w:rFonts w:cs="Arial"/>
          <w:lang w:val="en-US"/>
        </w:rPr>
        <w:t>and stability of the process.</w:t>
      </w:r>
      <w:commentRangeEnd w:id="2"/>
      <w:r>
        <w:rPr>
          <w:rStyle w:val="Kommentarzeichen"/>
        </w:rPr>
        <w:commentReference w:id="2"/>
      </w:r>
    </w:p>
    <w:p w14:paraId="7EA4D865" w14:textId="77777777" w:rsidR="00A35165" w:rsidRDefault="00A35165" w:rsidP="00A35165">
      <w:pPr>
        <w:rPr>
          <w:rFonts w:cs="Arial"/>
          <w:lang w:val="en-US"/>
        </w:rPr>
      </w:pPr>
      <w:commentRangeStart w:id="3"/>
      <w:r>
        <w:rPr>
          <w:rFonts w:cs="Arial"/>
          <w:lang w:val="en-US"/>
        </w:rPr>
        <w:t>The defi</w:t>
      </w:r>
      <w:r w:rsidRPr="000738CA">
        <w:rPr>
          <w:rFonts w:cs="Arial"/>
          <w:lang w:val="en-US"/>
        </w:rPr>
        <w:t>nition of these constraints does not affect the tool path generated by the CAM software</w:t>
      </w:r>
      <w:r>
        <w:rPr>
          <w:rFonts w:cs="Arial"/>
          <w:lang w:val="en-US"/>
        </w:rPr>
        <w:t>. As such</w:t>
      </w:r>
      <w:r w:rsidRPr="000738CA">
        <w:rPr>
          <w:rFonts w:cs="Arial"/>
          <w:lang w:val="en-US"/>
        </w:rPr>
        <w:t>,</w:t>
      </w:r>
      <w:r>
        <w:rPr>
          <w:rFonts w:cs="Arial"/>
          <w:lang w:val="en-US"/>
        </w:rPr>
        <w:t xml:space="preserve"> elaborating</w:t>
      </w:r>
      <w:r>
        <w:rPr>
          <w:rFonts w:cs="Arial"/>
          <w:lang w:val="en-US"/>
        </w:rPr>
        <w:t xml:space="preserve"> </w:t>
      </w:r>
      <w:r>
        <w:rPr>
          <w:rFonts w:cs="Arial"/>
          <w:lang w:val="en-US"/>
        </w:rPr>
        <w:t xml:space="preserve">a </w:t>
      </w:r>
      <w:r w:rsidRPr="000738CA">
        <w:rPr>
          <w:rFonts w:cs="Arial"/>
          <w:lang w:val="en-US"/>
        </w:rPr>
        <w:t xml:space="preserve">methodical approach to optimize these constraints in terms of efficiency, speed, and energy </w:t>
      </w:r>
      <w:r>
        <w:rPr>
          <w:rFonts w:cs="Arial"/>
          <w:lang w:val="en-US"/>
        </w:rPr>
        <w:t>demand</w:t>
      </w:r>
      <w:r w:rsidRPr="000738CA">
        <w:rPr>
          <w:rFonts w:cs="Arial"/>
          <w:lang w:val="en-US"/>
        </w:rPr>
        <w:t xml:space="preserve"> </w:t>
      </w:r>
      <w:r w:rsidRPr="000738CA">
        <w:rPr>
          <w:rFonts w:cs="Arial"/>
          <w:lang w:val="en-US"/>
        </w:rPr>
        <w:t>of the machine</w:t>
      </w:r>
      <w:r>
        <w:rPr>
          <w:rFonts w:cs="Arial"/>
          <w:lang w:val="en-US"/>
        </w:rPr>
        <w:t xml:space="preserve"> is</w:t>
      </w:r>
      <w:r w:rsidRPr="008205E8">
        <w:rPr>
          <w:lang w:val="en-US"/>
        </w:rPr>
        <w:t xml:space="preserve"> </w:t>
      </w:r>
      <w:r w:rsidRPr="007B0C06">
        <w:rPr>
          <w:rFonts w:cs="Arial"/>
          <w:lang w:val="en-US"/>
        </w:rPr>
        <w:t>targeted</w:t>
      </w:r>
      <w:r>
        <w:rPr>
          <w:rFonts w:cs="Arial"/>
          <w:lang w:val="en-US"/>
        </w:rPr>
        <w:t xml:space="preserve">. </w:t>
      </w:r>
      <w:r w:rsidRPr="00B24717">
        <w:rPr>
          <w:rFonts w:cs="Arial"/>
          <w:lang w:val="en-US"/>
        </w:rPr>
        <w:t>Currently, no literature provides</w:t>
      </w:r>
      <w:r>
        <w:rPr>
          <w:rFonts w:cs="Arial"/>
          <w:lang w:val="en-US"/>
        </w:rPr>
        <w:t xml:space="preserve"> </w:t>
      </w:r>
      <w:r w:rsidRPr="004379AF">
        <w:rPr>
          <w:rFonts w:cs="Arial"/>
          <w:lang w:val="en-US"/>
        </w:rPr>
        <w:t>a comprehensive analysis or methodology regarding this optimization problem.</w:t>
      </w:r>
      <w:commentRangeEnd w:id="3"/>
      <w:r>
        <w:rPr>
          <w:rStyle w:val="Kommentarzeichen"/>
        </w:rPr>
        <w:commentReference w:id="3"/>
      </w:r>
    </w:p>
    <w:p w14:paraId="150E8C83" w14:textId="77777777" w:rsidR="00FC2320" w:rsidRPr="006D2952" w:rsidRDefault="00B13922">
      <w:pPr>
        <w:pStyle w:val="AufgabeAbsatz"/>
        <w:rPr>
          <w:lang w:val="en-US"/>
        </w:rPr>
      </w:pPr>
      <w:r w:rsidRPr="006D2952">
        <w:rPr>
          <w:lang w:val="en-US"/>
        </w:rPr>
        <w:t>Objective</w:t>
      </w:r>
      <w:r w:rsidR="00FC2320" w:rsidRPr="006D2952">
        <w:rPr>
          <w:lang w:val="en-US"/>
        </w:rPr>
        <w:t>:</w:t>
      </w:r>
    </w:p>
    <w:p w14:paraId="6A312DC4" w14:textId="77777777" w:rsidR="00A35165" w:rsidRPr="004379AF" w:rsidRDefault="00A35165" w:rsidP="00A35165">
      <w:pPr>
        <w:rPr>
          <w:rFonts w:cs="Arial"/>
          <w:lang w:val="en-US"/>
        </w:rPr>
      </w:pPr>
      <w:r>
        <w:rPr>
          <w:rFonts w:cs="Arial"/>
          <w:lang w:val="en-US"/>
        </w:rPr>
        <w:lastRenderedPageBreak/>
        <w:t>This work aims</w:t>
      </w:r>
      <w:r w:rsidRPr="004379AF">
        <w:rPr>
          <w:rFonts w:cs="Arial"/>
          <w:lang w:val="en-US"/>
        </w:rPr>
        <w:t xml:space="preserve"> to </w:t>
      </w:r>
      <w:r>
        <w:rPr>
          <w:rFonts w:cs="Arial"/>
          <w:lang w:val="en-US"/>
        </w:rPr>
        <w:t>elaborate</w:t>
      </w:r>
      <w:r w:rsidRPr="004379AF">
        <w:rPr>
          <w:rFonts w:cs="Arial"/>
          <w:lang w:val="en-US"/>
        </w:rPr>
        <w:t xml:space="preserve"> </w:t>
      </w:r>
      <w:r w:rsidRPr="004379AF">
        <w:rPr>
          <w:rFonts w:cs="Arial"/>
          <w:lang w:val="en-US"/>
        </w:rPr>
        <w:t xml:space="preserve">a methodical approach that </w:t>
      </w:r>
      <w:r>
        <w:rPr>
          <w:rFonts w:cs="Arial"/>
          <w:lang w:val="en-US"/>
        </w:rPr>
        <w:t>analyzes</w:t>
      </w:r>
      <w:r w:rsidRPr="004379AF">
        <w:rPr>
          <w:rFonts w:cs="Arial"/>
          <w:lang w:val="en-US"/>
        </w:rPr>
        <w:t xml:space="preserve"> a set of constraints and </w:t>
      </w:r>
      <w:r>
        <w:rPr>
          <w:rFonts w:cs="Arial"/>
          <w:lang w:val="en-US"/>
        </w:rPr>
        <w:t>evaluates</w:t>
      </w:r>
      <w:r w:rsidRPr="004379AF">
        <w:rPr>
          <w:rFonts w:cs="Arial"/>
          <w:lang w:val="en-US"/>
        </w:rPr>
        <w:t xml:space="preserve"> the influence of those constraints on a set of defined process variables.</w:t>
      </w:r>
    </w:p>
    <w:p w14:paraId="7BB5B089" w14:textId="77777777" w:rsidR="00A35165" w:rsidRPr="004379AF" w:rsidRDefault="00A35165" w:rsidP="00A35165">
      <w:pPr>
        <w:rPr>
          <w:rFonts w:cs="Arial"/>
          <w:lang w:val="en-US"/>
        </w:rPr>
      </w:pPr>
      <w:r w:rsidRPr="004379AF">
        <w:rPr>
          <w:rFonts w:cs="Arial"/>
          <w:lang w:val="en-US"/>
        </w:rPr>
        <w:t xml:space="preserve">The </w:t>
      </w:r>
      <w:r>
        <w:rPr>
          <w:rFonts w:cs="Arial"/>
          <w:lang w:val="en-US"/>
        </w:rPr>
        <w:t>work will focus</w:t>
      </w:r>
      <w:r w:rsidRPr="004379AF">
        <w:rPr>
          <w:rFonts w:cs="Arial"/>
          <w:lang w:val="en-US"/>
        </w:rPr>
        <w:t xml:space="preserve"> on a 6-axis robot with a rotary-tilt table, whereby the results should also be transferable to other machines. Furthermore, </w:t>
      </w:r>
      <w:r>
        <w:rPr>
          <w:rFonts w:cs="Arial"/>
          <w:lang w:val="en-US"/>
        </w:rPr>
        <w:t xml:space="preserve">the </w:t>
      </w:r>
      <w:r w:rsidRPr="000738CA">
        <w:rPr>
          <w:rFonts w:cs="Arial"/>
          <w:lang w:val="en-US"/>
        </w:rPr>
        <w:t>experiments and validations</w:t>
      </w:r>
      <w:r>
        <w:rPr>
          <w:rFonts w:cs="Arial"/>
          <w:lang w:val="en-US"/>
        </w:rPr>
        <w:t xml:space="preserve"> will be</w:t>
      </w:r>
      <w:r w:rsidRPr="004379AF">
        <w:rPr>
          <w:rFonts w:cs="Arial"/>
          <w:lang w:val="en-US"/>
        </w:rPr>
        <w:t xml:space="preserve"> </w:t>
      </w:r>
      <w:r w:rsidRPr="004379AF">
        <w:rPr>
          <w:rFonts w:cs="Arial"/>
          <w:lang w:val="en-US"/>
        </w:rPr>
        <w:t xml:space="preserve">limited to the manufacturing processes </w:t>
      </w:r>
      <w:r>
        <w:rPr>
          <w:rFonts w:cs="Arial"/>
          <w:lang w:val="en-US"/>
        </w:rPr>
        <w:t xml:space="preserve">of </w:t>
      </w:r>
      <w:r w:rsidRPr="004379AF">
        <w:rPr>
          <w:rFonts w:cs="Arial"/>
          <w:lang w:val="en-US"/>
        </w:rPr>
        <w:t>WAAM and milling.</w:t>
      </w:r>
    </w:p>
    <w:p w14:paraId="04426D09" w14:textId="77777777" w:rsidR="00A35165" w:rsidRPr="00A35165" w:rsidRDefault="00A35165" w:rsidP="00A35165">
      <w:pPr>
        <w:rPr>
          <w:rFonts w:cs="Arial"/>
          <w:lang w:val="en-US"/>
        </w:rPr>
      </w:pPr>
      <w:r w:rsidRPr="004379AF">
        <w:rPr>
          <w:rFonts w:cs="Arial"/>
          <w:lang w:val="en-US"/>
        </w:rPr>
        <w:t xml:space="preserve">First, the influence of the </w:t>
      </w:r>
      <w:r>
        <w:rPr>
          <w:rFonts w:cs="Arial"/>
          <w:lang w:val="en-US"/>
        </w:rPr>
        <w:t>constraints</w:t>
      </w:r>
      <w:r w:rsidRPr="004379AF">
        <w:rPr>
          <w:rFonts w:cs="Arial"/>
          <w:lang w:val="en-US"/>
        </w:rPr>
        <w:t xml:space="preserve"> on relevant process variables (energy </w:t>
      </w:r>
      <w:r>
        <w:rPr>
          <w:rFonts w:cs="Arial"/>
          <w:lang w:val="en-US"/>
        </w:rPr>
        <w:t>demand</w:t>
      </w:r>
      <w:r w:rsidRPr="004379AF">
        <w:rPr>
          <w:rFonts w:cs="Arial"/>
          <w:lang w:val="en-US"/>
        </w:rPr>
        <w:t xml:space="preserve">, joint turnover, speed and acceleration peaks, total joint movements) in a manufacturing process </w:t>
      </w:r>
      <w:r>
        <w:rPr>
          <w:rFonts w:cs="Arial"/>
          <w:lang w:val="en-US"/>
        </w:rPr>
        <w:t>such as</w:t>
      </w:r>
      <w:r w:rsidRPr="004379AF">
        <w:rPr>
          <w:rFonts w:cs="Arial"/>
          <w:lang w:val="en-US"/>
        </w:rPr>
        <w:t xml:space="preserve"> </w:t>
      </w:r>
      <w:r w:rsidRPr="004379AF">
        <w:rPr>
          <w:rFonts w:cs="Arial"/>
          <w:lang w:val="en-US"/>
        </w:rPr>
        <w:t xml:space="preserve">WAAM </w:t>
      </w:r>
      <w:r>
        <w:rPr>
          <w:rFonts w:cs="Arial"/>
          <w:lang w:val="en-US"/>
        </w:rPr>
        <w:t>will be</w:t>
      </w:r>
      <w:r w:rsidRPr="004379AF">
        <w:rPr>
          <w:rFonts w:cs="Arial"/>
          <w:lang w:val="en-US"/>
        </w:rPr>
        <w:t xml:space="preserve"> assessed</w:t>
      </w:r>
      <w:r w:rsidRPr="002F5B27">
        <w:rPr>
          <w:rFonts w:cs="Arial"/>
          <w:lang w:val="en-US"/>
        </w:rPr>
        <w:t xml:space="preserve">. Subsequently, a process evaluation </w:t>
      </w:r>
      <w:r>
        <w:rPr>
          <w:rFonts w:cs="Arial"/>
          <w:lang w:val="en-US"/>
        </w:rPr>
        <w:t>will be</w:t>
      </w:r>
      <w:r w:rsidRPr="002F5B27">
        <w:rPr>
          <w:rFonts w:cs="Arial"/>
          <w:lang w:val="en-US"/>
        </w:rPr>
        <w:t xml:space="preserve"> </w:t>
      </w:r>
      <w:r>
        <w:rPr>
          <w:rFonts w:cs="Arial"/>
          <w:lang w:val="en-US"/>
        </w:rPr>
        <w:t>elaborated</w:t>
      </w:r>
      <w:r w:rsidRPr="002F5B27">
        <w:rPr>
          <w:rFonts w:cs="Arial"/>
          <w:lang w:val="en-US"/>
        </w:rPr>
        <w:t xml:space="preserve"> </w:t>
      </w:r>
      <w:r w:rsidRPr="002F5B27">
        <w:rPr>
          <w:rFonts w:cs="Arial"/>
          <w:lang w:val="en-US"/>
        </w:rPr>
        <w:t>in the CAM software, by means of which the process quality can be determined.</w:t>
      </w:r>
      <w:r w:rsidRPr="008205E8">
        <w:rPr>
          <w:rFonts w:cs="Arial"/>
          <w:lang w:val="en-US"/>
        </w:rPr>
        <w:t xml:space="preserve"> </w:t>
      </w:r>
      <w:r w:rsidRPr="004379AF">
        <w:rPr>
          <w:rFonts w:cs="Arial"/>
          <w:lang w:val="en-US"/>
        </w:rPr>
        <w:t xml:space="preserve">Depending on the respective process variables, approximation methods or machine learning methods </w:t>
      </w:r>
      <w:r>
        <w:rPr>
          <w:rFonts w:cs="Arial"/>
          <w:lang w:val="en-US"/>
        </w:rPr>
        <w:t>will be</w:t>
      </w:r>
      <w:r w:rsidRPr="004379AF">
        <w:rPr>
          <w:rFonts w:cs="Arial"/>
          <w:lang w:val="en-US"/>
        </w:rPr>
        <w:t xml:space="preserve"> </w:t>
      </w:r>
      <w:r>
        <w:rPr>
          <w:rFonts w:cs="Arial"/>
          <w:lang w:val="en-US"/>
        </w:rPr>
        <w:t>investigated</w:t>
      </w:r>
      <w:r w:rsidRPr="004379AF">
        <w:rPr>
          <w:rFonts w:cs="Arial"/>
          <w:lang w:val="en-US"/>
        </w:rPr>
        <w:t xml:space="preserve"> for </w:t>
      </w:r>
      <w:r>
        <w:rPr>
          <w:rFonts w:cs="Arial"/>
          <w:lang w:val="en-US"/>
        </w:rPr>
        <w:t xml:space="preserve">the </w:t>
      </w:r>
      <w:r w:rsidRPr="004379AF">
        <w:rPr>
          <w:rFonts w:cs="Arial"/>
          <w:lang w:val="en-US"/>
        </w:rPr>
        <w:t xml:space="preserve">process evaluation. The process quality as a one-dimensional variable </w:t>
      </w:r>
      <w:r>
        <w:rPr>
          <w:rFonts w:cs="Arial"/>
          <w:lang w:val="en-US"/>
        </w:rPr>
        <w:t>will be</w:t>
      </w:r>
      <w:r w:rsidRPr="004379AF">
        <w:rPr>
          <w:rFonts w:cs="Arial"/>
          <w:lang w:val="en-US"/>
        </w:rPr>
        <w:t xml:space="preserve"> </w:t>
      </w:r>
      <w:r w:rsidRPr="004379AF">
        <w:rPr>
          <w:rFonts w:cs="Arial"/>
          <w:lang w:val="en-US"/>
        </w:rPr>
        <w:t>determined by weighting the process variables.</w:t>
      </w:r>
      <w:r>
        <w:rPr>
          <w:rFonts w:cs="Arial"/>
          <w:lang w:val="en-US"/>
        </w:rPr>
        <w:t xml:space="preserve"> </w:t>
      </w:r>
      <w:r w:rsidRPr="00A35165">
        <w:rPr>
          <w:rFonts w:cs="Arial"/>
          <w:lang w:val="en-US"/>
        </w:rPr>
        <w:t>Subsequently, a method for the optimization of the constraints will be</w:t>
      </w:r>
      <w:r w:rsidRPr="00A35165">
        <w:rPr>
          <w:rFonts w:cs="Arial"/>
          <w:lang w:val="en-US"/>
        </w:rPr>
        <w:t xml:space="preserve"> </w:t>
      </w:r>
      <w:r w:rsidRPr="00A35165">
        <w:rPr>
          <w:rFonts w:cs="Arial"/>
          <w:lang w:val="en-US"/>
        </w:rPr>
        <w:t xml:space="preserve">elaborated. This task corresponds to an optimization problem in which the process quality will be maximized by selecting suitable constraints. </w:t>
      </w:r>
    </w:p>
    <w:p w14:paraId="035DB017" w14:textId="77777777" w:rsidR="00FC2320" w:rsidRPr="006D2952" w:rsidRDefault="00B13922">
      <w:pPr>
        <w:pStyle w:val="AufgabeAbsatz"/>
        <w:rPr>
          <w:lang w:val="en-US"/>
        </w:rPr>
      </w:pPr>
      <w:r w:rsidRPr="006D2952">
        <w:rPr>
          <w:lang w:val="en-US"/>
        </w:rPr>
        <w:t>Procedure and working method</w:t>
      </w:r>
      <w:r w:rsidR="00FC2320" w:rsidRPr="006D2952">
        <w:rPr>
          <w:lang w:val="en-US"/>
        </w:rPr>
        <w:t>:</w:t>
      </w:r>
    </w:p>
    <w:p w14:paraId="3C391036" w14:textId="77777777" w:rsidR="00A35165" w:rsidRPr="004379AF" w:rsidRDefault="00A35165" w:rsidP="00A35165">
      <w:pPr>
        <w:spacing w:after="0"/>
        <w:rPr>
          <w:rFonts w:cs="Arial"/>
          <w:lang w:val="en-US"/>
        </w:rPr>
      </w:pPr>
      <w:r w:rsidRPr="004379AF">
        <w:rPr>
          <w:rFonts w:cs="Arial"/>
          <w:lang w:val="en-US"/>
        </w:rPr>
        <w:t>The following work packages are conducted within this thesis:</w:t>
      </w:r>
    </w:p>
    <w:p w14:paraId="742FC7BF" w14:textId="77777777" w:rsidR="00A35165" w:rsidRPr="004379AF" w:rsidRDefault="00A35165" w:rsidP="00B94163">
      <w:pPr>
        <w:pStyle w:val="Listenabsatz"/>
        <w:numPr>
          <w:ilvl w:val="0"/>
          <w:numId w:val="5"/>
        </w:numPr>
        <w:ind w:left="714" w:hanging="357"/>
        <w:rPr>
          <w:rFonts w:cs="Arial"/>
          <w:lang w:val="en-US"/>
        </w:rPr>
      </w:pPr>
      <w:r w:rsidRPr="004379AF">
        <w:rPr>
          <w:rFonts w:cs="Arial"/>
          <w:lang w:val="en-US"/>
        </w:rPr>
        <w:t>Literature research</w:t>
      </w:r>
    </w:p>
    <w:p w14:paraId="680EEC4F" w14:textId="77777777" w:rsidR="00A35165" w:rsidRPr="004379AF" w:rsidRDefault="00A35165" w:rsidP="00B94163">
      <w:pPr>
        <w:pStyle w:val="Listenabsatz"/>
        <w:numPr>
          <w:ilvl w:val="0"/>
          <w:numId w:val="5"/>
        </w:numPr>
        <w:spacing w:before="240"/>
        <w:ind w:left="714" w:hanging="357"/>
        <w:rPr>
          <w:rFonts w:cs="Arial"/>
          <w:lang w:val="en-US"/>
        </w:rPr>
      </w:pPr>
      <w:r w:rsidRPr="004379AF">
        <w:rPr>
          <w:rFonts w:cs="Arial"/>
          <w:lang w:val="en-US"/>
        </w:rPr>
        <w:t>Familiarization with WAAM</w:t>
      </w:r>
      <w:r>
        <w:rPr>
          <w:rFonts w:cs="Arial"/>
          <w:lang w:val="en-US"/>
        </w:rPr>
        <w:t>,</w:t>
      </w:r>
      <w:r w:rsidRPr="004379AF">
        <w:rPr>
          <w:rFonts w:cs="Arial"/>
          <w:lang w:val="en-US"/>
        </w:rPr>
        <w:t xml:space="preserve"> milling machines</w:t>
      </w:r>
      <w:r>
        <w:rPr>
          <w:rFonts w:cs="Arial"/>
          <w:lang w:val="en-US"/>
        </w:rPr>
        <w:t>, and CAM software</w:t>
      </w:r>
    </w:p>
    <w:p w14:paraId="1F8C91B4" w14:textId="77777777" w:rsidR="00A35165" w:rsidRPr="004379AF" w:rsidRDefault="00A35165" w:rsidP="00B94163">
      <w:pPr>
        <w:pStyle w:val="Listenabsatz"/>
        <w:numPr>
          <w:ilvl w:val="0"/>
          <w:numId w:val="5"/>
        </w:numPr>
        <w:spacing w:before="240"/>
        <w:ind w:left="714" w:hanging="357"/>
        <w:rPr>
          <w:rFonts w:cs="Arial"/>
          <w:lang w:val="en-US"/>
        </w:rPr>
      </w:pPr>
      <w:r w:rsidRPr="004379AF">
        <w:rPr>
          <w:rFonts w:cs="Arial"/>
          <w:lang w:val="en-US"/>
        </w:rPr>
        <w:t>Selection of suitable process parameters</w:t>
      </w:r>
    </w:p>
    <w:p w14:paraId="6EBE7BA8" w14:textId="77777777" w:rsidR="00A35165" w:rsidRPr="004379AF" w:rsidRDefault="00A35165" w:rsidP="00B94163">
      <w:pPr>
        <w:pStyle w:val="Listenabsatz"/>
        <w:numPr>
          <w:ilvl w:val="0"/>
          <w:numId w:val="5"/>
        </w:numPr>
        <w:spacing w:before="240"/>
        <w:ind w:left="714" w:hanging="357"/>
        <w:rPr>
          <w:rFonts w:cs="Arial"/>
          <w:lang w:val="en-US"/>
        </w:rPr>
      </w:pPr>
      <w:r>
        <w:rPr>
          <w:rFonts w:cs="Arial"/>
          <w:lang w:val="en-US"/>
        </w:rPr>
        <w:t>Elaboration</w:t>
      </w:r>
      <w:r w:rsidRPr="004379AF">
        <w:rPr>
          <w:rFonts w:cs="Arial"/>
          <w:lang w:val="en-US"/>
        </w:rPr>
        <w:t xml:space="preserve"> </w:t>
      </w:r>
      <w:r w:rsidRPr="004379AF">
        <w:rPr>
          <w:rFonts w:cs="Arial"/>
          <w:lang w:val="en-US"/>
        </w:rPr>
        <w:t>of the proposed method in a suitable programming language</w:t>
      </w:r>
    </w:p>
    <w:p w14:paraId="1C9AD0FF" w14:textId="77777777" w:rsidR="00A35165" w:rsidRPr="004379AF" w:rsidRDefault="00A35165" w:rsidP="00B94163">
      <w:pPr>
        <w:pStyle w:val="Listenabsatz"/>
        <w:numPr>
          <w:ilvl w:val="0"/>
          <w:numId w:val="5"/>
        </w:numPr>
        <w:spacing w:before="240"/>
        <w:ind w:left="714" w:hanging="357"/>
        <w:rPr>
          <w:rFonts w:cs="Arial"/>
          <w:lang w:val="en-US"/>
        </w:rPr>
      </w:pPr>
      <w:r w:rsidRPr="004379AF">
        <w:rPr>
          <w:rFonts w:cs="Arial"/>
          <w:lang w:val="en-US"/>
        </w:rPr>
        <w:t xml:space="preserve">Verification and validation of the </w:t>
      </w:r>
      <w:r>
        <w:rPr>
          <w:rFonts w:cs="Arial"/>
          <w:lang w:val="en-US"/>
        </w:rPr>
        <w:t>elaborated</w:t>
      </w:r>
      <w:r w:rsidRPr="004379AF">
        <w:rPr>
          <w:rFonts w:cs="Arial"/>
          <w:lang w:val="en-US"/>
        </w:rPr>
        <w:t xml:space="preserve"> </w:t>
      </w:r>
      <w:r>
        <w:rPr>
          <w:rFonts w:cs="Arial"/>
          <w:lang w:val="en-US"/>
        </w:rPr>
        <w:t>method</w:t>
      </w:r>
    </w:p>
    <w:p w14:paraId="7A508EF0" w14:textId="77777777" w:rsidR="00A35165" w:rsidRDefault="00A35165" w:rsidP="00B94163">
      <w:pPr>
        <w:pStyle w:val="Listenabsatz"/>
        <w:numPr>
          <w:ilvl w:val="0"/>
          <w:numId w:val="5"/>
        </w:numPr>
        <w:spacing w:before="240"/>
        <w:ind w:left="714" w:hanging="357"/>
        <w:rPr>
          <w:rFonts w:cs="Arial"/>
          <w:lang w:val="en-US"/>
        </w:rPr>
      </w:pPr>
      <w:r w:rsidRPr="004379AF">
        <w:rPr>
          <w:rFonts w:cs="Arial"/>
          <w:lang w:val="en-US"/>
        </w:rPr>
        <w:t>Documentation of the work</w:t>
      </w:r>
    </w:p>
    <w:p w14:paraId="7F889840" w14:textId="77777777" w:rsidR="0035676A" w:rsidRPr="006C29C0" w:rsidRDefault="00B13922" w:rsidP="0035676A">
      <w:pPr>
        <w:pStyle w:val="AufgabeAbsatz"/>
        <w:rPr>
          <w:lang w:val="en-US"/>
        </w:rPr>
      </w:pPr>
      <w:r w:rsidRPr="006C29C0">
        <w:rPr>
          <w:lang w:val="en-US"/>
        </w:rPr>
        <w:t>Agreement</w:t>
      </w:r>
      <w:r w:rsidR="0035676A" w:rsidRPr="006C29C0">
        <w:rPr>
          <w:lang w:val="en-US"/>
        </w:rPr>
        <w:t>:</w:t>
      </w:r>
    </w:p>
    <w:p w14:paraId="2FEC5E9D" w14:textId="493C5424" w:rsidR="00E52406" w:rsidRDefault="00E52406">
      <w:pPr>
        <w:rPr>
          <w:lang w:val="en-US"/>
        </w:rPr>
      </w:pPr>
      <w:r>
        <w:rPr>
          <w:lang w:val="en-US"/>
        </w:rPr>
        <w:t>Through</w:t>
      </w:r>
      <w:r w:rsidR="006C29C0" w:rsidRPr="006C29C0">
        <w:rPr>
          <w:lang w:val="en-US"/>
        </w:rPr>
        <w:t xml:space="preserve"> the supervision </w:t>
      </w:r>
      <w:r w:rsidR="006C29C0" w:rsidRPr="00A35165">
        <w:rPr>
          <w:lang w:val="en-US"/>
        </w:rPr>
        <w:t>of</w:t>
      </w:r>
      <w:r w:rsidR="007B2528" w:rsidRPr="00A35165">
        <w:rPr>
          <w:lang w:val="en-US"/>
        </w:rPr>
        <w:t xml:space="preserve"> </w:t>
      </w:r>
      <w:r w:rsidR="006C29C0" w:rsidRPr="00A35165">
        <w:rPr>
          <w:lang w:val="en-US"/>
        </w:rPr>
        <w:t xml:space="preserve">B.Sc. </w:t>
      </w:r>
      <w:r w:rsidR="00A35165">
        <w:rPr>
          <w:rFonts w:cs="Arial"/>
          <w:lang w:val="en-US"/>
        </w:rPr>
        <w:t xml:space="preserve">Jan </w:t>
      </w:r>
      <w:r w:rsidR="00A35165" w:rsidRPr="008205E8">
        <w:rPr>
          <w:rFonts w:cs="Arial"/>
          <w:lang w:val="en-US"/>
        </w:rPr>
        <w:t>Nalivaika</w:t>
      </w:r>
      <w:r w:rsidR="00A35165" w:rsidRPr="007D5424">
        <w:rPr>
          <w:rFonts w:cs="Arial"/>
          <w:lang w:val="en-US"/>
        </w:rPr>
        <w:t xml:space="preserve"> </w:t>
      </w:r>
      <w:r w:rsidR="006C29C0" w:rsidRPr="006C29C0">
        <w:rPr>
          <w:lang w:val="en-US"/>
        </w:rPr>
        <w:t xml:space="preserve">intellectual property of the </w:t>
      </w:r>
      <w:r w:rsidR="006C29C0" w:rsidRPr="006C29C0">
        <w:rPr>
          <w:i/>
          <w:lang w:val="en-US"/>
        </w:rPr>
        <w:t>iwb</w:t>
      </w:r>
      <w:r w:rsidR="006C29C0" w:rsidRPr="006C29C0">
        <w:rPr>
          <w:lang w:val="en-US"/>
        </w:rPr>
        <w:t xml:space="preserve"> </w:t>
      </w:r>
      <w:r w:rsidR="006C29C0">
        <w:rPr>
          <w:lang w:val="en-US"/>
        </w:rPr>
        <w:t>is incorporated in</w:t>
      </w:r>
      <w:r w:rsidR="006C29C0" w:rsidRPr="006C29C0">
        <w:rPr>
          <w:lang w:val="en-US"/>
        </w:rPr>
        <w:t xml:space="preserve"> this work. Publication of the work or transfer to third parties requires the permission of the chair holder. I agree to the archiving of the work in the library</w:t>
      </w:r>
      <w:r w:rsidR="006C29C0">
        <w:rPr>
          <w:lang w:val="en-US"/>
        </w:rPr>
        <w:t xml:space="preserve"> of the </w:t>
      </w:r>
      <w:r w:rsidR="006C29C0" w:rsidRPr="006C29C0">
        <w:rPr>
          <w:i/>
          <w:lang w:val="en-US"/>
        </w:rPr>
        <w:t>iwb</w:t>
      </w:r>
      <w:r w:rsidR="006C29C0" w:rsidRPr="006C29C0">
        <w:rPr>
          <w:lang w:val="en-US"/>
        </w:rPr>
        <w:t xml:space="preserve">, which is only accessible to </w:t>
      </w:r>
      <w:r w:rsidR="006C29C0" w:rsidRPr="00E52406">
        <w:rPr>
          <w:i/>
          <w:lang w:val="en-US"/>
        </w:rPr>
        <w:t>iwb</w:t>
      </w:r>
      <w:r w:rsidR="006C29C0" w:rsidRPr="006C29C0">
        <w:rPr>
          <w:lang w:val="en-US"/>
        </w:rPr>
        <w:t xml:space="preserve"> staff, as </w:t>
      </w:r>
      <w:r w:rsidR="006C29C0">
        <w:rPr>
          <w:lang w:val="en-US"/>
        </w:rPr>
        <w:t>inventory and in the</w:t>
      </w:r>
      <w:r w:rsidR="006C29C0" w:rsidRPr="006C29C0">
        <w:rPr>
          <w:lang w:val="en-US"/>
        </w:rPr>
        <w:t xml:space="preserve"> digital student research project database</w:t>
      </w:r>
      <w:r w:rsidR="006C29C0">
        <w:rPr>
          <w:lang w:val="en-US"/>
        </w:rPr>
        <w:t xml:space="preserve"> of the </w:t>
      </w:r>
      <w:r w:rsidR="006C29C0" w:rsidRPr="00E52406">
        <w:rPr>
          <w:i/>
          <w:lang w:val="en-US"/>
        </w:rPr>
        <w:t>iwb</w:t>
      </w:r>
      <w:r w:rsidR="006C29C0" w:rsidRPr="006C29C0">
        <w:rPr>
          <w:lang w:val="en-US"/>
        </w:rPr>
        <w:t xml:space="preserve"> as a PDF document.</w:t>
      </w:r>
    </w:p>
    <w:p w14:paraId="2A74C5EA" w14:textId="77777777" w:rsidR="005B3307" w:rsidRDefault="005B3307">
      <w:pPr>
        <w:rPr>
          <w:lang w:val="en-US"/>
        </w:rPr>
      </w:pPr>
      <w:bookmarkStart w:id="4" w:name="_GoBack"/>
      <w:bookmarkEnd w:id="4"/>
    </w:p>
    <w:p w14:paraId="19F66BD4" w14:textId="77777777" w:rsidR="00E52406" w:rsidRDefault="00E52406" w:rsidP="00E52406">
      <w:r>
        <w:t xml:space="preserve">Garching, </w:t>
      </w:r>
      <w:r w:rsidR="00A35165" w:rsidRPr="004379AF">
        <w:rPr>
          <w:rFonts w:cs="Arial"/>
          <w:lang w:val="en-US"/>
        </w:rPr>
        <w:t>05.10.2023</w:t>
      </w:r>
    </w:p>
    <w:p w14:paraId="1D935FBC" w14:textId="77777777" w:rsidR="00E52406" w:rsidRPr="00A72852" w:rsidRDefault="00E52406" w:rsidP="00E52406"/>
    <w:tbl>
      <w:tblPr>
        <w:tblpPr w:leftFromText="141" w:rightFromText="141" w:vertAnchor="text" w:horzAnchor="margin" w:tblpY="121"/>
        <w:tblW w:w="9214" w:type="dxa"/>
        <w:tblCellMar>
          <w:left w:w="70" w:type="dxa"/>
          <w:right w:w="70" w:type="dxa"/>
        </w:tblCellMar>
        <w:tblLook w:val="0000" w:firstRow="0" w:lastRow="0" w:firstColumn="0" w:lastColumn="0" w:noHBand="0" w:noVBand="0"/>
      </w:tblPr>
      <w:tblGrid>
        <w:gridCol w:w="4536"/>
        <w:gridCol w:w="4678"/>
      </w:tblGrid>
      <w:tr w:rsidR="007B2528" w:rsidRPr="005E70F1" w14:paraId="760CD75D" w14:textId="77777777" w:rsidTr="007B2528">
        <w:trPr>
          <w:trHeight w:val="292"/>
        </w:trPr>
        <w:tc>
          <w:tcPr>
            <w:tcW w:w="4536" w:type="dxa"/>
          </w:tcPr>
          <w:p w14:paraId="39CC8038" w14:textId="77777777" w:rsidR="007B2528" w:rsidRPr="005E70F1" w:rsidRDefault="007B2528" w:rsidP="00E52406">
            <w:pPr>
              <w:spacing w:after="0"/>
            </w:pPr>
            <w:r w:rsidRPr="005E70F1">
              <w:t xml:space="preserve">Prof. </w:t>
            </w:r>
            <w:r>
              <w:t>Dr.-Ing.</w:t>
            </w:r>
          </w:p>
        </w:tc>
        <w:tc>
          <w:tcPr>
            <w:tcW w:w="4678" w:type="dxa"/>
          </w:tcPr>
          <w:p w14:paraId="755FC4C6" w14:textId="77777777" w:rsidR="007B2528" w:rsidRPr="005E70F1" w:rsidRDefault="007B2528" w:rsidP="00E52406">
            <w:pPr>
              <w:spacing w:after="0"/>
            </w:pPr>
            <w:r>
              <w:t>B.Sc.</w:t>
            </w:r>
          </w:p>
        </w:tc>
      </w:tr>
      <w:tr w:rsidR="007B2528" w:rsidRPr="005E70F1" w14:paraId="623D3831" w14:textId="77777777" w:rsidTr="007B2528">
        <w:trPr>
          <w:trHeight w:val="292"/>
        </w:trPr>
        <w:tc>
          <w:tcPr>
            <w:tcW w:w="4536" w:type="dxa"/>
          </w:tcPr>
          <w:p w14:paraId="65AEF94D" w14:textId="77777777" w:rsidR="007B2528" w:rsidRPr="005E70F1" w:rsidRDefault="00A35165" w:rsidP="00E52406">
            <w:pPr>
              <w:spacing w:after="0"/>
            </w:pPr>
            <w:r w:rsidRPr="00A35165">
              <w:t>Michael F. Zäh</w:t>
            </w:r>
          </w:p>
        </w:tc>
        <w:tc>
          <w:tcPr>
            <w:tcW w:w="4678" w:type="dxa"/>
          </w:tcPr>
          <w:p w14:paraId="049EFC2F" w14:textId="77777777" w:rsidR="007B2528" w:rsidRPr="005E70F1" w:rsidRDefault="00A35165" w:rsidP="00E52406">
            <w:pPr>
              <w:spacing w:after="0"/>
            </w:pPr>
            <w:r w:rsidRPr="004379AF">
              <w:rPr>
                <w:rFonts w:cs="Arial"/>
                <w:lang w:val="en-US"/>
              </w:rPr>
              <w:t>Jan Nalivaika</w:t>
            </w:r>
          </w:p>
        </w:tc>
      </w:tr>
    </w:tbl>
    <w:p w14:paraId="61A19494" w14:textId="77777777" w:rsidR="00E52406" w:rsidRDefault="00E52406">
      <w:pPr>
        <w:rPr>
          <w:lang w:val="en-US"/>
        </w:rPr>
      </w:pPr>
    </w:p>
    <w:p w14:paraId="0ECDD75F" w14:textId="77777777" w:rsidR="00FC2320" w:rsidRPr="00AD63FB" w:rsidRDefault="00FC2320">
      <w:pPr>
        <w:pStyle w:val="Inhaltsverzeichnis"/>
        <w:rPr>
          <w:lang w:val="en-US"/>
        </w:rPr>
        <w:sectPr w:rsidR="00FC2320" w:rsidRPr="00AD63FB" w:rsidSect="00EF09C4">
          <w:headerReference w:type="even" r:id="rId11"/>
          <w:headerReference w:type="default" r:id="rId12"/>
          <w:footerReference w:type="even" r:id="rId13"/>
          <w:footerReference w:type="default" r:id="rId14"/>
          <w:headerReference w:type="first" r:id="rId15"/>
          <w:footerReference w:type="first" r:id="rId16"/>
          <w:footnotePr>
            <w:numFmt w:val="lowerRoman"/>
          </w:footnotePr>
          <w:endnotePr>
            <w:numFmt w:val="decimal"/>
            <w:numRestart w:val="eachSect"/>
          </w:endnotePr>
          <w:pgSz w:w="11907" w:h="16863"/>
          <w:pgMar w:top="1985" w:right="1418" w:bottom="1418" w:left="1418" w:header="720" w:footer="567" w:gutter="0"/>
          <w:pgNumType w:fmt="upperRoman" w:start="1"/>
          <w:cols w:space="720"/>
        </w:sectPr>
      </w:pPr>
    </w:p>
    <w:p w14:paraId="09CC16AE" w14:textId="77777777" w:rsidR="00642719" w:rsidRPr="004D71CA" w:rsidRDefault="00642719" w:rsidP="00C63679">
      <w:pPr>
        <w:pStyle w:val="berschriftohne"/>
        <w:rPr>
          <w:lang w:val="en-US"/>
        </w:rPr>
      </w:pPr>
      <w:r w:rsidRPr="004D71CA">
        <w:rPr>
          <w:lang w:val="en-US"/>
        </w:rPr>
        <w:lastRenderedPageBreak/>
        <w:t>Abstract</w:t>
      </w:r>
    </w:p>
    <w:p w14:paraId="758EC967" w14:textId="77777777" w:rsidR="006A0951" w:rsidRPr="00AD63FB" w:rsidRDefault="00F32E3E" w:rsidP="006A0951">
      <w:pPr>
        <w:rPr>
          <w:lang w:val="en-US"/>
        </w:rPr>
      </w:pPr>
      <w:r w:rsidRPr="004D71CA">
        <w:rPr>
          <w:lang w:val="en-US"/>
        </w:rPr>
        <w:t>While facing the highly dynamic and complex market with a changeable manufacturing concept</w:t>
      </w:r>
      <w:r w:rsidR="00AE6563">
        <w:rPr>
          <w:lang w:val="en-US"/>
        </w:rPr>
        <w:t xml:space="preserve"> ….</w:t>
      </w:r>
    </w:p>
    <w:p w14:paraId="01D17D77" w14:textId="77777777" w:rsidR="00FC2320" w:rsidRPr="00B13922" w:rsidRDefault="00B13922" w:rsidP="00C63679">
      <w:pPr>
        <w:pStyle w:val="berschriftohne"/>
        <w:rPr>
          <w:lang w:val="en-US"/>
        </w:rPr>
      </w:pPr>
      <w:r w:rsidRPr="00B13922">
        <w:rPr>
          <w:lang w:val="en-US"/>
        </w:rPr>
        <w:lastRenderedPageBreak/>
        <w:t>Table of Contents</w:t>
      </w:r>
    </w:p>
    <w:p w14:paraId="5CC6FA3F" w14:textId="77777777" w:rsidR="006D2952" w:rsidRPr="006D2952" w:rsidRDefault="006D2E2C">
      <w:pPr>
        <w:pStyle w:val="Verzeichnis1"/>
        <w:rPr>
          <w:rFonts w:asciiTheme="minorHAnsi" w:eastAsiaTheme="minorEastAsia" w:hAnsiTheme="minorHAnsi" w:cstheme="minorBidi"/>
          <w:b w:val="0"/>
          <w:noProof/>
          <w:szCs w:val="22"/>
          <w:lang w:val="en-US"/>
        </w:rPr>
      </w:pPr>
      <w:r w:rsidRPr="00A72852">
        <w:fldChar w:fldCharType="begin"/>
      </w:r>
      <w:r w:rsidR="00434B3D" w:rsidRPr="00B13922">
        <w:rPr>
          <w:lang w:val="en-US"/>
        </w:rPr>
        <w:instrText>TOC</w:instrText>
      </w:r>
      <w:r w:rsidR="00FC2320" w:rsidRPr="00B13922">
        <w:rPr>
          <w:lang w:val="en-US"/>
        </w:rPr>
        <w:instrText xml:space="preserve"> \o 1-4</w:instrText>
      </w:r>
      <w:r w:rsidRPr="00A72852">
        <w:fldChar w:fldCharType="separate"/>
      </w:r>
      <w:r w:rsidR="006D2952" w:rsidRPr="006D2952">
        <w:rPr>
          <w:noProof/>
          <w:lang w:val="en-US"/>
        </w:rPr>
        <w:t>I</w:t>
      </w:r>
      <w:r w:rsidR="006D2952" w:rsidRPr="006D2952">
        <w:rPr>
          <w:rFonts w:asciiTheme="minorHAnsi" w:eastAsiaTheme="minorEastAsia" w:hAnsiTheme="minorHAnsi" w:cstheme="minorBidi"/>
          <w:b w:val="0"/>
          <w:noProof/>
          <w:szCs w:val="22"/>
          <w:lang w:val="en-US"/>
        </w:rPr>
        <w:tab/>
      </w:r>
      <w:r w:rsidR="006D2952" w:rsidRPr="006D2952">
        <w:rPr>
          <w:noProof/>
          <w:lang w:val="en-US"/>
        </w:rPr>
        <w:t>List of Abbreviations</w:t>
      </w:r>
      <w:r w:rsidR="006D2952" w:rsidRPr="006D2952">
        <w:rPr>
          <w:noProof/>
          <w:lang w:val="en-US"/>
        </w:rPr>
        <w:tab/>
      </w:r>
      <w:r w:rsidR="006D2952">
        <w:rPr>
          <w:noProof/>
        </w:rPr>
        <w:fldChar w:fldCharType="begin"/>
      </w:r>
      <w:r w:rsidR="006D2952" w:rsidRPr="006D2952">
        <w:rPr>
          <w:noProof/>
          <w:lang w:val="en-US"/>
        </w:rPr>
        <w:instrText xml:space="preserve"> PAGEREF _Toc486592912 \h </w:instrText>
      </w:r>
      <w:r w:rsidR="006D2952">
        <w:rPr>
          <w:noProof/>
        </w:rPr>
      </w:r>
      <w:r w:rsidR="006D2952">
        <w:rPr>
          <w:noProof/>
        </w:rPr>
        <w:fldChar w:fldCharType="separate"/>
      </w:r>
      <w:r w:rsidR="00C5048A">
        <w:rPr>
          <w:noProof/>
          <w:lang w:val="en-US"/>
        </w:rPr>
        <w:t>iii</w:t>
      </w:r>
      <w:r w:rsidR="006D2952">
        <w:rPr>
          <w:noProof/>
        </w:rPr>
        <w:fldChar w:fldCharType="end"/>
      </w:r>
    </w:p>
    <w:p w14:paraId="587B2FAF" w14:textId="77777777" w:rsidR="006D2952" w:rsidRPr="006D2952" w:rsidRDefault="006D2952">
      <w:pPr>
        <w:pStyle w:val="Verzeichnis1"/>
        <w:rPr>
          <w:rFonts w:asciiTheme="minorHAnsi" w:eastAsiaTheme="minorEastAsia" w:hAnsiTheme="minorHAnsi" w:cstheme="minorBidi"/>
          <w:b w:val="0"/>
          <w:noProof/>
          <w:szCs w:val="22"/>
          <w:lang w:val="en-US"/>
        </w:rPr>
      </w:pPr>
      <w:r w:rsidRPr="006D2952">
        <w:rPr>
          <w:noProof/>
          <w:lang w:val="en-US"/>
        </w:rPr>
        <w:t>II</w:t>
      </w:r>
      <w:r w:rsidRPr="006D2952">
        <w:rPr>
          <w:rFonts w:asciiTheme="minorHAnsi" w:eastAsiaTheme="minorEastAsia" w:hAnsiTheme="minorHAnsi" w:cstheme="minorBidi"/>
          <w:b w:val="0"/>
          <w:noProof/>
          <w:szCs w:val="22"/>
          <w:lang w:val="en-US"/>
        </w:rPr>
        <w:tab/>
      </w:r>
      <w:r w:rsidRPr="006D2952">
        <w:rPr>
          <w:noProof/>
          <w:lang w:val="en-US"/>
        </w:rPr>
        <w:t>List of Symbols</w:t>
      </w:r>
      <w:r w:rsidRPr="006D2952">
        <w:rPr>
          <w:noProof/>
          <w:lang w:val="en-US"/>
        </w:rPr>
        <w:tab/>
      </w:r>
      <w:r>
        <w:rPr>
          <w:noProof/>
        </w:rPr>
        <w:fldChar w:fldCharType="begin"/>
      </w:r>
      <w:r w:rsidRPr="006D2952">
        <w:rPr>
          <w:noProof/>
          <w:lang w:val="en-US"/>
        </w:rPr>
        <w:instrText xml:space="preserve"> PAGEREF _Toc486592913 \h </w:instrText>
      </w:r>
      <w:r>
        <w:rPr>
          <w:noProof/>
        </w:rPr>
      </w:r>
      <w:r>
        <w:rPr>
          <w:noProof/>
        </w:rPr>
        <w:fldChar w:fldCharType="separate"/>
      </w:r>
      <w:r w:rsidR="00C5048A">
        <w:rPr>
          <w:noProof/>
          <w:lang w:val="en-US"/>
        </w:rPr>
        <w:t>iii</w:t>
      </w:r>
      <w:r>
        <w:rPr>
          <w:noProof/>
        </w:rPr>
        <w:fldChar w:fldCharType="end"/>
      </w:r>
    </w:p>
    <w:p w14:paraId="08E13388" w14:textId="77777777" w:rsidR="006D2952" w:rsidRPr="006D2952" w:rsidRDefault="006D2952">
      <w:pPr>
        <w:pStyle w:val="Verzeichnis1"/>
        <w:rPr>
          <w:rFonts w:asciiTheme="minorHAnsi" w:eastAsiaTheme="minorEastAsia" w:hAnsiTheme="minorHAnsi" w:cstheme="minorBidi"/>
          <w:b w:val="0"/>
          <w:noProof/>
          <w:szCs w:val="22"/>
          <w:lang w:val="en-US"/>
        </w:rPr>
      </w:pPr>
      <w:r w:rsidRPr="006D2952">
        <w:rPr>
          <w:noProof/>
          <w:lang w:val="en-US"/>
        </w:rPr>
        <w:t>1</w:t>
      </w:r>
      <w:r w:rsidRPr="006D2952">
        <w:rPr>
          <w:rFonts w:asciiTheme="minorHAnsi" w:eastAsiaTheme="minorEastAsia" w:hAnsiTheme="minorHAnsi" w:cstheme="minorBidi"/>
          <w:b w:val="0"/>
          <w:noProof/>
          <w:szCs w:val="22"/>
          <w:lang w:val="en-US"/>
        </w:rPr>
        <w:tab/>
      </w:r>
      <w:r w:rsidRPr="006D2952">
        <w:rPr>
          <w:noProof/>
          <w:lang w:val="en-US"/>
        </w:rPr>
        <w:t>Introduction</w:t>
      </w:r>
      <w:r w:rsidRPr="006D2952">
        <w:rPr>
          <w:noProof/>
          <w:lang w:val="en-US"/>
        </w:rPr>
        <w:tab/>
      </w:r>
      <w:r>
        <w:rPr>
          <w:noProof/>
        </w:rPr>
        <w:fldChar w:fldCharType="begin"/>
      </w:r>
      <w:r w:rsidRPr="006D2952">
        <w:rPr>
          <w:noProof/>
          <w:lang w:val="en-US"/>
        </w:rPr>
        <w:instrText xml:space="preserve"> PAGEREF _Toc486592914 \h </w:instrText>
      </w:r>
      <w:r>
        <w:rPr>
          <w:noProof/>
        </w:rPr>
      </w:r>
      <w:r>
        <w:rPr>
          <w:noProof/>
        </w:rPr>
        <w:fldChar w:fldCharType="separate"/>
      </w:r>
      <w:r w:rsidR="00C5048A">
        <w:rPr>
          <w:noProof/>
          <w:lang w:val="en-US"/>
        </w:rPr>
        <w:t>3</w:t>
      </w:r>
      <w:r>
        <w:rPr>
          <w:noProof/>
        </w:rPr>
        <w:fldChar w:fldCharType="end"/>
      </w:r>
    </w:p>
    <w:p w14:paraId="42828B8C" w14:textId="77777777" w:rsidR="006D2952" w:rsidRPr="006D2952" w:rsidRDefault="006D2952">
      <w:pPr>
        <w:pStyle w:val="Verzeichnis1"/>
        <w:rPr>
          <w:rFonts w:asciiTheme="minorHAnsi" w:eastAsiaTheme="minorEastAsia" w:hAnsiTheme="minorHAnsi" w:cstheme="minorBidi"/>
          <w:b w:val="0"/>
          <w:noProof/>
          <w:szCs w:val="22"/>
          <w:lang w:val="en-US"/>
        </w:rPr>
      </w:pPr>
      <w:r w:rsidRPr="006D2952">
        <w:rPr>
          <w:noProof/>
          <w:lang w:val="en-US"/>
        </w:rPr>
        <w:t>2</w:t>
      </w:r>
      <w:r w:rsidRPr="006D2952">
        <w:rPr>
          <w:rFonts w:asciiTheme="minorHAnsi" w:eastAsiaTheme="minorEastAsia" w:hAnsiTheme="minorHAnsi" w:cstheme="minorBidi"/>
          <w:b w:val="0"/>
          <w:noProof/>
          <w:szCs w:val="22"/>
          <w:lang w:val="en-US"/>
        </w:rPr>
        <w:tab/>
      </w:r>
      <w:r w:rsidRPr="006D2952">
        <w:rPr>
          <w:noProof/>
          <w:lang w:val="en-US"/>
        </w:rPr>
        <w:t>Basic Principles</w:t>
      </w:r>
      <w:r w:rsidRPr="006D2952">
        <w:rPr>
          <w:noProof/>
          <w:lang w:val="en-US"/>
        </w:rPr>
        <w:tab/>
      </w:r>
      <w:r>
        <w:rPr>
          <w:noProof/>
        </w:rPr>
        <w:fldChar w:fldCharType="begin"/>
      </w:r>
      <w:r w:rsidRPr="006D2952">
        <w:rPr>
          <w:noProof/>
          <w:lang w:val="en-US"/>
        </w:rPr>
        <w:instrText xml:space="preserve"> PAGEREF _Toc486592915 \h </w:instrText>
      </w:r>
      <w:r>
        <w:rPr>
          <w:noProof/>
        </w:rPr>
      </w:r>
      <w:r>
        <w:rPr>
          <w:noProof/>
        </w:rPr>
        <w:fldChar w:fldCharType="separate"/>
      </w:r>
      <w:r w:rsidR="00C5048A">
        <w:rPr>
          <w:noProof/>
          <w:lang w:val="en-US"/>
        </w:rPr>
        <w:t>3</w:t>
      </w:r>
      <w:r>
        <w:rPr>
          <w:noProof/>
        </w:rPr>
        <w:fldChar w:fldCharType="end"/>
      </w:r>
    </w:p>
    <w:p w14:paraId="25305AF8" w14:textId="77777777" w:rsidR="006D2952" w:rsidRPr="006D2952" w:rsidRDefault="006D2952">
      <w:pPr>
        <w:pStyle w:val="Verzeichnis2"/>
        <w:tabs>
          <w:tab w:val="left" w:pos="993"/>
        </w:tabs>
        <w:rPr>
          <w:rFonts w:asciiTheme="minorHAnsi" w:eastAsiaTheme="minorEastAsia" w:hAnsiTheme="minorHAnsi" w:cstheme="minorBidi"/>
          <w:noProof/>
          <w:szCs w:val="22"/>
          <w:lang w:val="en-US"/>
        </w:rPr>
      </w:pPr>
      <w:r w:rsidRPr="006D2952">
        <w:rPr>
          <w:noProof/>
          <w:lang w:val="en-US"/>
        </w:rPr>
        <w:t>2.1</w:t>
      </w:r>
      <w:r w:rsidRPr="006D2952">
        <w:rPr>
          <w:rFonts w:asciiTheme="minorHAnsi" w:eastAsiaTheme="minorEastAsia" w:hAnsiTheme="minorHAnsi" w:cstheme="minorBidi"/>
          <w:noProof/>
          <w:szCs w:val="22"/>
          <w:lang w:val="en-US"/>
        </w:rPr>
        <w:tab/>
      </w:r>
      <w:r w:rsidRPr="006D2952">
        <w:rPr>
          <w:noProof/>
          <w:lang w:val="en-US"/>
        </w:rPr>
        <w:t>Metall- und laserbasierte additive Fertigung (MLAF)</w:t>
      </w:r>
      <w:r w:rsidRPr="006D2952">
        <w:rPr>
          <w:noProof/>
          <w:lang w:val="en-US"/>
        </w:rPr>
        <w:tab/>
      </w:r>
      <w:r>
        <w:rPr>
          <w:noProof/>
        </w:rPr>
        <w:fldChar w:fldCharType="begin"/>
      </w:r>
      <w:r w:rsidRPr="006D2952">
        <w:rPr>
          <w:noProof/>
          <w:lang w:val="en-US"/>
        </w:rPr>
        <w:instrText xml:space="preserve"> PAGEREF _Toc486592916 \h </w:instrText>
      </w:r>
      <w:r>
        <w:rPr>
          <w:noProof/>
        </w:rPr>
      </w:r>
      <w:r>
        <w:rPr>
          <w:noProof/>
        </w:rPr>
        <w:fldChar w:fldCharType="separate"/>
      </w:r>
      <w:r w:rsidR="00C5048A">
        <w:rPr>
          <w:noProof/>
          <w:lang w:val="en-US"/>
        </w:rPr>
        <w:t>3</w:t>
      </w:r>
      <w:r>
        <w:rPr>
          <w:noProof/>
        </w:rPr>
        <w:fldChar w:fldCharType="end"/>
      </w:r>
    </w:p>
    <w:p w14:paraId="4B1E9F27" w14:textId="77777777" w:rsidR="006D2952" w:rsidRPr="006D2952" w:rsidRDefault="006D2952">
      <w:pPr>
        <w:pStyle w:val="Verzeichnis1"/>
        <w:rPr>
          <w:rFonts w:asciiTheme="minorHAnsi" w:eastAsiaTheme="minorEastAsia" w:hAnsiTheme="minorHAnsi" w:cstheme="minorBidi"/>
          <w:b w:val="0"/>
          <w:noProof/>
          <w:szCs w:val="22"/>
          <w:lang w:val="en-US"/>
        </w:rPr>
      </w:pPr>
      <w:r w:rsidRPr="006D2952">
        <w:rPr>
          <w:noProof/>
          <w:lang w:val="en-US"/>
        </w:rPr>
        <w:t>3</w:t>
      </w:r>
      <w:r w:rsidRPr="006D2952">
        <w:rPr>
          <w:rFonts w:asciiTheme="minorHAnsi" w:eastAsiaTheme="minorEastAsia" w:hAnsiTheme="minorHAnsi" w:cstheme="minorBidi"/>
          <w:b w:val="0"/>
          <w:noProof/>
          <w:szCs w:val="22"/>
          <w:lang w:val="en-US"/>
        </w:rPr>
        <w:tab/>
      </w:r>
      <w:r w:rsidRPr="006D2952">
        <w:rPr>
          <w:noProof/>
          <w:lang w:val="en-US"/>
        </w:rPr>
        <w:t>Summary and Outlook</w:t>
      </w:r>
      <w:r w:rsidRPr="006D2952">
        <w:rPr>
          <w:noProof/>
          <w:lang w:val="en-US"/>
        </w:rPr>
        <w:tab/>
      </w:r>
      <w:r>
        <w:rPr>
          <w:noProof/>
        </w:rPr>
        <w:fldChar w:fldCharType="begin"/>
      </w:r>
      <w:r w:rsidRPr="006D2952">
        <w:rPr>
          <w:noProof/>
          <w:lang w:val="en-US"/>
        </w:rPr>
        <w:instrText xml:space="preserve"> PAGEREF _Toc486592917 \h </w:instrText>
      </w:r>
      <w:r>
        <w:rPr>
          <w:noProof/>
        </w:rPr>
      </w:r>
      <w:r>
        <w:rPr>
          <w:noProof/>
        </w:rPr>
        <w:fldChar w:fldCharType="separate"/>
      </w:r>
      <w:r w:rsidR="00C5048A">
        <w:rPr>
          <w:noProof/>
          <w:lang w:val="en-US"/>
        </w:rPr>
        <w:t>3</w:t>
      </w:r>
      <w:r>
        <w:rPr>
          <w:noProof/>
        </w:rPr>
        <w:fldChar w:fldCharType="end"/>
      </w:r>
    </w:p>
    <w:p w14:paraId="70CC8ACF" w14:textId="77777777" w:rsidR="006D2952" w:rsidRPr="006D2952" w:rsidRDefault="006D2952">
      <w:pPr>
        <w:pStyle w:val="Verzeichnis1"/>
        <w:rPr>
          <w:rFonts w:asciiTheme="minorHAnsi" w:eastAsiaTheme="minorEastAsia" w:hAnsiTheme="minorHAnsi" w:cstheme="minorBidi"/>
          <w:b w:val="0"/>
          <w:noProof/>
          <w:szCs w:val="22"/>
          <w:lang w:val="en-US"/>
        </w:rPr>
      </w:pPr>
      <w:r w:rsidRPr="006D2952">
        <w:rPr>
          <w:noProof/>
          <w:lang w:val="en-US"/>
        </w:rPr>
        <w:t>4</w:t>
      </w:r>
      <w:r w:rsidRPr="006D2952">
        <w:rPr>
          <w:rFonts w:asciiTheme="minorHAnsi" w:eastAsiaTheme="minorEastAsia" w:hAnsiTheme="minorHAnsi" w:cstheme="minorBidi"/>
          <w:b w:val="0"/>
          <w:noProof/>
          <w:szCs w:val="22"/>
          <w:lang w:val="en-US"/>
        </w:rPr>
        <w:tab/>
      </w:r>
      <w:r w:rsidRPr="006D2952">
        <w:rPr>
          <w:noProof/>
          <w:lang w:val="en-US"/>
        </w:rPr>
        <w:t>References</w:t>
      </w:r>
      <w:r w:rsidRPr="006D2952">
        <w:rPr>
          <w:noProof/>
          <w:lang w:val="en-US"/>
        </w:rPr>
        <w:tab/>
      </w:r>
      <w:r>
        <w:rPr>
          <w:noProof/>
        </w:rPr>
        <w:fldChar w:fldCharType="begin"/>
      </w:r>
      <w:r w:rsidRPr="006D2952">
        <w:rPr>
          <w:noProof/>
          <w:lang w:val="en-US"/>
        </w:rPr>
        <w:instrText xml:space="preserve"> PAGEREF _Toc486592918 \h </w:instrText>
      </w:r>
      <w:r>
        <w:rPr>
          <w:noProof/>
        </w:rPr>
      </w:r>
      <w:r>
        <w:rPr>
          <w:noProof/>
        </w:rPr>
        <w:fldChar w:fldCharType="separate"/>
      </w:r>
      <w:r w:rsidR="00C5048A">
        <w:rPr>
          <w:noProof/>
          <w:lang w:val="en-US"/>
        </w:rPr>
        <w:t>3</w:t>
      </w:r>
      <w:r>
        <w:rPr>
          <w:noProof/>
        </w:rPr>
        <w:fldChar w:fldCharType="end"/>
      </w:r>
    </w:p>
    <w:p w14:paraId="71F619C3" w14:textId="77777777" w:rsidR="006D2952" w:rsidRPr="006D2952" w:rsidRDefault="006D2952">
      <w:pPr>
        <w:pStyle w:val="Verzeichnis1"/>
        <w:rPr>
          <w:rFonts w:asciiTheme="minorHAnsi" w:eastAsiaTheme="minorEastAsia" w:hAnsiTheme="minorHAnsi" w:cstheme="minorBidi"/>
          <w:b w:val="0"/>
          <w:noProof/>
          <w:szCs w:val="22"/>
          <w:lang w:val="en-US"/>
        </w:rPr>
      </w:pPr>
      <w:r w:rsidRPr="006D2952">
        <w:rPr>
          <w:noProof/>
          <w:lang w:val="en-US"/>
        </w:rPr>
        <w:t>5</w:t>
      </w:r>
      <w:r w:rsidRPr="006D2952">
        <w:rPr>
          <w:rFonts w:asciiTheme="minorHAnsi" w:eastAsiaTheme="minorEastAsia" w:hAnsiTheme="minorHAnsi" w:cstheme="minorBidi"/>
          <w:b w:val="0"/>
          <w:noProof/>
          <w:szCs w:val="22"/>
          <w:lang w:val="en-US"/>
        </w:rPr>
        <w:tab/>
      </w:r>
      <w:r w:rsidRPr="006D2952">
        <w:rPr>
          <w:noProof/>
          <w:lang w:val="en-US"/>
        </w:rPr>
        <w:t>Attachments</w:t>
      </w:r>
      <w:r w:rsidRPr="006D2952">
        <w:rPr>
          <w:noProof/>
          <w:lang w:val="en-US"/>
        </w:rPr>
        <w:tab/>
      </w:r>
      <w:r>
        <w:rPr>
          <w:noProof/>
        </w:rPr>
        <w:fldChar w:fldCharType="begin"/>
      </w:r>
      <w:r w:rsidRPr="006D2952">
        <w:rPr>
          <w:noProof/>
          <w:lang w:val="en-US"/>
        </w:rPr>
        <w:instrText xml:space="preserve"> PAGEREF _Toc486592919 \h </w:instrText>
      </w:r>
      <w:r>
        <w:rPr>
          <w:noProof/>
        </w:rPr>
      </w:r>
      <w:r>
        <w:rPr>
          <w:noProof/>
        </w:rPr>
        <w:fldChar w:fldCharType="separate"/>
      </w:r>
      <w:r w:rsidR="00C5048A">
        <w:rPr>
          <w:noProof/>
          <w:lang w:val="en-US"/>
        </w:rPr>
        <w:t>3</w:t>
      </w:r>
      <w:r>
        <w:rPr>
          <w:noProof/>
        </w:rPr>
        <w:fldChar w:fldCharType="end"/>
      </w:r>
    </w:p>
    <w:p w14:paraId="094743B5" w14:textId="77777777" w:rsidR="006D2952" w:rsidRPr="006D2952" w:rsidRDefault="006D2952">
      <w:pPr>
        <w:pStyle w:val="Verzeichnis1"/>
        <w:rPr>
          <w:rFonts w:asciiTheme="minorHAnsi" w:eastAsiaTheme="minorEastAsia" w:hAnsiTheme="minorHAnsi" w:cstheme="minorBidi"/>
          <w:b w:val="0"/>
          <w:noProof/>
          <w:szCs w:val="22"/>
          <w:lang w:val="en-US"/>
        </w:rPr>
      </w:pPr>
      <w:r w:rsidRPr="006D2952">
        <w:rPr>
          <w:noProof/>
          <w:lang w:val="en-US"/>
        </w:rPr>
        <w:t>6</w:t>
      </w:r>
      <w:r w:rsidRPr="006D2952">
        <w:rPr>
          <w:rFonts w:asciiTheme="minorHAnsi" w:eastAsiaTheme="minorEastAsia" w:hAnsiTheme="minorHAnsi" w:cstheme="minorBidi"/>
          <w:b w:val="0"/>
          <w:noProof/>
          <w:szCs w:val="22"/>
          <w:lang w:val="en-US"/>
        </w:rPr>
        <w:tab/>
      </w:r>
      <w:r w:rsidRPr="006D2952">
        <w:rPr>
          <w:noProof/>
          <w:lang w:val="en-US"/>
        </w:rPr>
        <w:t>Glossary</w:t>
      </w:r>
      <w:r w:rsidRPr="006D2952">
        <w:rPr>
          <w:noProof/>
          <w:lang w:val="en-US"/>
        </w:rPr>
        <w:tab/>
      </w:r>
      <w:r>
        <w:rPr>
          <w:noProof/>
        </w:rPr>
        <w:fldChar w:fldCharType="begin"/>
      </w:r>
      <w:r w:rsidRPr="006D2952">
        <w:rPr>
          <w:noProof/>
          <w:lang w:val="en-US"/>
        </w:rPr>
        <w:instrText xml:space="preserve"> PAGEREF _Toc486592920 \h </w:instrText>
      </w:r>
      <w:r>
        <w:rPr>
          <w:noProof/>
        </w:rPr>
      </w:r>
      <w:r>
        <w:rPr>
          <w:noProof/>
        </w:rPr>
        <w:fldChar w:fldCharType="separate"/>
      </w:r>
      <w:r w:rsidR="00C5048A">
        <w:rPr>
          <w:noProof/>
          <w:lang w:val="en-US"/>
        </w:rPr>
        <w:t>3</w:t>
      </w:r>
      <w:r>
        <w:rPr>
          <w:noProof/>
        </w:rPr>
        <w:fldChar w:fldCharType="end"/>
      </w:r>
    </w:p>
    <w:p w14:paraId="0DFD1F98" w14:textId="77777777" w:rsidR="006D2952" w:rsidRPr="006D2952" w:rsidRDefault="006D2952">
      <w:pPr>
        <w:pStyle w:val="Verzeichnis1"/>
        <w:rPr>
          <w:rFonts w:asciiTheme="minorHAnsi" w:eastAsiaTheme="minorEastAsia" w:hAnsiTheme="minorHAnsi" w:cstheme="minorBidi"/>
          <w:b w:val="0"/>
          <w:noProof/>
          <w:szCs w:val="22"/>
          <w:lang w:val="en-US"/>
        </w:rPr>
      </w:pPr>
      <w:r w:rsidRPr="006D2952">
        <w:rPr>
          <w:noProof/>
          <w:lang w:val="en-US"/>
        </w:rPr>
        <w:t>III</w:t>
      </w:r>
      <w:r w:rsidRPr="006D2952">
        <w:rPr>
          <w:rFonts w:asciiTheme="minorHAnsi" w:eastAsiaTheme="minorEastAsia" w:hAnsiTheme="minorHAnsi" w:cstheme="minorBidi"/>
          <w:b w:val="0"/>
          <w:noProof/>
          <w:szCs w:val="22"/>
          <w:lang w:val="en-US"/>
        </w:rPr>
        <w:tab/>
      </w:r>
      <w:r w:rsidRPr="006D2952">
        <w:rPr>
          <w:noProof/>
          <w:lang w:val="en-US"/>
        </w:rPr>
        <w:t>Data-CD Content</w:t>
      </w:r>
      <w:r w:rsidRPr="006D2952">
        <w:rPr>
          <w:noProof/>
          <w:lang w:val="en-US"/>
        </w:rPr>
        <w:tab/>
      </w:r>
      <w:r>
        <w:rPr>
          <w:noProof/>
        </w:rPr>
        <w:fldChar w:fldCharType="begin"/>
      </w:r>
      <w:r w:rsidRPr="006D2952">
        <w:rPr>
          <w:noProof/>
          <w:lang w:val="en-US"/>
        </w:rPr>
        <w:instrText xml:space="preserve"> PAGEREF _Toc486592921 \h </w:instrText>
      </w:r>
      <w:r>
        <w:rPr>
          <w:noProof/>
        </w:rPr>
      </w:r>
      <w:r>
        <w:rPr>
          <w:noProof/>
        </w:rPr>
        <w:fldChar w:fldCharType="separate"/>
      </w:r>
      <w:r w:rsidR="00C5048A">
        <w:rPr>
          <w:noProof/>
          <w:lang w:val="en-US"/>
        </w:rPr>
        <w:t>iii</w:t>
      </w:r>
      <w:r>
        <w:rPr>
          <w:noProof/>
        </w:rPr>
        <w:fldChar w:fldCharType="end"/>
      </w:r>
    </w:p>
    <w:p w14:paraId="42B1BD78" w14:textId="77777777" w:rsidR="006D2952" w:rsidRDefault="006D2952">
      <w:pPr>
        <w:pStyle w:val="Verzeichnis1"/>
        <w:rPr>
          <w:rFonts w:asciiTheme="minorHAnsi" w:eastAsiaTheme="minorEastAsia" w:hAnsiTheme="minorHAnsi" w:cstheme="minorBidi"/>
          <w:b w:val="0"/>
          <w:noProof/>
          <w:szCs w:val="22"/>
        </w:rPr>
      </w:pPr>
      <w:r>
        <w:rPr>
          <w:noProof/>
        </w:rPr>
        <w:t>IV</w:t>
      </w:r>
      <w:r>
        <w:rPr>
          <w:rFonts w:asciiTheme="minorHAnsi" w:eastAsiaTheme="minorEastAsia" w:hAnsiTheme="minorHAnsi" w:cstheme="minorBidi"/>
          <w:b w:val="0"/>
          <w:noProof/>
          <w:szCs w:val="22"/>
        </w:rPr>
        <w:tab/>
      </w:r>
      <w:r>
        <w:rPr>
          <w:noProof/>
        </w:rPr>
        <w:t>Sworn Declaration</w:t>
      </w:r>
      <w:r>
        <w:rPr>
          <w:noProof/>
        </w:rPr>
        <w:tab/>
      </w:r>
      <w:r>
        <w:rPr>
          <w:noProof/>
        </w:rPr>
        <w:fldChar w:fldCharType="begin"/>
      </w:r>
      <w:r>
        <w:rPr>
          <w:noProof/>
        </w:rPr>
        <w:instrText xml:space="preserve"> PAGEREF _Toc486592922 \h </w:instrText>
      </w:r>
      <w:r>
        <w:rPr>
          <w:noProof/>
        </w:rPr>
      </w:r>
      <w:r>
        <w:rPr>
          <w:noProof/>
        </w:rPr>
        <w:fldChar w:fldCharType="separate"/>
      </w:r>
      <w:r w:rsidR="00C5048A">
        <w:rPr>
          <w:noProof/>
        </w:rPr>
        <w:t>iii</w:t>
      </w:r>
      <w:r>
        <w:rPr>
          <w:noProof/>
        </w:rPr>
        <w:fldChar w:fldCharType="end"/>
      </w:r>
    </w:p>
    <w:p w14:paraId="37BE87BA" w14:textId="77777777" w:rsidR="00642719" w:rsidRPr="00A72852" w:rsidRDefault="006D2E2C">
      <w:pPr>
        <w:sectPr w:rsidR="00642719" w:rsidRPr="00A72852" w:rsidSect="00EF09C4">
          <w:headerReference w:type="default" r:id="rId17"/>
          <w:footerReference w:type="default" r:id="rId18"/>
          <w:footnotePr>
            <w:numFmt w:val="lowerRoman"/>
          </w:footnotePr>
          <w:endnotePr>
            <w:numFmt w:val="decimal"/>
            <w:numRestart w:val="eachSect"/>
          </w:endnotePr>
          <w:pgSz w:w="11907" w:h="16863"/>
          <w:pgMar w:top="1985" w:right="1418" w:bottom="1418" w:left="1418" w:header="720" w:footer="567" w:gutter="0"/>
          <w:pgNumType w:fmt="upperRoman"/>
          <w:cols w:space="720"/>
        </w:sectPr>
      </w:pPr>
      <w:r w:rsidRPr="00A72852">
        <w:fldChar w:fldCharType="end"/>
      </w:r>
    </w:p>
    <w:p w14:paraId="2369A9F6" w14:textId="77777777" w:rsidR="00E435B1" w:rsidRDefault="00B13922" w:rsidP="00C63679">
      <w:pPr>
        <w:pStyle w:val="berschriftrmisch"/>
      </w:pPr>
      <w:bookmarkStart w:id="5" w:name="_Toc486592912"/>
      <w:r>
        <w:lastRenderedPageBreak/>
        <w:t>List of Abbreviations</w:t>
      </w:r>
      <w:bookmarkEnd w:id="5"/>
    </w:p>
    <w:p w14:paraId="27AA0F78" w14:textId="77777777" w:rsidR="00AE6563" w:rsidRPr="00AE6563" w:rsidRDefault="00AE6563" w:rsidP="00AE6563"/>
    <w:tbl>
      <w:tblPr>
        <w:tblStyle w:val="HelleSchattierung"/>
        <w:tblW w:w="0" w:type="auto"/>
        <w:tblBorders>
          <w:top w:val="none" w:sz="0" w:space="0" w:color="auto"/>
          <w:bottom w:val="none" w:sz="0" w:space="0" w:color="auto"/>
        </w:tblBorders>
        <w:tblLook w:val="04A0" w:firstRow="1" w:lastRow="0" w:firstColumn="1" w:lastColumn="0" w:noHBand="0" w:noVBand="1"/>
      </w:tblPr>
      <w:tblGrid>
        <w:gridCol w:w="1780"/>
        <w:gridCol w:w="7291"/>
      </w:tblGrid>
      <w:tr w:rsidR="0020555D" w:rsidRPr="00A72852" w14:paraId="0D8AEE2B" w14:textId="77777777" w:rsidTr="00B10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0" w:type="dxa"/>
            <w:tcBorders>
              <w:top w:val="none" w:sz="0" w:space="0" w:color="auto"/>
              <w:left w:val="none" w:sz="0" w:space="0" w:color="auto"/>
              <w:bottom w:val="none" w:sz="0" w:space="0" w:color="auto"/>
              <w:right w:val="none" w:sz="0" w:space="0" w:color="auto"/>
            </w:tcBorders>
            <w:shd w:val="clear" w:color="auto" w:fill="auto"/>
          </w:tcPr>
          <w:p w14:paraId="422044E9" w14:textId="77777777" w:rsidR="0020555D" w:rsidRPr="00A72852" w:rsidRDefault="0020555D" w:rsidP="005108BB">
            <w:pPr>
              <w:rPr>
                <w:b w:val="0"/>
              </w:rPr>
            </w:pPr>
            <w:r w:rsidRPr="00A72852">
              <w:rPr>
                <w:b w:val="0"/>
              </w:rPr>
              <w:t>PEP</w:t>
            </w:r>
          </w:p>
        </w:tc>
        <w:tc>
          <w:tcPr>
            <w:tcW w:w="7291" w:type="dxa"/>
            <w:tcBorders>
              <w:top w:val="none" w:sz="0" w:space="0" w:color="auto"/>
              <w:left w:val="none" w:sz="0" w:space="0" w:color="auto"/>
              <w:bottom w:val="none" w:sz="0" w:space="0" w:color="auto"/>
              <w:right w:val="none" w:sz="0" w:space="0" w:color="auto"/>
            </w:tcBorders>
            <w:shd w:val="clear" w:color="auto" w:fill="auto"/>
          </w:tcPr>
          <w:p w14:paraId="6B008212" w14:textId="77777777" w:rsidR="0020555D" w:rsidRPr="00A72852" w:rsidRDefault="0020555D" w:rsidP="00EB555D">
            <w:pPr>
              <w:cnfStyle w:val="100000000000" w:firstRow="1" w:lastRow="0" w:firstColumn="0" w:lastColumn="0" w:oddVBand="0" w:evenVBand="0" w:oddHBand="0" w:evenHBand="0" w:firstRowFirstColumn="0" w:firstRowLastColumn="0" w:lastRowFirstColumn="0" w:lastRowLastColumn="0"/>
              <w:rPr>
                <w:b w:val="0"/>
              </w:rPr>
            </w:pPr>
            <w:r w:rsidRPr="00A72852">
              <w:rPr>
                <w:b w:val="0"/>
              </w:rPr>
              <w:t>Produkten</w:t>
            </w:r>
            <w:r w:rsidR="00EB555D">
              <w:rPr>
                <w:b w:val="0"/>
              </w:rPr>
              <w:t>ts</w:t>
            </w:r>
            <w:r w:rsidRPr="00A72852">
              <w:rPr>
                <w:b w:val="0"/>
              </w:rPr>
              <w:t>t</w:t>
            </w:r>
            <w:r w:rsidR="00EB555D">
              <w:rPr>
                <w:b w:val="0"/>
              </w:rPr>
              <w:t>eh</w:t>
            </w:r>
            <w:r w:rsidRPr="00A72852">
              <w:rPr>
                <w:b w:val="0"/>
              </w:rPr>
              <w:t>ungsprozess</w:t>
            </w:r>
          </w:p>
        </w:tc>
      </w:tr>
      <w:tr w:rsidR="0020555D" w:rsidRPr="00A72852" w14:paraId="46A912F2" w14:textId="77777777" w:rsidTr="00B1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0" w:type="dxa"/>
            <w:tcBorders>
              <w:left w:val="none" w:sz="0" w:space="0" w:color="auto"/>
              <w:right w:val="none" w:sz="0" w:space="0" w:color="auto"/>
            </w:tcBorders>
            <w:shd w:val="clear" w:color="auto" w:fill="auto"/>
          </w:tcPr>
          <w:p w14:paraId="25DFA464" w14:textId="77777777" w:rsidR="00FB10F1" w:rsidRPr="00A72852" w:rsidRDefault="00FB10F1" w:rsidP="00FB10F1">
            <w:pPr>
              <w:rPr>
                <w:b w:val="0"/>
              </w:rPr>
            </w:pPr>
          </w:p>
        </w:tc>
        <w:tc>
          <w:tcPr>
            <w:tcW w:w="7291" w:type="dxa"/>
            <w:tcBorders>
              <w:left w:val="none" w:sz="0" w:space="0" w:color="auto"/>
              <w:right w:val="none" w:sz="0" w:space="0" w:color="auto"/>
            </w:tcBorders>
            <w:shd w:val="clear" w:color="auto" w:fill="auto"/>
          </w:tcPr>
          <w:p w14:paraId="0FB24FB9" w14:textId="77777777" w:rsidR="00FB10F1" w:rsidRPr="00A72852" w:rsidRDefault="00FB10F1" w:rsidP="00FB10F1">
            <w:pPr>
              <w:cnfStyle w:val="000000100000" w:firstRow="0" w:lastRow="0" w:firstColumn="0" w:lastColumn="0" w:oddVBand="0" w:evenVBand="0" w:oddHBand="1" w:evenHBand="0" w:firstRowFirstColumn="0" w:firstRowLastColumn="0" w:lastRowFirstColumn="0" w:lastRowLastColumn="0"/>
            </w:pPr>
          </w:p>
        </w:tc>
      </w:tr>
      <w:tr w:rsidR="0020555D" w:rsidRPr="00A72852" w14:paraId="78CB4F8B" w14:textId="77777777" w:rsidTr="00B10C9B">
        <w:tc>
          <w:tcPr>
            <w:cnfStyle w:val="001000000000" w:firstRow="0" w:lastRow="0" w:firstColumn="1" w:lastColumn="0" w:oddVBand="0" w:evenVBand="0" w:oddHBand="0" w:evenHBand="0" w:firstRowFirstColumn="0" w:firstRowLastColumn="0" w:lastRowFirstColumn="0" w:lastRowLastColumn="0"/>
            <w:tcW w:w="1780" w:type="dxa"/>
            <w:shd w:val="clear" w:color="auto" w:fill="auto"/>
          </w:tcPr>
          <w:p w14:paraId="5F48A43B" w14:textId="77777777" w:rsidR="0020555D" w:rsidRPr="00A72852" w:rsidRDefault="0020555D" w:rsidP="005108BB">
            <w:pPr>
              <w:rPr>
                <w:b w:val="0"/>
              </w:rPr>
            </w:pPr>
          </w:p>
        </w:tc>
        <w:tc>
          <w:tcPr>
            <w:tcW w:w="7291" w:type="dxa"/>
            <w:shd w:val="clear" w:color="auto" w:fill="auto"/>
          </w:tcPr>
          <w:p w14:paraId="00D14EDE" w14:textId="77777777" w:rsidR="0020555D" w:rsidRPr="00A72852" w:rsidRDefault="0020555D" w:rsidP="005108BB">
            <w:pPr>
              <w:cnfStyle w:val="000000000000" w:firstRow="0" w:lastRow="0" w:firstColumn="0" w:lastColumn="0" w:oddVBand="0" w:evenVBand="0" w:oddHBand="0" w:evenHBand="0" w:firstRowFirstColumn="0" w:firstRowLastColumn="0" w:lastRowFirstColumn="0" w:lastRowLastColumn="0"/>
            </w:pPr>
          </w:p>
        </w:tc>
      </w:tr>
      <w:tr w:rsidR="0020555D" w:rsidRPr="00A72852" w14:paraId="2BF64209" w14:textId="77777777" w:rsidTr="00B1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0" w:type="dxa"/>
            <w:tcBorders>
              <w:left w:val="none" w:sz="0" w:space="0" w:color="auto"/>
              <w:right w:val="none" w:sz="0" w:space="0" w:color="auto"/>
            </w:tcBorders>
            <w:shd w:val="clear" w:color="auto" w:fill="auto"/>
          </w:tcPr>
          <w:p w14:paraId="2AB790D8" w14:textId="77777777" w:rsidR="0020555D" w:rsidRPr="00A72852" w:rsidRDefault="0020555D" w:rsidP="005108BB">
            <w:pPr>
              <w:rPr>
                <w:b w:val="0"/>
              </w:rPr>
            </w:pPr>
          </w:p>
        </w:tc>
        <w:tc>
          <w:tcPr>
            <w:tcW w:w="7291" w:type="dxa"/>
            <w:tcBorders>
              <w:left w:val="none" w:sz="0" w:space="0" w:color="auto"/>
              <w:right w:val="none" w:sz="0" w:space="0" w:color="auto"/>
            </w:tcBorders>
            <w:shd w:val="clear" w:color="auto" w:fill="auto"/>
          </w:tcPr>
          <w:p w14:paraId="5F3C6B89" w14:textId="77777777" w:rsidR="0020555D" w:rsidRPr="00A72852" w:rsidRDefault="0020555D" w:rsidP="005108BB">
            <w:pPr>
              <w:cnfStyle w:val="000000100000" w:firstRow="0" w:lastRow="0" w:firstColumn="0" w:lastColumn="0" w:oddVBand="0" w:evenVBand="0" w:oddHBand="1" w:evenHBand="0" w:firstRowFirstColumn="0" w:firstRowLastColumn="0" w:lastRowFirstColumn="0" w:lastRowLastColumn="0"/>
            </w:pPr>
          </w:p>
        </w:tc>
      </w:tr>
      <w:tr w:rsidR="0020555D" w:rsidRPr="00A72852" w14:paraId="63B4527F" w14:textId="77777777" w:rsidTr="00B10C9B">
        <w:tc>
          <w:tcPr>
            <w:cnfStyle w:val="001000000000" w:firstRow="0" w:lastRow="0" w:firstColumn="1" w:lastColumn="0" w:oddVBand="0" w:evenVBand="0" w:oddHBand="0" w:evenHBand="0" w:firstRowFirstColumn="0" w:firstRowLastColumn="0" w:lastRowFirstColumn="0" w:lastRowLastColumn="0"/>
            <w:tcW w:w="1780" w:type="dxa"/>
            <w:shd w:val="clear" w:color="auto" w:fill="auto"/>
          </w:tcPr>
          <w:p w14:paraId="21500FE4" w14:textId="77777777" w:rsidR="0020555D" w:rsidRPr="00A72852" w:rsidRDefault="0020555D" w:rsidP="005108BB">
            <w:pPr>
              <w:rPr>
                <w:b w:val="0"/>
              </w:rPr>
            </w:pPr>
          </w:p>
        </w:tc>
        <w:tc>
          <w:tcPr>
            <w:tcW w:w="7291" w:type="dxa"/>
            <w:shd w:val="clear" w:color="auto" w:fill="auto"/>
          </w:tcPr>
          <w:p w14:paraId="177E4F49" w14:textId="77777777" w:rsidR="0020555D" w:rsidRPr="00A72852" w:rsidRDefault="0020555D" w:rsidP="005108BB">
            <w:pPr>
              <w:cnfStyle w:val="000000000000" w:firstRow="0" w:lastRow="0" w:firstColumn="0" w:lastColumn="0" w:oddVBand="0" w:evenVBand="0" w:oddHBand="0" w:evenHBand="0" w:firstRowFirstColumn="0" w:firstRowLastColumn="0" w:lastRowFirstColumn="0" w:lastRowLastColumn="0"/>
            </w:pPr>
          </w:p>
        </w:tc>
      </w:tr>
      <w:tr w:rsidR="0020555D" w:rsidRPr="00A72852" w14:paraId="0EF45A6B" w14:textId="77777777" w:rsidTr="00B1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0" w:type="dxa"/>
            <w:tcBorders>
              <w:left w:val="none" w:sz="0" w:space="0" w:color="auto"/>
              <w:right w:val="none" w:sz="0" w:space="0" w:color="auto"/>
            </w:tcBorders>
            <w:shd w:val="clear" w:color="auto" w:fill="auto"/>
          </w:tcPr>
          <w:p w14:paraId="17CDCE12" w14:textId="77777777" w:rsidR="0020555D" w:rsidRPr="00A72852" w:rsidRDefault="0020555D" w:rsidP="005108BB">
            <w:pPr>
              <w:rPr>
                <w:b w:val="0"/>
              </w:rPr>
            </w:pPr>
          </w:p>
        </w:tc>
        <w:tc>
          <w:tcPr>
            <w:tcW w:w="7291" w:type="dxa"/>
            <w:tcBorders>
              <w:left w:val="none" w:sz="0" w:space="0" w:color="auto"/>
              <w:right w:val="none" w:sz="0" w:space="0" w:color="auto"/>
            </w:tcBorders>
            <w:shd w:val="clear" w:color="auto" w:fill="auto"/>
          </w:tcPr>
          <w:p w14:paraId="4D674CA6" w14:textId="77777777" w:rsidR="0020555D" w:rsidRPr="00A72852" w:rsidRDefault="0020555D" w:rsidP="0030407B">
            <w:pPr>
              <w:cnfStyle w:val="000000100000" w:firstRow="0" w:lastRow="0" w:firstColumn="0" w:lastColumn="0" w:oddVBand="0" w:evenVBand="0" w:oddHBand="1" w:evenHBand="0" w:firstRowFirstColumn="0" w:firstRowLastColumn="0" w:lastRowFirstColumn="0" w:lastRowLastColumn="0"/>
            </w:pPr>
          </w:p>
        </w:tc>
      </w:tr>
      <w:tr w:rsidR="00FB10F1" w:rsidRPr="00A72852" w14:paraId="7CBCADE1" w14:textId="77777777" w:rsidTr="00B10C9B">
        <w:tc>
          <w:tcPr>
            <w:cnfStyle w:val="001000000000" w:firstRow="0" w:lastRow="0" w:firstColumn="1" w:lastColumn="0" w:oddVBand="0" w:evenVBand="0" w:oddHBand="0" w:evenHBand="0" w:firstRowFirstColumn="0" w:firstRowLastColumn="0" w:lastRowFirstColumn="0" w:lastRowLastColumn="0"/>
            <w:tcW w:w="1780" w:type="dxa"/>
            <w:shd w:val="clear" w:color="auto" w:fill="auto"/>
          </w:tcPr>
          <w:p w14:paraId="4F3D73BE" w14:textId="77777777" w:rsidR="00FB10F1" w:rsidRPr="00A72852" w:rsidRDefault="00FB10F1" w:rsidP="005108BB">
            <w:pPr>
              <w:rPr>
                <w:b w:val="0"/>
              </w:rPr>
            </w:pPr>
          </w:p>
        </w:tc>
        <w:tc>
          <w:tcPr>
            <w:tcW w:w="7291" w:type="dxa"/>
            <w:shd w:val="clear" w:color="auto" w:fill="auto"/>
          </w:tcPr>
          <w:p w14:paraId="038E14B2" w14:textId="77777777" w:rsidR="00FB10F1" w:rsidRPr="00A72852" w:rsidRDefault="00FB10F1" w:rsidP="005108BB">
            <w:pPr>
              <w:cnfStyle w:val="000000000000" w:firstRow="0" w:lastRow="0" w:firstColumn="0" w:lastColumn="0" w:oddVBand="0" w:evenVBand="0" w:oddHBand="0" w:evenHBand="0" w:firstRowFirstColumn="0" w:firstRowLastColumn="0" w:lastRowFirstColumn="0" w:lastRowLastColumn="0"/>
            </w:pPr>
          </w:p>
        </w:tc>
      </w:tr>
      <w:tr w:rsidR="00FB10F1" w:rsidRPr="00A72852" w14:paraId="4C854ABD" w14:textId="77777777" w:rsidTr="00B1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0" w:type="dxa"/>
            <w:tcBorders>
              <w:left w:val="none" w:sz="0" w:space="0" w:color="auto"/>
              <w:right w:val="none" w:sz="0" w:space="0" w:color="auto"/>
            </w:tcBorders>
            <w:shd w:val="clear" w:color="auto" w:fill="auto"/>
          </w:tcPr>
          <w:p w14:paraId="6D6779EF" w14:textId="77777777" w:rsidR="00FB10F1" w:rsidRPr="00A72852" w:rsidRDefault="00FB10F1" w:rsidP="005108BB">
            <w:pPr>
              <w:rPr>
                <w:b w:val="0"/>
              </w:rPr>
            </w:pPr>
          </w:p>
        </w:tc>
        <w:tc>
          <w:tcPr>
            <w:tcW w:w="7291" w:type="dxa"/>
            <w:tcBorders>
              <w:left w:val="none" w:sz="0" w:space="0" w:color="auto"/>
              <w:right w:val="none" w:sz="0" w:space="0" w:color="auto"/>
            </w:tcBorders>
            <w:shd w:val="clear" w:color="auto" w:fill="auto"/>
          </w:tcPr>
          <w:p w14:paraId="35BDC6ED" w14:textId="77777777" w:rsidR="00FB10F1" w:rsidRPr="00A72852" w:rsidRDefault="00FB10F1" w:rsidP="005108BB">
            <w:pPr>
              <w:cnfStyle w:val="000000100000" w:firstRow="0" w:lastRow="0" w:firstColumn="0" w:lastColumn="0" w:oddVBand="0" w:evenVBand="0" w:oddHBand="1" w:evenHBand="0" w:firstRowFirstColumn="0" w:firstRowLastColumn="0" w:lastRowFirstColumn="0" w:lastRowLastColumn="0"/>
            </w:pPr>
          </w:p>
        </w:tc>
      </w:tr>
      <w:tr w:rsidR="00FB10F1" w:rsidRPr="00A72852" w14:paraId="1A26340C" w14:textId="77777777" w:rsidTr="00B10C9B">
        <w:tc>
          <w:tcPr>
            <w:cnfStyle w:val="001000000000" w:firstRow="0" w:lastRow="0" w:firstColumn="1" w:lastColumn="0" w:oddVBand="0" w:evenVBand="0" w:oddHBand="0" w:evenHBand="0" w:firstRowFirstColumn="0" w:firstRowLastColumn="0" w:lastRowFirstColumn="0" w:lastRowLastColumn="0"/>
            <w:tcW w:w="1780" w:type="dxa"/>
            <w:shd w:val="clear" w:color="auto" w:fill="auto"/>
          </w:tcPr>
          <w:p w14:paraId="309109EE" w14:textId="77777777" w:rsidR="00FB10F1" w:rsidRPr="00A72852" w:rsidRDefault="00FB10F1" w:rsidP="005108BB">
            <w:pPr>
              <w:rPr>
                <w:b w:val="0"/>
              </w:rPr>
            </w:pPr>
          </w:p>
        </w:tc>
        <w:tc>
          <w:tcPr>
            <w:tcW w:w="7291" w:type="dxa"/>
            <w:shd w:val="clear" w:color="auto" w:fill="auto"/>
          </w:tcPr>
          <w:p w14:paraId="4736BE10" w14:textId="77777777" w:rsidR="00FB10F1" w:rsidRPr="00A72852" w:rsidRDefault="00FB10F1" w:rsidP="005108BB">
            <w:pPr>
              <w:cnfStyle w:val="000000000000" w:firstRow="0" w:lastRow="0" w:firstColumn="0" w:lastColumn="0" w:oddVBand="0" w:evenVBand="0" w:oddHBand="0" w:evenHBand="0" w:firstRowFirstColumn="0" w:firstRowLastColumn="0" w:lastRowFirstColumn="0" w:lastRowLastColumn="0"/>
            </w:pPr>
          </w:p>
        </w:tc>
      </w:tr>
      <w:tr w:rsidR="00FB10F1" w:rsidRPr="00A72852" w14:paraId="74EE7035" w14:textId="77777777" w:rsidTr="00B1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0" w:type="dxa"/>
            <w:tcBorders>
              <w:left w:val="none" w:sz="0" w:space="0" w:color="auto"/>
              <w:right w:val="none" w:sz="0" w:space="0" w:color="auto"/>
            </w:tcBorders>
            <w:shd w:val="clear" w:color="auto" w:fill="auto"/>
          </w:tcPr>
          <w:p w14:paraId="46A767BB" w14:textId="77777777" w:rsidR="00FB10F1" w:rsidRPr="00A72852" w:rsidRDefault="00FB10F1" w:rsidP="005108BB">
            <w:pPr>
              <w:rPr>
                <w:b w:val="0"/>
              </w:rPr>
            </w:pPr>
          </w:p>
        </w:tc>
        <w:tc>
          <w:tcPr>
            <w:tcW w:w="7291" w:type="dxa"/>
            <w:tcBorders>
              <w:left w:val="none" w:sz="0" w:space="0" w:color="auto"/>
              <w:right w:val="none" w:sz="0" w:space="0" w:color="auto"/>
            </w:tcBorders>
            <w:shd w:val="clear" w:color="auto" w:fill="auto"/>
          </w:tcPr>
          <w:p w14:paraId="1F4353B1" w14:textId="77777777" w:rsidR="00FB10F1" w:rsidRPr="00A72852" w:rsidRDefault="00FB10F1" w:rsidP="005108BB">
            <w:pPr>
              <w:cnfStyle w:val="000000100000" w:firstRow="0" w:lastRow="0" w:firstColumn="0" w:lastColumn="0" w:oddVBand="0" w:evenVBand="0" w:oddHBand="1" w:evenHBand="0" w:firstRowFirstColumn="0" w:firstRowLastColumn="0" w:lastRowFirstColumn="0" w:lastRowLastColumn="0"/>
            </w:pPr>
          </w:p>
        </w:tc>
      </w:tr>
      <w:tr w:rsidR="00FB10F1" w:rsidRPr="00A72852" w14:paraId="19DE2156" w14:textId="77777777" w:rsidTr="00B10C9B">
        <w:tc>
          <w:tcPr>
            <w:cnfStyle w:val="001000000000" w:firstRow="0" w:lastRow="0" w:firstColumn="1" w:lastColumn="0" w:oddVBand="0" w:evenVBand="0" w:oddHBand="0" w:evenHBand="0" w:firstRowFirstColumn="0" w:firstRowLastColumn="0" w:lastRowFirstColumn="0" w:lastRowLastColumn="0"/>
            <w:tcW w:w="1780" w:type="dxa"/>
            <w:shd w:val="clear" w:color="auto" w:fill="auto"/>
          </w:tcPr>
          <w:p w14:paraId="7A53A952" w14:textId="77777777" w:rsidR="00FB10F1" w:rsidRPr="00A72852" w:rsidRDefault="00FB10F1" w:rsidP="005108BB">
            <w:pPr>
              <w:rPr>
                <w:b w:val="0"/>
              </w:rPr>
            </w:pPr>
          </w:p>
        </w:tc>
        <w:tc>
          <w:tcPr>
            <w:tcW w:w="7291" w:type="dxa"/>
            <w:shd w:val="clear" w:color="auto" w:fill="auto"/>
          </w:tcPr>
          <w:p w14:paraId="7693A998" w14:textId="77777777" w:rsidR="00FB10F1" w:rsidRPr="00A72852" w:rsidRDefault="00FB10F1" w:rsidP="005108BB">
            <w:pPr>
              <w:cnfStyle w:val="000000000000" w:firstRow="0" w:lastRow="0" w:firstColumn="0" w:lastColumn="0" w:oddVBand="0" w:evenVBand="0" w:oddHBand="0" w:evenHBand="0" w:firstRowFirstColumn="0" w:firstRowLastColumn="0" w:lastRowFirstColumn="0" w:lastRowLastColumn="0"/>
            </w:pPr>
          </w:p>
        </w:tc>
      </w:tr>
      <w:tr w:rsidR="00FB10F1" w:rsidRPr="00A72852" w14:paraId="1D6485BE" w14:textId="77777777" w:rsidTr="00B1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0" w:type="dxa"/>
            <w:tcBorders>
              <w:left w:val="none" w:sz="0" w:space="0" w:color="auto"/>
              <w:right w:val="none" w:sz="0" w:space="0" w:color="auto"/>
            </w:tcBorders>
            <w:shd w:val="clear" w:color="auto" w:fill="auto"/>
          </w:tcPr>
          <w:p w14:paraId="79B1901E" w14:textId="77777777" w:rsidR="00FB10F1" w:rsidRPr="00A72852" w:rsidRDefault="00FB10F1" w:rsidP="005108BB">
            <w:pPr>
              <w:rPr>
                <w:b w:val="0"/>
              </w:rPr>
            </w:pPr>
          </w:p>
        </w:tc>
        <w:tc>
          <w:tcPr>
            <w:tcW w:w="7291" w:type="dxa"/>
            <w:tcBorders>
              <w:left w:val="none" w:sz="0" w:space="0" w:color="auto"/>
              <w:right w:val="none" w:sz="0" w:space="0" w:color="auto"/>
            </w:tcBorders>
            <w:shd w:val="clear" w:color="auto" w:fill="auto"/>
          </w:tcPr>
          <w:p w14:paraId="2BF2D1BA" w14:textId="77777777" w:rsidR="00FB10F1" w:rsidRPr="00A72852" w:rsidRDefault="00FB10F1" w:rsidP="005108BB">
            <w:pPr>
              <w:cnfStyle w:val="000000100000" w:firstRow="0" w:lastRow="0" w:firstColumn="0" w:lastColumn="0" w:oddVBand="0" w:evenVBand="0" w:oddHBand="1" w:evenHBand="0" w:firstRowFirstColumn="0" w:firstRowLastColumn="0" w:lastRowFirstColumn="0" w:lastRowLastColumn="0"/>
            </w:pPr>
          </w:p>
        </w:tc>
      </w:tr>
      <w:tr w:rsidR="00FB10F1" w:rsidRPr="00A72852" w14:paraId="01B8EB40" w14:textId="77777777" w:rsidTr="00B10C9B">
        <w:tc>
          <w:tcPr>
            <w:cnfStyle w:val="001000000000" w:firstRow="0" w:lastRow="0" w:firstColumn="1" w:lastColumn="0" w:oddVBand="0" w:evenVBand="0" w:oddHBand="0" w:evenHBand="0" w:firstRowFirstColumn="0" w:firstRowLastColumn="0" w:lastRowFirstColumn="0" w:lastRowLastColumn="0"/>
            <w:tcW w:w="1780" w:type="dxa"/>
            <w:shd w:val="clear" w:color="auto" w:fill="auto"/>
          </w:tcPr>
          <w:p w14:paraId="346B9434" w14:textId="77777777" w:rsidR="00FB10F1" w:rsidRPr="00A72852" w:rsidRDefault="00FB10F1" w:rsidP="005108BB">
            <w:pPr>
              <w:rPr>
                <w:b w:val="0"/>
              </w:rPr>
            </w:pPr>
          </w:p>
        </w:tc>
        <w:tc>
          <w:tcPr>
            <w:tcW w:w="7291" w:type="dxa"/>
            <w:shd w:val="clear" w:color="auto" w:fill="auto"/>
          </w:tcPr>
          <w:p w14:paraId="1E2161FD" w14:textId="77777777" w:rsidR="00FB10F1" w:rsidRPr="00A72852" w:rsidRDefault="00FB10F1" w:rsidP="005108BB">
            <w:pPr>
              <w:cnfStyle w:val="000000000000" w:firstRow="0" w:lastRow="0" w:firstColumn="0" w:lastColumn="0" w:oddVBand="0" w:evenVBand="0" w:oddHBand="0" w:evenHBand="0" w:firstRowFirstColumn="0" w:firstRowLastColumn="0" w:lastRowFirstColumn="0" w:lastRowLastColumn="0"/>
            </w:pPr>
          </w:p>
        </w:tc>
      </w:tr>
      <w:tr w:rsidR="00F66F87" w:rsidRPr="00A72852" w14:paraId="53126C29" w14:textId="77777777" w:rsidTr="00B1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0" w:type="dxa"/>
            <w:shd w:val="clear" w:color="auto" w:fill="auto"/>
          </w:tcPr>
          <w:p w14:paraId="2E259C8A" w14:textId="77777777" w:rsidR="00F66F87" w:rsidRDefault="00F66F87" w:rsidP="005108BB">
            <w:pPr>
              <w:rPr>
                <w:b w:val="0"/>
              </w:rPr>
            </w:pPr>
          </w:p>
        </w:tc>
        <w:tc>
          <w:tcPr>
            <w:tcW w:w="7291" w:type="dxa"/>
            <w:shd w:val="clear" w:color="auto" w:fill="auto"/>
          </w:tcPr>
          <w:p w14:paraId="73F32D01" w14:textId="77777777" w:rsidR="00F66F87" w:rsidRDefault="00F66F87" w:rsidP="005108BB">
            <w:pPr>
              <w:cnfStyle w:val="000000100000" w:firstRow="0" w:lastRow="0" w:firstColumn="0" w:lastColumn="0" w:oddVBand="0" w:evenVBand="0" w:oddHBand="1" w:evenHBand="0" w:firstRowFirstColumn="0" w:firstRowLastColumn="0" w:lastRowFirstColumn="0" w:lastRowLastColumn="0"/>
            </w:pPr>
          </w:p>
        </w:tc>
      </w:tr>
      <w:tr w:rsidR="00F66F87" w:rsidRPr="00A72852" w14:paraId="0380DCEB" w14:textId="77777777" w:rsidTr="00B10C9B">
        <w:tc>
          <w:tcPr>
            <w:cnfStyle w:val="001000000000" w:firstRow="0" w:lastRow="0" w:firstColumn="1" w:lastColumn="0" w:oddVBand="0" w:evenVBand="0" w:oddHBand="0" w:evenHBand="0" w:firstRowFirstColumn="0" w:firstRowLastColumn="0" w:lastRowFirstColumn="0" w:lastRowLastColumn="0"/>
            <w:tcW w:w="1780" w:type="dxa"/>
            <w:shd w:val="clear" w:color="auto" w:fill="auto"/>
          </w:tcPr>
          <w:p w14:paraId="04CC30D9" w14:textId="77777777" w:rsidR="00F66F87" w:rsidRDefault="00F66F87" w:rsidP="005108BB">
            <w:pPr>
              <w:rPr>
                <w:b w:val="0"/>
              </w:rPr>
            </w:pPr>
          </w:p>
        </w:tc>
        <w:tc>
          <w:tcPr>
            <w:tcW w:w="7291" w:type="dxa"/>
            <w:shd w:val="clear" w:color="auto" w:fill="auto"/>
          </w:tcPr>
          <w:p w14:paraId="287AA10B" w14:textId="77777777" w:rsidR="00F66F87" w:rsidRDefault="00F66F87" w:rsidP="005108BB">
            <w:pPr>
              <w:cnfStyle w:val="000000000000" w:firstRow="0" w:lastRow="0" w:firstColumn="0" w:lastColumn="0" w:oddVBand="0" w:evenVBand="0" w:oddHBand="0" w:evenHBand="0" w:firstRowFirstColumn="0" w:firstRowLastColumn="0" w:lastRowFirstColumn="0" w:lastRowLastColumn="0"/>
            </w:pPr>
          </w:p>
        </w:tc>
      </w:tr>
      <w:tr w:rsidR="00F66F87" w:rsidRPr="00A72852" w14:paraId="1C9DE568" w14:textId="77777777" w:rsidTr="00B1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0" w:type="dxa"/>
            <w:shd w:val="clear" w:color="auto" w:fill="auto"/>
          </w:tcPr>
          <w:p w14:paraId="01A7E683" w14:textId="77777777" w:rsidR="00F66F87" w:rsidRDefault="00F66F87" w:rsidP="005108BB">
            <w:pPr>
              <w:rPr>
                <w:b w:val="0"/>
              </w:rPr>
            </w:pPr>
          </w:p>
        </w:tc>
        <w:tc>
          <w:tcPr>
            <w:tcW w:w="7291" w:type="dxa"/>
            <w:shd w:val="clear" w:color="auto" w:fill="auto"/>
          </w:tcPr>
          <w:p w14:paraId="2142D97A" w14:textId="77777777" w:rsidR="00F66F87" w:rsidRDefault="00F66F87" w:rsidP="005108BB">
            <w:pPr>
              <w:cnfStyle w:val="000000100000" w:firstRow="0" w:lastRow="0" w:firstColumn="0" w:lastColumn="0" w:oddVBand="0" w:evenVBand="0" w:oddHBand="1" w:evenHBand="0" w:firstRowFirstColumn="0" w:firstRowLastColumn="0" w:lastRowFirstColumn="0" w:lastRowLastColumn="0"/>
            </w:pPr>
          </w:p>
        </w:tc>
      </w:tr>
      <w:tr w:rsidR="00F66F87" w:rsidRPr="00A72852" w14:paraId="02B8559B" w14:textId="77777777" w:rsidTr="00B10C9B">
        <w:tc>
          <w:tcPr>
            <w:cnfStyle w:val="001000000000" w:firstRow="0" w:lastRow="0" w:firstColumn="1" w:lastColumn="0" w:oddVBand="0" w:evenVBand="0" w:oddHBand="0" w:evenHBand="0" w:firstRowFirstColumn="0" w:firstRowLastColumn="0" w:lastRowFirstColumn="0" w:lastRowLastColumn="0"/>
            <w:tcW w:w="1780" w:type="dxa"/>
            <w:shd w:val="clear" w:color="auto" w:fill="auto"/>
          </w:tcPr>
          <w:p w14:paraId="70767BB7" w14:textId="77777777" w:rsidR="00F66F87" w:rsidRDefault="00F66F87" w:rsidP="005108BB">
            <w:pPr>
              <w:rPr>
                <w:b w:val="0"/>
              </w:rPr>
            </w:pPr>
          </w:p>
        </w:tc>
        <w:tc>
          <w:tcPr>
            <w:tcW w:w="7291" w:type="dxa"/>
            <w:shd w:val="clear" w:color="auto" w:fill="auto"/>
          </w:tcPr>
          <w:p w14:paraId="0C751521" w14:textId="77777777" w:rsidR="00F66F87" w:rsidRDefault="00F66F87" w:rsidP="005108BB">
            <w:pPr>
              <w:cnfStyle w:val="000000000000" w:firstRow="0" w:lastRow="0" w:firstColumn="0" w:lastColumn="0" w:oddVBand="0" w:evenVBand="0" w:oddHBand="0" w:evenHBand="0" w:firstRowFirstColumn="0" w:firstRowLastColumn="0" w:lastRowFirstColumn="0" w:lastRowLastColumn="0"/>
            </w:pPr>
          </w:p>
        </w:tc>
      </w:tr>
      <w:tr w:rsidR="00F66F87" w:rsidRPr="00A72852" w14:paraId="1D1FF3E3" w14:textId="77777777" w:rsidTr="00B1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0" w:type="dxa"/>
            <w:shd w:val="clear" w:color="auto" w:fill="auto"/>
          </w:tcPr>
          <w:p w14:paraId="74B8BAC7" w14:textId="77777777" w:rsidR="00F66F87" w:rsidRDefault="00F66F87" w:rsidP="005108BB">
            <w:pPr>
              <w:rPr>
                <w:b w:val="0"/>
              </w:rPr>
            </w:pPr>
          </w:p>
        </w:tc>
        <w:tc>
          <w:tcPr>
            <w:tcW w:w="7291" w:type="dxa"/>
            <w:shd w:val="clear" w:color="auto" w:fill="auto"/>
          </w:tcPr>
          <w:p w14:paraId="6DE24939" w14:textId="77777777" w:rsidR="00F66F87" w:rsidRDefault="00F66F87" w:rsidP="005108BB">
            <w:pPr>
              <w:cnfStyle w:val="000000100000" w:firstRow="0" w:lastRow="0" w:firstColumn="0" w:lastColumn="0" w:oddVBand="0" w:evenVBand="0" w:oddHBand="1" w:evenHBand="0" w:firstRowFirstColumn="0" w:firstRowLastColumn="0" w:lastRowFirstColumn="0" w:lastRowLastColumn="0"/>
            </w:pPr>
          </w:p>
        </w:tc>
      </w:tr>
      <w:tr w:rsidR="00F66F87" w:rsidRPr="00A72852" w14:paraId="1A0FD136" w14:textId="77777777" w:rsidTr="00B10C9B">
        <w:tc>
          <w:tcPr>
            <w:cnfStyle w:val="001000000000" w:firstRow="0" w:lastRow="0" w:firstColumn="1" w:lastColumn="0" w:oddVBand="0" w:evenVBand="0" w:oddHBand="0" w:evenHBand="0" w:firstRowFirstColumn="0" w:firstRowLastColumn="0" w:lastRowFirstColumn="0" w:lastRowLastColumn="0"/>
            <w:tcW w:w="1780" w:type="dxa"/>
            <w:shd w:val="clear" w:color="auto" w:fill="auto"/>
          </w:tcPr>
          <w:p w14:paraId="6DDC1FC2" w14:textId="77777777" w:rsidR="00F66F87" w:rsidRDefault="00F66F87" w:rsidP="005108BB">
            <w:pPr>
              <w:rPr>
                <w:b w:val="0"/>
              </w:rPr>
            </w:pPr>
          </w:p>
        </w:tc>
        <w:tc>
          <w:tcPr>
            <w:tcW w:w="7291" w:type="dxa"/>
            <w:shd w:val="clear" w:color="auto" w:fill="auto"/>
          </w:tcPr>
          <w:p w14:paraId="30BB3C94" w14:textId="77777777" w:rsidR="00F66F87" w:rsidRDefault="00F66F87" w:rsidP="005108BB">
            <w:pPr>
              <w:cnfStyle w:val="000000000000" w:firstRow="0" w:lastRow="0" w:firstColumn="0" w:lastColumn="0" w:oddVBand="0" w:evenVBand="0" w:oddHBand="0" w:evenHBand="0" w:firstRowFirstColumn="0" w:firstRowLastColumn="0" w:lastRowFirstColumn="0" w:lastRowLastColumn="0"/>
            </w:pPr>
          </w:p>
        </w:tc>
      </w:tr>
      <w:tr w:rsidR="00A77B36" w:rsidRPr="00A72852" w14:paraId="79046F36" w14:textId="77777777" w:rsidTr="00B10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0" w:type="dxa"/>
            <w:shd w:val="clear" w:color="auto" w:fill="auto"/>
          </w:tcPr>
          <w:p w14:paraId="6BD9B71E" w14:textId="77777777" w:rsidR="00A77B36" w:rsidRDefault="00A77B36" w:rsidP="005108BB">
            <w:pPr>
              <w:rPr>
                <w:b w:val="0"/>
              </w:rPr>
            </w:pPr>
          </w:p>
        </w:tc>
        <w:tc>
          <w:tcPr>
            <w:tcW w:w="7291" w:type="dxa"/>
            <w:shd w:val="clear" w:color="auto" w:fill="auto"/>
          </w:tcPr>
          <w:p w14:paraId="1A52E413" w14:textId="77777777" w:rsidR="00A77B36" w:rsidRDefault="00A77B36" w:rsidP="005108BB">
            <w:pPr>
              <w:cnfStyle w:val="000000100000" w:firstRow="0" w:lastRow="0" w:firstColumn="0" w:lastColumn="0" w:oddVBand="0" w:evenVBand="0" w:oddHBand="1" w:evenHBand="0" w:firstRowFirstColumn="0" w:firstRowLastColumn="0" w:lastRowFirstColumn="0" w:lastRowLastColumn="0"/>
            </w:pPr>
          </w:p>
        </w:tc>
      </w:tr>
      <w:tr w:rsidR="00B10C9B" w:rsidRPr="00A72852" w14:paraId="2787EDA5" w14:textId="77777777" w:rsidTr="00B10C9B">
        <w:tc>
          <w:tcPr>
            <w:cnfStyle w:val="001000000000" w:firstRow="0" w:lastRow="0" w:firstColumn="1" w:lastColumn="0" w:oddVBand="0" w:evenVBand="0" w:oddHBand="0" w:evenHBand="0" w:firstRowFirstColumn="0" w:firstRowLastColumn="0" w:lastRowFirstColumn="0" w:lastRowLastColumn="0"/>
            <w:tcW w:w="1780" w:type="dxa"/>
            <w:shd w:val="clear" w:color="auto" w:fill="auto"/>
          </w:tcPr>
          <w:p w14:paraId="3A2B614E" w14:textId="77777777" w:rsidR="00B10C9B" w:rsidRDefault="00B10C9B" w:rsidP="005108BB">
            <w:pPr>
              <w:rPr>
                <w:b w:val="0"/>
              </w:rPr>
            </w:pPr>
          </w:p>
        </w:tc>
        <w:tc>
          <w:tcPr>
            <w:tcW w:w="7291" w:type="dxa"/>
            <w:shd w:val="clear" w:color="auto" w:fill="auto"/>
          </w:tcPr>
          <w:p w14:paraId="2D40BC63" w14:textId="77777777" w:rsidR="00B10C9B" w:rsidRDefault="00B10C9B" w:rsidP="005108BB">
            <w:pPr>
              <w:cnfStyle w:val="000000000000" w:firstRow="0" w:lastRow="0" w:firstColumn="0" w:lastColumn="0" w:oddVBand="0" w:evenVBand="0" w:oddHBand="0" w:evenHBand="0" w:firstRowFirstColumn="0" w:firstRowLastColumn="0" w:lastRowFirstColumn="0" w:lastRowLastColumn="0"/>
            </w:pPr>
          </w:p>
        </w:tc>
      </w:tr>
    </w:tbl>
    <w:p w14:paraId="24B497F4" w14:textId="77777777" w:rsidR="00F86876" w:rsidRPr="00A72852" w:rsidRDefault="00B13922" w:rsidP="00C63679">
      <w:pPr>
        <w:pStyle w:val="berschriftrmisch"/>
      </w:pPr>
      <w:bookmarkStart w:id="6" w:name="_Toc486592913"/>
      <w:r>
        <w:lastRenderedPageBreak/>
        <w:t xml:space="preserve">List of </w:t>
      </w:r>
      <w:r w:rsidR="006D2952">
        <w:t>Symbols</w:t>
      </w:r>
      <w:bookmarkEnd w:id="6"/>
    </w:p>
    <w:p w14:paraId="3F362A48" w14:textId="77777777" w:rsidR="00AE6563" w:rsidRDefault="00AE6563">
      <w:pPr>
        <w:pStyle w:val="Abbildungsverzeichnis"/>
        <w:tabs>
          <w:tab w:val="right" w:leader="dot" w:pos="9061"/>
        </w:tabs>
      </w:pPr>
    </w:p>
    <w:p w14:paraId="1C00E04E" w14:textId="77777777" w:rsidR="006D2952" w:rsidRDefault="006D2952" w:rsidP="006D2952">
      <w:r>
        <w:t>Formelzeichen – Physikalische Einheit – Beschreibung inkl. Indizes und Abkürzungen</w:t>
      </w:r>
    </w:p>
    <w:p w14:paraId="68A9C323" w14:textId="77777777" w:rsidR="006D2952" w:rsidRDefault="006D2952" w:rsidP="006D2952">
      <w:pPr>
        <w:pStyle w:val="Bild"/>
        <w:rPr>
          <w:b/>
        </w:rPr>
      </w:pPr>
      <w:r>
        <w:rPr>
          <w:b/>
        </w:rPr>
        <w:t>Lateinische Zeichen</w:t>
      </w:r>
    </w:p>
    <w:p w14:paraId="53AFF566" w14:textId="77777777" w:rsidR="006D2952" w:rsidRDefault="006D2952" w:rsidP="006D2952">
      <w:pPr>
        <w:spacing w:beforeLines="120" w:before="288" w:line="240" w:lineRule="atLeast"/>
      </w:pPr>
      <m:oMath>
        <m:r>
          <m:rPr>
            <m:sty m:val="p"/>
          </m:rPr>
          <w:rPr>
            <w:rFonts w:ascii="Cambria Math" w:hAnsi="Cambria Math"/>
            <w:sz w:val="24"/>
          </w:rPr>
          <m:t>A</m:t>
        </m:r>
      </m:oMath>
      <w:r>
        <w:rPr>
          <w:sz w:val="24"/>
        </w:rPr>
        <w:t xml:space="preserve"> </w:t>
      </w:r>
      <w:r>
        <w:t xml:space="preserve">  </w:t>
      </w:r>
      <w:r>
        <w:tab/>
        <w:t xml:space="preserve"> </w:t>
      </w:r>
      <w:r>
        <w:tab/>
      </w:r>
      <w:r>
        <w:tab/>
        <w:t>-</w:t>
      </w:r>
      <w:r>
        <w:tab/>
      </w:r>
      <w:r>
        <w:tab/>
      </w:r>
      <w:r>
        <w:tab/>
      </w:r>
      <w:r>
        <w:tab/>
        <w:t>Anzahl benötigter Versuchsläufe</w:t>
      </w:r>
    </w:p>
    <w:p w14:paraId="2066222C" w14:textId="77777777" w:rsidR="006D2952" w:rsidRDefault="00D95F63" w:rsidP="006D2952">
      <w:pPr>
        <w:spacing w:beforeLines="120" w:before="288" w:line="240" w:lineRule="atLeast"/>
      </w:pPr>
      <m:oMath>
        <m:sSub>
          <m:sSubPr>
            <m:ctrlPr>
              <w:rPr>
                <w:rFonts w:ascii="Cambria Math" w:hAnsi="Cambria Math"/>
                <w:sz w:val="24"/>
              </w:rPr>
            </m:ctrlPr>
          </m:sSubPr>
          <m:e>
            <m:r>
              <w:rPr>
                <w:rFonts w:ascii="Cambria Math" w:hAnsi="Cambria Math"/>
              </w:rPr>
              <m:t>A</m:t>
            </m:r>
          </m:e>
          <m:sub>
            <m:r>
              <w:rPr>
                <w:rFonts w:ascii="Cambria Math" w:hAnsi="Cambria Math"/>
              </w:rPr>
              <m:t>Ref</m:t>
            </m:r>
          </m:sub>
        </m:sSub>
      </m:oMath>
      <w:r w:rsidR="006D2952">
        <w:t xml:space="preserve">  </w:t>
      </w:r>
      <w:r w:rsidR="006D2952">
        <w:tab/>
      </w:r>
      <w:r w:rsidR="006D2952">
        <w:tab/>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r w:rsidR="006D2952" w:rsidRPr="001F6120">
        <w:tab/>
      </w:r>
      <w:r w:rsidR="006D2952">
        <w:tab/>
      </w:r>
      <w:r w:rsidR="006D2952">
        <w:tab/>
      </w:r>
      <w:r w:rsidR="006D2952">
        <w:tab/>
        <w:t>Referenzfläche</w:t>
      </w:r>
    </w:p>
    <w:p w14:paraId="0939BCD7" w14:textId="77777777" w:rsidR="006D2952" w:rsidRDefault="006D2952" w:rsidP="006D2952">
      <w:pPr>
        <w:pStyle w:val="Bild"/>
        <w:spacing w:beforeLines="120" w:before="288" w:after="120" w:line="240" w:lineRule="atLeast"/>
        <w:rPr>
          <w:b/>
        </w:rPr>
      </w:pPr>
      <w:r>
        <w:rPr>
          <w:b/>
        </w:rPr>
        <w:t>Griechische Zeichen</w:t>
      </w:r>
    </w:p>
    <w:p w14:paraId="070E4931" w14:textId="77777777" w:rsidR="006D2952" w:rsidRDefault="00D95F63" w:rsidP="006D2952">
      <w:pPr>
        <w:spacing w:beforeLines="120" w:before="288" w:line="240" w:lineRule="atLeast"/>
      </w:pPr>
      <m:oMath>
        <m:sSub>
          <m:sSubPr>
            <m:ctrlPr>
              <w:rPr>
                <w:rFonts w:ascii="Cambria Math" w:hAnsi="Cambria Math"/>
                <w:sz w:val="24"/>
              </w:rPr>
            </m:ctrlPr>
          </m:sSubPr>
          <m:e>
            <m:r>
              <m:rPr>
                <m:sty m:val="p"/>
              </m:rPr>
              <w:rPr>
                <w:rFonts w:ascii="Cambria Math" w:hAnsi="Cambria Math"/>
              </w:rPr>
              <m:t>α</m:t>
            </m:r>
          </m:e>
          <m:sub>
            <m:r>
              <m:rPr>
                <m:sty m:val="p"/>
              </m:rPr>
              <w:rPr>
                <w:rFonts w:ascii="Cambria Math" w:hAnsi="Cambria Math"/>
              </w:rPr>
              <m:t>i</m:t>
            </m:r>
          </m:sub>
        </m:sSub>
      </m:oMath>
      <w:r w:rsidR="006D2952">
        <w:tab/>
      </w:r>
      <w:r w:rsidR="006D2952">
        <w:tab/>
      </w:r>
      <w:r w:rsidR="006D2952">
        <w:tab/>
      </w:r>
      <m:oMath>
        <m:r>
          <m:rPr>
            <m:sty m:val="p"/>
          </m:rPr>
          <w:rPr>
            <w:rFonts w:ascii="Cambria Math" w:hAnsi="Cambria Math"/>
          </w:rPr>
          <m:t>°</m:t>
        </m:r>
      </m:oMath>
      <w:r w:rsidR="006D2952">
        <w:tab/>
      </w:r>
      <w:r w:rsidR="006D2952">
        <w:tab/>
      </w:r>
      <w:r w:rsidR="006D2952">
        <w:tab/>
      </w:r>
      <w:r w:rsidR="006D2952">
        <w:tab/>
        <w:t xml:space="preserve">Biegewinkel </w:t>
      </w:r>
      <m:oMath>
        <m:r>
          <w:rPr>
            <w:rFonts w:ascii="Cambria Math" w:hAnsi="Cambria Math"/>
          </w:rPr>
          <m:t>i</m:t>
        </m:r>
      </m:oMath>
    </w:p>
    <w:p w14:paraId="4A1AA269" w14:textId="77777777" w:rsidR="00D47D07" w:rsidRPr="00A72852" w:rsidRDefault="00D95F63" w:rsidP="006D2952">
      <m:oMath>
        <m:sSub>
          <m:sSubPr>
            <m:ctrlPr>
              <w:rPr>
                <w:rFonts w:ascii="Cambria Math" w:hAnsi="Cambria Math"/>
                <w:sz w:val="24"/>
              </w:rPr>
            </m:ctrlPr>
          </m:sSubPr>
          <m:e>
            <m:r>
              <m:rPr>
                <m:sty m:val="p"/>
              </m:rPr>
              <w:rPr>
                <w:rFonts w:ascii="Cambria Math" w:hAnsi="Cambria Math"/>
              </w:rPr>
              <m:t>α</m:t>
            </m:r>
          </m:e>
          <m:sub>
            <m:r>
              <m:rPr>
                <m:sty m:val="p"/>
              </m:rPr>
              <w:rPr>
                <w:rFonts w:ascii="Cambria Math" w:hAnsi="Cambria Math"/>
              </w:rPr>
              <m:t>th,i</m:t>
            </m:r>
          </m:sub>
        </m:sSub>
      </m:oMath>
      <w:r w:rsidR="006D2952">
        <w:tab/>
      </w:r>
      <w:r w:rsidR="006D2952">
        <w:tab/>
      </w:r>
      <w:r w:rsidR="006D2952">
        <w:tab/>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6D2952">
        <w:tab/>
      </w:r>
      <w:r w:rsidR="006D2952">
        <w:tab/>
      </w:r>
      <w:r w:rsidR="006D2952">
        <w:tab/>
      </w:r>
      <w:r w:rsidR="006D2952">
        <w:tab/>
        <w:t>Wärmeausdehnungskoeffizient des Materials</w:t>
      </w:r>
    </w:p>
    <w:p w14:paraId="7AD5662A" w14:textId="77777777" w:rsidR="005E4C7A" w:rsidRPr="00A72852" w:rsidRDefault="005E4C7A" w:rsidP="00F86876"/>
    <w:p w14:paraId="67BD5929" w14:textId="77777777" w:rsidR="005E4C7A" w:rsidRPr="00A72852" w:rsidRDefault="005E4C7A" w:rsidP="00F86876">
      <w:pPr>
        <w:sectPr w:rsidR="005E4C7A" w:rsidRPr="00A72852" w:rsidSect="00B10C9B">
          <w:headerReference w:type="default" r:id="rId19"/>
          <w:footerReference w:type="default" r:id="rId20"/>
          <w:footnotePr>
            <w:numFmt w:val="lowerRoman"/>
          </w:footnotePr>
          <w:endnotePr>
            <w:numFmt w:val="decimal"/>
            <w:numRestart w:val="eachSect"/>
          </w:endnotePr>
          <w:pgSz w:w="11907" w:h="16863"/>
          <w:pgMar w:top="1985" w:right="1418" w:bottom="1418" w:left="1418" w:header="720" w:footer="567" w:gutter="0"/>
          <w:pgNumType w:fmt="lowerRoman" w:start="1"/>
          <w:cols w:space="720"/>
        </w:sectPr>
      </w:pPr>
    </w:p>
    <w:p w14:paraId="66125621" w14:textId="77777777" w:rsidR="006A0951" w:rsidRDefault="00B13922" w:rsidP="00B94163">
      <w:pPr>
        <w:pStyle w:val="berschrift1"/>
        <w:numPr>
          <w:ilvl w:val="0"/>
          <w:numId w:val="4"/>
        </w:numPr>
      </w:pPr>
      <w:bookmarkStart w:id="7" w:name="_Toc486592914"/>
      <w:bookmarkStart w:id="8" w:name="_Ref288258127"/>
      <w:r>
        <w:lastRenderedPageBreak/>
        <w:t>Introduction</w:t>
      </w:r>
      <w:bookmarkEnd w:id="7"/>
    </w:p>
    <w:p w14:paraId="687F20D4" w14:textId="77777777" w:rsidR="006A0951" w:rsidRDefault="006A0951" w:rsidP="006A0951">
      <w:r>
        <w:t xml:space="preserve">Produzierende Unternehmen sehen sich derzeit einem turbulenten Umfeld ausgesetzt. Daraus resultiert eine Erhöhung von Anforderungen an die zum Einsatz kommenden Produktionssysteme. </w:t>
      </w:r>
    </w:p>
    <w:p w14:paraId="701B53FB" w14:textId="77777777" w:rsidR="006A0951" w:rsidRPr="000E48C0" w:rsidRDefault="006A0951" w:rsidP="006A0951">
      <w:r>
        <w:t>…</w:t>
      </w:r>
    </w:p>
    <w:p w14:paraId="6371C4C2" w14:textId="77777777" w:rsidR="006A0951" w:rsidRPr="000E48C0" w:rsidRDefault="006A0951" w:rsidP="006A0951"/>
    <w:p w14:paraId="1E963AFE" w14:textId="77777777" w:rsidR="006A0951" w:rsidRDefault="00B13922" w:rsidP="006A0951">
      <w:pPr>
        <w:pStyle w:val="berschrift1"/>
      </w:pPr>
      <w:bookmarkStart w:id="9" w:name="_Toc486592915"/>
      <w:r>
        <w:lastRenderedPageBreak/>
        <w:t>Basic Principles</w:t>
      </w:r>
      <w:bookmarkEnd w:id="9"/>
    </w:p>
    <w:p w14:paraId="0461E710" w14:textId="77777777" w:rsidR="006A0951" w:rsidRPr="00BA6B70" w:rsidRDefault="006A0951" w:rsidP="006A0951">
      <w:r>
        <w:t>Der Grundlagenteil dient der Schaffung einer zu dieser Arbeit passenden Wissensbasis …</w:t>
      </w:r>
    </w:p>
    <w:p w14:paraId="3AE9FA8C" w14:textId="77777777" w:rsidR="006A0951" w:rsidRDefault="006A0951" w:rsidP="006A0951">
      <w:pPr>
        <w:pStyle w:val="berschrift2"/>
      </w:pPr>
      <w:bookmarkStart w:id="10" w:name="_Ref302487332"/>
      <w:bookmarkStart w:id="11" w:name="_Toc485970813"/>
      <w:bookmarkStart w:id="12" w:name="_Toc486592916"/>
      <w:r>
        <w:t>M</w:t>
      </w:r>
      <w:bookmarkEnd w:id="10"/>
      <w:r>
        <w:t>etall- und laserbasierte additive Fertigung (MLAF)</w:t>
      </w:r>
      <w:bookmarkEnd w:id="11"/>
      <w:bookmarkEnd w:id="12"/>
    </w:p>
    <w:p w14:paraId="3D3DAD5E" w14:textId="77777777" w:rsidR="006A0951" w:rsidRDefault="006A0951" w:rsidP="006A0951">
      <w:r w:rsidRPr="001F6120">
        <w:rPr>
          <w:rStyle w:val="Buchtitel"/>
          <w:b w:val="0"/>
        </w:rPr>
        <w:t>Zäh (2006, S. 11)</w:t>
      </w:r>
      <w:r>
        <w:rPr>
          <w:rStyle w:val="Buchtitel"/>
        </w:rPr>
        <w:t xml:space="preserve"> </w:t>
      </w:r>
      <w:r w:rsidRPr="00B82C21">
        <w:t xml:space="preserve">fasst </w:t>
      </w:r>
      <w:r>
        <w:t xml:space="preserve">zusammen, dass die Wirtschaftlichkeit des Einsatzes der MLAF im Vergleich zur konventionellen Fertigung in erster Linie von der Bauteilkomplexität abhängt, vgl. </w:t>
      </w:r>
      <w:r>
        <w:fldChar w:fldCharType="begin"/>
      </w:r>
      <w:r>
        <w:instrText xml:space="preserve"> REF _Ref302481811 \h </w:instrText>
      </w:r>
      <w:r>
        <w:fldChar w:fldCharType="separate"/>
      </w:r>
      <w:r w:rsidR="00C5048A">
        <w:t xml:space="preserve">Abbildung </w:t>
      </w:r>
      <w:r w:rsidR="00C5048A">
        <w:rPr>
          <w:noProof/>
        </w:rPr>
        <w:t>2</w:t>
      </w:r>
      <w:r w:rsidR="00C5048A">
        <w:noBreakHyphen/>
      </w:r>
      <w:r w:rsidR="00C5048A">
        <w:rPr>
          <w:noProof/>
        </w:rPr>
        <w:t>1</w:t>
      </w:r>
      <w:r>
        <w:fldChar w:fldCharType="end"/>
      </w:r>
      <w:r>
        <w:t>.</w:t>
      </w:r>
    </w:p>
    <w:p w14:paraId="0230C731" w14:textId="77777777" w:rsidR="006A0951" w:rsidRDefault="006A0951" w:rsidP="006A0951">
      <w:pPr>
        <w:pStyle w:val="Bildunterschrift"/>
      </w:pPr>
      <w:r w:rsidRPr="00B82C21">
        <w:rPr>
          <w:noProof/>
        </w:rPr>
        <w:drawing>
          <wp:inline distT="0" distB="0" distL="0" distR="0" wp14:anchorId="4F22E476" wp14:editId="08A3537E">
            <wp:extent cx="2962275" cy="2324247"/>
            <wp:effectExtent l="0" t="0" r="0" b="0"/>
            <wp:docPr id="3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t="3042"/>
                    <a:stretch>
                      <a:fillRect/>
                    </a:stretch>
                  </pic:blipFill>
                  <pic:spPr bwMode="auto">
                    <a:xfrm>
                      <a:off x="0" y="0"/>
                      <a:ext cx="2962275" cy="2324247"/>
                    </a:xfrm>
                    <a:prstGeom prst="rect">
                      <a:avLst/>
                    </a:prstGeom>
                    <a:noFill/>
                    <a:ln w="9525">
                      <a:noFill/>
                      <a:miter lim="800000"/>
                      <a:headEnd/>
                      <a:tailEnd/>
                    </a:ln>
                  </pic:spPr>
                </pic:pic>
              </a:graphicData>
            </a:graphic>
          </wp:inline>
        </w:drawing>
      </w:r>
    </w:p>
    <w:p w14:paraId="245666B0" w14:textId="77777777" w:rsidR="006A0951" w:rsidRPr="00B82C21" w:rsidRDefault="006A0951" w:rsidP="006A0951">
      <w:pPr>
        <w:pStyle w:val="Beschriftung"/>
      </w:pPr>
      <w:bookmarkStart w:id="13" w:name="_Ref302481811"/>
      <w:bookmarkStart w:id="14" w:name="_Toc309307702"/>
      <w:bookmarkStart w:id="15" w:name="_Toc309307921"/>
      <w:bookmarkStart w:id="16" w:name="_Toc485972001"/>
      <w:r>
        <w:t xml:space="preserve">Abbildung </w:t>
      </w:r>
      <w:r w:rsidR="005B2856">
        <w:fldChar w:fldCharType="begin"/>
      </w:r>
      <w:r w:rsidR="005B2856">
        <w:instrText xml:space="preserve"> STYLEREF 1 \s </w:instrText>
      </w:r>
      <w:r w:rsidR="005B2856">
        <w:fldChar w:fldCharType="separate"/>
      </w:r>
      <w:r w:rsidR="00C5048A">
        <w:rPr>
          <w:noProof/>
        </w:rPr>
        <w:t>2</w:t>
      </w:r>
      <w:r w:rsidR="005B2856">
        <w:rPr>
          <w:noProof/>
        </w:rPr>
        <w:fldChar w:fldCharType="end"/>
      </w:r>
      <w:r>
        <w:noBreakHyphen/>
      </w:r>
      <w:r w:rsidR="005B2856">
        <w:fldChar w:fldCharType="begin"/>
      </w:r>
      <w:r w:rsidR="005B2856">
        <w:instrText xml:space="preserve"> SEQ Abbildung \* ARABIC \s 1 </w:instrText>
      </w:r>
      <w:r w:rsidR="005B2856">
        <w:fldChar w:fldCharType="separate"/>
      </w:r>
      <w:r w:rsidR="00C5048A">
        <w:rPr>
          <w:noProof/>
        </w:rPr>
        <w:t>1</w:t>
      </w:r>
      <w:r w:rsidR="005B2856">
        <w:rPr>
          <w:noProof/>
        </w:rPr>
        <w:fldChar w:fldCharType="end"/>
      </w:r>
      <w:bookmarkEnd w:id="13"/>
      <w:r>
        <w:t xml:space="preserve">: </w:t>
      </w:r>
      <w:r w:rsidRPr="00B82C21">
        <w:t>Vergleich</w:t>
      </w:r>
      <w:r>
        <w:t xml:space="preserve"> der Fertigungszeit und -kosten in Abhängigkeit der Bauteilkomplexität (</w:t>
      </w:r>
      <w:r w:rsidRPr="001F6120">
        <w:rPr>
          <w:rStyle w:val="Buchtitel"/>
          <w:b w:val="0"/>
        </w:rPr>
        <w:t>Zäh 2006, S. 11</w:t>
      </w:r>
      <w:r>
        <w:rPr>
          <w:rStyle w:val="Buchtitel"/>
        </w:rPr>
        <w:t>)</w:t>
      </w:r>
      <w:bookmarkEnd w:id="14"/>
      <w:bookmarkEnd w:id="15"/>
      <w:bookmarkEnd w:id="16"/>
    </w:p>
    <w:p w14:paraId="21AE3726" w14:textId="77777777" w:rsidR="006A0951" w:rsidRDefault="006A0951" w:rsidP="006A0951">
      <w:pPr>
        <w:pStyle w:val="Beschriftung"/>
        <w:keepNext/>
      </w:pPr>
      <w:bookmarkStart w:id="17" w:name="_Ref308730299"/>
      <w:bookmarkStart w:id="18" w:name="_Toc309307751"/>
      <w:bookmarkStart w:id="19" w:name="_Toc408824511"/>
      <w:bookmarkStart w:id="20" w:name="_Toc485972017"/>
      <w:r>
        <w:t xml:space="preserve">Tabelle </w:t>
      </w:r>
      <w:r w:rsidR="005B2856">
        <w:fldChar w:fldCharType="begin"/>
      </w:r>
      <w:r w:rsidR="005B2856">
        <w:instrText xml:space="preserve"> STYLEREF 1 \s </w:instrText>
      </w:r>
      <w:r w:rsidR="005B2856">
        <w:fldChar w:fldCharType="separate"/>
      </w:r>
      <w:r w:rsidR="00C5048A">
        <w:rPr>
          <w:noProof/>
        </w:rPr>
        <w:t>2</w:t>
      </w:r>
      <w:r w:rsidR="005B2856">
        <w:rPr>
          <w:noProof/>
        </w:rPr>
        <w:fldChar w:fldCharType="end"/>
      </w:r>
      <w:r>
        <w:noBreakHyphen/>
      </w:r>
      <w:r w:rsidR="005B2856">
        <w:fldChar w:fldCharType="begin"/>
      </w:r>
      <w:r w:rsidR="005B2856">
        <w:instrText xml:space="preserve"> SEQ Tabelle \* ARABIC \s 1 </w:instrText>
      </w:r>
      <w:r w:rsidR="005B2856">
        <w:fldChar w:fldCharType="separate"/>
      </w:r>
      <w:r w:rsidR="00C5048A">
        <w:rPr>
          <w:noProof/>
        </w:rPr>
        <w:t>1</w:t>
      </w:r>
      <w:r w:rsidR="005B2856">
        <w:rPr>
          <w:noProof/>
        </w:rPr>
        <w:fldChar w:fldCharType="end"/>
      </w:r>
      <w:bookmarkEnd w:id="17"/>
      <w:r>
        <w:t>: Versuchsplan vollfaktoriell; drei Faktoren mit je zwei Ausprägungen</w:t>
      </w:r>
      <w:bookmarkEnd w:id="18"/>
      <w:bookmarkEnd w:id="19"/>
      <w:bookmarkEnd w:id="20"/>
    </w:p>
    <w:p w14:paraId="338662AE" w14:textId="77777777" w:rsidR="006A0951" w:rsidRDefault="006A0951" w:rsidP="006A0951">
      <w:pPr>
        <w:pStyle w:val="Bildunterschrift"/>
      </w:pPr>
      <w:r w:rsidRPr="00153114">
        <w:rPr>
          <w:noProof/>
        </w:rPr>
        <w:drawing>
          <wp:inline distT="0" distB="0" distL="0" distR="0" wp14:anchorId="7CC6CD54" wp14:editId="71C0176F">
            <wp:extent cx="3774643" cy="2567933"/>
            <wp:effectExtent l="0" t="0" r="0" b="0"/>
            <wp:docPr id="41"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3776743" cy="2569362"/>
                    </a:xfrm>
                    <a:prstGeom prst="rect">
                      <a:avLst/>
                    </a:prstGeom>
                    <a:noFill/>
                    <a:ln w="9525">
                      <a:noFill/>
                      <a:miter lim="800000"/>
                      <a:headEnd/>
                      <a:tailEnd/>
                    </a:ln>
                  </pic:spPr>
                </pic:pic>
              </a:graphicData>
            </a:graphic>
          </wp:inline>
        </w:drawing>
      </w:r>
    </w:p>
    <w:p w14:paraId="458477B1" w14:textId="77777777" w:rsidR="006A0951" w:rsidRDefault="006A0951" w:rsidP="006A0951">
      <w:r>
        <w:lastRenderedPageBreak/>
        <w:t xml:space="preserve">Allgemein lässt sich die Anzahl der benötigten Versuchsläufe </w:t>
      </w:r>
      <m:oMath>
        <m:r>
          <w:rPr>
            <w:rFonts w:ascii="Cambria Math" w:hAnsi="Cambria Math"/>
          </w:rPr>
          <m:t>A</m:t>
        </m:r>
      </m:oMath>
      <w:r>
        <w:t xml:space="preserve">  aus </w:t>
      </w:r>
    </w:p>
    <w:tbl>
      <w:tblPr>
        <w:tblW w:w="0" w:type="auto"/>
        <w:tblLook w:val="04A0" w:firstRow="1" w:lastRow="0" w:firstColumn="1" w:lastColumn="0" w:noHBand="0" w:noVBand="1"/>
      </w:tblPr>
      <w:tblGrid>
        <w:gridCol w:w="8475"/>
        <w:gridCol w:w="596"/>
      </w:tblGrid>
      <w:tr w:rsidR="006A0951" w14:paraId="02E0CD4A" w14:textId="77777777" w:rsidTr="006A0951">
        <w:tc>
          <w:tcPr>
            <w:tcW w:w="8613" w:type="dxa"/>
          </w:tcPr>
          <w:p w14:paraId="05F089E9" w14:textId="77777777" w:rsidR="006A0951" w:rsidRPr="00E10FFC" w:rsidRDefault="006A0951" w:rsidP="006A0951">
            <w:pPr>
              <w:spacing w:before="240"/>
            </w:pPr>
            <m:oMathPara>
              <m:oMath>
                <m:r>
                  <w:rPr>
                    <w:rFonts w:ascii="Cambria Math" w:hAnsi="Cambria Math"/>
                  </w:rPr>
                  <m:t>A=</m:t>
                </m:r>
                <m:sSup>
                  <m:sSupPr>
                    <m:ctrlPr>
                      <w:rPr>
                        <w:rFonts w:ascii="Cambria Math" w:hAnsi="Cambria Math"/>
                        <w:i/>
                      </w:rPr>
                    </m:ctrlPr>
                  </m:sSupPr>
                  <m:e>
                    <m:r>
                      <w:rPr>
                        <w:rFonts w:ascii="Cambria Math" w:hAnsi="Cambria Math"/>
                      </w:rPr>
                      <m:t>m</m:t>
                    </m:r>
                  </m:e>
                  <m:sup>
                    <m:r>
                      <w:rPr>
                        <w:rFonts w:ascii="Cambria Math" w:hAnsi="Cambria Math"/>
                      </w:rPr>
                      <m:t>k</m:t>
                    </m:r>
                  </m:sup>
                </m:sSup>
                <m:r>
                  <m:rPr>
                    <m:sty m:val="p"/>
                  </m:rPr>
                  <w:rPr>
                    <w:rFonts w:ascii="Cambria Math" w:hAnsi="Cambria Math" w:cs="Arial"/>
                  </w:rPr>
                  <m:t xml:space="preserve"> </m:t>
                </m:r>
              </m:oMath>
            </m:oMathPara>
          </w:p>
        </w:tc>
        <w:tc>
          <w:tcPr>
            <w:tcW w:w="599" w:type="dxa"/>
          </w:tcPr>
          <w:p w14:paraId="77E7637E" w14:textId="77777777" w:rsidR="006A0951" w:rsidRPr="00C52C1E" w:rsidRDefault="006A0951" w:rsidP="006A0951">
            <w:pPr>
              <w:pStyle w:val="Beschriftung"/>
              <w:keepNext/>
              <w:spacing w:before="240"/>
              <w:jc w:val="both"/>
              <w:rPr>
                <w:i w:val="0"/>
              </w:rPr>
            </w:pPr>
            <w:bookmarkStart w:id="21" w:name="_Ref308869406"/>
            <w:r>
              <w:rPr>
                <w:i w:val="0"/>
              </w:rPr>
              <w:t>(</w:t>
            </w:r>
            <w:r>
              <w:rPr>
                <w:i w:val="0"/>
              </w:rPr>
              <w:fldChar w:fldCharType="begin"/>
            </w:r>
            <w:r>
              <w:rPr>
                <w:i w:val="0"/>
              </w:rPr>
              <w:instrText xml:space="preserve"> SEQ Formel \* ARABIC </w:instrText>
            </w:r>
            <w:r>
              <w:rPr>
                <w:i w:val="0"/>
              </w:rPr>
              <w:fldChar w:fldCharType="separate"/>
            </w:r>
            <w:r w:rsidR="00C5048A">
              <w:rPr>
                <w:i w:val="0"/>
                <w:noProof/>
              </w:rPr>
              <w:t>1</w:t>
            </w:r>
            <w:r>
              <w:rPr>
                <w:i w:val="0"/>
              </w:rPr>
              <w:fldChar w:fldCharType="end"/>
            </w:r>
            <w:r>
              <w:rPr>
                <w:i w:val="0"/>
              </w:rPr>
              <w:t>)</w:t>
            </w:r>
            <w:bookmarkEnd w:id="21"/>
          </w:p>
        </w:tc>
      </w:tr>
      <w:tr w:rsidR="006A0951" w14:paraId="10DF3A2F" w14:textId="77777777" w:rsidTr="006A0951">
        <w:tc>
          <w:tcPr>
            <w:tcW w:w="8613" w:type="dxa"/>
          </w:tcPr>
          <w:p w14:paraId="053054BF" w14:textId="77777777" w:rsidR="006A0951" w:rsidRDefault="006A0951" w:rsidP="006A0951">
            <w:pPr>
              <w:spacing w:before="240"/>
            </w:pPr>
            <w:r>
              <w:t xml:space="preserve">berechnen, wobei </w:t>
            </w:r>
            <m:oMath>
              <m:r>
                <w:rPr>
                  <w:rFonts w:ascii="Cambria Math" w:hAnsi="Cambria Math"/>
                </w:rPr>
                <m:t>m</m:t>
              </m:r>
            </m:oMath>
            <w:r>
              <w:t xml:space="preserve"> für die Anzahl der betrachteten Ausprägungen und </w:t>
            </w:r>
            <m:oMath>
              <m:r>
                <w:rPr>
                  <w:rFonts w:ascii="Cambria Math" w:hAnsi="Cambria Math"/>
                </w:rPr>
                <m:t>k</m:t>
              </m:r>
            </m:oMath>
            <w:r>
              <w:t xml:space="preserve"> für die Anzahl der Faktoren steht.</w:t>
            </w:r>
          </w:p>
          <w:p w14:paraId="2A2FD418" w14:textId="77777777" w:rsidR="006A0951" w:rsidRDefault="006A0951" w:rsidP="006A0951">
            <w:pPr>
              <w:spacing w:before="240"/>
            </w:pPr>
          </w:p>
          <w:p w14:paraId="07E869BD" w14:textId="77777777" w:rsidR="006A0951" w:rsidRPr="00CE547F" w:rsidRDefault="006A0951" w:rsidP="006A0951">
            <w:pPr>
              <w:spacing w:before="240"/>
              <w:rPr>
                <w:highlight w:val="yellow"/>
              </w:rPr>
            </w:pPr>
            <w:r w:rsidRPr="00CE547F">
              <w:rPr>
                <w:highlight w:val="yellow"/>
              </w:rPr>
              <w:t>-Abbildungsbezeichnungen unterhalb</w:t>
            </w:r>
          </w:p>
          <w:p w14:paraId="7A2D37C2" w14:textId="77777777" w:rsidR="006A0951" w:rsidRPr="00CE547F" w:rsidRDefault="006A0951" w:rsidP="006A0951">
            <w:pPr>
              <w:spacing w:before="240"/>
              <w:rPr>
                <w:highlight w:val="yellow"/>
              </w:rPr>
            </w:pPr>
            <w:r w:rsidRPr="00CE547F">
              <w:rPr>
                <w:highlight w:val="yellow"/>
              </w:rPr>
              <w:t>-Tabellenbezeichnungen oberhalb</w:t>
            </w:r>
          </w:p>
          <w:p w14:paraId="33C10999" w14:textId="77777777" w:rsidR="006A0951" w:rsidRPr="00CE547F" w:rsidRDefault="006A0951" w:rsidP="006A0951">
            <w:pPr>
              <w:spacing w:before="240"/>
              <w:rPr>
                <w:highlight w:val="yellow"/>
              </w:rPr>
            </w:pPr>
            <w:r w:rsidRPr="00CE547F">
              <w:rPr>
                <w:highlight w:val="yellow"/>
              </w:rPr>
              <w:t>-Formeln in separate Zeile</w:t>
            </w:r>
          </w:p>
          <w:p w14:paraId="0F99F50C" w14:textId="77777777" w:rsidR="006A0951" w:rsidRPr="00CE547F" w:rsidRDefault="006A0951" w:rsidP="006A0951">
            <w:pPr>
              <w:spacing w:before="240"/>
              <w:rPr>
                <w:highlight w:val="yellow"/>
              </w:rPr>
            </w:pPr>
            <w:r w:rsidRPr="00CE547F">
              <w:rPr>
                <w:highlight w:val="yellow"/>
              </w:rPr>
              <w:t xml:space="preserve">-Formelzeichen erläutern und in Abkürzungsverzeichnis aufnehmen </w:t>
            </w:r>
          </w:p>
          <w:p w14:paraId="205A8542" w14:textId="77777777" w:rsidR="006A0951" w:rsidRPr="00CE547F" w:rsidRDefault="006A0951" w:rsidP="006A0951">
            <w:pPr>
              <w:spacing w:before="240"/>
              <w:rPr>
                <w:highlight w:val="yellow"/>
              </w:rPr>
            </w:pPr>
            <w:r w:rsidRPr="00CE547F">
              <w:rPr>
                <w:highlight w:val="yellow"/>
              </w:rPr>
              <w:t>-keine Abbildung/Tabelle ohne Verweis</w:t>
            </w:r>
          </w:p>
          <w:p w14:paraId="4BB6FBC9" w14:textId="77777777" w:rsidR="006A0951" w:rsidRDefault="006A0951" w:rsidP="006A0951">
            <w:pPr>
              <w:spacing w:before="240"/>
            </w:pPr>
            <w:r w:rsidRPr="00CE547F">
              <w:rPr>
                <w:highlight w:val="yellow"/>
              </w:rPr>
              <w:t>-Literatur stets in Kapitälchen</w:t>
            </w:r>
          </w:p>
          <w:p w14:paraId="45E61A72" w14:textId="77777777" w:rsidR="006A0951" w:rsidRDefault="006A0951" w:rsidP="006A0951">
            <w:pPr>
              <w:spacing w:before="240"/>
            </w:pPr>
          </w:p>
        </w:tc>
        <w:tc>
          <w:tcPr>
            <w:tcW w:w="599" w:type="dxa"/>
          </w:tcPr>
          <w:p w14:paraId="27916BBF" w14:textId="77777777" w:rsidR="006A0951" w:rsidRDefault="006A0951" w:rsidP="006A0951">
            <w:pPr>
              <w:pStyle w:val="Beschriftung"/>
              <w:keepNext/>
              <w:spacing w:before="240"/>
              <w:jc w:val="both"/>
              <w:rPr>
                <w:i w:val="0"/>
              </w:rPr>
            </w:pPr>
          </w:p>
        </w:tc>
      </w:tr>
    </w:tbl>
    <w:p w14:paraId="5EC7CE9A" w14:textId="77777777" w:rsidR="006A0951" w:rsidRDefault="00B13922" w:rsidP="006A0951">
      <w:pPr>
        <w:pStyle w:val="berschrift1"/>
      </w:pPr>
      <w:bookmarkStart w:id="22" w:name="_Toc486592917"/>
      <w:r>
        <w:lastRenderedPageBreak/>
        <w:t>Summary and Outlook</w:t>
      </w:r>
      <w:bookmarkEnd w:id="22"/>
    </w:p>
    <w:p w14:paraId="324DC642" w14:textId="77777777" w:rsidR="006A0951" w:rsidRDefault="006A0951" w:rsidP="006A0951">
      <w:r>
        <w:t xml:space="preserve">Additive Fertigungsverfahren sind in der Lage, einen entscheidenden Beitrag zur Erfüllung der steigenden Anforderungen die an produzierende Unternehmen im derzeit turbulenten Umfeld gestellt werden, zu leisten. </w:t>
      </w:r>
    </w:p>
    <w:p w14:paraId="6CBBA36C" w14:textId="77777777" w:rsidR="006A0951" w:rsidRDefault="006A0951" w:rsidP="006A0951">
      <w:r>
        <w:t>…</w:t>
      </w:r>
    </w:p>
    <w:p w14:paraId="75795114" w14:textId="77777777" w:rsidR="006A0951" w:rsidRDefault="006A0951" w:rsidP="006A0951"/>
    <w:p w14:paraId="4A286D5E" w14:textId="77777777" w:rsidR="006A0951" w:rsidRPr="00CE547F" w:rsidRDefault="006A0951" w:rsidP="006A0951">
      <w:pPr>
        <w:rPr>
          <w:highlight w:val="yellow"/>
        </w:rPr>
      </w:pPr>
      <w:r w:rsidRPr="00CE547F">
        <w:rPr>
          <w:highlight w:val="yellow"/>
        </w:rPr>
        <w:t>-Bogen zur Einleitung schließen</w:t>
      </w:r>
    </w:p>
    <w:p w14:paraId="0BF887CB" w14:textId="77777777" w:rsidR="006A0951" w:rsidRPr="00CE547F" w:rsidRDefault="006A0951" w:rsidP="006A0951">
      <w:pPr>
        <w:rPr>
          <w:highlight w:val="yellow"/>
        </w:rPr>
      </w:pPr>
      <w:r w:rsidRPr="00CE547F">
        <w:rPr>
          <w:highlight w:val="yellow"/>
        </w:rPr>
        <w:t>-Weitere Handlungsfelder aufzeigen</w:t>
      </w:r>
    </w:p>
    <w:p w14:paraId="587E25A6" w14:textId="77777777" w:rsidR="006A0951" w:rsidRDefault="006A0951" w:rsidP="006A0951">
      <w:r w:rsidRPr="00CE547F">
        <w:rPr>
          <w:highlight w:val="yellow"/>
        </w:rPr>
        <w:t>-1 bis 2 Seiten</w:t>
      </w:r>
    </w:p>
    <w:p w14:paraId="7A774644" w14:textId="77777777" w:rsidR="006A0951" w:rsidRDefault="006A0951" w:rsidP="006A0951"/>
    <w:p w14:paraId="4CCF8D4C" w14:textId="77777777" w:rsidR="006A0951" w:rsidRDefault="006A0951" w:rsidP="006A0951">
      <w:pPr>
        <w:ind w:left="360"/>
      </w:pPr>
    </w:p>
    <w:p w14:paraId="516C7A58" w14:textId="77777777" w:rsidR="006A0951" w:rsidRDefault="006A0951" w:rsidP="006A0951"/>
    <w:p w14:paraId="499E64B9" w14:textId="77777777" w:rsidR="006A0951" w:rsidRDefault="006A0951" w:rsidP="006A0951"/>
    <w:p w14:paraId="5C8AF67B" w14:textId="77777777" w:rsidR="00030187" w:rsidRPr="00A72852" w:rsidRDefault="00B13922" w:rsidP="00030187">
      <w:pPr>
        <w:pStyle w:val="berschrift1"/>
      </w:pPr>
      <w:bookmarkStart w:id="23" w:name="_Toc486592918"/>
      <w:bookmarkEnd w:id="8"/>
      <w:r>
        <w:lastRenderedPageBreak/>
        <w:t>References</w:t>
      </w:r>
      <w:bookmarkEnd w:id="23"/>
    </w:p>
    <w:p w14:paraId="5A1EAE64" w14:textId="77777777" w:rsidR="00387596" w:rsidRDefault="00387596" w:rsidP="00387596"/>
    <w:p w14:paraId="661506C5" w14:textId="77777777" w:rsidR="006A0951" w:rsidRPr="001F6120" w:rsidRDefault="006A0951" w:rsidP="006A0951">
      <w:pPr>
        <w:rPr>
          <w:rStyle w:val="Buchtitel"/>
          <w:b w:val="0"/>
        </w:rPr>
      </w:pPr>
      <w:r w:rsidRPr="001F6120">
        <w:rPr>
          <w:rStyle w:val="Buchtitel"/>
          <w:b w:val="0"/>
        </w:rPr>
        <w:t>Alexander &amp; Dutta 2000</w:t>
      </w:r>
    </w:p>
    <w:p w14:paraId="4FB1A89B" w14:textId="77777777" w:rsidR="006A0951" w:rsidRDefault="006A0951" w:rsidP="006A0951">
      <w:pPr>
        <w:rPr>
          <w:lang w:val="en-GB"/>
        </w:rPr>
      </w:pPr>
      <w:r w:rsidRPr="00CD5F69">
        <w:rPr>
          <w:lang w:val="en-GB"/>
        </w:rPr>
        <w:t>Al</w:t>
      </w:r>
      <w:r>
        <w:rPr>
          <w:lang w:val="en-GB"/>
        </w:rPr>
        <w:t>exander</w:t>
      </w:r>
      <w:r w:rsidRPr="00E66807">
        <w:rPr>
          <w:lang w:val="en-GB"/>
        </w:rPr>
        <w:t xml:space="preserve">, </w:t>
      </w:r>
      <w:r>
        <w:rPr>
          <w:lang w:val="en-GB"/>
        </w:rPr>
        <w:t>P</w:t>
      </w:r>
      <w:r w:rsidRPr="00E66807">
        <w:rPr>
          <w:lang w:val="en-GB"/>
        </w:rPr>
        <w:t xml:space="preserve">.; </w:t>
      </w:r>
      <w:r>
        <w:rPr>
          <w:lang w:val="en-GB"/>
        </w:rPr>
        <w:t>Dutta</w:t>
      </w:r>
      <w:r w:rsidRPr="00E66807">
        <w:rPr>
          <w:lang w:val="en-GB"/>
        </w:rPr>
        <w:t xml:space="preserve">, </w:t>
      </w:r>
      <w:r>
        <w:rPr>
          <w:lang w:val="en-GB"/>
        </w:rPr>
        <w:t>D.</w:t>
      </w:r>
      <w:r w:rsidRPr="00E66807">
        <w:rPr>
          <w:lang w:val="en-GB"/>
        </w:rPr>
        <w:t xml:space="preserve">: </w:t>
      </w:r>
      <w:r w:rsidRPr="00CD5F69">
        <w:rPr>
          <w:lang w:val="en-GB"/>
        </w:rPr>
        <w:t>Layered manufacturing of surfaces with open contours using localized</w:t>
      </w:r>
      <w:r>
        <w:rPr>
          <w:lang w:val="en-GB"/>
        </w:rPr>
        <w:t xml:space="preserve"> </w:t>
      </w:r>
      <w:r w:rsidRPr="00CD5F69">
        <w:rPr>
          <w:lang w:val="en-GB"/>
        </w:rPr>
        <w:t>wall thickening</w:t>
      </w:r>
      <w:r w:rsidRPr="00E66807">
        <w:rPr>
          <w:lang w:val="en-GB"/>
        </w:rPr>
        <w:t>. </w:t>
      </w:r>
      <w:r w:rsidRPr="00CD5F69">
        <w:rPr>
          <w:lang w:val="en-GB"/>
        </w:rPr>
        <w:t xml:space="preserve">In: </w:t>
      </w:r>
      <w:r>
        <w:rPr>
          <w:lang w:val="en-GB"/>
        </w:rPr>
        <w:t>Computer-Aided Design 32 (2000</w:t>
      </w:r>
      <w:r w:rsidRPr="00CD5F69">
        <w:rPr>
          <w:lang w:val="en-GB"/>
        </w:rPr>
        <w:t xml:space="preserve">) </w:t>
      </w:r>
      <w:r>
        <w:rPr>
          <w:lang w:val="en-GB"/>
        </w:rPr>
        <w:t>3</w:t>
      </w:r>
      <w:r w:rsidRPr="00CD5F69">
        <w:rPr>
          <w:lang w:val="en-GB"/>
        </w:rPr>
        <w:t>, S. </w:t>
      </w:r>
      <w:r>
        <w:rPr>
          <w:lang w:val="en-GB"/>
        </w:rPr>
        <w:t>175</w:t>
      </w:r>
      <w:r w:rsidRPr="00CD5F69">
        <w:rPr>
          <w:lang w:val="en-GB"/>
        </w:rPr>
        <w:t>-</w:t>
      </w:r>
      <w:r>
        <w:rPr>
          <w:lang w:val="en-GB"/>
        </w:rPr>
        <w:t>189</w:t>
      </w:r>
      <w:r w:rsidRPr="00CD5F69">
        <w:rPr>
          <w:lang w:val="en-GB"/>
        </w:rPr>
        <w:t>.</w:t>
      </w:r>
    </w:p>
    <w:p w14:paraId="6D9E1181" w14:textId="77777777" w:rsidR="006A0951" w:rsidRDefault="006A0951" w:rsidP="006A0951">
      <w:pPr>
        <w:rPr>
          <w:lang w:val="en-GB"/>
        </w:rPr>
      </w:pPr>
    </w:p>
    <w:p w14:paraId="641281D7" w14:textId="77777777" w:rsidR="006A0951" w:rsidRPr="001F6120" w:rsidRDefault="006A0951" w:rsidP="006A0951">
      <w:pPr>
        <w:rPr>
          <w:rStyle w:val="Buchtitel"/>
          <w:b w:val="0"/>
          <w:lang w:val="en-GB"/>
        </w:rPr>
      </w:pPr>
      <w:r w:rsidRPr="001F6120">
        <w:rPr>
          <w:rStyle w:val="Buchtitel"/>
          <w:b w:val="0"/>
          <w:lang w:val="en-GB"/>
        </w:rPr>
        <w:t>Alexander et al. 1998</w:t>
      </w:r>
    </w:p>
    <w:p w14:paraId="350BF83D" w14:textId="77777777" w:rsidR="006A0951" w:rsidRPr="00CD5F69" w:rsidRDefault="006A0951" w:rsidP="006A0951">
      <w:pPr>
        <w:rPr>
          <w:lang w:val="en-GB"/>
        </w:rPr>
      </w:pPr>
      <w:r w:rsidRPr="00CD5F69">
        <w:rPr>
          <w:lang w:val="en-GB"/>
        </w:rPr>
        <w:t>Al</w:t>
      </w:r>
      <w:r>
        <w:rPr>
          <w:lang w:val="en-GB"/>
        </w:rPr>
        <w:t>exander</w:t>
      </w:r>
      <w:r w:rsidRPr="00E66807">
        <w:rPr>
          <w:lang w:val="en-GB"/>
        </w:rPr>
        <w:t xml:space="preserve">, </w:t>
      </w:r>
      <w:r>
        <w:rPr>
          <w:lang w:val="en-GB"/>
        </w:rPr>
        <w:t>P</w:t>
      </w:r>
      <w:r w:rsidRPr="00E66807">
        <w:rPr>
          <w:lang w:val="en-GB"/>
        </w:rPr>
        <w:t xml:space="preserve">.; </w:t>
      </w:r>
      <w:r>
        <w:rPr>
          <w:lang w:val="en-GB"/>
        </w:rPr>
        <w:t>Allen, S.; Dutta</w:t>
      </w:r>
      <w:r w:rsidRPr="00E66807">
        <w:rPr>
          <w:lang w:val="en-GB"/>
        </w:rPr>
        <w:t xml:space="preserve">, </w:t>
      </w:r>
      <w:r>
        <w:rPr>
          <w:lang w:val="en-GB"/>
        </w:rPr>
        <w:t>D.</w:t>
      </w:r>
      <w:r w:rsidRPr="00E66807">
        <w:rPr>
          <w:lang w:val="en-GB"/>
        </w:rPr>
        <w:t xml:space="preserve">: </w:t>
      </w:r>
      <w:r>
        <w:rPr>
          <w:lang w:val="en-GB"/>
        </w:rPr>
        <w:t>Part orientation and build cost determination in layered manufacturing</w:t>
      </w:r>
      <w:r w:rsidRPr="00E66807">
        <w:rPr>
          <w:lang w:val="en-GB"/>
        </w:rPr>
        <w:t>. </w:t>
      </w:r>
      <w:r w:rsidRPr="00CD5F69">
        <w:rPr>
          <w:lang w:val="en-GB"/>
        </w:rPr>
        <w:t xml:space="preserve">In: </w:t>
      </w:r>
      <w:r>
        <w:rPr>
          <w:lang w:val="en-GB"/>
        </w:rPr>
        <w:t>Computer-Aided Design 30 (1998</w:t>
      </w:r>
      <w:r w:rsidRPr="00CD5F69">
        <w:rPr>
          <w:lang w:val="en-GB"/>
        </w:rPr>
        <w:t xml:space="preserve">) </w:t>
      </w:r>
      <w:r>
        <w:rPr>
          <w:lang w:val="en-GB"/>
        </w:rPr>
        <w:t>5</w:t>
      </w:r>
      <w:r w:rsidRPr="00CD5F69">
        <w:rPr>
          <w:lang w:val="en-GB"/>
        </w:rPr>
        <w:t>, S. </w:t>
      </w:r>
      <w:r>
        <w:rPr>
          <w:lang w:val="en-GB"/>
        </w:rPr>
        <w:t>343</w:t>
      </w:r>
      <w:r w:rsidRPr="00CD5F69">
        <w:rPr>
          <w:lang w:val="en-GB"/>
        </w:rPr>
        <w:t>-</w:t>
      </w:r>
      <w:r>
        <w:rPr>
          <w:lang w:val="en-GB"/>
        </w:rPr>
        <w:t>356</w:t>
      </w:r>
      <w:r w:rsidRPr="00CD5F69">
        <w:rPr>
          <w:lang w:val="en-GB"/>
        </w:rPr>
        <w:t>.</w:t>
      </w:r>
    </w:p>
    <w:p w14:paraId="273EFB8D" w14:textId="77777777" w:rsidR="006A0951" w:rsidRPr="00CD5F69" w:rsidRDefault="006A0951" w:rsidP="006A0951">
      <w:pPr>
        <w:rPr>
          <w:rStyle w:val="Buchtitel"/>
          <w:lang w:val="en-GB"/>
        </w:rPr>
      </w:pPr>
    </w:p>
    <w:p w14:paraId="36451D53" w14:textId="77777777" w:rsidR="006A0951" w:rsidRPr="001F6120" w:rsidRDefault="006A0951" w:rsidP="006A0951">
      <w:pPr>
        <w:rPr>
          <w:rStyle w:val="Buchtitel"/>
          <w:b w:val="0"/>
          <w:lang w:val="en-GB"/>
        </w:rPr>
      </w:pPr>
      <w:r w:rsidRPr="001F6120">
        <w:rPr>
          <w:rStyle w:val="Buchtitel"/>
          <w:b w:val="0"/>
          <w:lang w:val="en-GB"/>
        </w:rPr>
        <w:t>EOS 2007a</w:t>
      </w:r>
    </w:p>
    <w:p w14:paraId="1482CF79" w14:textId="77777777" w:rsidR="006A0951" w:rsidRPr="007B3B39" w:rsidRDefault="006A0951" w:rsidP="006A0951">
      <w:pPr>
        <w:rPr>
          <w:lang w:val="en-GB"/>
        </w:rPr>
      </w:pPr>
      <w:r w:rsidRPr="00DC7804">
        <w:rPr>
          <w:lang w:val="en-GB"/>
        </w:rPr>
        <w:t xml:space="preserve">EOS GmbH: Materialdatenblatt </w:t>
      </w:r>
      <w:r w:rsidRPr="00DC7804">
        <w:rPr>
          <w:bCs/>
          <w:lang w:val="en-GB"/>
        </w:rPr>
        <w:t xml:space="preserve">DirectMetal 20 für EOSINT M 270. </w:t>
      </w:r>
      <w:r w:rsidRPr="007B3B39">
        <w:rPr>
          <w:lang w:val="en-GB"/>
        </w:rPr>
        <w:t>&lt;http://www.protoparts.de/datasheets/SLM/EOS%20DirectMetal%2020.pdf&gt; (01.08.2011).</w:t>
      </w:r>
    </w:p>
    <w:p w14:paraId="795E1205" w14:textId="77777777" w:rsidR="006A0951" w:rsidRPr="007B3B39" w:rsidRDefault="006A0951" w:rsidP="006A0951">
      <w:pPr>
        <w:rPr>
          <w:rStyle w:val="Buchtitel"/>
          <w:lang w:val="en-GB"/>
        </w:rPr>
      </w:pPr>
    </w:p>
    <w:p w14:paraId="28E64B72" w14:textId="77777777" w:rsidR="006A0951" w:rsidRPr="001F6120" w:rsidRDefault="006A0951" w:rsidP="006A0951">
      <w:pPr>
        <w:rPr>
          <w:rStyle w:val="Buchtitel"/>
          <w:b w:val="0"/>
        </w:rPr>
      </w:pPr>
      <w:r w:rsidRPr="001F6120">
        <w:rPr>
          <w:rStyle w:val="Buchtitel"/>
          <w:b w:val="0"/>
        </w:rPr>
        <w:t>EOS 2007b</w:t>
      </w:r>
    </w:p>
    <w:p w14:paraId="25E9112F" w14:textId="77777777" w:rsidR="006A0951" w:rsidRPr="00AF4F16" w:rsidRDefault="006A0951" w:rsidP="006A0951">
      <w:pPr>
        <w:spacing w:after="0"/>
        <w:rPr>
          <w:lang w:val="en-GB"/>
        </w:rPr>
      </w:pPr>
      <w:r w:rsidRPr="005E35D1">
        <w:t>EO</w:t>
      </w:r>
      <w:r>
        <w:t>S GmbH</w:t>
      </w:r>
      <w:r w:rsidRPr="005E35D1">
        <w:t xml:space="preserve">: </w:t>
      </w:r>
      <w:r>
        <w:t>M</w:t>
      </w:r>
      <w:r w:rsidRPr="005E35D1">
        <w:t>aterialdatenblatt</w:t>
      </w:r>
      <w:r>
        <w:t xml:space="preserve"> </w:t>
      </w:r>
      <w:r w:rsidRPr="00446D1D">
        <w:rPr>
          <w:bCs/>
        </w:rPr>
        <w:t>EOS MaragingSteel MS1 für EOSINT M 270 Systeme</w:t>
      </w:r>
      <w:r>
        <w:rPr>
          <w:bCs/>
        </w:rPr>
        <w:t xml:space="preserve">. </w:t>
      </w:r>
      <w:r w:rsidRPr="00AF4F16">
        <w:rPr>
          <w:lang w:val="en-GB"/>
        </w:rPr>
        <w:t>&lt;http://www.protoparts.de/datasheets/SLM/EOS%20MaragingSteel %20MS1.pdf&gt; (01.08.2011).</w:t>
      </w:r>
    </w:p>
    <w:p w14:paraId="7944F776" w14:textId="77777777" w:rsidR="006A0951" w:rsidRPr="00AF4F16" w:rsidRDefault="006A0951" w:rsidP="006A0951">
      <w:pPr>
        <w:rPr>
          <w:rStyle w:val="Buchtitel"/>
          <w:lang w:val="en-GB"/>
        </w:rPr>
      </w:pPr>
    </w:p>
    <w:p w14:paraId="65D65D54" w14:textId="77777777" w:rsidR="006A0951" w:rsidRPr="001F6120" w:rsidRDefault="006A0951" w:rsidP="006A0951">
      <w:pPr>
        <w:rPr>
          <w:rStyle w:val="Buchtitel"/>
          <w:b w:val="0"/>
          <w:lang w:val="en-GB"/>
        </w:rPr>
      </w:pPr>
      <w:r w:rsidRPr="001F6120">
        <w:rPr>
          <w:rStyle w:val="Buchtitel"/>
          <w:b w:val="0"/>
          <w:lang w:val="en-GB"/>
        </w:rPr>
        <w:t>EOS 2008a</w:t>
      </w:r>
    </w:p>
    <w:p w14:paraId="6BC75C45" w14:textId="77777777" w:rsidR="006A0951" w:rsidRPr="007B3B39" w:rsidRDefault="006A0951" w:rsidP="006A0951">
      <w:r w:rsidRPr="005E35D1">
        <w:t>EO</w:t>
      </w:r>
      <w:r>
        <w:t>S GmbH</w:t>
      </w:r>
      <w:r w:rsidRPr="005E35D1">
        <w:t xml:space="preserve">: </w:t>
      </w:r>
      <w:r>
        <w:t>M</w:t>
      </w:r>
      <w:r w:rsidRPr="005E35D1">
        <w:t>aterialdatenblatt</w:t>
      </w:r>
      <w:r>
        <w:t xml:space="preserve"> (vorläufige Version) </w:t>
      </w:r>
      <w:r w:rsidRPr="00591A6D">
        <w:rPr>
          <w:bCs/>
        </w:rPr>
        <w:t>EOS NickelAlloy IN718 für EOSINT M 270 Systems</w:t>
      </w:r>
      <w:r>
        <w:rPr>
          <w:bCs/>
        </w:rPr>
        <w:t xml:space="preserve">. </w:t>
      </w:r>
      <w:r w:rsidRPr="007B3B39">
        <w:t>&lt;http://www.protoparts.de/datasheets/SLM/EOS%20 NickelAlloy%20IN718.pdf&gt; (01.08.2011).</w:t>
      </w:r>
    </w:p>
    <w:p w14:paraId="5A2BAD77" w14:textId="77777777" w:rsidR="006A0951" w:rsidRPr="007B3B39" w:rsidRDefault="006A0951" w:rsidP="006A0951">
      <w:pPr>
        <w:rPr>
          <w:rStyle w:val="Buchtitel"/>
        </w:rPr>
      </w:pPr>
    </w:p>
    <w:p w14:paraId="58AA855F" w14:textId="77777777" w:rsidR="006A0951" w:rsidRPr="001F6120" w:rsidRDefault="006A0951" w:rsidP="006A0951">
      <w:pPr>
        <w:rPr>
          <w:rStyle w:val="Buchtitel"/>
          <w:b w:val="0"/>
        </w:rPr>
      </w:pPr>
      <w:r w:rsidRPr="001F6120">
        <w:rPr>
          <w:rStyle w:val="Buchtitel"/>
          <w:b w:val="0"/>
          <w:highlight w:val="yellow"/>
        </w:rPr>
        <w:t>Betreuer 20XX</w:t>
      </w:r>
    </w:p>
    <w:p w14:paraId="20CB70DE" w14:textId="77777777" w:rsidR="006A0951" w:rsidRDefault="006A0951" w:rsidP="006A0951">
      <w:r>
        <w:t xml:space="preserve">Während der inhaltlichen Bearbeitung der Arbeit erfolgten zahlreiche Expertengespräche sowie inhaltliche Abstimmungen durch den Betreuer des </w:t>
      </w:r>
      <w:r w:rsidRPr="00171321">
        <w:rPr>
          <w:i/>
          <w:highlight w:val="yellow"/>
        </w:rPr>
        <w:t>iwb</w:t>
      </w:r>
      <w:r w:rsidRPr="00171321">
        <w:rPr>
          <w:highlight w:val="yellow"/>
        </w:rPr>
        <w:t xml:space="preserve"> Anwenderzentrums Ausgburg (</w:t>
      </w:r>
      <w:r>
        <w:rPr>
          <w:highlight w:val="yellow"/>
        </w:rPr>
        <w:t>Name BetreuerIn</w:t>
      </w:r>
      <w:r w:rsidRPr="00171321">
        <w:rPr>
          <w:highlight w:val="yellow"/>
        </w:rPr>
        <w:t>)</w:t>
      </w:r>
      <w:r>
        <w:t>.</w:t>
      </w:r>
    </w:p>
    <w:p w14:paraId="37B5C8F2" w14:textId="77777777" w:rsidR="00387596" w:rsidRPr="00A72852" w:rsidRDefault="00387596" w:rsidP="00387596"/>
    <w:p w14:paraId="53EAACA7" w14:textId="77777777" w:rsidR="00030187" w:rsidRPr="00A72852" w:rsidRDefault="00B13922" w:rsidP="00030187">
      <w:pPr>
        <w:pStyle w:val="berschrift1"/>
      </w:pPr>
      <w:bookmarkStart w:id="24" w:name="_Toc486592919"/>
      <w:r>
        <w:lastRenderedPageBreak/>
        <w:t>Attachments</w:t>
      </w:r>
      <w:bookmarkEnd w:id="24"/>
    </w:p>
    <w:p w14:paraId="6CEE5A1B" w14:textId="77777777" w:rsidR="006A0951" w:rsidRDefault="006A0951" w:rsidP="006A0951">
      <w:pPr>
        <w:pStyle w:val="Beschriftung"/>
        <w:keepNext/>
        <w:jc w:val="both"/>
      </w:pPr>
      <w:bookmarkStart w:id="25" w:name="_Ref299980430"/>
      <w:bookmarkStart w:id="26" w:name="_Ref300070950"/>
      <w:bookmarkStart w:id="27" w:name="_Toc309307771"/>
      <w:bookmarkStart w:id="28" w:name="_Toc408824512"/>
      <w:bookmarkStart w:id="29" w:name="_Toc485972018"/>
      <w:r>
        <w:t xml:space="preserve">Tabelle </w:t>
      </w:r>
      <w:r w:rsidR="005B2856">
        <w:fldChar w:fldCharType="begin"/>
      </w:r>
      <w:r w:rsidR="005B2856">
        <w:instrText xml:space="preserve"> STYLEREF 1 \s </w:instrText>
      </w:r>
      <w:r w:rsidR="005B2856">
        <w:fldChar w:fldCharType="separate"/>
      </w:r>
      <w:r w:rsidR="00C5048A">
        <w:rPr>
          <w:noProof/>
        </w:rPr>
        <w:t>5</w:t>
      </w:r>
      <w:r w:rsidR="005B2856">
        <w:rPr>
          <w:noProof/>
        </w:rPr>
        <w:fldChar w:fldCharType="end"/>
      </w:r>
      <w:r>
        <w:noBreakHyphen/>
      </w:r>
      <w:r w:rsidR="005B2856">
        <w:fldChar w:fldCharType="begin"/>
      </w:r>
      <w:r w:rsidR="005B2856">
        <w:instrText xml:space="preserve"> SEQ Tabelle \* ARABIC \s 1 </w:instrText>
      </w:r>
      <w:r w:rsidR="005B2856">
        <w:fldChar w:fldCharType="separate"/>
      </w:r>
      <w:r w:rsidR="00C5048A">
        <w:rPr>
          <w:noProof/>
        </w:rPr>
        <w:t>1</w:t>
      </w:r>
      <w:r w:rsidR="005B2856">
        <w:rPr>
          <w:noProof/>
        </w:rPr>
        <w:fldChar w:fldCharType="end"/>
      </w:r>
      <w:bookmarkEnd w:id="25"/>
      <w:r>
        <w:t>: Vergleich von Materialdatenblätter</w:t>
      </w:r>
      <w:bookmarkEnd w:id="26"/>
      <w:r>
        <w:t>n</w:t>
      </w:r>
      <w:bookmarkEnd w:id="27"/>
      <w:bookmarkEnd w:id="28"/>
      <w:bookmarkEnd w:id="29"/>
    </w:p>
    <w:p w14:paraId="0F03BD0A" w14:textId="77777777" w:rsidR="006A0951" w:rsidRDefault="006A0951" w:rsidP="006A0951">
      <w:r w:rsidRPr="003B4673">
        <w:rPr>
          <w:noProof/>
        </w:rPr>
        <w:drawing>
          <wp:anchor distT="0" distB="0" distL="114300" distR="114300" simplePos="0" relativeHeight="251659264" behindDoc="0" locked="0" layoutInCell="1" allowOverlap="1" wp14:anchorId="714FEA58" wp14:editId="21DE16E6">
            <wp:simplePos x="0" y="0"/>
            <wp:positionH relativeFrom="column">
              <wp:posOffset>-1208139</wp:posOffset>
            </wp:positionH>
            <wp:positionV relativeFrom="paragraph">
              <wp:posOffset>1203872</wp:posOffset>
            </wp:positionV>
            <wp:extent cx="8133907" cy="5689482"/>
            <wp:effectExtent l="0" t="1200150" r="0" b="1225668"/>
            <wp:wrapNone/>
            <wp:docPr id="27"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rot="16200000">
                      <a:off x="0" y="0"/>
                      <a:ext cx="8133907" cy="5689482"/>
                    </a:xfrm>
                    <a:prstGeom prst="rect">
                      <a:avLst/>
                    </a:prstGeom>
                    <a:noFill/>
                    <a:ln w="9525">
                      <a:noFill/>
                      <a:miter lim="800000"/>
                      <a:headEnd/>
                      <a:tailEnd/>
                    </a:ln>
                  </pic:spPr>
                </pic:pic>
              </a:graphicData>
            </a:graphic>
          </wp:anchor>
        </w:drawing>
      </w:r>
    </w:p>
    <w:p w14:paraId="1D77EC98" w14:textId="77777777" w:rsidR="00177C67" w:rsidRPr="004D71CA" w:rsidRDefault="00177C67" w:rsidP="00D33534">
      <w:pPr>
        <w:rPr>
          <w:b/>
          <w:lang w:val="en-US"/>
        </w:rPr>
      </w:pPr>
    </w:p>
    <w:p w14:paraId="1CBC5365" w14:textId="77777777" w:rsidR="00387596" w:rsidRPr="004D71CA" w:rsidRDefault="00387596" w:rsidP="00E53D23">
      <w:pPr>
        <w:rPr>
          <w:lang w:val="en-US"/>
        </w:rPr>
        <w:sectPr w:rsidR="00387596" w:rsidRPr="004D71CA" w:rsidSect="00996BF8">
          <w:headerReference w:type="default" r:id="rId24"/>
          <w:footerReference w:type="default" r:id="rId25"/>
          <w:endnotePr>
            <w:numFmt w:val="decimal"/>
            <w:numRestart w:val="eachSect"/>
          </w:endnotePr>
          <w:type w:val="continuous"/>
          <w:pgSz w:w="11907" w:h="16863"/>
          <w:pgMar w:top="1985" w:right="1418" w:bottom="1418" w:left="1418" w:header="720" w:footer="567" w:gutter="0"/>
          <w:pgNumType w:start="1"/>
          <w:cols w:space="720"/>
        </w:sectPr>
      </w:pPr>
    </w:p>
    <w:p w14:paraId="7FD80ACD" w14:textId="77777777" w:rsidR="00387596" w:rsidRPr="004D71CA" w:rsidRDefault="00387596" w:rsidP="00E53D23">
      <w:pPr>
        <w:rPr>
          <w:lang w:val="en-US"/>
        </w:rPr>
      </w:pPr>
    </w:p>
    <w:p w14:paraId="1E2354C2" w14:textId="77777777" w:rsidR="00030187" w:rsidRPr="00A72852" w:rsidRDefault="00030187" w:rsidP="00030187">
      <w:pPr>
        <w:pStyle w:val="berschrift1"/>
      </w:pPr>
      <w:bookmarkStart w:id="30" w:name="_Ref288258211"/>
      <w:bookmarkStart w:id="31" w:name="_Toc486592920"/>
      <w:r w:rsidRPr="00A72852">
        <w:lastRenderedPageBreak/>
        <w:t>Glossar</w:t>
      </w:r>
      <w:bookmarkEnd w:id="30"/>
      <w:r w:rsidR="00B13922">
        <w:t>y</w:t>
      </w:r>
      <w:bookmarkEnd w:id="31"/>
    </w:p>
    <w:p w14:paraId="4C775ABC" w14:textId="77777777" w:rsidR="00030187" w:rsidRPr="00A72852" w:rsidRDefault="00030187" w:rsidP="00030187"/>
    <w:tbl>
      <w:tblPr>
        <w:tblStyle w:val="HelleSchattierung"/>
        <w:tblW w:w="0" w:type="auto"/>
        <w:tblBorders>
          <w:top w:val="none" w:sz="0" w:space="0" w:color="auto"/>
          <w:bottom w:val="none" w:sz="0" w:space="0" w:color="auto"/>
        </w:tblBorders>
        <w:tblLook w:val="04A0" w:firstRow="1" w:lastRow="0" w:firstColumn="1" w:lastColumn="0" w:noHBand="0" w:noVBand="1"/>
      </w:tblPr>
      <w:tblGrid>
        <w:gridCol w:w="1794"/>
        <w:gridCol w:w="7277"/>
      </w:tblGrid>
      <w:tr w:rsidR="00DF7F14" w:rsidRPr="00A72852" w14:paraId="4D2A7AC9" w14:textId="77777777" w:rsidTr="006E4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19E0CA59" w14:textId="77777777" w:rsidR="00DF7F14" w:rsidRPr="00A72852" w:rsidRDefault="00DF7F14" w:rsidP="006E4A4C">
            <w:r w:rsidRPr="00A72852">
              <w:t>Stichwort</w:t>
            </w:r>
          </w:p>
        </w:tc>
        <w:tc>
          <w:tcPr>
            <w:tcW w:w="7402" w:type="dxa"/>
            <w:shd w:val="clear" w:color="auto" w:fill="auto"/>
          </w:tcPr>
          <w:p w14:paraId="5FBF68F5" w14:textId="77777777" w:rsidR="00DF7F14" w:rsidRPr="00A72852" w:rsidRDefault="00DF7F14" w:rsidP="00DF7F14">
            <w:pPr>
              <w:cnfStyle w:val="100000000000" w:firstRow="1" w:lastRow="0" w:firstColumn="0" w:lastColumn="0" w:oddVBand="0" w:evenVBand="0" w:oddHBand="0" w:evenHBand="0" w:firstRowFirstColumn="0" w:firstRowLastColumn="0" w:lastRowFirstColumn="0" w:lastRowLastColumn="0"/>
            </w:pPr>
            <w:r w:rsidRPr="00A72852">
              <w:t>Erklärung</w:t>
            </w:r>
          </w:p>
        </w:tc>
      </w:tr>
      <w:tr w:rsidR="006E4A4C" w:rsidRPr="00A72852" w14:paraId="1D7BA3D3" w14:textId="77777777" w:rsidTr="006E4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71B54D8E" w14:textId="77777777" w:rsidR="006E4A4C" w:rsidRPr="00A72852" w:rsidRDefault="006E4A4C" w:rsidP="006E4A4C">
            <w:pPr>
              <w:rPr>
                <w:b w:val="0"/>
              </w:rPr>
            </w:pPr>
            <w:r w:rsidRPr="00A72852">
              <w:rPr>
                <w:b w:val="0"/>
              </w:rPr>
              <w:t>MC</w:t>
            </w:r>
          </w:p>
        </w:tc>
        <w:tc>
          <w:tcPr>
            <w:tcW w:w="7402" w:type="dxa"/>
            <w:shd w:val="clear" w:color="auto" w:fill="auto"/>
          </w:tcPr>
          <w:p w14:paraId="536D26F0" w14:textId="77777777" w:rsidR="006E4A4C" w:rsidRPr="00A72852" w:rsidRDefault="006334E1" w:rsidP="006E4A4C">
            <w:pPr>
              <w:cnfStyle w:val="000000100000" w:firstRow="0" w:lastRow="0" w:firstColumn="0" w:lastColumn="0" w:oddVBand="0" w:evenVBand="0" w:oddHBand="1" w:evenHBand="0" w:firstRowFirstColumn="0" w:firstRowLastColumn="0" w:lastRowFirstColumn="0" w:lastRowLastColumn="0"/>
            </w:pPr>
            <w:r>
              <w:t>Manufacturing</w:t>
            </w:r>
            <w:r w:rsidR="00DF7F14" w:rsidRPr="00A72852">
              <w:t xml:space="preserve"> Change (oder Technische Änderung in der Produktion): Änderungen, die mit der (produzierenden) Fabrik im Zusammenhang stehen. Darunter fallen auch organisatorische Änderungen </w:t>
            </w:r>
            <w:r w:rsidR="00B87F89">
              <w:t>(Koch et al. 2015</w:t>
            </w:r>
            <w:r w:rsidR="006A4E59">
              <w:t>a).</w:t>
            </w:r>
          </w:p>
        </w:tc>
      </w:tr>
      <w:tr w:rsidR="006E4A4C" w:rsidRPr="00C5048A" w14:paraId="37ADDBB7" w14:textId="77777777" w:rsidTr="00944A37">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2B4898F1" w14:textId="77777777" w:rsidR="006E4A4C" w:rsidRPr="00A72852" w:rsidRDefault="006E4A4C" w:rsidP="00944A37">
            <w:pPr>
              <w:rPr>
                <w:b w:val="0"/>
              </w:rPr>
            </w:pPr>
            <w:r w:rsidRPr="00A72852">
              <w:rPr>
                <w:b w:val="0"/>
              </w:rPr>
              <w:t>MCM</w:t>
            </w:r>
          </w:p>
        </w:tc>
        <w:tc>
          <w:tcPr>
            <w:tcW w:w="7402" w:type="dxa"/>
            <w:shd w:val="clear" w:color="auto" w:fill="auto"/>
          </w:tcPr>
          <w:p w14:paraId="1B200D60" w14:textId="77777777" w:rsidR="006E4A4C" w:rsidRPr="004D71CA" w:rsidRDefault="004C1C80" w:rsidP="004C1C80">
            <w:pPr>
              <w:cnfStyle w:val="000000000000" w:firstRow="0" w:lastRow="0" w:firstColumn="0" w:lastColumn="0" w:oddVBand="0" w:evenVBand="0" w:oddHBand="0" w:evenHBand="0" w:firstRowFirstColumn="0" w:firstRowLastColumn="0" w:lastRowFirstColumn="0" w:lastRowLastColumn="0"/>
              <w:rPr>
                <w:b/>
                <w:lang w:val="en-US"/>
              </w:rPr>
            </w:pPr>
            <w:r w:rsidRPr="004D71CA">
              <w:rPr>
                <w:lang w:val="en-US"/>
              </w:rPr>
              <w:t>Organisation und Kontrolle des Änderungsprozesses an der Produktion („organization and controlling of the process making changes to Manufacturing. Including all measure to avoid, frontload and efficiently plan, select, implement and control Manufacturing changes“)</w:t>
            </w:r>
            <w:r w:rsidR="006A4E59" w:rsidRPr="004D71CA">
              <w:rPr>
                <w:lang w:val="en-US"/>
              </w:rPr>
              <w:t xml:space="preserve"> (Koch et al. 2015a).</w:t>
            </w:r>
          </w:p>
        </w:tc>
      </w:tr>
      <w:tr w:rsidR="006E4A4C" w:rsidRPr="00A72852" w14:paraId="75EE49D0" w14:textId="77777777" w:rsidTr="00944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23D2CC08" w14:textId="77777777" w:rsidR="006E4A4C" w:rsidRPr="00A72852" w:rsidRDefault="006E4A4C" w:rsidP="00944A37">
            <w:pPr>
              <w:rPr>
                <w:b w:val="0"/>
              </w:rPr>
            </w:pPr>
            <w:r w:rsidRPr="00A72852">
              <w:rPr>
                <w:b w:val="0"/>
              </w:rPr>
              <w:t>EC</w:t>
            </w:r>
          </w:p>
        </w:tc>
        <w:tc>
          <w:tcPr>
            <w:tcW w:w="7402" w:type="dxa"/>
            <w:shd w:val="clear" w:color="auto" w:fill="auto"/>
          </w:tcPr>
          <w:p w14:paraId="68EA0C7F" w14:textId="77777777" w:rsidR="006E4A4C" w:rsidRPr="00A72852" w:rsidRDefault="00DF7F14" w:rsidP="00944A37">
            <w:pPr>
              <w:cnfStyle w:val="000000100000" w:firstRow="0" w:lastRow="0" w:firstColumn="0" w:lastColumn="0" w:oddVBand="0" w:evenVBand="0" w:oddHBand="1" w:evenHBand="0" w:firstRowFirstColumn="0" w:firstRowLastColumn="0" w:lastRowFirstColumn="0" w:lastRowLastColumn="0"/>
              <w:rPr>
                <w:b/>
              </w:rPr>
            </w:pPr>
            <w:r w:rsidRPr="00A72852">
              <w:t>Engineering Change (oder Technische Änderung am Produkt): Änderung von Teilen, Zeichnungen oder Software, die Produkte betreffen, welche im Entwicklungsprozess bereits freigegeben wurden. Diese Änderungen dürfen ein beliebiges Ausmaß und Erscheinungsbild aufweisen</w:t>
            </w:r>
            <w:r w:rsidR="006A4E59">
              <w:t xml:space="preserve"> (Koch et al. 2015a).</w:t>
            </w:r>
          </w:p>
        </w:tc>
      </w:tr>
      <w:tr w:rsidR="006E4A4C" w:rsidRPr="00A72852" w14:paraId="1A674186" w14:textId="77777777" w:rsidTr="00944A37">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51929D0F" w14:textId="77777777" w:rsidR="006E4A4C" w:rsidRPr="00A72852" w:rsidRDefault="006E4A4C" w:rsidP="00944A37">
            <w:pPr>
              <w:rPr>
                <w:b w:val="0"/>
              </w:rPr>
            </w:pPr>
            <w:r w:rsidRPr="00A72852">
              <w:rPr>
                <w:b w:val="0"/>
              </w:rPr>
              <w:t>ECM</w:t>
            </w:r>
          </w:p>
        </w:tc>
        <w:tc>
          <w:tcPr>
            <w:tcW w:w="7402" w:type="dxa"/>
            <w:shd w:val="clear" w:color="auto" w:fill="auto"/>
          </w:tcPr>
          <w:p w14:paraId="00A022E4" w14:textId="77777777" w:rsidR="006E4A4C" w:rsidRPr="00A72852" w:rsidRDefault="00AB2C0D" w:rsidP="00944A37">
            <w:pPr>
              <w:cnfStyle w:val="000000000000" w:firstRow="0" w:lastRow="0" w:firstColumn="0" w:lastColumn="0" w:oddVBand="0" w:evenVBand="0" w:oddHBand="0" w:evenHBand="0" w:firstRowFirstColumn="0" w:firstRowLastColumn="0" w:lastRowFirstColumn="0" w:lastRowLastColumn="0"/>
              <w:rPr>
                <w:b/>
              </w:rPr>
            </w:pPr>
            <w:r w:rsidRPr="00A72852">
              <w:t>Organisation und Kontrolle des Änderungsprozesses am Produkt</w:t>
            </w:r>
            <w:r w:rsidR="006A4E59">
              <w:t xml:space="preserve"> (Koch et al. 2015a).</w:t>
            </w:r>
          </w:p>
        </w:tc>
      </w:tr>
      <w:tr w:rsidR="004C1C80" w:rsidRPr="004C1C80" w14:paraId="25DC0A37" w14:textId="77777777" w:rsidTr="00944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06496A1B" w14:textId="77777777" w:rsidR="004C1C80" w:rsidRPr="004C1C80" w:rsidRDefault="004C1C80" w:rsidP="00944A37">
            <w:pPr>
              <w:rPr>
                <w:b w:val="0"/>
              </w:rPr>
            </w:pPr>
            <w:r w:rsidRPr="004C1C80">
              <w:rPr>
                <w:b w:val="0"/>
              </w:rPr>
              <w:t>DSM</w:t>
            </w:r>
          </w:p>
        </w:tc>
        <w:tc>
          <w:tcPr>
            <w:tcW w:w="7402" w:type="dxa"/>
            <w:shd w:val="clear" w:color="auto" w:fill="auto"/>
          </w:tcPr>
          <w:p w14:paraId="4978442B" w14:textId="77777777" w:rsidR="004C1C80" w:rsidRPr="004C1C80" w:rsidRDefault="004C1C80" w:rsidP="00944A37">
            <w:pPr>
              <w:cnfStyle w:val="000000100000" w:firstRow="0" w:lastRow="0" w:firstColumn="0" w:lastColumn="0" w:oddVBand="0" w:evenVBand="0" w:oddHBand="1" w:evenHBand="0" w:firstRowFirstColumn="0" w:firstRowLastColumn="0" w:lastRowFirstColumn="0" w:lastRowLastColumn="0"/>
            </w:pPr>
            <w:r>
              <w:t>Designstrukturmatritzen sind eine strukturierte Darstellungs- und Modellierungsmethode komplexer Systeme</w:t>
            </w:r>
            <w:r w:rsidR="006A4E59">
              <w:t xml:space="preserve"> (Eppinger / Browning 2012).</w:t>
            </w:r>
          </w:p>
        </w:tc>
      </w:tr>
      <w:tr w:rsidR="00944A37" w:rsidRPr="004C1C80" w14:paraId="59B992F2" w14:textId="77777777" w:rsidTr="00944A37">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0580A106" w14:textId="77777777" w:rsidR="00944A37" w:rsidRPr="004C1C80" w:rsidRDefault="00944A37" w:rsidP="00944A37">
            <w:pPr>
              <w:rPr>
                <w:b w:val="0"/>
              </w:rPr>
            </w:pPr>
            <w:r w:rsidRPr="004C1C80">
              <w:rPr>
                <w:b w:val="0"/>
              </w:rPr>
              <w:t>IR/FAD</w:t>
            </w:r>
          </w:p>
        </w:tc>
        <w:tc>
          <w:tcPr>
            <w:tcW w:w="7402" w:type="dxa"/>
            <w:shd w:val="clear" w:color="auto" w:fill="auto"/>
          </w:tcPr>
          <w:p w14:paraId="32AE09C5" w14:textId="77777777" w:rsidR="00944A37" w:rsidRPr="004C1C80" w:rsidRDefault="004C1C80" w:rsidP="00944A37">
            <w:pPr>
              <w:cnfStyle w:val="000000000000" w:firstRow="0" w:lastRow="0" w:firstColumn="0" w:lastColumn="0" w:oddVBand="0" w:evenVBand="0" w:oddHBand="0" w:evenHBand="0" w:firstRowFirstColumn="0" w:firstRowLastColumn="0" w:lastRowFirstColumn="0" w:lastRowLastColumn="0"/>
            </w:pPr>
            <w:r>
              <w:t>„</w:t>
            </w:r>
            <w:r w:rsidRPr="004C1C80">
              <w:t>Input Rows</w:t>
            </w:r>
            <w:r>
              <w:t>, Feedback Above Diagonal“ - Konvention zur Deutung von DSM’s</w:t>
            </w:r>
            <w:r w:rsidR="006A4E59">
              <w:t xml:space="preserve"> (Eppinger / Browning 2012)</w:t>
            </w:r>
            <w:r>
              <w:t>.</w:t>
            </w:r>
          </w:p>
        </w:tc>
      </w:tr>
      <w:tr w:rsidR="00944A37" w:rsidRPr="00A72852" w14:paraId="0081B264" w14:textId="77777777" w:rsidTr="00944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3F473996" w14:textId="77777777" w:rsidR="00944A37" w:rsidRPr="00A72852" w:rsidRDefault="00944A37" w:rsidP="00944A37">
            <w:pPr>
              <w:rPr>
                <w:b w:val="0"/>
              </w:rPr>
            </w:pPr>
            <w:r w:rsidRPr="00A72852">
              <w:rPr>
                <w:b w:val="0"/>
              </w:rPr>
              <w:t>IC/FBD</w:t>
            </w:r>
          </w:p>
        </w:tc>
        <w:tc>
          <w:tcPr>
            <w:tcW w:w="7402" w:type="dxa"/>
            <w:shd w:val="clear" w:color="auto" w:fill="auto"/>
          </w:tcPr>
          <w:p w14:paraId="2A790A02" w14:textId="77777777" w:rsidR="00944A37" w:rsidRPr="00A72852" w:rsidRDefault="004C1C80" w:rsidP="004C1C80">
            <w:pPr>
              <w:cnfStyle w:val="000000100000" w:firstRow="0" w:lastRow="0" w:firstColumn="0" w:lastColumn="0" w:oddVBand="0" w:evenVBand="0" w:oddHBand="1" w:evenHBand="0" w:firstRowFirstColumn="0" w:firstRowLastColumn="0" w:lastRowFirstColumn="0" w:lastRowLastColumn="0"/>
            </w:pPr>
            <w:r>
              <w:t>„Input Column, Feedback Below Diagonal“ - Konvention zur Deutung von DSM’s</w:t>
            </w:r>
            <w:r w:rsidR="006A4E59">
              <w:t xml:space="preserve"> (Eppinger / Browning 2012)</w:t>
            </w:r>
            <w:r>
              <w:t>.</w:t>
            </w:r>
          </w:p>
        </w:tc>
      </w:tr>
      <w:tr w:rsidR="00944A37" w:rsidRPr="00A72852" w14:paraId="08ADBDEB" w14:textId="77777777" w:rsidTr="00944A37">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0AA55AA2" w14:textId="77777777" w:rsidR="00944A37" w:rsidRPr="00A72852" w:rsidRDefault="00944A37" w:rsidP="00944A37">
            <w:pPr>
              <w:rPr>
                <w:b w:val="0"/>
              </w:rPr>
            </w:pPr>
          </w:p>
        </w:tc>
        <w:tc>
          <w:tcPr>
            <w:tcW w:w="7402" w:type="dxa"/>
            <w:shd w:val="clear" w:color="auto" w:fill="auto"/>
          </w:tcPr>
          <w:p w14:paraId="0492A417" w14:textId="77777777" w:rsidR="00944A37" w:rsidRPr="00A72852" w:rsidRDefault="00944A37" w:rsidP="00944A37">
            <w:pPr>
              <w:cnfStyle w:val="000000000000" w:firstRow="0" w:lastRow="0" w:firstColumn="0" w:lastColumn="0" w:oddVBand="0" w:evenVBand="0" w:oddHBand="0" w:evenHBand="0" w:firstRowFirstColumn="0" w:firstRowLastColumn="0" w:lastRowFirstColumn="0" w:lastRowLastColumn="0"/>
            </w:pPr>
          </w:p>
        </w:tc>
      </w:tr>
      <w:tr w:rsidR="00944A37" w:rsidRPr="00A72852" w14:paraId="550E57CF" w14:textId="77777777" w:rsidTr="00944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0C5B9B02" w14:textId="77777777" w:rsidR="00944A37" w:rsidRPr="00A72852" w:rsidRDefault="00944A37" w:rsidP="00944A37">
            <w:pPr>
              <w:rPr>
                <w:b w:val="0"/>
              </w:rPr>
            </w:pPr>
          </w:p>
        </w:tc>
        <w:tc>
          <w:tcPr>
            <w:tcW w:w="7402" w:type="dxa"/>
            <w:shd w:val="clear" w:color="auto" w:fill="auto"/>
          </w:tcPr>
          <w:p w14:paraId="31564128" w14:textId="77777777" w:rsidR="00944A37" w:rsidRPr="00A72852" w:rsidRDefault="00944A37" w:rsidP="00944A37">
            <w:pPr>
              <w:cnfStyle w:val="000000100000" w:firstRow="0" w:lastRow="0" w:firstColumn="0" w:lastColumn="0" w:oddVBand="0" w:evenVBand="0" w:oddHBand="1" w:evenHBand="0" w:firstRowFirstColumn="0" w:firstRowLastColumn="0" w:lastRowFirstColumn="0" w:lastRowLastColumn="0"/>
            </w:pPr>
          </w:p>
        </w:tc>
      </w:tr>
    </w:tbl>
    <w:p w14:paraId="224B9234" w14:textId="77777777" w:rsidR="006940ED" w:rsidRPr="00A72852" w:rsidRDefault="006940ED" w:rsidP="00030187">
      <w:pPr>
        <w:sectPr w:rsidR="006940ED" w:rsidRPr="00A72852" w:rsidSect="006940ED">
          <w:headerReference w:type="default" r:id="rId26"/>
          <w:endnotePr>
            <w:numFmt w:val="decimal"/>
            <w:numRestart w:val="eachSect"/>
          </w:endnotePr>
          <w:type w:val="continuous"/>
          <w:pgSz w:w="11907" w:h="16863"/>
          <w:pgMar w:top="1985" w:right="1418" w:bottom="1418" w:left="1418" w:header="720" w:footer="567" w:gutter="0"/>
          <w:cols w:space="720"/>
        </w:sectPr>
      </w:pPr>
    </w:p>
    <w:p w14:paraId="4834A98F" w14:textId="77777777" w:rsidR="00996BF8" w:rsidRDefault="00B13922" w:rsidP="00996BF8">
      <w:pPr>
        <w:pStyle w:val="berschriftrmisch"/>
      </w:pPr>
      <w:bookmarkStart w:id="32" w:name="_Toc486592921"/>
      <w:r>
        <w:lastRenderedPageBreak/>
        <w:t>Data-CD Content</w:t>
      </w:r>
      <w:bookmarkEnd w:id="32"/>
    </w:p>
    <w:p w14:paraId="2759B688" w14:textId="77777777" w:rsidR="00996BF8" w:rsidRDefault="00996BF8" w:rsidP="00996BF8"/>
    <w:p w14:paraId="37BC423E" w14:textId="77777777" w:rsidR="00996BF8" w:rsidRDefault="00996BF8" w:rsidP="00996BF8">
      <w:r>
        <w:t>0 - Digitale Version der Arbeit</w:t>
      </w:r>
    </w:p>
    <w:p w14:paraId="4C461F43" w14:textId="77777777" w:rsidR="00996BF8" w:rsidRDefault="00996BF8" w:rsidP="00996BF8">
      <w:r>
        <w:t>1 - Prozessdesign</w:t>
      </w:r>
    </w:p>
    <w:p w14:paraId="392A25E8" w14:textId="77777777" w:rsidR="00996BF8" w:rsidRDefault="00996BF8" w:rsidP="00996BF8">
      <w:r>
        <w:t>2 - Experteninterviews</w:t>
      </w:r>
    </w:p>
    <w:p w14:paraId="20FD0395" w14:textId="77777777" w:rsidR="00996BF8" w:rsidRDefault="00996BF8" w:rsidP="00996BF8">
      <w:r>
        <w:t>3 - Abbildungen</w:t>
      </w:r>
    </w:p>
    <w:p w14:paraId="257F3DDA" w14:textId="77777777" w:rsidR="00996BF8" w:rsidRDefault="00996BF8" w:rsidP="00996BF8">
      <w:r>
        <w:t>4 - Literatur</w:t>
      </w:r>
    </w:p>
    <w:p w14:paraId="1D749C0E" w14:textId="77777777" w:rsidR="00996BF8" w:rsidRPr="00996BF8" w:rsidRDefault="00996BF8" w:rsidP="00996BF8"/>
    <w:p w14:paraId="1D937FFB" w14:textId="77777777" w:rsidR="00521530" w:rsidRPr="00996BF8" w:rsidRDefault="00B13922" w:rsidP="00996BF8">
      <w:pPr>
        <w:pStyle w:val="berschriftrmisch"/>
      </w:pPr>
      <w:bookmarkStart w:id="33" w:name="_Toc486592922"/>
      <w:r>
        <w:lastRenderedPageBreak/>
        <w:t>Sworn Declaration</w:t>
      </w:r>
      <w:bookmarkEnd w:id="33"/>
    </w:p>
    <w:p w14:paraId="3EA1912E" w14:textId="77777777" w:rsidR="00521530" w:rsidRPr="00A72852" w:rsidRDefault="00521530" w:rsidP="00030187"/>
    <w:p w14:paraId="574B791C" w14:textId="77777777" w:rsidR="00256494" w:rsidRPr="00A72852" w:rsidRDefault="00256494" w:rsidP="00256494">
      <w:r w:rsidRPr="00A72852">
        <w:t>Ich erkläre hiermit eidesstattlich, dass ich die vorliegende Arbeit selbständig angefertigt habe. Die aus fremden Quellen direkt oder indirekt übernommenen Gedanken sind als solche kenntlich gemacht.</w:t>
      </w:r>
    </w:p>
    <w:p w14:paraId="05721A7E" w14:textId="77777777" w:rsidR="00256494" w:rsidRDefault="00256494" w:rsidP="00256494">
      <w:r w:rsidRPr="00A72852">
        <w:t>Die Arbeit wurde bisher keiner anderen Prüfungsbehörde vorgelegt.</w:t>
      </w:r>
    </w:p>
    <w:p w14:paraId="056EF5CB" w14:textId="77777777" w:rsidR="00883AB6" w:rsidRPr="00E52406" w:rsidRDefault="00883AB6" w:rsidP="00256494">
      <w:pPr>
        <w:rPr>
          <w:lang w:val="en-US"/>
        </w:rPr>
      </w:pPr>
      <w:r w:rsidRPr="00E52406">
        <w:rPr>
          <w:lang w:val="en-US"/>
        </w:rPr>
        <w:t>______________</w:t>
      </w:r>
    </w:p>
    <w:p w14:paraId="0CD8320F" w14:textId="77777777" w:rsidR="00883AB6" w:rsidRDefault="00883AB6" w:rsidP="00883AB6">
      <w:pPr>
        <w:rPr>
          <w:lang w:val="en-US"/>
        </w:rPr>
      </w:pPr>
      <w:r>
        <w:rPr>
          <w:lang w:val="en-US"/>
        </w:rPr>
        <w:t>[English translation:</w:t>
      </w:r>
    </w:p>
    <w:p w14:paraId="5D051D99" w14:textId="77777777" w:rsidR="00883AB6" w:rsidRPr="00883AB6" w:rsidRDefault="00883AB6" w:rsidP="00883AB6">
      <w:pPr>
        <w:rPr>
          <w:lang w:val="en-US"/>
        </w:rPr>
      </w:pPr>
      <w:r w:rsidRPr="00883AB6">
        <w:rPr>
          <w:lang w:val="en-US"/>
        </w:rPr>
        <w:t>I hereby declare on oath that I have independently produced the present work. The thoughts taken directly or indirectly from external sources are marked as such.</w:t>
      </w:r>
    </w:p>
    <w:p w14:paraId="284D609B" w14:textId="77777777" w:rsidR="00883AB6" w:rsidRPr="00883AB6" w:rsidRDefault="00883AB6" w:rsidP="00883AB6">
      <w:pPr>
        <w:rPr>
          <w:lang w:val="en-US"/>
        </w:rPr>
      </w:pPr>
      <w:r w:rsidRPr="00883AB6">
        <w:rPr>
          <w:lang w:val="en-US"/>
        </w:rPr>
        <w:t xml:space="preserve">The </w:t>
      </w:r>
      <w:r>
        <w:rPr>
          <w:lang w:val="en-US"/>
        </w:rPr>
        <w:t>work</w:t>
      </w:r>
      <w:r w:rsidRPr="00883AB6">
        <w:rPr>
          <w:lang w:val="en-US"/>
        </w:rPr>
        <w:t xml:space="preserve"> has not been submitted to any other examination board.</w:t>
      </w:r>
      <w:r>
        <w:rPr>
          <w:lang w:val="en-US"/>
        </w:rPr>
        <w:t>]*</w:t>
      </w:r>
    </w:p>
    <w:p w14:paraId="3B7FF4F9" w14:textId="77777777" w:rsidR="00883AB6" w:rsidRDefault="00883AB6" w:rsidP="00883AB6">
      <w:r>
        <w:t>______________</w:t>
      </w:r>
    </w:p>
    <w:p w14:paraId="36E5C60E" w14:textId="77777777" w:rsidR="00883AB6" w:rsidRPr="00E52406" w:rsidRDefault="00883AB6" w:rsidP="00256494"/>
    <w:p w14:paraId="27EBD982" w14:textId="77777777" w:rsidR="00256494" w:rsidRPr="00A72852" w:rsidRDefault="0019751C" w:rsidP="00256494">
      <w:pPr>
        <w:pStyle w:val="Fuzeile"/>
        <w:spacing w:before="360"/>
        <w:jc w:val="left"/>
      </w:pPr>
      <w:r>
        <w:t>Garching</w:t>
      </w:r>
      <w:r w:rsidR="00256494" w:rsidRPr="00A72852">
        <w:t xml:space="preserve">, den </w:t>
      </w:r>
      <w:r w:rsidR="006C3F13">
        <w:t>tt</w:t>
      </w:r>
      <w:r>
        <w:t>.</w:t>
      </w:r>
      <w:r w:rsidR="006C3F13">
        <w:t>mm</w:t>
      </w:r>
      <w:r>
        <w:t>.</w:t>
      </w:r>
      <w:r w:rsidR="006C3F13">
        <w:t>jjjj</w:t>
      </w:r>
    </w:p>
    <w:p w14:paraId="1E042293" w14:textId="77777777" w:rsidR="00256494" w:rsidRDefault="006E0B3F" w:rsidP="00256494">
      <w:pPr>
        <w:spacing w:before="840"/>
      </w:pPr>
      <w:r w:rsidRPr="00A72852">
        <w:t>(</w:t>
      </w:r>
      <w:r w:rsidR="0019751C">
        <w:t>Vorname Name</w:t>
      </w:r>
      <w:r w:rsidR="00256494" w:rsidRPr="00A72852">
        <w:t>)</w:t>
      </w:r>
    </w:p>
    <w:p w14:paraId="1FAF2CC8" w14:textId="77777777" w:rsidR="00883AB6" w:rsidRDefault="00883AB6" w:rsidP="00256494">
      <w:pPr>
        <w:spacing w:before="840"/>
      </w:pPr>
    </w:p>
    <w:p w14:paraId="1E55C428" w14:textId="77777777" w:rsidR="00883AB6" w:rsidRDefault="00883AB6" w:rsidP="00256494">
      <w:pPr>
        <w:spacing w:before="840"/>
      </w:pPr>
    </w:p>
    <w:p w14:paraId="5B5301A7" w14:textId="77777777" w:rsidR="00883AB6" w:rsidRDefault="00883AB6" w:rsidP="00256494">
      <w:pPr>
        <w:spacing w:before="840"/>
      </w:pPr>
    </w:p>
    <w:p w14:paraId="1A735CAE" w14:textId="77777777" w:rsidR="00883AB6" w:rsidRDefault="00883AB6" w:rsidP="00256494">
      <w:pPr>
        <w:spacing w:before="840"/>
      </w:pPr>
    </w:p>
    <w:p w14:paraId="56B74019" w14:textId="77777777" w:rsidR="00883AB6" w:rsidRPr="00883AB6" w:rsidRDefault="00883AB6" w:rsidP="00883AB6">
      <w:pPr>
        <w:spacing w:before="840"/>
        <w:rPr>
          <w:i/>
          <w:sz w:val="18"/>
          <w:lang w:val="en-US"/>
        </w:rPr>
      </w:pPr>
      <w:r w:rsidRPr="00883AB6">
        <w:rPr>
          <w:i/>
          <w:sz w:val="18"/>
          <w:lang w:val="en-US"/>
        </w:rPr>
        <w:t xml:space="preserve">* Please note that in case of doubt the German translation is legally binding. </w:t>
      </w:r>
    </w:p>
    <w:sectPr w:rsidR="00883AB6" w:rsidRPr="00883AB6" w:rsidSect="006D2952">
      <w:headerReference w:type="default" r:id="rId27"/>
      <w:footerReference w:type="even" r:id="rId28"/>
      <w:footerReference w:type="default" r:id="rId29"/>
      <w:footnotePr>
        <w:numFmt w:val="lowerRoman"/>
      </w:footnotePr>
      <w:endnotePr>
        <w:numFmt w:val="decimal"/>
        <w:numRestart w:val="eachSect"/>
      </w:endnotePr>
      <w:pgSz w:w="11906" w:h="16838"/>
      <w:pgMar w:top="1417" w:right="1417" w:bottom="1134" w:left="1417" w:header="720" w:footer="567" w:gutter="0"/>
      <w:pgNumType w:fmt="lowerRoman" w:start="3"/>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dwig Siebert" w:date="2023-10-12T13:49:00Z" w:initials="LS">
    <w:p w14:paraId="62CAE771" w14:textId="77777777" w:rsidR="00B94163" w:rsidRPr="00B94163" w:rsidRDefault="00B94163">
      <w:pPr>
        <w:pStyle w:val="Kommentartext"/>
        <w:rPr>
          <w:lang w:val="en-US"/>
        </w:rPr>
      </w:pPr>
      <w:r>
        <w:rPr>
          <w:rStyle w:val="Kommentarzeichen"/>
        </w:rPr>
        <w:annotationRef/>
      </w:r>
      <w:r w:rsidRPr="00B94163">
        <w:rPr>
          <w:lang w:val="en-US"/>
        </w:rPr>
        <w:t xml:space="preserve">Entweder ohne </w:t>
      </w:r>
      <w:r>
        <w:rPr>
          <w:lang w:val="en-US"/>
        </w:rPr>
        <w:t>“</w:t>
      </w:r>
      <w:r w:rsidRPr="00B94163">
        <w:rPr>
          <w:lang w:val="en-US"/>
        </w:rPr>
        <w:t>Development</w:t>
      </w:r>
      <w:r>
        <w:rPr>
          <w:lang w:val="en-US"/>
        </w:rPr>
        <w:t>”</w:t>
      </w:r>
      <w:r w:rsidRPr="00B94163">
        <w:rPr>
          <w:lang w:val="en-US"/>
        </w:rPr>
        <w:t xml:space="preserve"> am Anfang oder statt development </w:t>
      </w:r>
      <w:r>
        <w:sym w:font="Wingdings" w:char="F0E0"/>
      </w:r>
      <w:r w:rsidRPr="00B94163">
        <w:rPr>
          <w:lang w:val="en-US"/>
        </w:rPr>
        <w:t xml:space="preserve"> Elaboration of a</w:t>
      </w:r>
    </w:p>
  </w:comment>
  <w:comment w:id="1" w:author="Ludwig Siebert" w:date="2023-10-12T13:36:00Z" w:initials="LS">
    <w:p w14:paraId="1D1DB850" w14:textId="77777777" w:rsidR="00A35165" w:rsidRDefault="00A35165" w:rsidP="00A35165">
      <w:pPr>
        <w:pStyle w:val="Kommentartext"/>
      </w:pPr>
      <w:r>
        <w:rPr>
          <w:rStyle w:val="Kommentarzeichen"/>
        </w:rPr>
        <w:annotationRef/>
      </w:r>
      <w:r>
        <w:t>Beides ein Sonntag, kann nicht beurteilen inwiefern das die Studienkoordinatoren stört oder nicht</w:t>
      </w:r>
    </w:p>
  </w:comment>
  <w:comment w:id="2" w:author="Ludwig Siebert" w:date="2023-10-12T13:24:00Z" w:initials="LS">
    <w:p w14:paraId="18349BDF" w14:textId="77777777" w:rsidR="00A35165" w:rsidRDefault="00A35165" w:rsidP="00A35165">
      <w:pPr>
        <w:pStyle w:val="Kommentartext"/>
      </w:pPr>
      <w:r>
        <w:rPr>
          <w:rStyle w:val="Kommentarzeichen"/>
        </w:rPr>
        <w:annotationRef/>
      </w:r>
      <w:r>
        <w:t>Kannst du hier 2 bis 3 Quellen nennen, wenn schon auf eine Literaturrecherche verwiesen wird?</w:t>
      </w:r>
    </w:p>
  </w:comment>
  <w:comment w:id="3" w:author="Ludwig Siebert" w:date="2023-10-12T13:26:00Z" w:initials="LS">
    <w:p w14:paraId="354C8671" w14:textId="77777777" w:rsidR="00A35165" w:rsidRDefault="00A35165" w:rsidP="00A35165">
      <w:pPr>
        <w:pStyle w:val="Kommentartext"/>
      </w:pPr>
      <w:r>
        <w:rPr>
          <w:rStyle w:val="Kommentarzeichen"/>
        </w:rPr>
        <w:annotationRef/>
      </w:r>
      <w:r>
        <w:t>Das finde ich passt besser in „Objective“ rein. Dies vielleicht mit dem ersten Absatz kombinieren bzw. zusammenfassen.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CAE771" w15:done="0"/>
  <w15:commentEx w15:paraId="1D1DB850" w15:done="0"/>
  <w15:commentEx w15:paraId="18349BDF" w15:done="0"/>
  <w15:commentEx w15:paraId="354C86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CAE771" w16cid:durableId="28D277E1"/>
  <w16cid:commentId w16cid:paraId="18349BDF" w16cid:durableId="28D271F4"/>
  <w16cid:commentId w16cid:paraId="354C8671" w16cid:durableId="28D272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E3CE4" w14:textId="77777777" w:rsidR="00C5048A" w:rsidRDefault="00C5048A">
      <w:pPr>
        <w:spacing w:after="0" w:line="240" w:lineRule="auto"/>
      </w:pPr>
      <w:r>
        <w:separator/>
      </w:r>
    </w:p>
  </w:endnote>
  <w:endnote w:type="continuationSeparator" w:id="0">
    <w:p w14:paraId="53C902B7" w14:textId="77777777" w:rsidR="00C5048A" w:rsidRDefault="00C50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FuturT">
    <w:altName w:val="Courier New"/>
    <w:charset w:val="00"/>
    <w:family w:val="auto"/>
    <w:pitch w:val="variable"/>
    <w:sig w:usb0="00000003" w:usb1="00000000" w:usb2="00000000" w:usb3="00000000" w:csb0="00000001" w:csb1="00000000"/>
  </w:font>
  <w:font w:name="Sans Condensed">
    <w:altName w:val="Arial Narrow"/>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2F909" w14:textId="77777777" w:rsidR="006A0951" w:rsidRDefault="006A0951" w:rsidP="006940E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C08A975" w14:textId="77777777" w:rsidR="006A0951" w:rsidRDefault="006A0951" w:rsidP="006940ED">
    <w:pPr>
      <w:pStyle w:val="Fuzeile"/>
      <w:framePr w:wrap="around"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6359C984" w14:textId="77777777" w:rsidR="006A0951" w:rsidRDefault="006A0951" w:rsidP="00EF09C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007CD" w14:textId="77777777" w:rsidR="006A0951" w:rsidRPr="0096124E" w:rsidRDefault="0096124E" w:rsidP="0096124E">
    <w:pPr>
      <w:pStyle w:val="Fuzeile"/>
    </w:pPr>
    <w:r>
      <w:fldChar w:fldCharType="begin"/>
    </w:r>
    <w:r>
      <w:instrText xml:space="preserve"> PAGE  \* ROMAN  \* MERGEFORMAT </w:instrText>
    </w:r>
    <w:r>
      <w:fldChar w:fldCharType="separate"/>
    </w:r>
    <w:r w:rsidR="00B07572">
      <w:rPr>
        <w:noProof/>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0C464" w14:textId="77777777" w:rsidR="00883AB6" w:rsidRDefault="00883AB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03621" w14:textId="77777777" w:rsidR="006A0951" w:rsidRDefault="006A0951" w:rsidP="00EF09C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07572">
      <w:rPr>
        <w:rStyle w:val="Seitenzahl"/>
        <w:noProof/>
      </w:rPr>
      <w:t>IV</w:t>
    </w:r>
    <w:r>
      <w:rPr>
        <w:rStyle w:val="Seitenzahl"/>
      </w:rPr>
      <w:fldChar w:fldCharType="end"/>
    </w:r>
  </w:p>
  <w:p w14:paraId="56596E79" w14:textId="77777777" w:rsidR="006A0951" w:rsidRDefault="006A0951" w:rsidP="00EF09C4">
    <w:pPr>
      <w:pStyle w:val="Fuzeile"/>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879EF" w14:textId="77777777" w:rsidR="006A0951" w:rsidRPr="00A77B36" w:rsidRDefault="00A77B36" w:rsidP="00A77B36">
    <w:pPr>
      <w:pStyle w:val="Fuzeile"/>
    </w:pPr>
    <w:r>
      <w:fldChar w:fldCharType="begin"/>
    </w:r>
    <w:r>
      <w:instrText xml:space="preserve"> PAGE  \* roman  \* MERGEFORMAT </w:instrText>
    </w:r>
    <w:r>
      <w:fldChar w:fldCharType="separate"/>
    </w:r>
    <w:r w:rsidR="00B07572">
      <w:rPr>
        <w:noProof/>
      </w:rPr>
      <w:t>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55E82" w14:textId="77777777" w:rsidR="00C63679" w:rsidRPr="00A77B36" w:rsidRDefault="00C63679" w:rsidP="00A77B36">
    <w:pPr>
      <w:pStyle w:val="Fuzeile"/>
    </w:pPr>
    <w:r>
      <w:fldChar w:fldCharType="begin"/>
    </w:r>
    <w:r>
      <w:instrText xml:space="preserve"> PAGE  \* Arabic  \* MERGEFORMAT </w:instrText>
    </w:r>
    <w:r>
      <w:fldChar w:fldCharType="separate"/>
    </w:r>
    <w:r w:rsidR="00B07572">
      <w:rPr>
        <w:noProof/>
      </w:rPr>
      <w:t>7</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8338A" w14:textId="77777777" w:rsidR="006A0951" w:rsidRDefault="006A0951" w:rsidP="00A4271B">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w:t>
    </w:r>
    <w:r>
      <w:rPr>
        <w:rStyle w:val="Seitenzahl"/>
      </w:rPr>
      <w:fldChar w:fldCharType="end"/>
    </w:r>
  </w:p>
  <w:p w14:paraId="6D8E0681" w14:textId="77777777" w:rsidR="006A0951" w:rsidRDefault="006A0951">
    <w:pPr>
      <w:pStyle w:val="Fuzeile"/>
      <w:ind w:right="360"/>
    </w:pPr>
  </w:p>
  <w:p w14:paraId="7C9C66BD" w14:textId="77777777" w:rsidR="006A0951" w:rsidRDefault="006A0951"/>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48780" w14:textId="77777777" w:rsidR="006A0951" w:rsidRPr="0096124E" w:rsidRDefault="0096124E" w:rsidP="0096124E">
    <w:pPr>
      <w:pStyle w:val="Fuzeile"/>
    </w:pPr>
    <w:r>
      <w:fldChar w:fldCharType="begin"/>
    </w:r>
    <w:r>
      <w:instrText xml:space="preserve"> PAGE  \* roman  \* MERGEFORMAT </w:instrText>
    </w:r>
    <w:r>
      <w:fldChar w:fldCharType="separate"/>
    </w:r>
    <w:r w:rsidR="00B07572">
      <w:rPr>
        <w:noProof/>
      </w:rPr>
      <w:t>iv</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68A9C" w14:textId="77777777" w:rsidR="00C5048A" w:rsidRDefault="00C5048A">
      <w:pPr>
        <w:spacing w:after="0" w:line="240" w:lineRule="auto"/>
      </w:pPr>
      <w:r>
        <w:separator/>
      </w:r>
    </w:p>
  </w:footnote>
  <w:footnote w:type="continuationSeparator" w:id="0">
    <w:p w14:paraId="291F22A0" w14:textId="77777777" w:rsidR="00C5048A" w:rsidRDefault="00C504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CA127" w14:textId="77777777" w:rsidR="00883AB6" w:rsidRDefault="00883AB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78448" w14:textId="718251F3" w:rsidR="006A0951" w:rsidRPr="00C63679" w:rsidRDefault="00D95F63" w:rsidP="00C63679">
    <w:pPr>
      <w:pStyle w:val="Kopfzeile"/>
      <w:jc w:val="right"/>
    </w:pPr>
    <w:r>
      <w:fldChar w:fldCharType="begin"/>
    </w:r>
    <w:r>
      <w:instrText xml:space="preserve"> STYLEREF  "Überschrift ohne"  \* MERGEFORMAT </w:instrText>
    </w:r>
    <w:r>
      <w:fldChar w:fldCharType="separate"/>
    </w:r>
    <w:r>
      <w:rPr>
        <w:noProof/>
      </w:rPr>
      <w:t>Scope of Work</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CDB3D" w14:textId="77777777" w:rsidR="006A0951" w:rsidRDefault="006A0951">
    <w:pPr>
      <w:pStyle w:val="Kopfzeile"/>
      <w:jc w:val="right"/>
    </w:pPr>
    <w:r>
      <w:t>Aufgabenstellung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7D4F2" w14:textId="53373035" w:rsidR="006A0951" w:rsidRPr="00C63679" w:rsidRDefault="00D95F63" w:rsidP="00C63679">
    <w:pPr>
      <w:pStyle w:val="Kopfzeile"/>
      <w:jc w:val="right"/>
    </w:pPr>
    <w:r>
      <w:fldChar w:fldCharType="begin"/>
    </w:r>
    <w:r>
      <w:instrText xml:space="preserve"> STYLEREF  "Überschrift ohne"  \* MERGEFORMAT </w:instrText>
    </w:r>
    <w:r>
      <w:fldChar w:fldCharType="separate"/>
    </w:r>
    <w:r>
      <w:rPr>
        <w:noProof/>
      </w:rPr>
      <w:t>Table of Contents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6AD6A" w14:textId="7B405D8A" w:rsidR="006A0951" w:rsidRPr="00C63679" w:rsidRDefault="00D95F63" w:rsidP="00C63679">
    <w:pPr>
      <w:pStyle w:val="Kopfzeile"/>
      <w:jc w:val="right"/>
    </w:pPr>
    <w:r>
      <w:fldChar w:fldCharType="begin"/>
    </w:r>
    <w:r>
      <w:instrText xml:space="preserve"> STYLEREF  "Überschrift römisch"  \* MERGEFORMAT </w:instrText>
    </w:r>
    <w:r>
      <w:fldChar w:fldCharType="separate"/>
    </w:r>
    <w:r>
      <w:rPr>
        <w:noProof/>
      </w:rPr>
      <w:t>List of Symbols</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1D453" w14:textId="3297DD68" w:rsidR="006A0951" w:rsidRPr="00996BF8" w:rsidRDefault="00D95F63" w:rsidP="00996BF8">
    <w:pPr>
      <w:pStyle w:val="Kopfzeile"/>
      <w:jc w:val="right"/>
    </w:pPr>
    <w:r>
      <w:fldChar w:fldCharType="begin"/>
    </w:r>
    <w:r>
      <w:instrText xml:space="preserve"> STYLEREF  "Überschrift 1"  \* MERGEFORMAT </w:instrText>
    </w:r>
    <w:r>
      <w:fldChar w:fldCharType="separate"/>
    </w:r>
    <w:r>
      <w:rPr>
        <w:noProof/>
      </w:rPr>
      <w:t>Attachments</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409CD" w14:textId="77777777" w:rsidR="006A0951" w:rsidRDefault="006A0951">
    <w:pPr>
      <w:pStyle w:val="Kopfzeile"/>
      <w:jc w:val="right"/>
    </w:pPr>
    <w:r>
      <w:fldChar w:fldCharType="begin"/>
    </w:r>
    <w:r>
      <w:instrText xml:space="preserve"> REF _Ref288258211 \h </w:instrText>
    </w:r>
    <w:r>
      <w:fldChar w:fldCharType="separate"/>
    </w:r>
    <w:r w:rsidR="00C5048A" w:rsidRPr="00A72852">
      <w:t>Glossar</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3D1E1" w14:textId="6C269D3A" w:rsidR="006A0951" w:rsidRPr="00996BF8" w:rsidRDefault="00D95F63" w:rsidP="00996BF8">
    <w:pPr>
      <w:pStyle w:val="Kopfzeile"/>
      <w:jc w:val="right"/>
    </w:pPr>
    <w:r>
      <w:fldChar w:fldCharType="begin"/>
    </w:r>
    <w:r>
      <w:instrText xml:space="preserve"> STYLEREF  "Überschrift römisch"  \* MERGEFORMAT </w:instrText>
    </w:r>
    <w:r>
      <w:fldChar w:fldCharType="separate"/>
    </w:r>
    <w:r>
      <w:rPr>
        <w:noProof/>
      </w:rPr>
      <w:t>Sworn Declaration</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4D0F7A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A45A44"/>
    <w:multiLevelType w:val="hybridMultilevel"/>
    <w:tmpl w:val="4A24D558"/>
    <w:lvl w:ilvl="0" w:tplc="54BC1FE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915731C"/>
    <w:multiLevelType w:val="hybridMultilevel"/>
    <w:tmpl w:val="DC7E8F26"/>
    <w:lvl w:ilvl="0" w:tplc="F386E5AE">
      <w:start w:val="1"/>
      <w:numFmt w:val="upperRoman"/>
      <w:pStyle w:val="berschriftrmisch"/>
      <w:lvlText w:val="%1"/>
      <w:lvlJc w:val="right"/>
      <w:pPr>
        <w:ind w:left="180" w:hanging="1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E7F6619"/>
    <w:multiLevelType w:val="multilevel"/>
    <w:tmpl w:val="0407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num w:numId="1">
    <w:abstractNumId w:val="0"/>
  </w:num>
  <w:num w:numId="2">
    <w:abstractNumId w:val="3"/>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dwig Siebert">
    <w15:presenceInfo w15:providerId="AD" w15:userId="S-1-5-21-1499261727-55176102-3529509929-10765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GrammaticalErrors/>
  <w:attachedTemplate r:id="rId1"/>
  <w:defaultTabStop w:val="363"/>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Fmt w:val="lowerRoman"/>
    <w:footnote w:id="-1"/>
    <w:footnote w:id="0"/>
  </w:footnotePr>
  <w:endnotePr>
    <w:pos w:val="sectEnd"/>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1NDMyMbE0NTcxMDZS0lEKTi0uzszPAykwrAUAHDJwpCwAAAA="/>
  </w:docVars>
  <w:rsids>
    <w:rsidRoot w:val="00C5048A"/>
    <w:rsid w:val="00001144"/>
    <w:rsid w:val="000012D8"/>
    <w:rsid w:val="00002373"/>
    <w:rsid w:val="00003DD2"/>
    <w:rsid w:val="00004BEE"/>
    <w:rsid w:val="000062C1"/>
    <w:rsid w:val="0000714F"/>
    <w:rsid w:val="000073A6"/>
    <w:rsid w:val="00007A2D"/>
    <w:rsid w:val="000107BB"/>
    <w:rsid w:val="0001191A"/>
    <w:rsid w:val="00012548"/>
    <w:rsid w:val="00014B44"/>
    <w:rsid w:val="00014F0C"/>
    <w:rsid w:val="00015A01"/>
    <w:rsid w:val="00015A61"/>
    <w:rsid w:val="00016815"/>
    <w:rsid w:val="00020AB5"/>
    <w:rsid w:val="000216C0"/>
    <w:rsid w:val="00021EE0"/>
    <w:rsid w:val="00022E10"/>
    <w:rsid w:val="00023066"/>
    <w:rsid w:val="0002321E"/>
    <w:rsid w:val="00024874"/>
    <w:rsid w:val="0002547D"/>
    <w:rsid w:val="00027095"/>
    <w:rsid w:val="000270AC"/>
    <w:rsid w:val="00027648"/>
    <w:rsid w:val="0002773D"/>
    <w:rsid w:val="00027FA4"/>
    <w:rsid w:val="00030093"/>
    <w:rsid w:val="00030187"/>
    <w:rsid w:val="000304B3"/>
    <w:rsid w:val="00032ED2"/>
    <w:rsid w:val="00033A5A"/>
    <w:rsid w:val="00041AD7"/>
    <w:rsid w:val="00042BB3"/>
    <w:rsid w:val="00042C69"/>
    <w:rsid w:val="00045DBC"/>
    <w:rsid w:val="00045E59"/>
    <w:rsid w:val="00046603"/>
    <w:rsid w:val="00046653"/>
    <w:rsid w:val="0004761D"/>
    <w:rsid w:val="00050C18"/>
    <w:rsid w:val="000518DD"/>
    <w:rsid w:val="000527EB"/>
    <w:rsid w:val="000532DE"/>
    <w:rsid w:val="00053A29"/>
    <w:rsid w:val="000553D1"/>
    <w:rsid w:val="000562AB"/>
    <w:rsid w:val="000565A4"/>
    <w:rsid w:val="0005704D"/>
    <w:rsid w:val="00060256"/>
    <w:rsid w:val="00060F7B"/>
    <w:rsid w:val="00061D37"/>
    <w:rsid w:val="00063D36"/>
    <w:rsid w:val="00063DB4"/>
    <w:rsid w:val="00065199"/>
    <w:rsid w:val="00067605"/>
    <w:rsid w:val="00067BD2"/>
    <w:rsid w:val="00067BEA"/>
    <w:rsid w:val="00067ED9"/>
    <w:rsid w:val="0007402C"/>
    <w:rsid w:val="00074B75"/>
    <w:rsid w:val="00074BCC"/>
    <w:rsid w:val="000752DA"/>
    <w:rsid w:val="00075EAC"/>
    <w:rsid w:val="00076809"/>
    <w:rsid w:val="00076E94"/>
    <w:rsid w:val="00076FE1"/>
    <w:rsid w:val="00077629"/>
    <w:rsid w:val="000776D4"/>
    <w:rsid w:val="00077AEE"/>
    <w:rsid w:val="00077B94"/>
    <w:rsid w:val="000811F2"/>
    <w:rsid w:val="00081681"/>
    <w:rsid w:val="00081796"/>
    <w:rsid w:val="00082A96"/>
    <w:rsid w:val="00082EC3"/>
    <w:rsid w:val="000854F5"/>
    <w:rsid w:val="000857DF"/>
    <w:rsid w:val="00087195"/>
    <w:rsid w:val="00090279"/>
    <w:rsid w:val="00090451"/>
    <w:rsid w:val="0009119B"/>
    <w:rsid w:val="00091702"/>
    <w:rsid w:val="0009263E"/>
    <w:rsid w:val="00093A1B"/>
    <w:rsid w:val="00095715"/>
    <w:rsid w:val="000958A5"/>
    <w:rsid w:val="00096CCD"/>
    <w:rsid w:val="000974EC"/>
    <w:rsid w:val="000A042A"/>
    <w:rsid w:val="000A5597"/>
    <w:rsid w:val="000A58DA"/>
    <w:rsid w:val="000A5E6E"/>
    <w:rsid w:val="000A7022"/>
    <w:rsid w:val="000B089F"/>
    <w:rsid w:val="000B16EB"/>
    <w:rsid w:val="000B2962"/>
    <w:rsid w:val="000B3777"/>
    <w:rsid w:val="000B4831"/>
    <w:rsid w:val="000B6201"/>
    <w:rsid w:val="000B66F0"/>
    <w:rsid w:val="000C0130"/>
    <w:rsid w:val="000C0BA2"/>
    <w:rsid w:val="000C1EC8"/>
    <w:rsid w:val="000C2104"/>
    <w:rsid w:val="000C258B"/>
    <w:rsid w:val="000C27B2"/>
    <w:rsid w:val="000C6124"/>
    <w:rsid w:val="000C7C2C"/>
    <w:rsid w:val="000D01A4"/>
    <w:rsid w:val="000D13D1"/>
    <w:rsid w:val="000D20D4"/>
    <w:rsid w:val="000D343E"/>
    <w:rsid w:val="000D3749"/>
    <w:rsid w:val="000D4F8D"/>
    <w:rsid w:val="000D5507"/>
    <w:rsid w:val="000D6249"/>
    <w:rsid w:val="000D7F60"/>
    <w:rsid w:val="000E0B67"/>
    <w:rsid w:val="000E1D1A"/>
    <w:rsid w:val="000E212E"/>
    <w:rsid w:val="000E4308"/>
    <w:rsid w:val="000E4FC9"/>
    <w:rsid w:val="000E75BB"/>
    <w:rsid w:val="000F325C"/>
    <w:rsid w:val="000F32B4"/>
    <w:rsid w:val="000F3C83"/>
    <w:rsid w:val="000F4C6E"/>
    <w:rsid w:val="000F5EA9"/>
    <w:rsid w:val="000F6501"/>
    <w:rsid w:val="000F6BF5"/>
    <w:rsid w:val="000F6EEC"/>
    <w:rsid w:val="000F750B"/>
    <w:rsid w:val="0010060F"/>
    <w:rsid w:val="0010061F"/>
    <w:rsid w:val="00100E88"/>
    <w:rsid w:val="00101D3D"/>
    <w:rsid w:val="00102B6B"/>
    <w:rsid w:val="00107E4A"/>
    <w:rsid w:val="00110F6F"/>
    <w:rsid w:val="00111475"/>
    <w:rsid w:val="00111A03"/>
    <w:rsid w:val="00111A87"/>
    <w:rsid w:val="0011245E"/>
    <w:rsid w:val="00113B6B"/>
    <w:rsid w:val="00113D73"/>
    <w:rsid w:val="001148C4"/>
    <w:rsid w:val="00114F56"/>
    <w:rsid w:val="00115133"/>
    <w:rsid w:val="00115BE5"/>
    <w:rsid w:val="00115DF5"/>
    <w:rsid w:val="00116462"/>
    <w:rsid w:val="00117A00"/>
    <w:rsid w:val="00117BEA"/>
    <w:rsid w:val="001218AB"/>
    <w:rsid w:val="0012219E"/>
    <w:rsid w:val="00122C23"/>
    <w:rsid w:val="001231DB"/>
    <w:rsid w:val="0012383F"/>
    <w:rsid w:val="00124923"/>
    <w:rsid w:val="00124C3E"/>
    <w:rsid w:val="00124C63"/>
    <w:rsid w:val="00124CD6"/>
    <w:rsid w:val="00125D32"/>
    <w:rsid w:val="00131C77"/>
    <w:rsid w:val="00134858"/>
    <w:rsid w:val="00134FF1"/>
    <w:rsid w:val="0013509A"/>
    <w:rsid w:val="001356C6"/>
    <w:rsid w:val="00136879"/>
    <w:rsid w:val="001375A6"/>
    <w:rsid w:val="00137B2D"/>
    <w:rsid w:val="00140049"/>
    <w:rsid w:val="00140C59"/>
    <w:rsid w:val="001423DE"/>
    <w:rsid w:val="00142703"/>
    <w:rsid w:val="0014533E"/>
    <w:rsid w:val="0014574F"/>
    <w:rsid w:val="00146B20"/>
    <w:rsid w:val="00146CF0"/>
    <w:rsid w:val="00147E60"/>
    <w:rsid w:val="00147F98"/>
    <w:rsid w:val="001501D9"/>
    <w:rsid w:val="001525BE"/>
    <w:rsid w:val="00152A61"/>
    <w:rsid w:val="00152B61"/>
    <w:rsid w:val="00153C2C"/>
    <w:rsid w:val="00153DB3"/>
    <w:rsid w:val="00154C58"/>
    <w:rsid w:val="0015513D"/>
    <w:rsid w:val="001551D7"/>
    <w:rsid w:val="00155F2C"/>
    <w:rsid w:val="001563EC"/>
    <w:rsid w:val="001563FE"/>
    <w:rsid w:val="00157811"/>
    <w:rsid w:val="00161BCA"/>
    <w:rsid w:val="00161F16"/>
    <w:rsid w:val="001622ED"/>
    <w:rsid w:val="00162B57"/>
    <w:rsid w:val="00164966"/>
    <w:rsid w:val="00164E62"/>
    <w:rsid w:val="00165C17"/>
    <w:rsid w:val="00170D18"/>
    <w:rsid w:val="0017118A"/>
    <w:rsid w:val="001712E5"/>
    <w:rsid w:val="00171BC7"/>
    <w:rsid w:val="0017258F"/>
    <w:rsid w:val="00172A03"/>
    <w:rsid w:val="00172A96"/>
    <w:rsid w:val="001734C3"/>
    <w:rsid w:val="00174D3D"/>
    <w:rsid w:val="00175081"/>
    <w:rsid w:val="00175192"/>
    <w:rsid w:val="00175E15"/>
    <w:rsid w:val="00177C67"/>
    <w:rsid w:val="00181C0B"/>
    <w:rsid w:val="00183694"/>
    <w:rsid w:val="001837A3"/>
    <w:rsid w:val="00183A6B"/>
    <w:rsid w:val="00183A92"/>
    <w:rsid w:val="0018532E"/>
    <w:rsid w:val="001858C1"/>
    <w:rsid w:val="001860F8"/>
    <w:rsid w:val="00187360"/>
    <w:rsid w:val="00187437"/>
    <w:rsid w:val="00190287"/>
    <w:rsid w:val="00190A95"/>
    <w:rsid w:val="00191416"/>
    <w:rsid w:val="00192594"/>
    <w:rsid w:val="001933FC"/>
    <w:rsid w:val="00195391"/>
    <w:rsid w:val="001959CA"/>
    <w:rsid w:val="00196197"/>
    <w:rsid w:val="00196870"/>
    <w:rsid w:val="00196891"/>
    <w:rsid w:val="0019751C"/>
    <w:rsid w:val="001A0469"/>
    <w:rsid w:val="001A1603"/>
    <w:rsid w:val="001A20D7"/>
    <w:rsid w:val="001A2A62"/>
    <w:rsid w:val="001A2EB5"/>
    <w:rsid w:val="001A64E3"/>
    <w:rsid w:val="001A6F0E"/>
    <w:rsid w:val="001A7088"/>
    <w:rsid w:val="001A70C4"/>
    <w:rsid w:val="001B1EE1"/>
    <w:rsid w:val="001B21F1"/>
    <w:rsid w:val="001B273B"/>
    <w:rsid w:val="001B2B93"/>
    <w:rsid w:val="001B4A7F"/>
    <w:rsid w:val="001B53DE"/>
    <w:rsid w:val="001B66FF"/>
    <w:rsid w:val="001B77D3"/>
    <w:rsid w:val="001C0120"/>
    <w:rsid w:val="001C2429"/>
    <w:rsid w:val="001C3D9A"/>
    <w:rsid w:val="001C4E2A"/>
    <w:rsid w:val="001C5353"/>
    <w:rsid w:val="001C6C1F"/>
    <w:rsid w:val="001C7439"/>
    <w:rsid w:val="001C7889"/>
    <w:rsid w:val="001C7E6B"/>
    <w:rsid w:val="001D2825"/>
    <w:rsid w:val="001D29A9"/>
    <w:rsid w:val="001D3EE9"/>
    <w:rsid w:val="001D3FEE"/>
    <w:rsid w:val="001D4484"/>
    <w:rsid w:val="001D4753"/>
    <w:rsid w:val="001D531C"/>
    <w:rsid w:val="001D5D87"/>
    <w:rsid w:val="001D5E58"/>
    <w:rsid w:val="001D69FD"/>
    <w:rsid w:val="001D6A25"/>
    <w:rsid w:val="001E13F0"/>
    <w:rsid w:val="001E149A"/>
    <w:rsid w:val="001E213E"/>
    <w:rsid w:val="001E447D"/>
    <w:rsid w:val="001E5009"/>
    <w:rsid w:val="001E5A1B"/>
    <w:rsid w:val="001E7C30"/>
    <w:rsid w:val="001F0ACD"/>
    <w:rsid w:val="001F0F3B"/>
    <w:rsid w:val="001F2C25"/>
    <w:rsid w:val="001F4D37"/>
    <w:rsid w:val="001F5D1B"/>
    <w:rsid w:val="001F5E4D"/>
    <w:rsid w:val="001F5F5B"/>
    <w:rsid w:val="001F6120"/>
    <w:rsid w:val="001F68D6"/>
    <w:rsid w:val="001F6E79"/>
    <w:rsid w:val="00202105"/>
    <w:rsid w:val="002023FD"/>
    <w:rsid w:val="00202F43"/>
    <w:rsid w:val="0020315C"/>
    <w:rsid w:val="00203BBA"/>
    <w:rsid w:val="00204A52"/>
    <w:rsid w:val="00204DEC"/>
    <w:rsid w:val="0020555D"/>
    <w:rsid w:val="00207ACD"/>
    <w:rsid w:val="00212763"/>
    <w:rsid w:val="00212902"/>
    <w:rsid w:val="00215D3E"/>
    <w:rsid w:val="0022065C"/>
    <w:rsid w:val="00223135"/>
    <w:rsid w:val="0022488A"/>
    <w:rsid w:val="002251B7"/>
    <w:rsid w:val="002254A3"/>
    <w:rsid w:val="0022694F"/>
    <w:rsid w:val="00226D8A"/>
    <w:rsid w:val="00227376"/>
    <w:rsid w:val="00227D33"/>
    <w:rsid w:val="00231BDD"/>
    <w:rsid w:val="002325FB"/>
    <w:rsid w:val="00232791"/>
    <w:rsid w:val="002334AD"/>
    <w:rsid w:val="00234960"/>
    <w:rsid w:val="00235DEF"/>
    <w:rsid w:val="00236356"/>
    <w:rsid w:val="00236B59"/>
    <w:rsid w:val="00236DCC"/>
    <w:rsid w:val="002376AF"/>
    <w:rsid w:val="00237F7B"/>
    <w:rsid w:val="0024135C"/>
    <w:rsid w:val="00244165"/>
    <w:rsid w:val="00244F75"/>
    <w:rsid w:val="002456E4"/>
    <w:rsid w:val="002473C9"/>
    <w:rsid w:val="00252A36"/>
    <w:rsid w:val="002549D3"/>
    <w:rsid w:val="00255984"/>
    <w:rsid w:val="00256494"/>
    <w:rsid w:val="00257183"/>
    <w:rsid w:val="00260AA0"/>
    <w:rsid w:val="00261738"/>
    <w:rsid w:val="00261D3F"/>
    <w:rsid w:val="002622A9"/>
    <w:rsid w:val="00262F05"/>
    <w:rsid w:val="00264FDE"/>
    <w:rsid w:val="002653FB"/>
    <w:rsid w:val="00265CDC"/>
    <w:rsid w:val="00266100"/>
    <w:rsid w:val="0027039E"/>
    <w:rsid w:val="00271302"/>
    <w:rsid w:val="00273461"/>
    <w:rsid w:val="00273BB2"/>
    <w:rsid w:val="00273CE8"/>
    <w:rsid w:val="002740F2"/>
    <w:rsid w:val="002751C5"/>
    <w:rsid w:val="002766A3"/>
    <w:rsid w:val="002770D5"/>
    <w:rsid w:val="002777F6"/>
    <w:rsid w:val="002812BA"/>
    <w:rsid w:val="00282881"/>
    <w:rsid w:val="00282E91"/>
    <w:rsid w:val="002834E8"/>
    <w:rsid w:val="00284A27"/>
    <w:rsid w:val="002854A6"/>
    <w:rsid w:val="00285A76"/>
    <w:rsid w:val="00290611"/>
    <w:rsid w:val="00291CEA"/>
    <w:rsid w:val="00292832"/>
    <w:rsid w:val="002929A5"/>
    <w:rsid w:val="0029347F"/>
    <w:rsid w:val="00294237"/>
    <w:rsid w:val="00294628"/>
    <w:rsid w:val="00295A01"/>
    <w:rsid w:val="002979F8"/>
    <w:rsid w:val="002A1FED"/>
    <w:rsid w:val="002A534C"/>
    <w:rsid w:val="002A7444"/>
    <w:rsid w:val="002A7924"/>
    <w:rsid w:val="002B0126"/>
    <w:rsid w:val="002B0164"/>
    <w:rsid w:val="002B134A"/>
    <w:rsid w:val="002B17AA"/>
    <w:rsid w:val="002B1D9F"/>
    <w:rsid w:val="002B3577"/>
    <w:rsid w:val="002B3AE6"/>
    <w:rsid w:val="002B454F"/>
    <w:rsid w:val="002B46C4"/>
    <w:rsid w:val="002B4F9C"/>
    <w:rsid w:val="002B5C28"/>
    <w:rsid w:val="002B6403"/>
    <w:rsid w:val="002B73CE"/>
    <w:rsid w:val="002C0EC9"/>
    <w:rsid w:val="002C1A7D"/>
    <w:rsid w:val="002C2901"/>
    <w:rsid w:val="002C2EB9"/>
    <w:rsid w:val="002C3B0C"/>
    <w:rsid w:val="002C4431"/>
    <w:rsid w:val="002C5CE8"/>
    <w:rsid w:val="002C66A1"/>
    <w:rsid w:val="002C6DD1"/>
    <w:rsid w:val="002D0485"/>
    <w:rsid w:val="002D1456"/>
    <w:rsid w:val="002D207C"/>
    <w:rsid w:val="002D2BDC"/>
    <w:rsid w:val="002D6027"/>
    <w:rsid w:val="002D6421"/>
    <w:rsid w:val="002E05E0"/>
    <w:rsid w:val="002E0776"/>
    <w:rsid w:val="002E097C"/>
    <w:rsid w:val="002E0CFB"/>
    <w:rsid w:val="002E0FBA"/>
    <w:rsid w:val="002E1418"/>
    <w:rsid w:val="002E1661"/>
    <w:rsid w:val="002E16FB"/>
    <w:rsid w:val="002E1A10"/>
    <w:rsid w:val="002E24EC"/>
    <w:rsid w:val="002E6712"/>
    <w:rsid w:val="002E6EAC"/>
    <w:rsid w:val="002E7958"/>
    <w:rsid w:val="002F0D39"/>
    <w:rsid w:val="002F1CD9"/>
    <w:rsid w:val="002F27B1"/>
    <w:rsid w:val="002F3526"/>
    <w:rsid w:val="002F3A22"/>
    <w:rsid w:val="002F513F"/>
    <w:rsid w:val="002F5CD0"/>
    <w:rsid w:val="002F729D"/>
    <w:rsid w:val="00300932"/>
    <w:rsid w:val="0030175F"/>
    <w:rsid w:val="00303506"/>
    <w:rsid w:val="003038EA"/>
    <w:rsid w:val="003039E5"/>
    <w:rsid w:val="0030404B"/>
    <w:rsid w:val="0030407B"/>
    <w:rsid w:val="00304AF6"/>
    <w:rsid w:val="00304B9F"/>
    <w:rsid w:val="00306170"/>
    <w:rsid w:val="00307D06"/>
    <w:rsid w:val="00307E55"/>
    <w:rsid w:val="00307FE1"/>
    <w:rsid w:val="0031126A"/>
    <w:rsid w:val="00311CD6"/>
    <w:rsid w:val="003124A8"/>
    <w:rsid w:val="00312949"/>
    <w:rsid w:val="00312ADB"/>
    <w:rsid w:val="0031459F"/>
    <w:rsid w:val="00314ABA"/>
    <w:rsid w:val="00320CE0"/>
    <w:rsid w:val="003217CB"/>
    <w:rsid w:val="00322495"/>
    <w:rsid w:val="00322F77"/>
    <w:rsid w:val="0032708D"/>
    <w:rsid w:val="00327A32"/>
    <w:rsid w:val="00330EDA"/>
    <w:rsid w:val="00331FDF"/>
    <w:rsid w:val="00332964"/>
    <w:rsid w:val="003329D5"/>
    <w:rsid w:val="00332DA9"/>
    <w:rsid w:val="00332DD8"/>
    <w:rsid w:val="003334BD"/>
    <w:rsid w:val="00333725"/>
    <w:rsid w:val="00333F4D"/>
    <w:rsid w:val="00335E1F"/>
    <w:rsid w:val="00335EC1"/>
    <w:rsid w:val="0033616B"/>
    <w:rsid w:val="003402CF"/>
    <w:rsid w:val="0034121E"/>
    <w:rsid w:val="00341AC5"/>
    <w:rsid w:val="00342128"/>
    <w:rsid w:val="0034332C"/>
    <w:rsid w:val="0034452D"/>
    <w:rsid w:val="00345CD3"/>
    <w:rsid w:val="003473CB"/>
    <w:rsid w:val="0035002E"/>
    <w:rsid w:val="003508A0"/>
    <w:rsid w:val="0035194C"/>
    <w:rsid w:val="00352A69"/>
    <w:rsid w:val="00353359"/>
    <w:rsid w:val="00353B5D"/>
    <w:rsid w:val="0035676A"/>
    <w:rsid w:val="00357484"/>
    <w:rsid w:val="00360105"/>
    <w:rsid w:val="003610C2"/>
    <w:rsid w:val="00362854"/>
    <w:rsid w:val="00362D2C"/>
    <w:rsid w:val="00362DB3"/>
    <w:rsid w:val="003638A4"/>
    <w:rsid w:val="00363A2E"/>
    <w:rsid w:val="003649F6"/>
    <w:rsid w:val="00365CB6"/>
    <w:rsid w:val="003664CE"/>
    <w:rsid w:val="00367197"/>
    <w:rsid w:val="0037091B"/>
    <w:rsid w:val="00371594"/>
    <w:rsid w:val="00372CA3"/>
    <w:rsid w:val="003752AE"/>
    <w:rsid w:val="00375652"/>
    <w:rsid w:val="00375843"/>
    <w:rsid w:val="00377C7C"/>
    <w:rsid w:val="00377E8B"/>
    <w:rsid w:val="00380AEA"/>
    <w:rsid w:val="00382C0F"/>
    <w:rsid w:val="0038411B"/>
    <w:rsid w:val="0038523A"/>
    <w:rsid w:val="0038529F"/>
    <w:rsid w:val="00385C71"/>
    <w:rsid w:val="00386063"/>
    <w:rsid w:val="00387596"/>
    <w:rsid w:val="00387D0C"/>
    <w:rsid w:val="00387E32"/>
    <w:rsid w:val="00392091"/>
    <w:rsid w:val="003921B5"/>
    <w:rsid w:val="00392E30"/>
    <w:rsid w:val="00393493"/>
    <w:rsid w:val="00393802"/>
    <w:rsid w:val="003938F6"/>
    <w:rsid w:val="00393D0D"/>
    <w:rsid w:val="00394580"/>
    <w:rsid w:val="00397ACF"/>
    <w:rsid w:val="003A1F2E"/>
    <w:rsid w:val="003A52BE"/>
    <w:rsid w:val="003A55F3"/>
    <w:rsid w:val="003A5CA9"/>
    <w:rsid w:val="003A6805"/>
    <w:rsid w:val="003A6D80"/>
    <w:rsid w:val="003A75D7"/>
    <w:rsid w:val="003B0AA6"/>
    <w:rsid w:val="003B1306"/>
    <w:rsid w:val="003B1D0B"/>
    <w:rsid w:val="003B23C2"/>
    <w:rsid w:val="003B28C5"/>
    <w:rsid w:val="003B2CBA"/>
    <w:rsid w:val="003B4B40"/>
    <w:rsid w:val="003B515B"/>
    <w:rsid w:val="003B5A1E"/>
    <w:rsid w:val="003B71C9"/>
    <w:rsid w:val="003C0CD1"/>
    <w:rsid w:val="003C0FE1"/>
    <w:rsid w:val="003C2815"/>
    <w:rsid w:val="003C32DD"/>
    <w:rsid w:val="003C3705"/>
    <w:rsid w:val="003C450F"/>
    <w:rsid w:val="003C66E6"/>
    <w:rsid w:val="003C713E"/>
    <w:rsid w:val="003C7A8B"/>
    <w:rsid w:val="003D0196"/>
    <w:rsid w:val="003D1386"/>
    <w:rsid w:val="003D28D9"/>
    <w:rsid w:val="003D30B5"/>
    <w:rsid w:val="003D34BC"/>
    <w:rsid w:val="003D3ACD"/>
    <w:rsid w:val="003D3F69"/>
    <w:rsid w:val="003D59F9"/>
    <w:rsid w:val="003D714D"/>
    <w:rsid w:val="003D7E10"/>
    <w:rsid w:val="003E0383"/>
    <w:rsid w:val="003E2A77"/>
    <w:rsid w:val="003E3074"/>
    <w:rsid w:val="003E32C5"/>
    <w:rsid w:val="003E43B0"/>
    <w:rsid w:val="003E4D16"/>
    <w:rsid w:val="003E5628"/>
    <w:rsid w:val="003E59B5"/>
    <w:rsid w:val="003E62D1"/>
    <w:rsid w:val="003E63A7"/>
    <w:rsid w:val="003E75BD"/>
    <w:rsid w:val="003F1E56"/>
    <w:rsid w:val="003F1EB2"/>
    <w:rsid w:val="003F7031"/>
    <w:rsid w:val="003F7368"/>
    <w:rsid w:val="003F7A32"/>
    <w:rsid w:val="003F7AE4"/>
    <w:rsid w:val="004019EE"/>
    <w:rsid w:val="00402BCC"/>
    <w:rsid w:val="00402E42"/>
    <w:rsid w:val="004035B0"/>
    <w:rsid w:val="00404DF3"/>
    <w:rsid w:val="00405A8A"/>
    <w:rsid w:val="004065B8"/>
    <w:rsid w:val="00406B42"/>
    <w:rsid w:val="00407115"/>
    <w:rsid w:val="0040750B"/>
    <w:rsid w:val="004108C8"/>
    <w:rsid w:val="00410E0A"/>
    <w:rsid w:val="00411B5D"/>
    <w:rsid w:val="004121E8"/>
    <w:rsid w:val="004126BA"/>
    <w:rsid w:val="00413C49"/>
    <w:rsid w:val="00414775"/>
    <w:rsid w:val="00415278"/>
    <w:rsid w:val="00416119"/>
    <w:rsid w:val="0041631E"/>
    <w:rsid w:val="00416954"/>
    <w:rsid w:val="00416A41"/>
    <w:rsid w:val="00420441"/>
    <w:rsid w:val="00420977"/>
    <w:rsid w:val="00421FE1"/>
    <w:rsid w:val="00422AA0"/>
    <w:rsid w:val="00423ED7"/>
    <w:rsid w:val="00425C41"/>
    <w:rsid w:val="00425E9B"/>
    <w:rsid w:val="0042624C"/>
    <w:rsid w:val="00426BA7"/>
    <w:rsid w:val="00426CE0"/>
    <w:rsid w:val="0043071C"/>
    <w:rsid w:val="00430A1D"/>
    <w:rsid w:val="00433A91"/>
    <w:rsid w:val="00434B3D"/>
    <w:rsid w:val="00434E47"/>
    <w:rsid w:val="0043792C"/>
    <w:rsid w:val="00440D84"/>
    <w:rsid w:val="004415C5"/>
    <w:rsid w:val="0044470F"/>
    <w:rsid w:val="00445DCE"/>
    <w:rsid w:val="0044649C"/>
    <w:rsid w:val="00447D5E"/>
    <w:rsid w:val="004507A8"/>
    <w:rsid w:val="00452B2A"/>
    <w:rsid w:val="0045443B"/>
    <w:rsid w:val="00454886"/>
    <w:rsid w:val="0045567A"/>
    <w:rsid w:val="004576D0"/>
    <w:rsid w:val="00461995"/>
    <w:rsid w:val="00461C8D"/>
    <w:rsid w:val="004620B8"/>
    <w:rsid w:val="00462198"/>
    <w:rsid w:val="004621CA"/>
    <w:rsid w:val="004627FE"/>
    <w:rsid w:val="00463279"/>
    <w:rsid w:val="004639A4"/>
    <w:rsid w:val="00463DC7"/>
    <w:rsid w:val="00464290"/>
    <w:rsid w:val="004646B1"/>
    <w:rsid w:val="00464E08"/>
    <w:rsid w:val="00466D25"/>
    <w:rsid w:val="00470A8F"/>
    <w:rsid w:val="004720B9"/>
    <w:rsid w:val="004729C4"/>
    <w:rsid w:val="00472DA0"/>
    <w:rsid w:val="00472E45"/>
    <w:rsid w:val="00472F90"/>
    <w:rsid w:val="00474958"/>
    <w:rsid w:val="004750B6"/>
    <w:rsid w:val="0047512B"/>
    <w:rsid w:val="00475E8B"/>
    <w:rsid w:val="00477A71"/>
    <w:rsid w:val="004810B3"/>
    <w:rsid w:val="00481F79"/>
    <w:rsid w:val="00482112"/>
    <w:rsid w:val="00484F7F"/>
    <w:rsid w:val="00485BD2"/>
    <w:rsid w:val="004860CF"/>
    <w:rsid w:val="00486191"/>
    <w:rsid w:val="00486549"/>
    <w:rsid w:val="00486A29"/>
    <w:rsid w:val="00487CDC"/>
    <w:rsid w:val="0049047F"/>
    <w:rsid w:val="0049158D"/>
    <w:rsid w:val="00492E1C"/>
    <w:rsid w:val="0049345B"/>
    <w:rsid w:val="0049468F"/>
    <w:rsid w:val="00495B3B"/>
    <w:rsid w:val="00495D28"/>
    <w:rsid w:val="00497FA3"/>
    <w:rsid w:val="004A0542"/>
    <w:rsid w:val="004A197C"/>
    <w:rsid w:val="004A1E72"/>
    <w:rsid w:val="004A25CE"/>
    <w:rsid w:val="004A29C9"/>
    <w:rsid w:val="004A29D4"/>
    <w:rsid w:val="004A33B5"/>
    <w:rsid w:val="004A37F8"/>
    <w:rsid w:val="004A3AEF"/>
    <w:rsid w:val="004A48D0"/>
    <w:rsid w:val="004A4DF8"/>
    <w:rsid w:val="004A5016"/>
    <w:rsid w:val="004A58D3"/>
    <w:rsid w:val="004A6104"/>
    <w:rsid w:val="004A6159"/>
    <w:rsid w:val="004B0682"/>
    <w:rsid w:val="004B1261"/>
    <w:rsid w:val="004B2715"/>
    <w:rsid w:val="004B3641"/>
    <w:rsid w:val="004B39D9"/>
    <w:rsid w:val="004B4FCC"/>
    <w:rsid w:val="004B6486"/>
    <w:rsid w:val="004C0555"/>
    <w:rsid w:val="004C07AA"/>
    <w:rsid w:val="004C0862"/>
    <w:rsid w:val="004C1C80"/>
    <w:rsid w:val="004C32A0"/>
    <w:rsid w:val="004C3701"/>
    <w:rsid w:val="004C4178"/>
    <w:rsid w:val="004C4837"/>
    <w:rsid w:val="004C4C10"/>
    <w:rsid w:val="004C542B"/>
    <w:rsid w:val="004C6308"/>
    <w:rsid w:val="004C64BC"/>
    <w:rsid w:val="004C6BE3"/>
    <w:rsid w:val="004C7383"/>
    <w:rsid w:val="004D0A14"/>
    <w:rsid w:val="004D11EE"/>
    <w:rsid w:val="004D3A93"/>
    <w:rsid w:val="004D3FC0"/>
    <w:rsid w:val="004D40B1"/>
    <w:rsid w:val="004D4285"/>
    <w:rsid w:val="004D4ADE"/>
    <w:rsid w:val="004D5A3F"/>
    <w:rsid w:val="004D71C1"/>
    <w:rsid w:val="004D71CA"/>
    <w:rsid w:val="004D77B8"/>
    <w:rsid w:val="004E09DB"/>
    <w:rsid w:val="004E0AC5"/>
    <w:rsid w:val="004E0CFA"/>
    <w:rsid w:val="004E299C"/>
    <w:rsid w:val="004E3304"/>
    <w:rsid w:val="004E3C1E"/>
    <w:rsid w:val="004E490C"/>
    <w:rsid w:val="004E4DDD"/>
    <w:rsid w:val="004E5AB0"/>
    <w:rsid w:val="004E6F41"/>
    <w:rsid w:val="004E6F63"/>
    <w:rsid w:val="004E6FB1"/>
    <w:rsid w:val="004E70A0"/>
    <w:rsid w:val="004E7607"/>
    <w:rsid w:val="004E7C23"/>
    <w:rsid w:val="004F07C5"/>
    <w:rsid w:val="004F206C"/>
    <w:rsid w:val="004F2623"/>
    <w:rsid w:val="004F3CDA"/>
    <w:rsid w:val="004F4837"/>
    <w:rsid w:val="004F53F1"/>
    <w:rsid w:val="004F60C2"/>
    <w:rsid w:val="00502D68"/>
    <w:rsid w:val="005031DB"/>
    <w:rsid w:val="00504879"/>
    <w:rsid w:val="00504CAF"/>
    <w:rsid w:val="00505440"/>
    <w:rsid w:val="0050581B"/>
    <w:rsid w:val="00505D55"/>
    <w:rsid w:val="00505F6A"/>
    <w:rsid w:val="005066D1"/>
    <w:rsid w:val="00507839"/>
    <w:rsid w:val="00507B8E"/>
    <w:rsid w:val="005108BB"/>
    <w:rsid w:val="005115C1"/>
    <w:rsid w:val="005126D2"/>
    <w:rsid w:val="0051361D"/>
    <w:rsid w:val="00513903"/>
    <w:rsid w:val="00513933"/>
    <w:rsid w:val="005139EB"/>
    <w:rsid w:val="00513C30"/>
    <w:rsid w:val="0051470E"/>
    <w:rsid w:val="00515445"/>
    <w:rsid w:val="00515904"/>
    <w:rsid w:val="00516483"/>
    <w:rsid w:val="00516943"/>
    <w:rsid w:val="0051774E"/>
    <w:rsid w:val="00521530"/>
    <w:rsid w:val="00521D0B"/>
    <w:rsid w:val="005260C2"/>
    <w:rsid w:val="00526CFB"/>
    <w:rsid w:val="00530892"/>
    <w:rsid w:val="00531ECE"/>
    <w:rsid w:val="005322C7"/>
    <w:rsid w:val="005335A1"/>
    <w:rsid w:val="0053420A"/>
    <w:rsid w:val="0053441A"/>
    <w:rsid w:val="005350F2"/>
    <w:rsid w:val="00535897"/>
    <w:rsid w:val="00535FE6"/>
    <w:rsid w:val="00536497"/>
    <w:rsid w:val="00536582"/>
    <w:rsid w:val="005365A7"/>
    <w:rsid w:val="0054015F"/>
    <w:rsid w:val="00541AB0"/>
    <w:rsid w:val="005427FA"/>
    <w:rsid w:val="00543584"/>
    <w:rsid w:val="00543BF4"/>
    <w:rsid w:val="00544AAA"/>
    <w:rsid w:val="00544BE1"/>
    <w:rsid w:val="00545DA0"/>
    <w:rsid w:val="00546ABC"/>
    <w:rsid w:val="005474ED"/>
    <w:rsid w:val="00547716"/>
    <w:rsid w:val="00547BAB"/>
    <w:rsid w:val="00550083"/>
    <w:rsid w:val="00550394"/>
    <w:rsid w:val="00552EDB"/>
    <w:rsid w:val="00554F72"/>
    <w:rsid w:val="00555455"/>
    <w:rsid w:val="005563BE"/>
    <w:rsid w:val="00557518"/>
    <w:rsid w:val="00557767"/>
    <w:rsid w:val="00560505"/>
    <w:rsid w:val="005609AD"/>
    <w:rsid w:val="0056156B"/>
    <w:rsid w:val="00562411"/>
    <w:rsid w:val="005627CB"/>
    <w:rsid w:val="00565127"/>
    <w:rsid w:val="00565229"/>
    <w:rsid w:val="0056538F"/>
    <w:rsid w:val="005661E5"/>
    <w:rsid w:val="0056636C"/>
    <w:rsid w:val="00566696"/>
    <w:rsid w:val="00566AC8"/>
    <w:rsid w:val="00570613"/>
    <w:rsid w:val="005723A1"/>
    <w:rsid w:val="005726AF"/>
    <w:rsid w:val="00572801"/>
    <w:rsid w:val="00572F01"/>
    <w:rsid w:val="0057370F"/>
    <w:rsid w:val="0057541E"/>
    <w:rsid w:val="00575B00"/>
    <w:rsid w:val="00580239"/>
    <w:rsid w:val="00581D87"/>
    <w:rsid w:val="0058267F"/>
    <w:rsid w:val="005838BE"/>
    <w:rsid w:val="00584891"/>
    <w:rsid w:val="00584BE0"/>
    <w:rsid w:val="00584F0B"/>
    <w:rsid w:val="005856B7"/>
    <w:rsid w:val="00585ED7"/>
    <w:rsid w:val="00586B17"/>
    <w:rsid w:val="00587887"/>
    <w:rsid w:val="005918B3"/>
    <w:rsid w:val="00591F48"/>
    <w:rsid w:val="005923BC"/>
    <w:rsid w:val="005938C8"/>
    <w:rsid w:val="00593943"/>
    <w:rsid w:val="005947EC"/>
    <w:rsid w:val="00595D79"/>
    <w:rsid w:val="0059641A"/>
    <w:rsid w:val="00597A89"/>
    <w:rsid w:val="005A1B5A"/>
    <w:rsid w:val="005A2B0C"/>
    <w:rsid w:val="005A2D68"/>
    <w:rsid w:val="005A33C5"/>
    <w:rsid w:val="005A388D"/>
    <w:rsid w:val="005A3A75"/>
    <w:rsid w:val="005A4306"/>
    <w:rsid w:val="005A4901"/>
    <w:rsid w:val="005A7B57"/>
    <w:rsid w:val="005B0DD9"/>
    <w:rsid w:val="005B2856"/>
    <w:rsid w:val="005B3307"/>
    <w:rsid w:val="005B3C3E"/>
    <w:rsid w:val="005B4014"/>
    <w:rsid w:val="005B453D"/>
    <w:rsid w:val="005B47AA"/>
    <w:rsid w:val="005B4ADF"/>
    <w:rsid w:val="005B51C2"/>
    <w:rsid w:val="005B5589"/>
    <w:rsid w:val="005B5879"/>
    <w:rsid w:val="005B5D15"/>
    <w:rsid w:val="005B6E3F"/>
    <w:rsid w:val="005B6E47"/>
    <w:rsid w:val="005B7448"/>
    <w:rsid w:val="005B79B9"/>
    <w:rsid w:val="005C25C1"/>
    <w:rsid w:val="005C2B5D"/>
    <w:rsid w:val="005C2C86"/>
    <w:rsid w:val="005C3BD6"/>
    <w:rsid w:val="005C3C67"/>
    <w:rsid w:val="005C4187"/>
    <w:rsid w:val="005C45E9"/>
    <w:rsid w:val="005C4D70"/>
    <w:rsid w:val="005C5B2B"/>
    <w:rsid w:val="005C5F48"/>
    <w:rsid w:val="005C69D1"/>
    <w:rsid w:val="005D0D11"/>
    <w:rsid w:val="005D1833"/>
    <w:rsid w:val="005D3D1B"/>
    <w:rsid w:val="005D49D4"/>
    <w:rsid w:val="005D5604"/>
    <w:rsid w:val="005D61A6"/>
    <w:rsid w:val="005D65D2"/>
    <w:rsid w:val="005D69E5"/>
    <w:rsid w:val="005D6E36"/>
    <w:rsid w:val="005D6E3E"/>
    <w:rsid w:val="005D7C27"/>
    <w:rsid w:val="005E06BD"/>
    <w:rsid w:val="005E218C"/>
    <w:rsid w:val="005E33E2"/>
    <w:rsid w:val="005E3BCD"/>
    <w:rsid w:val="005E3D50"/>
    <w:rsid w:val="005E3E87"/>
    <w:rsid w:val="005E41F2"/>
    <w:rsid w:val="005E4C7A"/>
    <w:rsid w:val="005F004A"/>
    <w:rsid w:val="005F0356"/>
    <w:rsid w:val="005F0A77"/>
    <w:rsid w:val="005F1729"/>
    <w:rsid w:val="005F1EAB"/>
    <w:rsid w:val="005F20C6"/>
    <w:rsid w:val="005F39E7"/>
    <w:rsid w:val="005F45FB"/>
    <w:rsid w:val="005F4B4A"/>
    <w:rsid w:val="005F68C9"/>
    <w:rsid w:val="00600CFA"/>
    <w:rsid w:val="00602032"/>
    <w:rsid w:val="00602E1B"/>
    <w:rsid w:val="006039E4"/>
    <w:rsid w:val="00604270"/>
    <w:rsid w:val="0060467E"/>
    <w:rsid w:val="0060506E"/>
    <w:rsid w:val="00605177"/>
    <w:rsid w:val="00605FF6"/>
    <w:rsid w:val="00606FC6"/>
    <w:rsid w:val="006078B9"/>
    <w:rsid w:val="00607E5E"/>
    <w:rsid w:val="00610017"/>
    <w:rsid w:val="00610EEE"/>
    <w:rsid w:val="006119F9"/>
    <w:rsid w:val="00611BF7"/>
    <w:rsid w:val="0061332C"/>
    <w:rsid w:val="00614BE0"/>
    <w:rsid w:val="0061538D"/>
    <w:rsid w:val="006165E3"/>
    <w:rsid w:val="00616F4E"/>
    <w:rsid w:val="0061701C"/>
    <w:rsid w:val="00617AE1"/>
    <w:rsid w:val="00621316"/>
    <w:rsid w:val="006226FD"/>
    <w:rsid w:val="0062310C"/>
    <w:rsid w:val="0062341F"/>
    <w:rsid w:val="006235E3"/>
    <w:rsid w:val="00623B1B"/>
    <w:rsid w:val="006250E1"/>
    <w:rsid w:val="0062639A"/>
    <w:rsid w:val="00627214"/>
    <w:rsid w:val="00627965"/>
    <w:rsid w:val="00627CD8"/>
    <w:rsid w:val="0063278D"/>
    <w:rsid w:val="006334E1"/>
    <w:rsid w:val="00634B73"/>
    <w:rsid w:val="006351E8"/>
    <w:rsid w:val="00636E22"/>
    <w:rsid w:val="00637E3E"/>
    <w:rsid w:val="006408E3"/>
    <w:rsid w:val="00640B51"/>
    <w:rsid w:val="00641467"/>
    <w:rsid w:val="006415C8"/>
    <w:rsid w:val="006422DB"/>
    <w:rsid w:val="00642719"/>
    <w:rsid w:val="006433A5"/>
    <w:rsid w:val="0064352F"/>
    <w:rsid w:val="00643ACD"/>
    <w:rsid w:val="00646A38"/>
    <w:rsid w:val="00647091"/>
    <w:rsid w:val="00647553"/>
    <w:rsid w:val="00647CA3"/>
    <w:rsid w:val="006503D2"/>
    <w:rsid w:val="00650E53"/>
    <w:rsid w:val="006522A3"/>
    <w:rsid w:val="00653991"/>
    <w:rsid w:val="00653B78"/>
    <w:rsid w:val="00653EFB"/>
    <w:rsid w:val="0065537C"/>
    <w:rsid w:val="00656369"/>
    <w:rsid w:val="006564A4"/>
    <w:rsid w:val="0065656D"/>
    <w:rsid w:val="00656842"/>
    <w:rsid w:val="00656883"/>
    <w:rsid w:val="00657171"/>
    <w:rsid w:val="006575B4"/>
    <w:rsid w:val="00660AEC"/>
    <w:rsid w:val="00660BF9"/>
    <w:rsid w:val="00660FDF"/>
    <w:rsid w:val="00662580"/>
    <w:rsid w:val="006675DA"/>
    <w:rsid w:val="006675DF"/>
    <w:rsid w:val="00667A51"/>
    <w:rsid w:val="00670406"/>
    <w:rsid w:val="00672611"/>
    <w:rsid w:val="00674294"/>
    <w:rsid w:val="00674BFD"/>
    <w:rsid w:val="006754AB"/>
    <w:rsid w:val="006756EA"/>
    <w:rsid w:val="0067599F"/>
    <w:rsid w:val="00675DE2"/>
    <w:rsid w:val="006765DC"/>
    <w:rsid w:val="00676EB9"/>
    <w:rsid w:val="006772D8"/>
    <w:rsid w:val="00680CEC"/>
    <w:rsid w:val="00681434"/>
    <w:rsid w:val="00681EAD"/>
    <w:rsid w:val="00682470"/>
    <w:rsid w:val="00683544"/>
    <w:rsid w:val="00684E3E"/>
    <w:rsid w:val="006855A4"/>
    <w:rsid w:val="00685E1B"/>
    <w:rsid w:val="00690142"/>
    <w:rsid w:val="006906C7"/>
    <w:rsid w:val="0069086C"/>
    <w:rsid w:val="00692313"/>
    <w:rsid w:val="006926F2"/>
    <w:rsid w:val="006933AC"/>
    <w:rsid w:val="00693C1A"/>
    <w:rsid w:val="00693D76"/>
    <w:rsid w:val="00693D91"/>
    <w:rsid w:val="00693E06"/>
    <w:rsid w:val="006940ED"/>
    <w:rsid w:val="00694691"/>
    <w:rsid w:val="00695C34"/>
    <w:rsid w:val="00696861"/>
    <w:rsid w:val="00697812"/>
    <w:rsid w:val="006A0951"/>
    <w:rsid w:val="006A0AED"/>
    <w:rsid w:val="006A1B6C"/>
    <w:rsid w:val="006A1B81"/>
    <w:rsid w:val="006A1CFD"/>
    <w:rsid w:val="006A2AB5"/>
    <w:rsid w:val="006A30F6"/>
    <w:rsid w:val="006A3906"/>
    <w:rsid w:val="006A4012"/>
    <w:rsid w:val="006A4D00"/>
    <w:rsid w:val="006A4E59"/>
    <w:rsid w:val="006A5373"/>
    <w:rsid w:val="006A57A5"/>
    <w:rsid w:val="006A660F"/>
    <w:rsid w:val="006B01B4"/>
    <w:rsid w:val="006B0417"/>
    <w:rsid w:val="006B11AA"/>
    <w:rsid w:val="006B1D7B"/>
    <w:rsid w:val="006B3470"/>
    <w:rsid w:val="006B3BEE"/>
    <w:rsid w:val="006B4341"/>
    <w:rsid w:val="006B7D04"/>
    <w:rsid w:val="006C0929"/>
    <w:rsid w:val="006C0EE1"/>
    <w:rsid w:val="006C2318"/>
    <w:rsid w:val="006C26D8"/>
    <w:rsid w:val="006C2704"/>
    <w:rsid w:val="006C29C0"/>
    <w:rsid w:val="006C2B10"/>
    <w:rsid w:val="006C3F13"/>
    <w:rsid w:val="006C5D0F"/>
    <w:rsid w:val="006C6C90"/>
    <w:rsid w:val="006C7185"/>
    <w:rsid w:val="006C7742"/>
    <w:rsid w:val="006D024F"/>
    <w:rsid w:val="006D028E"/>
    <w:rsid w:val="006D04FF"/>
    <w:rsid w:val="006D0C37"/>
    <w:rsid w:val="006D1251"/>
    <w:rsid w:val="006D2952"/>
    <w:rsid w:val="006D2E2C"/>
    <w:rsid w:val="006D2E84"/>
    <w:rsid w:val="006D4774"/>
    <w:rsid w:val="006D794A"/>
    <w:rsid w:val="006E0B3F"/>
    <w:rsid w:val="006E3FB1"/>
    <w:rsid w:val="006E3FE9"/>
    <w:rsid w:val="006E43FA"/>
    <w:rsid w:val="006E442D"/>
    <w:rsid w:val="006E4A4C"/>
    <w:rsid w:val="006E4CBF"/>
    <w:rsid w:val="006E6739"/>
    <w:rsid w:val="006F110A"/>
    <w:rsid w:val="006F1AA2"/>
    <w:rsid w:val="006F1C86"/>
    <w:rsid w:val="006F22F5"/>
    <w:rsid w:val="006F3361"/>
    <w:rsid w:val="006F39CE"/>
    <w:rsid w:val="006F6206"/>
    <w:rsid w:val="006F64C4"/>
    <w:rsid w:val="00701316"/>
    <w:rsid w:val="0070153E"/>
    <w:rsid w:val="0070185B"/>
    <w:rsid w:val="00701BD9"/>
    <w:rsid w:val="007021AB"/>
    <w:rsid w:val="00703625"/>
    <w:rsid w:val="00704230"/>
    <w:rsid w:val="007048C7"/>
    <w:rsid w:val="00705054"/>
    <w:rsid w:val="007051D2"/>
    <w:rsid w:val="0070673B"/>
    <w:rsid w:val="00707411"/>
    <w:rsid w:val="007077FE"/>
    <w:rsid w:val="00707DD9"/>
    <w:rsid w:val="00710162"/>
    <w:rsid w:val="00711350"/>
    <w:rsid w:val="00712214"/>
    <w:rsid w:val="0071426F"/>
    <w:rsid w:val="00715C3E"/>
    <w:rsid w:val="007177CE"/>
    <w:rsid w:val="00720305"/>
    <w:rsid w:val="00720773"/>
    <w:rsid w:val="00721F33"/>
    <w:rsid w:val="00721F92"/>
    <w:rsid w:val="007221C7"/>
    <w:rsid w:val="007228BE"/>
    <w:rsid w:val="007230EA"/>
    <w:rsid w:val="00724421"/>
    <w:rsid w:val="0072599E"/>
    <w:rsid w:val="00725F22"/>
    <w:rsid w:val="00726E88"/>
    <w:rsid w:val="00727CF3"/>
    <w:rsid w:val="00730113"/>
    <w:rsid w:val="007345A4"/>
    <w:rsid w:val="00734FDF"/>
    <w:rsid w:val="00735937"/>
    <w:rsid w:val="00735BFE"/>
    <w:rsid w:val="00735EE3"/>
    <w:rsid w:val="00736E04"/>
    <w:rsid w:val="00737B1F"/>
    <w:rsid w:val="0074056D"/>
    <w:rsid w:val="0074072C"/>
    <w:rsid w:val="0074434B"/>
    <w:rsid w:val="007453BC"/>
    <w:rsid w:val="00745473"/>
    <w:rsid w:val="0074591E"/>
    <w:rsid w:val="007468D8"/>
    <w:rsid w:val="00746C22"/>
    <w:rsid w:val="00746D7B"/>
    <w:rsid w:val="00750B9E"/>
    <w:rsid w:val="00750F4D"/>
    <w:rsid w:val="0075140D"/>
    <w:rsid w:val="00752FB0"/>
    <w:rsid w:val="007531A4"/>
    <w:rsid w:val="00753944"/>
    <w:rsid w:val="00754226"/>
    <w:rsid w:val="00754AA6"/>
    <w:rsid w:val="0075692B"/>
    <w:rsid w:val="00756FDC"/>
    <w:rsid w:val="007575A1"/>
    <w:rsid w:val="0076384A"/>
    <w:rsid w:val="00763F76"/>
    <w:rsid w:val="007640E4"/>
    <w:rsid w:val="00764CBB"/>
    <w:rsid w:val="00765941"/>
    <w:rsid w:val="00765F15"/>
    <w:rsid w:val="0076644F"/>
    <w:rsid w:val="0076675F"/>
    <w:rsid w:val="00766D08"/>
    <w:rsid w:val="00767A47"/>
    <w:rsid w:val="00770FB0"/>
    <w:rsid w:val="00771D8F"/>
    <w:rsid w:val="0077235D"/>
    <w:rsid w:val="007728E6"/>
    <w:rsid w:val="00773A96"/>
    <w:rsid w:val="00773B1A"/>
    <w:rsid w:val="00773BE6"/>
    <w:rsid w:val="007747D2"/>
    <w:rsid w:val="00774890"/>
    <w:rsid w:val="00774AC7"/>
    <w:rsid w:val="00775160"/>
    <w:rsid w:val="00777ADA"/>
    <w:rsid w:val="00780799"/>
    <w:rsid w:val="0078088A"/>
    <w:rsid w:val="00780E62"/>
    <w:rsid w:val="00781881"/>
    <w:rsid w:val="00781A46"/>
    <w:rsid w:val="00781F57"/>
    <w:rsid w:val="0078261A"/>
    <w:rsid w:val="00782879"/>
    <w:rsid w:val="0078322A"/>
    <w:rsid w:val="007846CE"/>
    <w:rsid w:val="00784CDE"/>
    <w:rsid w:val="00787576"/>
    <w:rsid w:val="00787854"/>
    <w:rsid w:val="00790F6D"/>
    <w:rsid w:val="0079165D"/>
    <w:rsid w:val="00791894"/>
    <w:rsid w:val="00791B76"/>
    <w:rsid w:val="00791DB1"/>
    <w:rsid w:val="00792283"/>
    <w:rsid w:val="0079399D"/>
    <w:rsid w:val="007955BF"/>
    <w:rsid w:val="00795616"/>
    <w:rsid w:val="00795BFC"/>
    <w:rsid w:val="00795C3D"/>
    <w:rsid w:val="00797A86"/>
    <w:rsid w:val="007A0119"/>
    <w:rsid w:val="007A1A66"/>
    <w:rsid w:val="007A40E9"/>
    <w:rsid w:val="007A4632"/>
    <w:rsid w:val="007A51E8"/>
    <w:rsid w:val="007A60F9"/>
    <w:rsid w:val="007A655A"/>
    <w:rsid w:val="007A68E3"/>
    <w:rsid w:val="007A7957"/>
    <w:rsid w:val="007A7F88"/>
    <w:rsid w:val="007B1056"/>
    <w:rsid w:val="007B21A1"/>
    <w:rsid w:val="007B2528"/>
    <w:rsid w:val="007B3140"/>
    <w:rsid w:val="007B3C0A"/>
    <w:rsid w:val="007B4F59"/>
    <w:rsid w:val="007B564B"/>
    <w:rsid w:val="007B5DEF"/>
    <w:rsid w:val="007B706F"/>
    <w:rsid w:val="007B7642"/>
    <w:rsid w:val="007B7F16"/>
    <w:rsid w:val="007C0157"/>
    <w:rsid w:val="007C0A56"/>
    <w:rsid w:val="007C319F"/>
    <w:rsid w:val="007C44E7"/>
    <w:rsid w:val="007D02E5"/>
    <w:rsid w:val="007D05D6"/>
    <w:rsid w:val="007D3260"/>
    <w:rsid w:val="007D3F93"/>
    <w:rsid w:val="007D3FCD"/>
    <w:rsid w:val="007D428D"/>
    <w:rsid w:val="007D526E"/>
    <w:rsid w:val="007D5440"/>
    <w:rsid w:val="007D58B4"/>
    <w:rsid w:val="007D58ED"/>
    <w:rsid w:val="007D5E30"/>
    <w:rsid w:val="007D625A"/>
    <w:rsid w:val="007D7313"/>
    <w:rsid w:val="007D73EC"/>
    <w:rsid w:val="007E0C11"/>
    <w:rsid w:val="007E28A1"/>
    <w:rsid w:val="007E416D"/>
    <w:rsid w:val="007E490F"/>
    <w:rsid w:val="007E5608"/>
    <w:rsid w:val="007E5EE3"/>
    <w:rsid w:val="007E60AB"/>
    <w:rsid w:val="007E6C51"/>
    <w:rsid w:val="007E700A"/>
    <w:rsid w:val="007E73B1"/>
    <w:rsid w:val="007F0ED6"/>
    <w:rsid w:val="007F12D9"/>
    <w:rsid w:val="007F199A"/>
    <w:rsid w:val="007F3563"/>
    <w:rsid w:val="007F479D"/>
    <w:rsid w:val="007F5944"/>
    <w:rsid w:val="007F5EBF"/>
    <w:rsid w:val="007F5FBF"/>
    <w:rsid w:val="007F6827"/>
    <w:rsid w:val="007F6C8C"/>
    <w:rsid w:val="007F7C7A"/>
    <w:rsid w:val="0080006C"/>
    <w:rsid w:val="00800C94"/>
    <w:rsid w:val="00801F83"/>
    <w:rsid w:val="0080245F"/>
    <w:rsid w:val="00802DC3"/>
    <w:rsid w:val="00803F2F"/>
    <w:rsid w:val="008055C8"/>
    <w:rsid w:val="00805EBB"/>
    <w:rsid w:val="00810693"/>
    <w:rsid w:val="00812057"/>
    <w:rsid w:val="0081317C"/>
    <w:rsid w:val="008132AD"/>
    <w:rsid w:val="00815904"/>
    <w:rsid w:val="0081654D"/>
    <w:rsid w:val="00817363"/>
    <w:rsid w:val="00817714"/>
    <w:rsid w:val="00821292"/>
    <w:rsid w:val="00821DC6"/>
    <w:rsid w:val="00822735"/>
    <w:rsid w:val="00822787"/>
    <w:rsid w:val="00822951"/>
    <w:rsid w:val="00822A1A"/>
    <w:rsid w:val="0082467C"/>
    <w:rsid w:val="00825291"/>
    <w:rsid w:val="00825DA3"/>
    <w:rsid w:val="008279F2"/>
    <w:rsid w:val="00827D8C"/>
    <w:rsid w:val="0083059A"/>
    <w:rsid w:val="00830E9C"/>
    <w:rsid w:val="00833A98"/>
    <w:rsid w:val="00834289"/>
    <w:rsid w:val="008345DB"/>
    <w:rsid w:val="008346B2"/>
    <w:rsid w:val="008353CD"/>
    <w:rsid w:val="0083684F"/>
    <w:rsid w:val="00836A3A"/>
    <w:rsid w:val="0083770C"/>
    <w:rsid w:val="00840848"/>
    <w:rsid w:val="00841E5B"/>
    <w:rsid w:val="008436AF"/>
    <w:rsid w:val="00844409"/>
    <w:rsid w:val="00845C60"/>
    <w:rsid w:val="00846431"/>
    <w:rsid w:val="0084694B"/>
    <w:rsid w:val="00851121"/>
    <w:rsid w:val="00851C73"/>
    <w:rsid w:val="00851E9A"/>
    <w:rsid w:val="00854231"/>
    <w:rsid w:val="00854742"/>
    <w:rsid w:val="00856513"/>
    <w:rsid w:val="0085751E"/>
    <w:rsid w:val="00857623"/>
    <w:rsid w:val="00860E23"/>
    <w:rsid w:val="008612C1"/>
    <w:rsid w:val="00861B66"/>
    <w:rsid w:val="00861C00"/>
    <w:rsid w:val="008627CB"/>
    <w:rsid w:val="008633C3"/>
    <w:rsid w:val="008637D3"/>
    <w:rsid w:val="0086655B"/>
    <w:rsid w:val="0086703A"/>
    <w:rsid w:val="008673CD"/>
    <w:rsid w:val="0086795F"/>
    <w:rsid w:val="008705D2"/>
    <w:rsid w:val="00870920"/>
    <w:rsid w:val="00870F90"/>
    <w:rsid w:val="00871549"/>
    <w:rsid w:val="00871AFF"/>
    <w:rsid w:val="00872013"/>
    <w:rsid w:val="00873F79"/>
    <w:rsid w:val="008740D4"/>
    <w:rsid w:val="0087425E"/>
    <w:rsid w:val="00876BB1"/>
    <w:rsid w:val="0087785E"/>
    <w:rsid w:val="00877928"/>
    <w:rsid w:val="008825FF"/>
    <w:rsid w:val="00883AB6"/>
    <w:rsid w:val="008846E1"/>
    <w:rsid w:val="00885DDE"/>
    <w:rsid w:val="008865CD"/>
    <w:rsid w:val="008867C8"/>
    <w:rsid w:val="00886E67"/>
    <w:rsid w:val="008931A4"/>
    <w:rsid w:val="008941E7"/>
    <w:rsid w:val="00895106"/>
    <w:rsid w:val="0089744E"/>
    <w:rsid w:val="008A12CB"/>
    <w:rsid w:val="008A1E40"/>
    <w:rsid w:val="008A22E7"/>
    <w:rsid w:val="008A2CF4"/>
    <w:rsid w:val="008A3A77"/>
    <w:rsid w:val="008A44DE"/>
    <w:rsid w:val="008A4B40"/>
    <w:rsid w:val="008A5F3D"/>
    <w:rsid w:val="008A7002"/>
    <w:rsid w:val="008A7C88"/>
    <w:rsid w:val="008A7F25"/>
    <w:rsid w:val="008B051A"/>
    <w:rsid w:val="008B0C8A"/>
    <w:rsid w:val="008B1ED8"/>
    <w:rsid w:val="008B25A1"/>
    <w:rsid w:val="008B2749"/>
    <w:rsid w:val="008B3A91"/>
    <w:rsid w:val="008B5456"/>
    <w:rsid w:val="008B6100"/>
    <w:rsid w:val="008B65BF"/>
    <w:rsid w:val="008B6EDE"/>
    <w:rsid w:val="008B7487"/>
    <w:rsid w:val="008C0E90"/>
    <w:rsid w:val="008C156A"/>
    <w:rsid w:val="008C2541"/>
    <w:rsid w:val="008C2A67"/>
    <w:rsid w:val="008C2CE1"/>
    <w:rsid w:val="008C7AAD"/>
    <w:rsid w:val="008D06D6"/>
    <w:rsid w:val="008D1D7D"/>
    <w:rsid w:val="008D1F20"/>
    <w:rsid w:val="008D28E5"/>
    <w:rsid w:val="008D2B7C"/>
    <w:rsid w:val="008D5D1E"/>
    <w:rsid w:val="008D6066"/>
    <w:rsid w:val="008D60BD"/>
    <w:rsid w:val="008D685F"/>
    <w:rsid w:val="008D7D79"/>
    <w:rsid w:val="008E0420"/>
    <w:rsid w:val="008E2102"/>
    <w:rsid w:val="008E21EC"/>
    <w:rsid w:val="008E3269"/>
    <w:rsid w:val="008E35DC"/>
    <w:rsid w:val="008E3E23"/>
    <w:rsid w:val="008E55D6"/>
    <w:rsid w:val="008E5A3C"/>
    <w:rsid w:val="008E648A"/>
    <w:rsid w:val="008E71AA"/>
    <w:rsid w:val="008F0BC4"/>
    <w:rsid w:val="008F24E4"/>
    <w:rsid w:val="008F25CC"/>
    <w:rsid w:val="008F45E5"/>
    <w:rsid w:val="008F721C"/>
    <w:rsid w:val="009004A4"/>
    <w:rsid w:val="00900563"/>
    <w:rsid w:val="009007B8"/>
    <w:rsid w:val="00900E40"/>
    <w:rsid w:val="009010B3"/>
    <w:rsid w:val="009016ED"/>
    <w:rsid w:val="009052EB"/>
    <w:rsid w:val="0090597C"/>
    <w:rsid w:val="00905D8F"/>
    <w:rsid w:val="00906C46"/>
    <w:rsid w:val="00907715"/>
    <w:rsid w:val="009103C1"/>
    <w:rsid w:val="0091140B"/>
    <w:rsid w:val="00911D04"/>
    <w:rsid w:val="0091219A"/>
    <w:rsid w:val="00912870"/>
    <w:rsid w:val="00913528"/>
    <w:rsid w:val="00914376"/>
    <w:rsid w:val="00916D60"/>
    <w:rsid w:val="00916F96"/>
    <w:rsid w:val="00920C16"/>
    <w:rsid w:val="00921E51"/>
    <w:rsid w:val="0092224E"/>
    <w:rsid w:val="00924463"/>
    <w:rsid w:val="009246B3"/>
    <w:rsid w:val="009250FD"/>
    <w:rsid w:val="00925B65"/>
    <w:rsid w:val="00925DBF"/>
    <w:rsid w:val="009302EA"/>
    <w:rsid w:val="00930386"/>
    <w:rsid w:val="00930A74"/>
    <w:rsid w:val="00931492"/>
    <w:rsid w:val="00932AC6"/>
    <w:rsid w:val="00935481"/>
    <w:rsid w:val="0094191F"/>
    <w:rsid w:val="00941CB5"/>
    <w:rsid w:val="00943651"/>
    <w:rsid w:val="00943C62"/>
    <w:rsid w:val="00944A37"/>
    <w:rsid w:val="00946DD9"/>
    <w:rsid w:val="009470FB"/>
    <w:rsid w:val="009471B3"/>
    <w:rsid w:val="0094756D"/>
    <w:rsid w:val="00951BE7"/>
    <w:rsid w:val="009524A1"/>
    <w:rsid w:val="009526BF"/>
    <w:rsid w:val="00953EFE"/>
    <w:rsid w:val="009562D6"/>
    <w:rsid w:val="00956D59"/>
    <w:rsid w:val="009605DC"/>
    <w:rsid w:val="0096124E"/>
    <w:rsid w:val="00963264"/>
    <w:rsid w:val="0096362C"/>
    <w:rsid w:val="0096394A"/>
    <w:rsid w:val="0096489D"/>
    <w:rsid w:val="0096594D"/>
    <w:rsid w:val="00966908"/>
    <w:rsid w:val="00966DE5"/>
    <w:rsid w:val="00967C67"/>
    <w:rsid w:val="009704BB"/>
    <w:rsid w:val="00970D42"/>
    <w:rsid w:val="00971725"/>
    <w:rsid w:val="009724F9"/>
    <w:rsid w:val="00973378"/>
    <w:rsid w:val="00974641"/>
    <w:rsid w:val="00976311"/>
    <w:rsid w:val="00977B47"/>
    <w:rsid w:val="00977D77"/>
    <w:rsid w:val="00981185"/>
    <w:rsid w:val="009817A8"/>
    <w:rsid w:val="00984572"/>
    <w:rsid w:val="00984AB7"/>
    <w:rsid w:val="00985AD5"/>
    <w:rsid w:val="00990409"/>
    <w:rsid w:val="00990DDC"/>
    <w:rsid w:val="009917AD"/>
    <w:rsid w:val="00991986"/>
    <w:rsid w:val="0099209F"/>
    <w:rsid w:val="00992522"/>
    <w:rsid w:val="009929BD"/>
    <w:rsid w:val="00992C79"/>
    <w:rsid w:val="0099425D"/>
    <w:rsid w:val="0099434C"/>
    <w:rsid w:val="009955E5"/>
    <w:rsid w:val="00996BF8"/>
    <w:rsid w:val="00996E57"/>
    <w:rsid w:val="009A2275"/>
    <w:rsid w:val="009A3318"/>
    <w:rsid w:val="009A4093"/>
    <w:rsid w:val="009A41FF"/>
    <w:rsid w:val="009A4F64"/>
    <w:rsid w:val="009A554A"/>
    <w:rsid w:val="009A56C6"/>
    <w:rsid w:val="009A5D6F"/>
    <w:rsid w:val="009A5E19"/>
    <w:rsid w:val="009A6B30"/>
    <w:rsid w:val="009A7685"/>
    <w:rsid w:val="009A793D"/>
    <w:rsid w:val="009B08EB"/>
    <w:rsid w:val="009B1645"/>
    <w:rsid w:val="009B2503"/>
    <w:rsid w:val="009B25E0"/>
    <w:rsid w:val="009B2DB0"/>
    <w:rsid w:val="009B72C3"/>
    <w:rsid w:val="009B73F9"/>
    <w:rsid w:val="009B7D6F"/>
    <w:rsid w:val="009B7D80"/>
    <w:rsid w:val="009C09A2"/>
    <w:rsid w:val="009C1AAD"/>
    <w:rsid w:val="009C283E"/>
    <w:rsid w:val="009C41E9"/>
    <w:rsid w:val="009C4543"/>
    <w:rsid w:val="009C4637"/>
    <w:rsid w:val="009D19F5"/>
    <w:rsid w:val="009D3D99"/>
    <w:rsid w:val="009D5E91"/>
    <w:rsid w:val="009D6D1E"/>
    <w:rsid w:val="009D6FF9"/>
    <w:rsid w:val="009D7048"/>
    <w:rsid w:val="009D7567"/>
    <w:rsid w:val="009D7CE5"/>
    <w:rsid w:val="009E08D5"/>
    <w:rsid w:val="009E09A1"/>
    <w:rsid w:val="009E1121"/>
    <w:rsid w:val="009E183E"/>
    <w:rsid w:val="009E1FA4"/>
    <w:rsid w:val="009E1FF2"/>
    <w:rsid w:val="009E2860"/>
    <w:rsid w:val="009E551F"/>
    <w:rsid w:val="009E5795"/>
    <w:rsid w:val="009F2B23"/>
    <w:rsid w:val="009F610D"/>
    <w:rsid w:val="009F6539"/>
    <w:rsid w:val="009F699F"/>
    <w:rsid w:val="00A0018F"/>
    <w:rsid w:val="00A0078E"/>
    <w:rsid w:val="00A00857"/>
    <w:rsid w:val="00A01CAD"/>
    <w:rsid w:val="00A02735"/>
    <w:rsid w:val="00A02A14"/>
    <w:rsid w:val="00A036C9"/>
    <w:rsid w:val="00A03A02"/>
    <w:rsid w:val="00A03CAA"/>
    <w:rsid w:val="00A042C9"/>
    <w:rsid w:val="00A04681"/>
    <w:rsid w:val="00A05476"/>
    <w:rsid w:val="00A065BF"/>
    <w:rsid w:val="00A06D56"/>
    <w:rsid w:val="00A0743F"/>
    <w:rsid w:val="00A1273B"/>
    <w:rsid w:val="00A127DF"/>
    <w:rsid w:val="00A1289A"/>
    <w:rsid w:val="00A14B64"/>
    <w:rsid w:val="00A14E94"/>
    <w:rsid w:val="00A152E1"/>
    <w:rsid w:val="00A15AFC"/>
    <w:rsid w:val="00A15B98"/>
    <w:rsid w:val="00A15FD6"/>
    <w:rsid w:val="00A16120"/>
    <w:rsid w:val="00A16B9E"/>
    <w:rsid w:val="00A173BD"/>
    <w:rsid w:val="00A20EFA"/>
    <w:rsid w:val="00A216D2"/>
    <w:rsid w:val="00A2254F"/>
    <w:rsid w:val="00A260FA"/>
    <w:rsid w:val="00A26115"/>
    <w:rsid w:val="00A26517"/>
    <w:rsid w:val="00A267C9"/>
    <w:rsid w:val="00A26844"/>
    <w:rsid w:val="00A27CC2"/>
    <w:rsid w:val="00A27D13"/>
    <w:rsid w:val="00A30520"/>
    <w:rsid w:val="00A32CE6"/>
    <w:rsid w:val="00A330EB"/>
    <w:rsid w:val="00A336A6"/>
    <w:rsid w:val="00A3383A"/>
    <w:rsid w:val="00A33DED"/>
    <w:rsid w:val="00A34475"/>
    <w:rsid w:val="00A34993"/>
    <w:rsid w:val="00A35165"/>
    <w:rsid w:val="00A35884"/>
    <w:rsid w:val="00A35961"/>
    <w:rsid w:val="00A41E47"/>
    <w:rsid w:val="00A4271B"/>
    <w:rsid w:val="00A44643"/>
    <w:rsid w:val="00A44D69"/>
    <w:rsid w:val="00A44EC5"/>
    <w:rsid w:val="00A45BD7"/>
    <w:rsid w:val="00A51270"/>
    <w:rsid w:val="00A521E3"/>
    <w:rsid w:val="00A529BC"/>
    <w:rsid w:val="00A547EC"/>
    <w:rsid w:val="00A55567"/>
    <w:rsid w:val="00A56196"/>
    <w:rsid w:val="00A57CC3"/>
    <w:rsid w:val="00A57CCD"/>
    <w:rsid w:val="00A601F4"/>
    <w:rsid w:val="00A6151E"/>
    <w:rsid w:val="00A638A8"/>
    <w:rsid w:val="00A65BD0"/>
    <w:rsid w:val="00A664E1"/>
    <w:rsid w:val="00A67066"/>
    <w:rsid w:val="00A67110"/>
    <w:rsid w:val="00A679A8"/>
    <w:rsid w:val="00A71889"/>
    <w:rsid w:val="00A71A28"/>
    <w:rsid w:val="00A7253E"/>
    <w:rsid w:val="00A72852"/>
    <w:rsid w:val="00A73606"/>
    <w:rsid w:val="00A741FA"/>
    <w:rsid w:val="00A775B9"/>
    <w:rsid w:val="00A77B36"/>
    <w:rsid w:val="00A81F1B"/>
    <w:rsid w:val="00A822FD"/>
    <w:rsid w:val="00A843D8"/>
    <w:rsid w:val="00A84F9C"/>
    <w:rsid w:val="00A86D09"/>
    <w:rsid w:val="00A871ED"/>
    <w:rsid w:val="00A9069E"/>
    <w:rsid w:val="00A92129"/>
    <w:rsid w:val="00A9274C"/>
    <w:rsid w:val="00A96B2E"/>
    <w:rsid w:val="00A96D97"/>
    <w:rsid w:val="00A97910"/>
    <w:rsid w:val="00A97A27"/>
    <w:rsid w:val="00AA1BDB"/>
    <w:rsid w:val="00AA3D3E"/>
    <w:rsid w:val="00AA4A92"/>
    <w:rsid w:val="00AA5C77"/>
    <w:rsid w:val="00AA6449"/>
    <w:rsid w:val="00AA6A55"/>
    <w:rsid w:val="00AA77D6"/>
    <w:rsid w:val="00AB03E8"/>
    <w:rsid w:val="00AB0DB1"/>
    <w:rsid w:val="00AB1023"/>
    <w:rsid w:val="00AB185D"/>
    <w:rsid w:val="00AB1B61"/>
    <w:rsid w:val="00AB1D48"/>
    <w:rsid w:val="00AB250E"/>
    <w:rsid w:val="00AB2C0D"/>
    <w:rsid w:val="00AB46F4"/>
    <w:rsid w:val="00AB4DD3"/>
    <w:rsid w:val="00AB58F7"/>
    <w:rsid w:val="00AB7204"/>
    <w:rsid w:val="00AC32BE"/>
    <w:rsid w:val="00AC363C"/>
    <w:rsid w:val="00AC501E"/>
    <w:rsid w:val="00AC5D2C"/>
    <w:rsid w:val="00AC6F60"/>
    <w:rsid w:val="00AC74E8"/>
    <w:rsid w:val="00AC76B9"/>
    <w:rsid w:val="00AC76F3"/>
    <w:rsid w:val="00AC7D72"/>
    <w:rsid w:val="00AD21DD"/>
    <w:rsid w:val="00AD361D"/>
    <w:rsid w:val="00AD3682"/>
    <w:rsid w:val="00AD63FB"/>
    <w:rsid w:val="00AD6EAE"/>
    <w:rsid w:val="00AD7FC8"/>
    <w:rsid w:val="00AD7FD3"/>
    <w:rsid w:val="00AE245D"/>
    <w:rsid w:val="00AE25D2"/>
    <w:rsid w:val="00AE2C4A"/>
    <w:rsid w:val="00AE3DAD"/>
    <w:rsid w:val="00AE587E"/>
    <w:rsid w:val="00AE6563"/>
    <w:rsid w:val="00AE7161"/>
    <w:rsid w:val="00AE7D3C"/>
    <w:rsid w:val="00AF1675"/>
    <w:rsid w:val="00AF242E"/>
    <w:rsid w:val="00AF2D09"/>
    <w:rsid w:val="00AF3739"/>
    <w:rsid w:val="00AF3E82"/>
    <w:rsid w:val="00AF69BE"/>
    <w:rsid w:val="00AF6B40"/>
    <w:rsid w:val="00B007C1"/>
    <w:rsid w:val="00B018FE"/>
    <w:rsid w:val="00B033F7"/>
    <w:rsid w:val="00B03AE9"/>
    <w:rsid w:val="00B03F2C"/>
    <w:rsid w:val="00B04B66"/>
    <w:rsid w:val="00B074B7"/>
    <w:rsid w:val="00B07572"/>
    <w:rsid w:val="00B0797E"/>
    <w:rsid w:val="00B10C9B"/>
    <w:rsid w:val="00B11152"/>
    <w:rsid w:val="00B1161C"/>
    <w:rsid w:val="00B11EE0"/>
    <w:rsid w:val="00B1259B"/>
    <w:rsid w:val="00B12AA4"/>
    <w:rsid w:val="00B13922"/>
    <w:rsid w:val="00B13B03"/>
    <w:rsid w:val="00B14257"/>
    <w:rsid w:val="00B14E4C"/>
    <w:rsid w:val="00B15F00"/>
    <w:rsid w:val="00B16FA5"/>
    <w:rsid w:val="00B17169"/>
    <w:rsid w:val="00B203E2"/>
    <w:rsid w:val="00B205F7"/>
    <w:rsid w:val="00B21064"/>
    <w:rsid w:val="00B211D9"/>
    <w:rsid w:val="00B22D5B"/>
    <w:rsid w:val="00B24FEA"/>
    <w:rsid w:val="00B25239"/>
    <w:rsid w:val="00B2524A"/>
    <w:rsid w:val="00B25CF6"/>
    <w:rsid w:val="00B267F0"/>
    <w:rsid w:val="00B268E5"/>
    <w:rsid w:val="00B30909"/>
    <w:rsid w:val="00B31EBD"/>
    <w:rsid w:val="00B32D85"/>
    <w:rsid w:val="00B33497"/>
    <w:rsid w:val="00B34BF6"/>
    <w:rsid w:val="00B35B42"/>
    <w:rsid w:val="00B35CAD"/>
    <w:rsid w:val="00B35CC3"/>
    <w:rsid w:val="00B37DB1"/>
    <w:rsid w:val="00B4268F"/>
    <w:rsid w:val="00B456DE"/>
    <w:rsid w:val="00B45979"/>
    <w:rsid w:val="00B45DE5"/>
    <w:rsid w:val="00B4601E"/>
    <w:rsid w:val="00B467CB"/>
    <w:rsid w:val="00B46943"/>
    <w:rsid w:val="00B46BBD"/>
    <w:rsid w:val="00B53D23"/>
    <w:rsid w:val="00B5632C"/>
    <w:rsid w:val="00B56425"/>
    <w:rsid w:val="00B5727B"/>
    <w:rsid w:val="00B6176D"/>
    <w:rsid w:val="00B61A5F"/>
    <w:rsid w:val="00B6236F"/>
    <w:rsid w:val="00B62BFA"/>
    <w:rsid w:val="00B63180"/>
    <w:rsid w:val="00B63CDC"/>
    <w:rsid w:val="00B6593C"/>
    <w:rsid w:val="00B66347"/>
    <w:rsid w:val="00B67DBE"/>
    <w:rsid w:val="00B70C85"/>
    <w:rsid w:val="00B71513"/>
    <w:rsid w:val="00B71B80"/>
    <w:rsid w:val="00B747BB"/>
    <w:rsid w:val="00B74DDA"/>
    <w:rsid w:val="00B75132"/>
    <w:rsid w:val="00B752FA"/>
    <w:rsid w:val="00B75446"/>
    <w:rsid w:val="00B76013"/>
    <w:rsid w:val="00B77A39"/>
    <w:rsid w:val="00B77DC2"/>
    <w:rsid w:val="00B77E3C"/>
    <w:rsid w:val="00B804BF"/>
    <w:rsid w:val="00B804D6"/>
    <w:rsid w:val="00B80D22"/>
    <w:rsid w:val="00B83E48"/>
    <w:rsid w:val="00B848A3"/>
    <w:rsid w:val="00B8519C"/>
    <w:rsid w:val="00B851AC"/>
    <w:rsid w:val="00B852FC"/>
    <w:rsid w:val="00B85315"/>
    <w:rsid w:val="00B8545C"/>
    <w:rsid w:val="00B8606D"/>
    <w:rsid w:val="00B87F89"/>
    <w:rsid w:val="00B90DDE"/>
    <w:rsid w:val="00B91264"/>
    <w:rsid w:val="00B913DC"/>
    <w:rsid w:val="00B92881"/>
    <w:rsid w:val="00B93265"/>
    <w:rsid w:val="00B93BAD"/>
    <w:rsid w:val="00B94163"/>
    <w:rsid w:val="00B94885"/>
    <w:rsid w:val="00B94EB8"/>
    <w:rsid w:val="00B956E7"/>
    <w:rsid w:val="00B975A0"/>
    <w:rsid w:val="00BA1109"/>
    <w:rsid w:val="00BA1827"/>
    <w:rsid w:val="00BA3F62"/>
    <w:rsid w:val="00BA47CE"/>
    <w:rsid w:val="00BA7172"/>
    <w:rsid w:val="00BA7312"/>
    <w:rsid w:val="00BA7C7A"/>
    <w:rsid w:val="00BB1660"/>
    <w:rsid w:val="00BB194A"/>
    <w:rsid w:val="00BB31C0"/>
    <w:rsid w:val="00BB4553"/>
    <w:rsid w:val="00BB5A77"/>
    <w:rsid w:val="00BB7EF3"/>
    <w:rsid w:val="00BC1E35"/>
    <w:rsid w:val="00BC3BD0"/>
    <w:rsid w:val="00BC5C9E"/>
    <w:rsid w:val="00BC5D83"/>
    <w:rsid w:val="00BC5EAF"/>
    <w:rsid w:val="00BC7165"/>
    <w:rsid w:val="00BC79AA"/>
    <w:rsid w:val="00BD1973"/>
    <w:rsid w:val="00BD3613"/>
    <w:rsid w:val="00BD3DB1"/>
    <w:rsid w:val="00BD5D3D"/>
    <w:rsid w:val="00BD5F8B"/>
    <w:rsid w:val="00BD61B1"/>
    <w:rsid w:val="00BD714E"/>
    <w:rsid w:val="00BD7200"/>
    <w:rsid w:val="00BD7E99"/>
    <w:rsid w:val="00BE0212"/>
    <w:rsid w:val="00BE17B9"/>
    <w:rsid w:val="00BE1E91"/>
    <w:rsid w:val="00BE26DD"/>
    <w:rsid w:val="00BE2761"/>
    <w:rsid w:val="00BE2A2C"/>
    <w:rsid w:val="00BE2F77"/>
    <w:rsid w:val="00BE35F4"/>
    <w:rsid w:val="00BE3A59"/>
    <w:rsid w:val="00BE51B2"/>
    <w:rsid w:val="00BE607B"/>
    <w:rsid w:val="00BE6752"/>
    <w:rsid w:val="00BE6DD8"/>
    <w:rsid w:val="00BE777E"/>
    <w:rsid w:val="00BF0566"/>
    <w:rsid w:val="00BF209E"/>
    <w:rsid w:val="00BF2423"/>
    <w:rsid w:val="00BF340F"/>
    <w:rsid w:val="00BF364D"/>
    <w:rsid w:val="00BF3C10"/>
    <w:rsid w:val="00BF3E2C"/>
    <w:rsid w:val="00BF5EC1"/>
    <w:rsid w:val="00BF60B1"/>
    <w:rsid w:val="00C00D6F"/>
    <w:rsid w:val="00C0147A"/>
    <w:rsid w:val="00C01C11"/>
    <w:rsid w:val="00C026DB"/>
    <w:rsid w:val="00C027CC"/>
    <w:rsid w:val="00C034A9"/>
    <w:rsid w:val="00C038B3"/>
    <w:rsid w:val="00C03B64"/>
    <w:rsid w:val="00C03E31"/>
    <w:rsid w:val="00C04AE0"/>
    <w:rsid w:val="00C0600B"/>
    <w:rsid w:val="00C07E7A"/>
    <w:rsid w:val="00C124AC"/>
    <w:rsid w:val="00C12EA6"/>
    <w:rsid w:val="00C13CCF"/>
    <w:rsid w:val="00C16A8A"/>
    <w:rsid w:val="00C16E14"/>
    <w:rsid w:val="00C17621"/>
    <w:rsid w:val="00C17D86"/>
    <w:rsid w:val="00C20583"/>
    <w:rsid w:val="00C209DA"/>
    <w:rsid w:val="00C20B0B"/>
    <w:rsid w:val="00C20F91"/>
    <w:rsid w:val="00C21769"/>
    <w:rsid w:val="00C21F21"/>
    <w:rsid w:val="00C22ED6"/>
    <w:rsid w:val="00C2432B"/>
    <w:rsid w:val="00C24A3E"/>
    <w:rsid w:val="00C25699"/>
    <w:rsid w:val="00C273C4"/>
    <w:rsid w:val="00C275C2"/>
    <w:rsid w:val="00C30168"/>
    <w:rsid w:val="00C308AB"/>
    <w:rsid w:val="00C31E93"/>
    <w:rsid w:val="00C33CE1"/>
    <w:rsid w:val="00C344C5"/>
    <w:rsid w:val="00C3478D"/>
    <w:rsid w:val="00C3679A"/>
    <w:rsid w:val="00C3696A"/>
    <w:rsid w:val="00C36C2E"/>
    <w:rsid w:val="00C379EB"/>
    <w:rsid w:val="00C37BAB"/>
    <w:rsid w:val="00C37E5E"/>
    <w:rsid w:val="00C4077A"/>
    <w:rsid w:val="00C40B0C"/>
    <w:rsid w:val="00C40BA1"/>
    <w:rsid w:val="00C41D62"/>
    <w:rsid w:val="00C420C3"/>
    <w:rsid w:val="00C42CB1"/>
    <w:rsid w:val="00C44754"/>
    <w:rsid w:val="00C44B42"/>
    <w:rsid w:val="00C46810"/>
    <w:rsid w:val="00C473EF"/>
    <w:rsid w:val="00C5048A"/>
    <w:rsid w:val="00C5100E"/>
    <w:rsid w:val="00C52E3F"/>
    <w:rsid w:val="00C53859"/>
    <w:rsid w:val="00C53AC4"/>
    <w:rsid w:val="00C54029"/>
    <w:rsid w:val="00C55FC9"/>
    <w:rsid w:val="00C564AF"/>
    <w:rsid w:val="00C56C4D"/>
    <w:rsid w:val="00C60A5E"/>
    <w:rsid w:val="00C60BB3"/>
    <w:rsid w:val="00C6177F"/>
    <w:rsid w:val="00C62469"/>
    <w:rsid w:val="00C629D2"/>
    <w:rsid w:val="00C62BA7"/>
    <w:rsid w:val="00C63679"/>
    <w:rsid w:val="00C64203"/>
    <w:rsid w:val="00C6537C"/>
    <w:rsid w:val="00C655CE"/>
    <w:rsid w:val="00C65674"/>
    <w:rsid w:val="00C6595A"/>
    <w:rsid w:val="00C65C2D"/>
    <w:rsid w:val="00C67821"/>
    <w:rsid w:val="00C701AD"/>
    <w:rsid w:val="00C7198C"/>
    <w:rsid w:val="00C72B1C"/>
    <w:rsid w:val="00C762AE"/>
    <w:rsid w:val="00C77471"/>
    <w:rsid w:val="00C77BB2"/>
    <w:rsid w:val="00C810DB"/>
    <w:rsid w:val="00C81259"/>
    <w:rsid w:val="00C81A34"/>
    <w:rsid w:val="00C81CDD"/>
    <w:rsid w:val="00C82733"/>
    <w:rsid w:val="00C83DA0"/>
    <w:rsid w:val="00C8426C"/>
    <w:rsid w:val="00C84473"/>
    <w:rsid w:val="00C852A6"/>
    <w:rsid w:val="00C85A79"/>
    <w:rsid w:val="00C86778"/>
    <w:rsid w:val="00C87601"/>
    <w:rsid w:val="00C87714"/>
    <w:rsid w:val="00C904A1"/>
    <w:rsid w:val="00C905A2"/>
    <w:rsid w:val="00C908D4"/>
    <w:rsid w:val="00C915CE"/>
    <w:rsid w:val="00C91910"/>
    <w:rsid w:val="00C92A8C"/>
    <w:rsid w:val="00C93343"/>
    <w:rsid w:val="00C942EC"/>
    <w:rsid w:val="00C94504"/>
    <w:rsid w:val="00C94616"/>
    <w:rsid w:val="00C96DEF"/>
    <w:rsid w:val="00C972AF"/>
    <w:rsid w:val="00CA0F09"/>
    <w:rsid w:val="00CA1CEF"/>
    <w:rsid w:val="00CA2413"/>
    <w:rsid w:val="00CA27DD"/>
    <w:rsid w:val="00CA366A"/>
    <w:rsid w:val="00CA3CED"/>
    <w:rsid w:val="00CA3DD3"/>
    <w:rsid w:val="00CA3E49"/>
    <w:rsid w:val="00CA3F8E"/>
    <w:rsid w:val="00CA432D"/>
    <w:rsid w:val="00CA4DD0"/>
    <w:rsid w:val="00CA5DBF"/>
    <w:rsid w:val="00CA5EDA"/>
    <w:rsid w:val="00CB204C"/>
    <w:rsid w:val="00CB2194"/>
    <w:rsid w:val="00CB276F"/>
    <w:rsid w:val="00CB2FD1"/>
    <w:rsid w:val="00CB4600"/>
    <w:rsid w:val="00CB4998"/>
    <w:rsid w:val="00CC090F"/>
    <w:rsid w:val="00CC0A64"/>
    <w:rsid w:val="00CC1652"/>
    <w:rsid w:val="00CC5A1F"/>
    <w:rsid w:val="00CC606F"/>
    <w:rsid w:val="00CC764F"/>
    <w:rsid w:val="00CC7AA3"/>
    <w:rsid w:val="00CD0E66"/>
    <w:rsid w:val="00CD1C67"/>
    <w:rsid w:val="00CD27D3"/>
    <w:rsid w:val="00CD2952"/>
    <w:rsid w:val="00CD3254"/>
    <w:rsid w:val="00CD3ADC"/>
    <w:rsid w:val="00CD41B2"/>
    <w:rsid w:val="00CD587F"/>
    <w:rsid w:val="00CD7390"/>
    <w:rsid w:val="00CD7774"/>
    <w:rsid w:val="00CD7B00"/>
    <w:rsid w:val="00CD7BDC"/>
    <w:rsid w:val="00CE0EC9"/>
    <w:rsid w:val="00CE11D5"/>
    <w:rsid w:val="00CE1906"/>
    <w:rsid w:val="00CE313D"/>
    <w:rsid w:val="00CE34D6"/>
    <w:rsid w:val="00CE3B94"/>
    <w:rsid w:val="00CE57BA"/>
    <w:rsid w:val="00CE5823"/>
    <w:rsid w:val="00CE60F2"/>
    <w:rsid w:val="00CF0774"/>
    <w:rsid w:val="00CF0A41"/>
    <w:rsid w:val="00CF1A4B"/>
    <w:rsid w:val="00CF2609"/>
    <w:rsid w:val="00CF26DE"/>
    <w:rsid w:val="00CF2DC1"/>
    <w:rsid w:val="00CF30CC"/>
    <w:rsid w:val="00CF3A5B"/>
    <w:rsid w:val="00CF3D24"/>
    <w:rsid w:val="00CF47E2"/>
    <w:rsid w:val="00CF4EC6"/>
    <w:rsid w:val="00CF568F"/>
    <w:rsid w:val="00CF5ABB"/>
    <w:rsid w:val="00CF5FB4"/>
    <w:rsid w:val="00CF6360"/>
    <w:rsid w:val="00CF6455"/>
    <w:rsid w:val="00CF68C8"/>
    <w:rsid w:val="00CF74FB"/>
    <w:rsid w:val="00D0054B"/>
    <w:rsid w:val="00D0090D"/>
    <w:rsid w:val="00D01232"/>
    <w:rsid w:val="00D03305"/>
    <w:rsid w:val="00D04D25"/>
    <w:rsid w:val="00D04E2C"/>
    <w:rsid w:val="00D04F3C"/>
    <w:rsid w:val="00D06DD6"/>
    <w:rsid w:val="00D07BDB"/>
    <w:rsid w:val="00D07F86"/>
    <w:rsid w:val="00D10B86"/>
    <w:rsid w:val="00D1223D"/>
    <w:rsid w:val="00D13F9C"/>
    <w:rsid w:val="00D142C7"/>
    <w:rsid w:val="00D14C4C"/>
    <w:rsid w:val="00D15DCE"/>
    <w:rsid w:val="00D22C3A"/>
    <w:rsid w:val="00D240D5"/>
    <w:rsid w:val="00D25406"/>
    <w:rsid w:val="00D26DA8"/>
    <w:rsid w:val="00D30A20"/>
    <w:rsid w:val="00D31315"/>
    <w:rsid w:val="00D31411"/>
    <w:rsid w:val="00D317DF"/>
    <w:rsid w:val="00D3195B"/>
    <w:rsid w:val="00D31A52"/>
    <w:rsid w:val="00D31F0F"/>
    <w:rsid w:val="00D31FC9"/>
    <w:rsid w:val="00D32B4B"/>
    <w:rsid w:val="00D33534"/>
    <w:rsid w:val="00D33A92"/>
    <w:rsid w:val="00D33D65"/>
    <w:rsid w:val="00D34C72"/>
    <w:rsid w:val="00D35682"/>
    <w:rsid w:val="00D3582E"/>
    <w:rsid w:val="00D377D1"/>
    <w:rsid w:val="00D406E1"/>
    <w:rsid w:val="00D40AAC"/>
    <w:rsid w:val="00D423CD"/>
    <w:rsid w:val="00D43987"/>
    <w:rsid w:val="00D452DB"/>
    <w:rsid w:val="00D4641C"/>
    <w:rsid w:val="00D47138"/>
    <w:rsid w:val="00D47D07"/>
    <w:rsid w:val="00D50253"/>
    <w:rsid w:val="00D51101"/>
    <w:rsid w:val="00D51DB0"/>
    <w:rsid w:val="00D5223E"/>
    <w:rsid w:val="00D522A5"/>
    <w:rsid w:val="00D52A99"/>
    <w:rsid w:val="00D53920"/>
    <w:rsid w:val="00D55F0E"/>
    <w:rsid w:val="00D55F8D"/>
    <w:rsid w:val="00D562F1"/>
    <w:rsid w:val="00D57317"/>
    <w:rsid w:val="00D64410"/>
    <w:rsid w:val="00D64DC0"/>
    <w:rsid w:val="00D65C50"/>
    <w:rsid w:val="00D66039"/>
    <w:rsid w:val="00D6606F"/>
    <w:rsid w:val="00D676FF"/>
    <w:rsid w:val="00D716D8"/>
    <w:rsid w:val="00D7178E"/>
    <w:rsid w:val="00D71B57"/>
    <w:rsid w:val="00D729EE"/>
    <w:rsid w:val="00D73165"/>
    <w:rsid w:val="00D73DA3"/>
    <w:rsid w:val="00D7414C"/>
    <w:rsid w:val="00D75822"/>
    <w:rsid w:val="00D75DFC"/>
    <w:rsid w:val="00D762F2"/>
    <w:rsid w:val="00D771F4"/>
    <w:rsid w:val="00D77AE8"/>
    <w:rsid w:val="00D82703"/>
    <w:rsid w:val="00D83027"/>
    <w:rsid w:val="00D834D2"/>
    <w:rsid w:val="00D83A5A"/>
    <w:rsid w:val="00D84B2D"/>
    <w:rsid w:val="00D84C31"/>
    <w:rsid w:val="00D86364"/>
    <w:rsid w:val="00D8741F"/>
    <w:rsid w:val="00D91A89"/>
    <w:rsid w:val="00D92281"/>
    <w:rsid w:val="00D92506"/>
    <w:rsid w:val="00D92572"/>
    <w:rsid w:val="00D946AE"/>
    <w:rsid w:val="00D94C76"/>
    <w:rsid w:val="00D94DD3"/>
    <w:rsid w:val="00D95F63"/>
    <w:rsid w:val="00DA2355"/>
    <w:rsid w:val="00DA4885"/>
    <w:rsid w:val="00DA4D54"/>
    <w:rsid w:val="00DA5A9B"/>
    <w:rsid w:val="00DA5FF2"/>
    <w:rsid w:val="00DA63C3"/>
    <w:rsid w:val="00DA6868"/>
    <w:rsid w:val="00DA7341"/>
    <w:rsid w:val="00DB01F6"/>
    <w:rsid w:val="00DB12DD"/>
    <w:rsid w:val="00DB1B09"/>
    <w:rsid w:val="00DB1FE3"/>
    <w:rsid w:val="00DB2B6F"/>
    <w:rsid w:val="00DB44EB"/>
    <w:rsid w:val="00DB4BA5"/>
    <w:rsid w:val="00DB5531"/>
    <w:rsid w:val="00DB6D03"/>
    <w:rsid w:val="00DB79D7"/>
    <w:rsid w:val="00DC20BA"/>
    <w:rsid w:val="00DC36ED"/>
    <w:rsid w:val="00DC4DF6"/>
    <w:rsid w:val="00DC7120"/>
    <w:rsid w:val="00DC7233"/>
    <w:rsid w:val="00DD03B3"/>
    <w:rsid w:val="00DD0CC9"/>
    <w:rsid w:val="00DD4F25"/>
    <w:rsid w:val="00DD5253"/>
    <w:rsid w:val="00DD5AD7"/>
    <w:rsid w:val="00DD6DA3"/>
    <w:rsid w:val="00DE10DC"/>
    <w:rsid w:val="00DE1DAE"/>
    <w:rsid w:val="00DE2962"/>
    <w:rsid w:val="00DE2B4C"/>
    <w:rsid w:val="00DE2B86"/>
    <w:rsid w:val="00DE2F35"/>
    <w:rsid w:val="00DE4050"/>
    <w:rsid w:val="00DE4799"/>
    <w:rsid w:val="00DE72AB"/>
    <w:rsid w:val="00DF014F"/>
    <w:rsid w:val="00DF01A3"/>
    <w:rsid w:val="00DF0343"/>
    <w:rsid w:val="00DF10F7"/>
    <w:rsid w:val="00DF35BE"/>
    <w:rsid w:val="00DF38C4"/>
    <w:rsid w:val="00DF3C56"/>
    <w:rsid w:val="00DF58B0"/>
    <w:rsid w:val="00DF5B27"/>
    <w:rsid w:val="00DF5F51"/>
    <w:rsid w:val="00DF7F14"/>
    <w:rsid w:val="00E0075A"/>
    <w:rsid w:val="00E01C21"/>
    <w:rsid w:val="00E03DD1"/>
    <w:rsid w:val="00E04027"/>
    <w:rsid w:val="00E04E34"/>
    <w:rsid w:val="00E06C39"/>
    <w:rsid w:val="00E077FC"/>
    <w:rsid w:val="00E1064A"/>
    <w:rsid w:val="00E11FCE"/>
    <w:rsid w:val="00E12670"/>
    <w:rsid w:val="00E12BF3"/>
    <w:rsid w:val="00E1306A"/>
    <w:rsid w:val="00E13541"/>
    <w:rsid w:val="00E13C3C"/>
    <w:rsid w:val="00E147E9"/>
    <w:rsid w:val="00E14F40"/>
    <w:rsid w:val="00E167E2"/>
    <w:rsid w:val="00E2068F"/>
    <w:rsid w:val="00E20F4A"/>
    <w:rsid w:val="00E21FE9"/>
    <w:rsid w:val="00E224D8"/>
    <w:rsid w:val="00E23392"/>
    <w:rsid w:val="00E23B31"/>
    <w:rsid w:val="00E23EDF"/>
    <w:rsid w:val="00E23F35"/>
    <w:rsid w:val="00E24B14"/>
    <w:rsid w:val="00E24E72"/>
    <w:rsid w:val="00E25B99"/>
    <w:rsid w:val="00E27E12"/>
    <w:rsid w:val="00E32FEC"/>
    <w:rsid w:val="00E35ABB"/>
    <w:rsid w:val="00E41854"/>
    <w:rsid w:val="00E435B1"/>
    <w:rsid w:val="00E45789"/>
    <w:rsid w:val="00E47148"/>
    <w:rsid w:val="00E50DF9"/>
    <w:rsid w:val="00E5159D"/>
    <w:rsid w:val="00E519F9"/>
    <w:rsid w:val="00E52406"/>
    <w:rsid w:val="00E53C85"/>
    <w:rsid w:val="00E53D23"/>
    <w:rsid w:val="00E5416A"/>
    <w:rsid w:val="00E562CD"/>
    <w:rsid w:val="00E57370"/>
    <w:rsid w:val="00E579DA"/>
    <w:rsid w:val="00E604B4"/>
    <w:rsid w:val="00E64E21"/>
    <w:rsid w:val="00E65AAB"/>
    <w:rsid w:val="00E71138"/>
    <w:rsid w:val="00E72EE1"/>
    <w:rsid w:val="00E74487"/>
    <w:rsid w:val="00E75EC1"/>
    <w:rsid w:val="00E772BC"/>
    <w:rsid w:val="00E778B3"/>
    <w:rsid w:val="00E77F8F"/>
    <w:rsid w:val="00E80F1F"/>
    <w:rsid w:val="00E812DD"/>
    <w:rsid w:val="00E8185D"/>
    <w:rsid w:val="00E825CF"/>
    <w:rsid w:val="00E83691"/>
    <w:rsid w:val="00E83C13"/>
    <w:rsid w:val="00E853B9"/>
    <w:rsid w:val="00E866E7"/>
    <w:rsid w:val="00E86E60"/>
    <w:rsid w:val="00E87301"/>
    <w:rsid w:val="00E91336"/>
    <w:rsid w:val="00E916A0"/>
    <w:rsid w:val="00E9252E"/>
    <w:rsid w:val="00E95A89"/>
    <w:rsid w:val="00E9624B"/>
    <w:rsid w:val="00E96B55"/>
    <w:rsid w:val="00E97EE4"/>
    <w:rsid w:val="00EA0BDE"/>
    <w:rsid w:val="00EA131D"/>
    <w:rsid w:val="00EA23E8"/>
    <w:rsid w:val="00EA28F4"/>
    <w:rsid w:val="00EA2F69"/>
    <w:rsid w:val="00EA4877"/>
    <w:rsid w:val="00EA49C3"/>
    <w:rsid w:val="00EA5BAF"/>
    <w:rsid w:val="00EA6006"/>
    <w:rsid w:val="00EA6677"/>
    <w:rsid w:val="00EA6DF1"/>
    <w:rsid w:val="00EB0721"/>
    <w:rsid w:val="00EB0961"/>
    <w:rsid w:val="00EB09CF"/>
    <w:rsid w:val="00EB1B09"/>
    <w:rsid w:val="00EB1C95"/>
    <w:rsid w:val="00EB2B52"/>
    <w:rsid w:val="00EB2EEA"/>
    <w:rsid w:val="00EB4075"/>
    <w:rsid w:val="00EB4921"/>
    <w:rsid w:val="00EB54C2"/>
    <w:rsid w:val="00EB5547"/>
    <w:rsid w:val="00EB555D"/>
    <w:rsid w:val="00EB661D"/>
    <w:rsid w:val="00EB7662"/>
    <w:rsid w:val="00EC114A"/>
    <w:rsid w:val="00EC11FB"/>
    <w:rsid w:val="00EC18DD"/>
    <w:rsid w:val="00EC3E37"/>
    <w:rsid w:val="00EC4227"/>
    <w:rsid w:val="00EC57C1"/>
    <w:rsid w:val="00EC7B4C"/>
    <w:rsid w:val="00ED0716"/>
    <w:rsid w:val="00ED0A59"/>
    <w:rsid w:val="00ED0D42"/>
    <w:rsid w:val="00ED15EC"/>
    <w:rsid w:val="00ED2365"/>
    <w:rsid w:val="00ED2653"/>
    <w:rsid w:val="00ED297B"/>
    <w:rsid w:val="00ED2BF1"/>
    <w:rsid w:val="00ED3822"/>
    <w:rsid w:val="00ED483B"/>
    <w:rsid w:val="00ED59B9"/>
    <w:rsid w:val="00ED5C55"/>
    <w:rsid w:val="00ED6009"/>
    <w:rsid w:val="00ED627F"/>
    <w:rsid w:val="00ED6662"/>
    <w:rsid w:val="00ED6C05"/>
    <w:rsid w:val="00ED6D01"/>
    <w:rsid w:val="00ED75C0"/>
    <w:rsid w:val="00ED7856"/>
    <w:rsid w:val="00EE0C45"/>
    <w:rsid w:val="00EE1B63"/>
    <w:rsid w:val="00EE29B6"/>
    <w:rsid w:val="00EE37F5"/>
    <w:rsid w:val="00EE44F9"/>
    <w:rsid w:val="00EE48C7"/>
    <w:rsid w:val="00EE624A"/>
    <w:rsid w:val="00EE687F"/>
    <w:rsid w:val="00EE6F1E"/>
    <w:rsid w:val="00EE7FBB"/>
    <w:rsid w:val="00EF09C4"/>
    <w:rsid w:val="00EF1A60"/>
    <w:rsid w:val="00EF3816"/>
    <w:rsid w:val="00EF4832"/>
    <w:rsid w:val="00EF4C0B"/>
    <w:rsid w:val="00EF4E17"/>
    <w:rsid w:val="00EF516E"/>
    <w:rsid w:val="00EF573B"/>
    <w:rsid w:val="00F0271D"/>
    <w:rsid w:val="00F03B4F"/>
    <w:rsid w:val="00F04311"/>
    <w:rsid w:val="00F04AA5"/>
    <w:rsid w:val="00F06095"/>
    <w:rsid w:val="00F07831"/>
    <w:rsid w:val="00F07A70"/>
    <w:rsid w:val="00F07C55"/>
    <w:rsid w:val="00F11633"/>
    <w:rsid w:val="00F124BD"/>
    <w:rsid w:val="00F147A7"/>
    <w:rsid w:val="00F147F0"/>
    <w:rsid w:val="00F14EA9"/>
    <w:rsid w:val="00F150C0"/>
    <w:rsid w:val="00F17295"/>
    <w:rsid w:val="00F17EFF"/>
    <w:rsid w:val="00F22E0F"/>
    <w:rsid w:val="00F2345C"/>
    <w:rsid w:val="00F24394"/>
    <w:rsid w:val="00F261C2"/>
    <w:rsid w:val="00F262D3"/>
    <w:rsid w:val="00F2660E"/>
    <w:rsid w:val="00F27007"/>
    <w:rsid w:val="00F27B0E"/>
    <w:rsid w:val="00F32E3E"/>
    <w:rsid w:val="00F3310E"/>
    <w:rsid w:val="00F33A45"/>
    <w:rsid w:val="00F34D4C"/>
    <w:rsid w:val="00F34FB7"/>
    <w:rsid w:val="00F3601C"/>
    <w:rsid w:val="00F363F1"/>
    <w:rsid w:val="00F36B2B"/>
    <w:rsid w:val="00F36C58"/>
    <w:rsid w:val="00F37BBB"/>
    <w:rsid w:val="00F40339"/>
    <w:rsid w:val="00F41A96"/>
    <w:rsid w:val="00F441E6"/>
    <w:rsid w:val="00F44C2B"/>
    <w:rsid w:val="00F45697"/>
    <w:rsid w:val="00F4710B"/>
    <w:rsid w:val="00F474F2"/>
    <w:rsid w:val="00F508DB"/>
    <w:rsid w:val="00F50D44"/>
    <w:rsid w:val="00F52D14"/>
    <w:rsid w:val="00F562F0"/>
    <w:rsid w:val="00F56600"/>
    <w:rsid w:val="00F613B4"/>
    <w:rsid w:val="00F63C23"/>
    <w:rsid w:val="00F64AA2"/>
    <w:rsid w:val="00F66F87"/>
    <w:rsid w:val="00F67077"/>
    <w:rsid w:val="00F67BFF"/>
    <w:rsid w:val="00F67E0C"/>
    <w:rsid w:val="00F7084B"/>
    <w:rsid w:val="00F724DB"/>
    <w:rsid w:val="00F73BD6"/>
    <w:rsid w:val="00F74175"/>
    <w:rsid w:val="00F74318"/>
    <w:rsid w:val="00F75A99"/>
    <w:rsid w:val="00F768D1"/>
    <w:rsid w:val="00F76A98"/>
    <w:rsid w:val="00F77E6D"/>
    <w:rsid w:val="00F81384"/>
    <w:rsid w:val="00F81D51"/>
    <w:rsid w:val="00F82B85"/>
    <w:rsid w:val="00F82D8D"/>
    <w:rsid w:val="00F837B0"/>
    <w:rsid w:val="00F85337"/>
    <w:rsid w:val="00F85475"/>
    <w:rsid w:val="00F85694"/>
    <w:rsid w:val="00F86876"/>
    <w:rsid w:val="00F9034B"/>
    <w:rsid w:val="00F91B73"/>
    <w:rsid w:val="00F92A6E"/>
    <w:rsid w:val="00F92CF3"/>
    <w:rsid w:val="00F94DB0"/>
    <w:rsid w:val="00F95B9B"/>
    <w:rsid w:val="00F95E2F"/>
    <w:rsid w:val="00F9631B"/>
    <w:rsid w:val="00F96B3E"/>
    <w:rsid w:val="00F9742E"/>
    <w:rsid w:val="00F97A6B"/>
    <w:rsid w:val="00F97AD1"/>
    <w:rsid w:val="00FA03C1"/>
    <w:rsid w:val="00FA29FD"/>
    <w:rsid w:val="00FA3EDE"/>
    <w:rsid w:val="00FA40F4"/>
    <w:rsid w:val="00FA7713"/>
    <w:rsid w:val="00FA7FAD"/>
    <w:rsid w:val="00FB057D"/>
    <w:rsid w:val="00FB072F"/>
    <w:rsid w:val="00FB10F1"/>
    <w:rsid w:val="00FB3205"/>
    <w:rsid w:val="00FB33A6"/>
    <w:rsid w:val="00FB3472"/>
    <w:rsid w:val="00FB3D4F"/>
    <w:rsid w:val="00FB4C80"/>
    <w:rsid w:val="00FB5A66"/>
    <w:rsid w:val="00FB67AD"/>
    <w:rsid w:val="00FB6CB0"/>
    <w:rsid w:val="00FB75A8"/>
    <w:rsid w:val="00FB7880"/>
    <w:rsid w:val="00FB7E22"/>
    <w:rsid w:val="00FC1D5C"/>
    <w:rsid w:val="00FC223B"/>
    <w:rsid w:val="00FC2320"/>
    <w:rsid w:val="00FC27ED"/>
    <w:rsid w:val="00FC5378"/>
    <w:rsid w:val="00FC5633"/>
    <w:rsid w:val="00FC5EE0"/>
    <w:rsid w:val="00FC6E16"/>
    <w:rsid w:val="00FC7A55"/>
    <w:rsid w:val="00FD0433"/>
    <w:rsid w:val="00FD1637"/>
    <w:rsid w:val="00FD558A"/>
    <w:rsid w:val="00FD5BD1"/>
    <w:rsid w:val="00FD6DCD"/>
    <w:rsid w:val="00FD72C7"/>
    <w:rsid w:val="00FE08CB"/>
    <w:rsid w:val="00FE0CCC"/>
    <w:rsid w:val="00FE10AA"/>
    <w:rsid w:val="00FE1BAC"/>
    <w:rsid w:val="00FE1DC5"/>
    <w:rsid w:val="00FE27BA"/>
    <w:rsid w:val="00FE29CC"/>
    <w:rsid w:val="00FE312A"/>
    <w:rsid w:val="00FE32FB"/>
    <w:rsid w:val="00FE3D98"/>
    <w:rsid w:val="00FE44C3"/>
    <w:rsid w:val="00FE5895"/>
    <w:rsid w:val="00FE62E8"/>
    <w:rsid w:val="00FF0CCE"/>
    <w:rsid w:val="00FF1C01"/>
    <w:rsid w:val="00FF1F7A"/>
    <w:rsid w:val="00FF5E60"/>
    <w:rsid w:val="00FF64A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1A76B7"/>
  <w15:docId w15:val="{04D385D8-E214-4768-9806-EBCD927A5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A0951"/>
    <w:pPr>
      <w:spacing w:after="120" w:line="360" w:lineRule="atLeast"/>
      <w:jc w:val="both"/>
    </w:pPr>
    <w:rPr>
      <w:rFonts w:ascii="Arial" w:hAnsi="Arial"/>
      <w:sz w:val="22"/>
    </w:rPr>
  </w:style>
  <w:style w:type="paragraph" w:styleId="berschrift1">
    <w:name w:val="heading 1"/>
    <w:basedOn w:val="Standard"/>
    <w:next w:val="Standard"/>
    <w:link w:val="berschrift1Zchn"/>
    <w:qFormat/>
    <w:rsid w:val="006A0951"/>
    <w:pPr>
      <w:keepNext/>
      <w:pageBreakBefore/>
      <w:numPr>
        <w:numId w:val="2"/>
      </w:numPr>
      <w:tabs>
        <w:tab w:val="left" w:pos="1021"/>
      </w:tabs>
      <w:spacing w:line="539" w:lineRule="atLeast"/>
      <w:jc w:val="left"/>
      <w:outlineLvl w:val="0"/>
    </w:pPr>
    <w:rPr>
      <w:sz w:val="36"/>
    </w:rPr>
  </w:style>
  <w:style w:type="paragraph" w:styleId="berschrift2">
    <w:name w:val="heading 2"/>
    <w:basedOn w:val="berschrift1"/>
    <w:next w:val="Standard"/>
    <w:qFormat/>
    <w:rsid w:val="00D13F9C"/>
    <w:pPr>
      <w:pageBreakBefore w:val="0"/>
      <w:numPr>
        <w:ilvl w:val="1"/>
      </w:numPr>
      <w:spacing w:before="641" w:after="216" w:line="426" w:lineRule="atLeast"/>
      <w:outlineLvl w:val="1"/>
    </w:pPr>
    <w:rPr>
      <w:sz w:val="32"/>
    </w:rPr>
  </w:style>
  <w:style w:type="paragraph" w:styleId="berschrift3">
    <w:name w:val="heading 3"/>
    <w:basedOn w:val="berschrift2"/>
    <w:next w:val="Standard"/>
    <w:qFormat/>
    <w:rsid w:val="00D13F9C"/>
    <w:pPr>
      <w:numPr>
        <w:ilvl w:val="2"/>
      </w:numPr>
      <w:spacing w:before="431" w:line="431" w:lineRule="atLeast"/>
      <w:outlineLvl w:val="2"/>
    </w:pPr>
    <w:rPr>
      <w:sz w:val="28"/>
    </w:rPr>
  </w:style>
  <w:style w:type="paragraph" w:styleId="berschrift4">
    <w:name w:val="heading 4"/>
    <w:basedOn w:val="berschrift3"/>
    <w:next w:val="Standardeinzug"/>
    <w:qFormat/>
    <w:rsid w:val="00D13F9C"/>
    <w:pPr>
      <w:numPr>
        <w:ilvl w:val="3"/>
      </w:numPr>
      <w:tabs>
        <w:tab w:val="left" w:pos="1452"/>
      </w:tabs>
      <w:outlineLvl w:val="3"/>
    </w:pPr>
  </w:style>
  <w:style w:type="paragraph" w:styleId="berschrift5">
    <w:name w:val="heading 5"/>
    <w:basedOn w:val="Standard"/>
    <w:next w:val="Standardeinzug"/>
    <w:qFormat/>
    <w:rsid w:val="00A260FA"/>
    <w:pPr>
      <w:numPr>
        <w:ilvl w:val="4"/>
        <w:numId w:val="2"/>
      </w:numPr>
      <w:outlineLvl w:val="4"/>
    </w:pPr>
    <w:rPr>
      <w:rFonts w:ascii="Tms Rmn" w:hAnsi="Tms Rmn"/>
      <w:b/>
      <w:sz w:val="20"/>
    </w:rPr>
  </w:style>
  <w:style w:type="paragraph" w:styleId="berschrift6">
    <w:name w:val="heading 6"/>
    <w:basedOn w:val="Standard"/>
    <w:next w:val="Standardeinzug"/>
    <w:qFormat/>
    <w:rsid w:val="00A260FA"/>
    <w:pPr>
      <w:numPr>
        <w:ilvl w:val="5"/>
        <w:numId w:val="2"/>
      </w:numPr>
      <w:outlineLvl w:val="5"/>
    </w:pPr>
    <w:rPr>
      <w:rFonts w:ascii="Tms Rmn" w:hAnsi="Tms Rmn"/>
      <w:sz w:val="20"/>
      <w:u w:val="single"/>
    </w:rPr>
  </w:style>
  <w:style w:type="paragraph" w:styleId="berschrift7">
    <w:name w:val="heading 7"/>
    <w:basedOn w:val="Standard"/>
    <w:next w:val="Standardeinzug"/>
    <w:qFormat/>
    <w:rsid w:val="00A260FA"/>
    <w:pPr>
      <w:numPr>
        <w:ilvl w:val="6"/>
        <w:numId w:val="2"/>
      </w:numPr>
      <w:outlineLvl w:val="6"/>
    </w:pPr>
    <w:rPr>
      <w:rFonts w:ascii="Tms Rmn" w:hAnsi="Tms Rmn"/>
      <w:i/>
      <w:sz w:val="20"/>
    </w:rPr>
  </w:style>
  <w:style w:type="paragraph" w:styleId="berschrift8">
    <w:name w:val="heading 8"/>
    <w:basedOn w:val="Standard"/>
    <w:next w:val="Standardeinzug"/>
    <w:qFormat/>
    <w:rsid w:val="00A260FA"/>
    <w:pPr>
      <w:numPr>
        <w:ilvl w:val="7"/>
        <w:numId w:val="2"/>
      </w:numPr>
      <w:outlineLvl w:val="7"/>
    </w:pPr>
    <w:rPr>
      <w:rFonts w:ascii="Tms Rmn" w:hAnsi="Tms Rmn"/>
      <w:i/>
      <w:sz w:val="20"/>
    </w:rPr>
  </w:style>
  <w:style w:type="paragraph" w:styleId="berschrift9">
    <w:name w:val="heading 9"/>
    <w:basedOn w:val="Standard"/>
    <w:next w:val="Standardeinzug"/>
    <w:qFormat/>
    <w:rsid w:val="00A260FA"/>
    <w:pPr>
      <w:numPr>
        <w:ilvl w:val="8"/>
        <w:numId w:val="2"/>
      </w:numPr>
      <w:outlineLvl w:val="8"/>
    </w:pPr>
    <w:rPr>
      <w:rFonts w:ascii="Tms Rmn" w:hAnsi="Tms Rmn"/>
      <w:i/>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A260FA"/>
    <w:rPr>
      <w:sz w:val="16"/>
    </w:rPr>
  </w:style>
  <w:style w:type="paragraph" w:styleId="Kommentartext">
    <w:name w:val="annotation text"/>
    <w:basedOn w:val="Standard"/>
    <w:link w:val="KommentartextZchn"/>
    <w:semiHidden/>
    <w:rsid w:val="00A260FA"/>
    <w:rPr>
      <w:sz w:val="20"/>
    </w:rPr>
  </w:style>
  <w:style w:type="paragraph" w:styleId="Verzeichnis8">
    <w:name w:val="toc 8"/>
    <w:basedOn w:val="Standard"/>
    <w:next w:val="Standard"/>
    <w:semiHidden/>
    <w:rsid w:val="00A260FA"/>
    <w:pPr>
      <w:tabs>
        <w:tab w:val="left" w:leader="dot" w:pos="8646"/>
        <w:tab w:val="right" w:pos="9072"/>
      </w:tabs>
      <w:ind w:left="4961" w:right="850"/>
    </w:pPr>
  </w:style>
  <w:style w:type="paragraph" w:styleId="Verzeichnis7">
    <w:name w:val="toc 7"/>
    <w:basedOn w:val="Standard"/>
    <w:next w:val="Standard"/>
    <w:semiHidden/>
    <w:rsid w:val="00A260FA"/>
    <w:pPr>
      <w:tabs>
        <w:tab w:val="left" w:leader="dot" w:pos="8646"/>
        <w:tab w:val="right" w:pos="9072"/>
      </w:tabs>
      <w:ind w:left="4253" w:right="850"/>
    </w:pPr>
  </w:style>
  <w:style w:type="paragraph" w:styleId="Verzeichnis6">
    <w:name w:val="toc 6"/>
    <w:basedOn w:val="Standard"/>
    <w:next w:val="Standard"/>
    <w:semiHidden/>
    <w:rsid w:val="00A260FA"/>
    <w:pPr>
      <w:tabs>
        <w:tab w:val="left" w:leader="dot" w:pos="8646"/>
        <w:tab w:val="right" w:pos="9072"/>
      </w:tabs>
      <w:ind w:left="3544" w:right="850"/>
    </w:pPr>
  </w:style>
  <w:style w:type="paragraph" w:styleId="Verzeichnis5">
    <w:name w:val="toc 5"/>
    <w:basedOn w:val="Standard"/>
    <w:next w:val="Standard"/>
    <w:semiHidden/>
    <w:rsid w:val="00A260FA"/>
    <w:pPr>
      <w:tabs>
        <w:tab w:val="left" w:leader="dot" w:pos="8646"/>
        <w:tab w:val="right" w:pos="9072"/>
      </w:tabs>
      <w:ind w:left="2835" w:right="850"/>
    </w:pPr>
  </w:style>
  <w:style w:type="paragraph" w:styleId="Verzeichnis4">
    <w:name w:val="toc 4"/>
    <w:basedOn w:val="Standard"/>
    <w:next w:val="Standard"/>
    <w:uiPriority w:val="39"/>
    <w:rsid w:val="00A260FA"/>
    <w:pPr>
      <w:tabs>
        <w:tab w:val="right" w:leader="dot" w:pos="9072"/>
      </w:tabs>
      <w:spacing w:line="240" w:lineRule="atLeast"/>
      <w:ind w:left="2836" w:hanging="993"/>
      <w:jc w:val="left"/>
    </w:pPr>
  </w:style>
  <w:style w:type="paragraph" w:styleId="Verzeichnis3">
    <w:name w:val="toc 3"/>
    <w:basedOn w:val="Standard"/>
    <w:next w:val="Standard"/>
    <w:uiPriority w:val="39"/>
    <w:rsid w:val="00A260FA"/>
    <w:pPr>
      <w:tabs>
        <w:tab w:val="right" w:leader="dot" w:pos="9072"/>
      </w:tabs>
      <w:spacing w:line="240" w:lineRule="atLeast"/>
      <w:ind w:left="1843" w:hanging="850"/>
      <w:jc w:val="left"/>
    </w:pPr>
  </w:style>
  <w:style w:type="paragraph" w:styleId="Verzeichnis2">
    <w:name w:val="toc 2"/>
    <w:basedOn w:val="Standard"/>
    <w:next w:val="Standard"/>
    <w:uiPriority w:val="39"/>
    <w:rsid w:val="00A260FA"/>
    <w:pPr>
      <w:tabs>
        <w:tab w:val="right" w:leader="dot" w:pos="9072"/>
      </w:tabs>
      <w:spacing w:line="240" w:lineRule="atLeast"/>
      <w:ind w:left="993" w:hanging="567"/>
      <w:jc w:val="left"/>
    </w:pPr>
  </w:style>
  <w:style w:type="paragraph" w:styleId="Verzeichnis1">
    <w:name w:val="toc 1"/>
    <w:basedOn w:val="Standard"/>
    <w:next w:val="Standard"/>
    <w:uiPriority w:val="39"/>
    <w:rsid w:val="00A260FA"/>
    <w:pPr>
      <w:tabs>
        <w:tab w:val="right" w:leader="dot" w:pos="9072"/>
      </w:tabs>
      <w:spacing w:line="240" w:lineRule="atLeast"/>
      <w:ind w:left="397" w:hanging="397"/>
      <w:jc w:val="left"/>
    </w:pPr>
    <w:rPr>
      <w:b/>
    </w:rPr>
  </w:style>
  <w:style w:type="paragraph" w:styleId="Index7">
    <w:name w:val="index 7"/>
    <w:basedOn w:val="Standard"/>
    <w:next w:val="Standard"/>
    <w:semiHidden/>
    <w:rsid w:val="00A260FA"/>
    <w:pPr>
      <w:ind w:left="1698"/>
    </w:pPr>
  </w:style>
  <w:style w:type="paragraph" w:styleId="Index6">
    <w:name w:val="index 6"/>
    <w:basedOn w:val="Standard"/>
    <w:next w:val="Standard"/>
    <w:semiHidden/>
    <w:rsid w:val="00A260FA"/>
    <w:pPr>
      <w:ind w:left="1415"/>
    </w:pPr>
  </w:style>
  <w:style w:type="paragraph" w:styleId="Index5">
    <w:name w:val="index 5"/>
    <w:basedOn w:val="Standard"/>
    <w:next w:val="Standard"/>
    <w:semiHidden/>
    <w:rsid w:val="00A260FA"/>
    <w:pPr>
      <w:ind w:left="1132"/>
    </w:pPr>
  </w:style>
  <w:style w:type="paragraph" w:styleId="Index4">
    <w:name w:val="index 4"/>
    <w:basedOn w:val="Standard"/>
    <w:next w:val="Standard"/>
    <w:semiHidden/>
    <w:rsid w:val="00A260FA"/>
    <w:pPr>
      <w:ind w:left="849"/>
    </w:pPr>
  </w:style>
  <w:style w:type="paragraph" w:styleId="Index3">
    <w:name w:val="index 3"/>
    <w:basedOn w:val="Standard"/>
    <w:next w:val="Standard"/>
    <w:semiHidden/>
    <w:rsid w:val="00A260FA"/>
    <w:pPr>
      <w:ind w:left="566"/>
    </w:pPr>
  </w:style>
  <w:style w:type="paragraph" w:styleId="Index2">
    <w:name w:val="index 2"/>
    <w:basedOn w:val="Standard"/>
    <w:next w:val="Standard"/>
    <w:semiHidden/>
    <w:rsid w:val="00A260FA"/>
    <w:pPr>
      <w:ind w:left="283"/>
    </w:pPr>
  </w:style>
  <w:style w:type="paragraph" w:styleId="Index1">
    <w:name w:val="index 1"/>
    <w:basedOn w:val="Standard"/>
    <w:next w:val="Standard"/>
    <w:semiHidden/>
    <w:rsid w:val="00A260FA"/>
  </w:style>
  <w:style w:type="character" w:styleId="Zeilennummer">
    <w:name w:val="line number"/>
    <w:basedOn w:val="Absatz-Standardschriftart"/>
    <w:rsid w:val="00A260FA"/>
  </w:style>
  <w:style w:type="paragraph" w:styleId="Indexberschrift">
    <w:name w:val="index heading"/>
    <w:basedOn w:val="Standard"/>
    <w:next w:val="Index1"/>
    <w:semiHidden/>
    <w:rsid w:val="00A260FA"/>
  </w:style>
  <w:style w:type="paragraph" w:styleId="Fuzeile">
    <w:name w:val="footer"/>
    <w:basedOn w:val="Standard"/>
    <w:rsid w:val="00A260FA"/>
    <w:pPr>
      <w:jc w:val="right"/>
    </w:pPr>
    <w:rPr>
      <w:sz w:val="24"/>
    </w:rPr>
  </w:style>
  <w:style w:type="paragraph" w:styleId="Kopfzeile">
    <w:name w:val="header"/>
    <w:basedOn w:val="Standard"/>
    <w:rsid w:val="00A260FA"/>
    <w:pPr>
      <w:pBdr>
        <w:bottom w:val="single" w:sz="6" w:space="1" w:color="auto"/>
        <w:between w:val="single" w:sz="6" w:space="1" w:color="auto"/>
      </w:pBdr>
      <w:spacing w:after="284"/>
      <w:jc w:val="left"/>
    </w:pPr>
    <w:rPr>
      <w:b/>
      <w:sz w:val="24"/>
    </w:rPr>
  </w:style>
  <w:style w:type="character" w:styleId="Funotenzeichen">
    <w:name w:val="footnote reference"/>
    <w:basedOn w:val="Absatz-Standardschriftart"/>
    <w:semiHidden/>
    <w:rsid w:val="00A260FA"/>
    <w:rPr>
      <w:position w:val="6"/>
      <w:sz w:val="16"/>
    </w:rPr>
  </w:style>
  <w:style w:type="paragraph" w:styleId="Funotentext">
    <w:name w:val="footnote text"/>
    <w:basedOn w:val="Standard"/>
    <w:semiHidden/>
    <w:rsid w:val="00A260FA"/>
    <w:rPr>
      <w:sz w:val="20"/>
    </w:rPr>
  </w:style>
  <w:style w:type="paragraph" w:styleId="Standardeinzug">
    <w:name w:val="Normal Indent"/>
    <w:basedOn w:val="Standard"/>
    <w:rsid w:val="00A260FA"/>
    <w:pPr>
      <w:ind w:left="567"/>
    </w:pPr>
  </w:style>
  <w:style w:type="paragraph" w:styleId="Endnotentext">
    <w:name w:val="endnote text"/>
    <w:basedOn w:val="Standard"/>
    <w:semiHidden/>
    <w:rsid w:val="00A260FA"/>
    <w:rPr>
      <w:sz w:val="20"/>
    </w:rPr>
  </w:style>
  <w:style w:type="character" w:styleId="Seitenzahl">
    <w:name w:val="page number"/>
    <w:basedOn w:val="Absatz-Standardschriftart"/>
    <w:rsid w:val="00A260FA"/>
  </w:style>
  <w:style w:type="paragraph" w:styleId="Rechtsgrundlagenverzeichnis">
    <w:name w:val="table of authorities"/>
    <w:basedOn w:val="Standard"/>
    <w:next w:val="Standard"/>
    <w:semiHidden/>
    <w:rsid w:val="00A260FA"/>
    <w:pPr>
      <w:ind w:left="260" w:hanging="260"/>
    </w:pPr>
  </w:style>
  <w:style w:type="paragraph" w:styleId="Beschriftung">
    <w:name w:val="caption"/>
    <w:basedOn w:val="Standard"/>
    <w:next w:val="Standard"/>
    <w:qFormat/>
    <w:rsid w:val="006A4D00"/>
    <w:pPr>
      <w:spacing w:before="120"/>
      <w:jc w:val="center"/>
    </w:pPr>
    <w:rPr>
      <w:bCs/>
      <w:i/>
    </w:rPr>
  </w:style>
  <w:style w:type="paragraph" w:customStyle="1" w:styleId="StandardHaengend">
    <w:name w:val="StandardHaengend"/>
    <w:basedOn w:val="Standard"/>
    <w:rsid w:val="00A260FA"/>
    <w:pPr>
      <w:tabs>
        <w:tab w:val="left" w:pos="567"/>
      </w:tabs>
      <w:ind w:left="567" w:hanging="363"/>
    </w:pPr>
  </w:style>
  <w:style w:type="paragraph" w:customStyle="1" w:styleId="Literatur">
    <w:name w:val="Literatur"/>
    <w:basedOn w:val="Standard"/>
    <w:rsid w:val="00A260FA"/>
    <w:pPr>
      <w:tabs>
        <w:tab w:val="left" w:pos="1418"/>
      </w:tabs>
      <w:spacing w:line="74" w:lineRule="atLeast"/>
      <w:ind w:left="1418" w:hanging="1418"/>
      <w:jc w:val="left"/>
    </w:pPr>
  </w:style>
  <w:style w:type="paragraph" w:customStyle="1" w:styleId="Bildunterschrift">
    <w:name w:val="Bildunterschrift"/>
    <w:basedOn w:val="Standard"/>
    <w:next w:val="Standard"/>
    <w:autoRedefine/>
    <w:qFormat/>
    <w:rsid w:val="006A4D00"/>
    <w:pPr>
      <w:tabs>
        <w:tab w:val="left" w:pos="993"/>
      </w:tabs>
      <w:spacing w:after="567" w:line="199" w:lineRule="atLeast"/>
      <w:ind w:left="993" w:hanging="993"/>
      <w:jc w:val="center"/>
    </w:pPr>
    <w:rPr>
      <w:i/>
    </w:rPr>
  </w:style>
  <w:style w:type="paragraph" w:customStyle="1" w:styleId="Bild">
    <w:name w:val="Bild"/>
    <w:basedOn w:val="Standard"/>
    <w:next w:val="Bildunterschrift"/>
    <w:rsid w:val="00A260FA"/>
    <w:pPr>
      <w:keepNext/>
      <w:spacing w:before="480" w:after="360"/>
      <w:jc w:val="left"/>
    </w:pPr>
  </w:style>
  <w:style w:type="paragraph" w:customStyle="1" w:styleId="Literaturberschrift">
    <w:name w:val="LiteraturÜberschrift"/>
    <w:basedOn w:val="berschrift1"/>
    <w:next w:val="Literatur"/>
    <w:rsid w:val="00A260FA"/>
    <w:pPr>
      <w:outlineLvl w:val="9"/>
    </w:pPr>
  </w:style>
  <w:style w:type="paragraph" w:customStyle="1" w:styleId="ZInstitutsanschrift">
    <w:name w:val="Z_Institutsanschrift"/>
    <w:basedOn w:val="Standard"/>
    <w:rsid w:val="00A260FA"/>
    <w:pPr>
      <w:framePr w:w="2690" w:h="2400" w:hSpace="141" w:wrap="around" w:vAnchor="page" w:hAnchor="page" w:x="8841" w:y="13561"/>
      <w:spacing w:after="60" w:line="180" w:lineRule="exact"/>
      <w:jc w:val="left"/>
    </w:pPr>
    <w:rPr>
      <w:rFonts w:ascii="FuturT" w:hAnsi="FuturT"/>
      <w:sz w:val="16"/>
    </w:rPr>
  </w:style>
  <w:style w:type="paragraph" w:customStyle="1" w:styleId="Arbeitstyp">
    <w:name w:val="Arbeitstyp"/>
    <w:basedOn w:val="Standard"/>
    <w:rsid w:val="00A260FA"/>
    <w:pPr>
      <w:spacing w:after="0" w:line="240" w:lineRule="auto"/>
      <w:jc w:val="left"/>
    </w:pPr>
    <w:rPr>
      <w:rFonts w:ascii="Sans Condensed" w:hAnsi="Sans Condensed"/>
      <w:i/>
      <w:sz w:val="56"/>
    </w:rPr>
  </w:style>
  <w:style w:type="paragraph" w:styleId="Titel">
    <w:name w:val="Title"/>
    <w:basedOn w:val="Standard"/>
    <w:next w:val="Standard"/>
    <w:qFormat/>
    <w:rsid w:val="006A0951"/>
    <w:pPr>
      <w:spacing w:after="0" w:line="240" w:lineRule="auto"/>
      <w:jc w:val="left"/>
    </w:pPr>
    <w:rPr>
      <w:rFonts w:ascii="Sans Condensed" w:hAnsi="Sans Condensed"/>
      <w:i/>
      <w:sz w:val="36"/>
    </w:rPr>
  </w:style>
  <w:style w:type="paragraph" w:customStyle="1" w:styleId="2SpaltenNormal">
    <w:name w:val="2SpaltenNormal"/>
    <w:basedOn w:val="Standard"/>
    <w:rsid w:val="00A260FA"/>
    <w:pPr>
      <w:tabs>
        <w:tab w:val="left" w:pos="3402"/>
      </w:tabs>
      <w:spacing w:after="0" w:line="240" w:lineRule="auto"/>
      <w:jc w:val="left"/>
    </w:pPr>
    <w:rPr>
      <w:rFonts w:ascii="Sans Condensed" w:hAnsi="Sans Condensed"/>
      <w:i/>
      <w:sz w:val="40"/>
    </w:rPr>
  </w:style>
  <w:style w:type="paragraph" w:customStyle="1" w:styleId="2SpaltenFett">
    <w:name w:val="2SpaltenFett"/>
    <w:basedOn w:val="Standard"/>
    <w:rsid w:val="00A260FA"/>
    <w:pPr>
      <w:tabs>
        <w:tab w:val="left" w:pos="3402"/>
      </w:tabs>
      <w:spacing w:after="0" w:line="240" w:lineRule="auto"/>
      <w:jc w:val="left"/>
    </w:pPr>
    <w:rPr>
      <w:rFonts w:ascii="Sans Condensed" w:hAnsi="Sans Condensed"/>
      <w:b/>
      <w:i/>
      <w:sz w:val="40"/>
    </w:rPr>
  </w:style>
  <w:style w:type="paragraph" w:customStyle="1" w:styleId="Inhaltsverzeichnis">
    <w:name w:val="Inhaltsverzeichnis"/>
    <w:basedOn w:val="berschrift1"/>
    <w:rsid w:val="00A260FA"/>
    <w:pPr>
      <w:spacing w:after="720"/>
      <w:outlineLvl w:val="9"/>
    </w:pPr>
  </w:style>
  <w:style w:type="paragraph" w:customStyle="1" w:styleId="AufgabeStellung">
    <w:name w:val="AufgabeStellung"/>
    <w:basedOn w:val="Inhaltsverzeichnis"/>
    <w:rsid w:val="00A260FA"/>
    <w:pPr>
      <w:spacing w:after="0" w:line="240" w:lineRule="auto"/>
    </w:pPr>
    <w:rPr>
      <w:sz w:val="26"/>
    </w:rPr>
  </w:style>
  <w:style w:type="paragraph" w:customStyle="1" w:styleId="AufgabeTitel">
    <w:name w:val="AufgabeTitel"/>
    <w:basedOn w:val="Titel"/>
    <w:rsid w:val="00A260FA"/>
    <w:pPr>
      <w:spacing w:before="120"/>
    </w:pPr>
    <w:rPr>
      <w:rFonts w:ascii="Arial Narrow" w:hAnsi="Arial Narrow"/>
    </w:rPr>
  </w:style>
  <w:style w:type="paragraph" w:customStyle="1" w:styleId="AufgabeVerfasser">
    <w:name w:val="AufgabeVerfasser"/>
    <w:basedOn w:val="Standard"/>
    <w:rsid w:val="00A260FA"/>
    <w:pPr>
      <w:tabs>
        <w:tab w:val="left" w:pos="1702"/>
        <w:tab w:val="left" w:pos="3969"/>
        <w:tab w:val="left" w:pos="5670"/>
      </w:tabs>
      <w:spacing w:before="360" w:after="0" w:line="240" w:lineRule="auto"/>
    </w:pPr>
  </w:style>
  <w:style w:type="paragraph" w:customStyle="1" w:styleId="AufgabeAusgabe">
    <w:name w:val="AufgabeAusgabe"/>
    <w:basedOn w:val="AufgabeVerfasser"/>
    <w:rsid w:val="00A260FA"/>
    <w:pPr>
      <w:spacing w:before="0"/>
    </w:pPr>
  </w:style>
  <w:style w:type="paragraph" w:customStyle="1" w:styleId="AufgabeAbsatz">
    <w:name w:val="AufgabeAbsatz"/>
    <w:basedOn w:val="AufgabeVerfasser"/>
    <w:rsid w:val="00A260FA"/>
    <w:rPr>
      <w:b/>
    </w:rPr>
  </w:style>
  <w:style w:type="paragraph" w:customStyle="1" w:styleId="AufgabenUnterschrift">
    <w:name w:val="AufgabenUnterschrift"/>
    <w:basedOn w:val="Standard"/>
    <w:rsid w:val="00A260FA"/>
    <w:pPr>
      <w:framePr w:w="9072" w:h="1655" w:hSpace="142" w:wrap="notBeside" w:hAnchor="margin" w:x="1" w:yAlign="bottom"/>
      <w:tabs>
        <w:tab w:val="center" w:pos="4253"/>
        <w:tab w:val="right" w:pos="9072"/>
      </w:tabs>
      <w:spacing w:before="600"/>
    </w:pPr>
  </w:style>
  <w:style w:type="paragraph" w:customStyle="1" w:styleId="Aufgabe">
    <w:name w:val="Aufgabe"/>
    <w:basedOn w:val="AufgabeAbsatz"/>
    <w:rsid w:val="00A260FA"/>
    <w:pPr>
      <w:spacing w:before="0"/>
    </w:pPr>
  </w:style>
  <w:style w:type="paragraph" w:customStyle="1" w:styleId="AufgabenStellung">
    <w:name w:val="AufgabenStellung"/>
    <w:basedOn w:val="Inhaltsverzeichnis"/>
    <w:rsid w:val="00A260FA"/>
  </w:style>
  <w:style w:type="paragraph" w:styleId="Dokumentstruktur">
    <w:name w:val="Document Map"/>
    <w:basedOn w:val="Standard"/>
    <w:semiHidden/>
    <w:rsid w:val="005E3D50"/>
    <w:pPr>
      <w:shd w:val="clear" w:color="auto" w:fill="000080"/>
    </w:pPr>
    <w:rPr>
      <w:rFonts w:ascii="Tahoma" w:hAnsi="Tahoma" w:cs="Tahoma"/>
    </w:rPr>
  </w:style>
  <w:style w:type="paragraph" w:customStyle="1" w:styleId="FormatvorlageBeschriftungZentriert">
    <w:name w:val="Formatvorlage Beschriftung + Zentriert"/>
    <w:basedOn w:val="Beschriftung"/>
    <w:rsid w:val="00A9069E"/>
    <w:rPr>
      <w:b/>
      <w:i w:val="0"/>
    </w:rPr>
  </w:style>
  <w:style w:type="paragraph" w:customStyle="1" w:styleId="FormatvorlageBeschriftungZentriert1">
    <w:name w:val="Formatvorlage Beschriftung + Zentriert1"/>
    <w:basedOn w:val="Beschriftung"/>
    <w:rsid w:val="00A9069E"/>
    <w:rPr>
      <w:b/>
      <w:i w:val="0"/>
    </w:rPr>
  </w:style>
  <w:style w:type="paragraph" w:customStyle="1" w:styleId="FormatvorlageBeschriftungZentriert2">
    <w:name w:val="Formatvorlage Beschriftung + Zentriert2"/>
    <w:basedOn w:val="Beschriftung"/>
    <w:rsid w:val="00A9069E"/>
  </w:style>
  <w:style w:type="paragraph" w:customStyle="1" w:styleId="BeschriftungZentriert">
    <w:name w:val="Beschriftung + Zentriert"/>
    <w:basedOn w:val="Beschriftung"/>
    <w:rsid w:val="006A4D00"/>
  </w:style>
  <w:style w:type="paragraph" w:customStyle="1" w:styleId="FormatvorlageBeschriftungZentriert3">
    <w:name w:val="Formatvorlage Beschriftung + Zentriert3"/>
    <w:basedOn w:val="Beschriftung"/>
    <w:rsid w:val="00646A38"/>
    <w:rPr>
      <w:i w:val="0"/>
    </w:rPr>
  </w:style>
  <w:style w:type="paragraph" w:styleId="Sprechblasentext">
    <w:name w:val="Balloon Text"/>
    <w:basedOn w:val="Standard"/>
    <w:link w:val="SprechblasentextZchn"/>
    <w:uiPriority w:val="99"/>
    <w:semiHidden/>
    <w:unhideWhenUsed/>
    <w:rsid w:val="0035676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5676A"/>
    <w:rPr>
      <w:rFonts w:ascii="Tahoma" w:hAnsi="Tahoma" w:cs="Tahoma"/>
      <w:sz w:val="16"/>
      <w:szCs w:val="16"/>
    </w:rPr>
  </w:style>
  <w:style w:type="paragraph" w:styleId="Listenabsatz">
    <w:name w:val="List Paragraph"/>
    <w:basedOn w:val="Standard"/>
    <w:uiPriority w:val="34"/>
    <w:qFormat/>
    <w:rsid w:val="00900E40"/>
    <w:pPr>
      <w:ind w:left="720"/>
      <w:contextualSpacing/>
    </w:pPr>
  </w:style>
  <w:style w:type="character" w:styleId="Fett">
    <w:name w:val="Strong"/>
    <w:basedOn w:val="Absatz-Standardschriftart"/>
    <w:uiPriority w:val="22"/>
    <w:qFormat/>
    <w:rsid w:val="002B3AE6"/>
    <w:rPr>
      <w:b/>
      <w:bCs/>
    </w:rPr>
  </w:style>
  <w:style w:type="paragraph" w:customStyle="1" w:styleId="berschriftrmisch">
    <w:name w:val="Überschrift römisch"/>
    <w:basedOn w:val="berschrift1"/>
    <w:next w:val="Standard"/>
    <w:qFormat/>
    <w:rsid w:val="00C63679"/>
    <w:pPr>
      <w:numPr>
        <w:numId w:val="3"/>
      </w:numPr>
      <w:spacing w:after="360"/>
      <w:ind w:left="181" w:hanging="181"/>
    </w:pPr>
  </w:style>
  <w:style w:type="table" w:styleId="Tabellenraster">
    <w:name w:val="Table Grid"/>
    <w:basedOn w:val="NormaleTabelle"/>
    <w:uiPriority w:val="59"/>
    <w:rsid w:val="002055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802DC3"/>
    <w:pPr>
      <w:spacing w:line="240" w:lineRule="auto"/>
    </w:pPr>
    <w:rPr>
      <w:b/>
      <w:bCs/>
    </w:rPr>
  </w:style>
  <w:style w:type="character" w:customStyle="1" w:styleId="KommentartextZchn">
    <w:name w:val="Kommentartext Zchn"/>
    <w:basedOn w:val="Absatz-Standardschriftart"/>
    <w:link w:val="Kommentartext"/>
    <w:semiHidden/>
    <w:rsid w:val="00802DC3"/>
    <w:rPr>
      <w:rFonts w:ascii="Arial" w:hAnsi="Arial"/>
    </w:rPr>
  </w:style>
  <w:style w:type="character" w:customStyle="1" w:styleId="KommentarthemaZchn">
    <w:name w:val="Kommentarthema Zchn"/>
    <w:basedOn w:val="KommentartextZchn"/>
    <w:link w:val="Kommentarthema"/>
    <w:uiPriority w:val="99"/>
    <w:semiHidden/>
    <w:rsid w:val="00802DC3"/>
    <w:rPr>
      <w:rFonts w:ascii="Arial" w:hAnsi="Arial"/>
      <w:b/>
      <w:bCs/>
    </w:rPr>
  </w:style>
  <w:style w:type="paragraph" w:styleId="berarbeitung">
    <w:name w:val="Revision"/>
    <w:hidden/>
    <w:uiPriority w:val="99"/>
    <w:semiHidden/>
    <w:rsid w:val="00492E1C"/>
    <w:rPr>
      <w:rFonts w:ascii="Arial" w:hAnsi="Arial"/>
      <w:sz w:val="26"/>
    </w:rPr>
  </w:style>
  <w:style w:type="character" w:styleId="Buchtitel">
    <w:name w:val="Book Title"/>
    <w:basedOn w:val="Absatz-Standardschriftart"/>
    <w:uiPriority w:val="33"/>
    <w:qFormat/>
    <w:rsid w:val="009E1FF2"/>
    <w:rPr>
      <w:b/>
      <w:bCs/>
      <w:smallCaps/>
      <w:spacing w:val="5"/>
    </w:rPr>
  </w:style>
  <w:style w:type="table" w:styleId="HelleSchattierung">
    <w:name w:val="Light Shading"/>
    <w:basedOn w:val="NormaleTabelle"/>
    <w:uiPriority w:val="60"/>
    <w:rsid w:val="00FB10F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ufzhlungszeichen">
    <w:name w:val="List Bullet"/>
    <w:basedOn w:val="Standard"/>
    <w:uiPriority w:val="99"/>
    <w:unhideWhenUsed/>
    <w:rsid w:val="002C3B0C"/>
    <w:pPr>
      <w:numPr>
        <w:numId w:val="1"/>
      </w:numPr>
      <w:contextualSpacing/>
    </w:pPr>
  </w:style>
  <w:style w:type="paragraph" w:styleId="StandardWeb">
    <w:name w:val="Normal (Web)"/>
    <w:basedOn w:val="Standard"/>
    <w:uiPriority w:val="99"/>
    <w:unhideWhenUsed/>
    <w:rsid w:val="006E43FA"/>
    <w:pPr>
      <w:spacing w:before="100" w:beforeAutospacing="1" w:after="100" w:afterAutospacing="1" w:line="240" w:lineRule="auto"/>
      <w:jc w:val="left"/>
    </w:pPr>
    <w:rPr>
      <w:rFonts w:ascii="Times" w:eastAsiaTheme="minorEastAsia" w:hAnsi="Times"/>
      <w:sz w:val="20"/>
    </w:rPr>
  </w:style>
  <w:style w:type="character" w:styleId="Hyperlink">
    <w:name w:val="Hyperlink"/>
    <w:basedOn w:val="Absatz-Standardschriftart"/>
    <w:uiPriority w:val="99"/>
    <w:unhideWhenUsed/>
    <w:rsid w:val="0099209F"/>
    <w:rPr>
      <w:color w:val="0000FF" w:themeColor="hyperlink"/>
      <w:u w:val="single"/>
    </w:rPr>
  </w:style>
  <w:style w:type="paragraph" w:styleId="Abbildungsverzeichnis">
    <w:name w:val="table of figures"/>
    <w:basedOn w:val="Standard"/>
    <w:next w:val="Standard"/>
    <w:uiPriority w:val="99"/>
    <w:unhideWhenUsed/>
    <w:rsid w:val="00D47D07"/>
    <w:pPr>
      <w:ind w:left="520" w:hanging="520"/>
    </w:pPr>
  </w:style>
  <w:style w:type="paragraph" w:customStyle="1" w:styleId="berschriftohne">
    <w:name w:val="Überschrift ohne"/>
    <w:basedOn w:val="berschrift1"/>
    <w:link w:val="berschriftohneZchn"/>
    <w:qFormat/>
    <w:rsid w:val="00C63679"/>
    <w:pPr>
      <w:numPr>
        <w:numId w:val="0"/>
      </w:numPr>
      <w:spacing w:after="480"/>
      <w:outlineLvl w:val="9"/>
    </w:pPr>
  </w:style>
  <w:style w:type="character" w:customStyle="1" w:styleId="berschrift1Zchn">
    <w:name w:val="Überschrift 1 Zchn"/>
    <w:basedOn w:val="Absatz-Standardschriftart"/>
    <w:link w:val="berschrift1"/>
    <w:rsid w:val="00C63679"/>
    <w:rPr>
      <w:rFonts w:ascii="Arial" w:hAnsi="Arial"/>
      <w:sz w:val="36"/>
    </w:rPr>
  </w:style>
  <w:style w:type="character" w:customStyle="1" w:styleId="berschriftohneZchn">
    <w:name w:val="Überschrift ohne Zchn"/>
    <w:basedOn w:val="berschrift1Zchn"/>
    <w:link w:val="berschriftohne"/>
    <w:rsid w:val="00C63679"/>
    <w:rPr>
      <w:rFonts w:ascii="Arial" w:hAnsi="Arial"/>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64647">
      <w:bodyDiv w:val="1"/>
      <w:marLeft w:val="0"/>
      <w:marRight w:val="0"/>
      <w:marTop w:val="0"/>
      <w:marBottom w:val="0"/>
      <w:divBdr>
        <w:top w:val="none" w:sz="0" w:space="0" w:color="auto"/>
        <w:left w:val="none" w:sz="0" w:space="0" w:color="auto"/>
        <w:bottom w:val="none" w:sz="0" w:space="0" w:color="auto"/>
        <w:right w:val="none" w:sz="0" w:space="0" w:color="auto"/>
      </w:divBdr>
    </w:div>
    <w:div w:id="316613271">
      <w:bodyDiv w:val="1"/>
      <w:marLeft w:val="0"/>
      <w:marRight w:val="0"/>
      <w:marTop w:val="0"/>
      <w:marBottom w:val="0"/>
      <w:divBdr>
        <w:top w:val="none" w:sz="0" w:space="0" w:color="auto"/>
        <w:left w:val="none" w:sz="0" w:space="0" w:color="auto"/>
        <w:bottom w:val="none" w:sz="0" w:space="0" w:color="auto"/>
        <w:right w:val="none" w:sz="0" w:space="0" w:color="auto"/>
      </w:divBdr>
    </w:div>
    <w:div w:id="337850348">
      <w:bodyDiv w:val="1"/>
      <w:marLeft w:val="0"/>
      <w:marRight w:val="0"/>
      <w:marTop w:val="0"/>
      <w:marBottom w:val="0"/>
      <w:divBdr>
        <w:top w:val="none" w:sz="0" w:space="0" w:color="auto"/>
        <w:left w:val="none" w:sz="0" w:space="0" w:color="auto"/>
        <w:bottom w:val="none" w:sz="0" w:space="0" w:color="auto"/>
        <w:right w:val="none" w:sz="0" w:space="0" w:color="auto"/>
      </w:divBdr>
    </w:div>
    <w:div w:id="543449459">
      <w:bodyDiv w:val="1"/>
      <w:marLeft w:val="0"/>
      <w:marRight w:val="0"/>
      <w:marTop w:val="0"/>
      <w:marBottom w:val="0"/>
      <w:divBdr>
        <w:top w:val="none" w:sz="0" w:space="0" w:color="auto"/>
        <w:left w:val="none" w:sz="0" w:space="0" w:color="auto"/>
        <w:bottom w:val="none" w:sz="0" w:space="0" w:color="auto"/>
        <w:right w:val="none" w:sz="0" w:space="0" w:color="auto"/>
      </w:divBdr>
    </w:div>
    <w:div w:id="578444258">
      <w:bodyDiv w:val="1"/>
      <w:marLeft w:val="0"/>
      <w:marRight w:val="0"/>
      <w:marTop w:val="0"/>
      <w:marBottom w:val="0"/>
      <w:divBdr>
        <w:top w:val="none" w:sz="0" w:space="0" w:color="auto"/>
        <w:left w:val="none" w:sz="0" w:space="0" w:color="auto"/>
        <w:bottom w:val="none" w:sz="0" w:space="0" w:color="auto"/>
        <w:right w:val="none" w:sz="0" w:space="0" w:color="auto"/>
      </w:divBdr>
    </w:div>
    <w:div w:id="659161959">
      <w:bodyDiv w:val="1"/>
      <w:marLeft w:val="0"/>
      <w:marRight w:val="0"/>
      <w:marTop w:val="0"/>
      <w:marBottom w:val="0"/>
      <w:divBdr>
        <w:top w:val="none" w:sz="0" w:space="0" w:color="auto"/>
        <w:left w:val="none" w:sz="0" w:space="0" w:color="auto"/>
        <w:bottom w:val="none" w:sz="0" w:space="0" w:color="auto"/>
        <w:right w:val="none" w:sz="0" w:space="0" w:color="auto"/>
      </w:divBdr>
    </w:div>
    <w:div w:id="730691058">
      <w:bodyDiv w:val="1"/>
      <w:marLeft w:val="0"/>
      <w:marRight w:val="0"/>
      <w:marTop w:val="0"/>
      <w:marBottom w:val="0"/>
      <w:divBdr>
        <w:top w:val="none" w:sz="0" w:space="0" w:color="auto"/>
        <w:left w:val="none" w:sz="0" w:space="0" w:color="auto"/>
        <w:bottom w:val="none" w:sz="0" w:space="0" w:color="auto"/>
        <w:right w:val="none" w:sz="0" w:space="0" w:color="auto"/>
      </w:divBdr>
    </w:div>
    <w:div w:id="1154880019">
      <w:bodyDiv w:val="1"/>
      <w:marLeft w:val="0"/>
      <w:marRight w:val="0"/>
      <w:marTop w:val="0"/>
      <w:marBottom w:val="0"/>
      <w:divBdr>
        <w:top w:val="none" w:sz="0" w:space="0" w:color="auto"/>
        <w:left w:val="none" w:sz="0" w:space="0" w:color="auto"/>
        <w:bottom w:val="none" w:sz="0" w:space="0" w:color="auto"/>
        <w:right w:val="none" w:sz="0" w:space="0" w:color="auto"/>
      </w:divBdr>
    </w:div>
    <w:div w:id="1602176712">
      <w:bodyDiv w:val="1"/>
      <w:marLeft w:val="0"/>
      <w:marRight w:val="0"/>
      <w:marTop w:val="0"/>
      <w:marBottom w:val="0"/>
      <w:divBdr>
        <w:top w:val="none" w:sz="0" w:space="0" w:color="auto"/>
        <w:left w:val="none" w:sz="0" w:space="0" w:color="auto"/>
        <w:bottom w:val="none" w:sz="0" w:space="0" w:color="auto"/>
        <w:right w:val="none" w:sz="0" w:space="0" w:color="auto"/>
      </w:divBdr>
    </w:div>
    <w:div w:id="213772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3.emf"/><Relationship Id="rId28" Type="http://schemas.openxmlformats.org/officeDocument/2006/relationships/footer" Target="footer7.xml"/><Relationship Id="rId10" Type="http://schemas.microsoft.com/office/2016/09/relationships/commentsIds" Target="commentsIds.xml"/><Relationship Id="rId19" Type="http://schemas.openxmlformats.org/officeDocument/2006/relationships/header" Target="header5.xm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image" Target="media/image2.emf"/><Relationship Id="rId27" Type="http://schemas.openxmlformats.org/officeDocument/2006/relationships/header" Target="header8.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nas.ads.mwn.de\tumw\iwb\Templates\Vorlagen2013\Studienarbeitenvorlage\TUM_Wissenschaftliche_Arbeit_iwb_E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Koc15</b:Tag>
    <b:SourceType>JournalArticle</b:SourceType>
    <b:Guid>{81D64FB8-DB3B-6A4A-9F17-A0E2A50F0E9A}</b:Guid>
    <b:Author>
      <b:Author>
        <b:NameList>
          <b:Person>
            <b:Last>Koch</b:Last>
            <b:First>Jonas</b:First>
          </b:Person>
          <b:Person>
            <b:Last>al.</b:Last>
            <b:First>et</b:First>
          </b:Person>
        </b:NameList>
      </b:Author>
    </b:Author>
    <b:Title>Veröffentlichung Change Context Model</b:Title>
    <b:Year>2015</b:Year>
    <b:RefOrder>1</b:RefOrder>
  </b:Source>
  <b:Source>
    <b:SourceType>JournalArticle</b:SourceType>
    <b:Tag>Wiendahl2007</b:Tag>
    <b:Title>Changeable Manufacturing - Classification, Design and Operation</b:Title>
    <b:Year>2007</b:Year>
    <b:Author>
      <b:Author>
        <b:NameList>
          <b:Person>
            <b:Last>Wiendahl</b:Last>
            <b:First>H.-P.</b:First>
          </b:Person>
          <b:Person>
            <b:Last>ElMaraghy</b:Last>
            <b:First>H.a.</b:First>
          </b:Person>
          <b:Person>
            <b:Last>Nyhuis</b:Last>
            <b:First>P.</b:First>
          </b:Person>
          <b:Person>
            <b:Last>Zäh</b:Last>
            <b:First>M.F.</b:First>
          </b:Person>
          <b:Person>
            <b:Last>Wiendahl</b:Last>
            <b:First>H.-H.</b:First>
          </b:Person>
          <b:Person>
            <b:Last>Duffie</b:Last>
            <b:First>N.</b:First>
          </b:Person>
          <b:Person>
            <b:Last>Brieke</b:Last>
            <b:First>M.</b:First>
          </b:Person>
        </b:NameList>
      </b:Author>
    </b:Author>
    <b:Pages>783-809</b:Pages>
    <b:Volume>56</b:Volume>
    <b:StandardNumber>ISSN: 00078506 DOI: 10.1016/j.cirp.2007.10.003</b:StandardNumber>
    <b:JournalName>CIRP Annals - Manufacturing Technology</b:JournalName>
    <b:Issue>2</b:Issue>
    <b:Month>jan</b:Month>
    <b:URL>http://linkinghub.elsevier.com/retrieve/pii/S0007850607001552</b:URL>
    <b:BIBTEX_KeyWords>changeability,factory,manufacturing</b:BIBTEX_KeyWords>
    <b:Guid>{149FFBCF-2386-E740-96A0-3A85E1FAC14D}</b:Guid>
    <b:RefOrder>8</b:RefOrder>
  </b:Source>
  <b:Source>
    <b:Tag>Wil94</b:Tag>
    <b:SourceType>JournalArticle</b:SourceType>
    <b:Guid>{065D6175-EDF9-AD45-86A4-E00AFE724492}</b:Guid>
    <b:Title>Management technischer Änderungen</b:Title>
    <b:JournalName>wt - Produktion und Management</b:JournalName>
    <b:Year>1994</b:Year>
    <b:Pages>543-547</b:Pages>
    <b:Author>
      <b:Author>
        <b:NameList>
          <b:Person>
            <b:Last>Wildemann</b:Last>
            <b:First>H</b:First>
          </b:Person>
        </b:NameList>
      </b:Author>
    </b:Author>
    <b:RefOrder>2</b:RefOrder>
  </b:Source>
  <b:Source>
    <b:Tag>Hua99</b:Tag>
    <b:SourceType>JournalArticle</b:SourceType>
    <b:Guid>{933F166A-37F1-864E-BB7A-7DDBCB4F02C1}</b:Guid>
    <b:Author>
      <b:Author>
        <b:NameList>
          <b:Person>
            <b:Last>Huanang</b:Last>
            <b:First>G.</b:First>
            <b:Middle>Q.</b:Middle>
          </b:Person>
          <b:Person>
            <b:Last>Mak</b:Last>
            <b:First>K.</b:First>
            <b:Middle>L.</b:Middle>
          </b:Person>
        </b:NameList>
      </b:Author>
    </b:Author>
    <b:Title>Current practices of engenering change management in UK manufactoring industries</b:Title>
    <b:JournalName>International Journal of Opertions &amp; Production Management</b:JournalName>
    <b:Year>1999</b:Year>
    <b:Pages>21-37</b:Pages>
    <b:RefOrder>3</b:RefOrder>
  </b:Source>
  <b:Source>
    <b:Tag>Röß07</b:Tag>
    <b:SourceType>Book</b:SourceType>
    <b:Guid>{830DF1BF-9791-214F-8509-BC4725C57338}</b:Guid>
    <b:Title>echnische Änderungen in der Produktion: Vorgehensweise zur systematischen Initialisierung, Durchführung und Nachbereitung</b:Title>
    <b:Publisher>Universität Kaiserslautern</b:Publisher>
    <b:Year>2007</b:Year>
    <b:Author>
      <b:Author>
        <b:NameList>
          <b:Person>
            <b:Last>Rößing</b:Last>
            <b:First>Martin</b:First>
          </b:Person>
        </b:NameList>
      </b:Author>
    </b:Author>
    <b:RefOrder>4</b:RefOrder>
  </b:Source>
  <b:Source>
    <b:Tag>Fir00</b:Tag>
    <b:SourceType>Misc</b:SourceType>
    <b:Guid>{A03452AE-FD1E-C74C-87E1-31D70CC0DB22}</b:Guid>
    <b:Title>Coping with Changes: Causes, Findings, and Strategies</b:Title>
    <b:Year>2000</b:Year>
    <b:Author>
      <b:Author>
        <b:NameList>
          <b:Person>
            <b:Last>Fricke</b:Last>
            <b:First>Ernst</b:First>
          </b:Person>
          <b:Person>
            <b:Last>Gebhard</b:Last>
            <b:First>Bernd</b:First>
          </b:Person>
          <b:Person>
            <b:Last>Negele</b:Last>
            <b:First>Herbert</b:First>
          </b:Person>
          <b:Person>
            <b:Last>Igenbergs</b:Last>
            <b:First>Eduard</b:First>
          </b:Person>
        </b:NameList>
      </b:Author>
    </b:Author>
    <b:Medium>Paper</b:Medium>
    <b:RefOrder>5</b:RefOrder>
  </b:Source>
  <b:Source>
    <b:Tag>Eck04</b:Tag>
    <b:SourceType>JournalArticle</b:SourceType>
    <b:Guid>{3DE4F00C-A008-BA45-99E0-A1845986F975}</b:Guid>
    <b:Author>
      <b:Author>
        <b:NameList>
          <b:Person>
            <b:Last>Eckert</b:Last>
            <b:First>Claudia</b:First>
          </b:Person>
          <b:Person>
            <b:Last>Clarkson</b:Last>
            <b:First>P.</b:First>
            <b:Middle>John</b:Middle>
          </b:Person>
          <b:Person>
            <b:Last>Zanker</b:Last>
            <b:First>Winfried</b:First>
          </b:Person>
        </b:NameList>
      </b:Author>
    </b:Author>
    <b:Title>Change and customisation in complex engineering domains</b:Title>
    <b:Year>2004</b:Year>
    <b:Pages>1-21</b:Pages>
    <b:JournalName>Research in Engineering Design</b:JournalName>
    <b:RefOrder>6</b:RefOrder>
  </b:Source>
  <b:Source>
    <b:Tag>Jar10</b:Tag>
    <b:SourceType>JournalArticle</b:SourceType>
    <b:Guid>{F1E98767-A74F-4B46-86B6-4A61B8AFC9F4}</b:Guid>
    <b:Author>
      <b:Author>
        <b:NameList>
          <b:Person>
            <b:Last>Jarratt</b:Last>
            <b:First>T.</b:First>
          </b:Person>
          <b:Person>
            <b:Last>Eckert</b:Last>
            <b:First>C</b:First>
          </b:Person>
          <b:Person>
            <b:Last>Caldwell</b:Last>
            <b:First>N.</b:First>
          </b:Person>
          <b:Person>
            <b:Last>al.</b:Last>
            <b:First>et</b:First>
          </b:Person>
        </b:NameList>
      </b:Author>
    </b:Author>
    <b:Title>Engineering change: an overview and perspective on the literature</b:Title>
    <b:JournalName>Research in Engineering Design</b:JournalName>
    <b:Year>2010</b:Year>
    <b:Pages>103-124</b:Pages>
    <b:RefOrder>7</b:RefOrder>
  </b:Source>
</b:Sources>
</file>

<file path=customXml/itemProps1.xml><?xml version="1.0" encoding="utf-8"?>
<ds:datastoreItem xmlns:ds="http://schemas.openxmlformats.org/officeDocument/2006/customXml" ds:itemID="{5853FEA0-4CFF-4368-B0E1-8FD3F2575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TUM_Wissenschaftliche_Arbeit_iwb_EN.dotx</Template>
  <TotalTime>0</TotalTime>
  <Pages>16</Pages>
  <Words>1386</Words>
  <Characters>9201</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Vorlage für Studienarbeit</vt:lpstr>
    </vt:vector>
  </TitlesOfParts>
  <Company>iwb</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für Studienarbeit</dc:title>
  <dc:subject/>
  <dc:creator>Ludwig Siebert</dc:creator>
  <cp:keywords/>
  <dc:description/>
  <cp:lastModifiedBy>Ludwig Siebert</cp:lastModifiedBy>
  <cp:revision>2</cp:revision>
  <cp:lastPrinted>2015-05-19T10:51:00Z</cp:lastPrinted>
  <dcterms:created xsi:type="dcterms:W3CDTF">2023-10-12T12:02:00Z</dcterms:created>
  <dcterms:modified xsi:type="dcterms:W3CDTF">2023-10-12T12:02:00Z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felix_brandl@web.de@www.mendeley.com</vt:lpwstr>
  </property>
  <property fmtid="{D5CDD505-2E9C-101B-9397-08002B2CF9AE}" pid="4" name="Mendeley Citation Style_1">
    <vt:lpwstr>http://www.zotero.org/styles/technische-universitat-munchen-controlling</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http://www.zotero.org/styles/harvard-swinburne-university-of-technology</vt:lpwstr>
  </property>
  <property fmtid="{D5CDD505-2E9C-101B-9397-08002B2CF9AE}" pid="14" name="Mendeley Recent Style Name 4_1">
    <vt:lpwstr>Harvard - Swinburne University of Technology</vt:lpwstr>
  </property>
  <property fmtid="{D5CDD505-2E9C-101B-9397-08002B2CF9AE}" pid="15" name="Mendeley Recent Style Id 5_1">
    <vt:lpwstr>http://www.zotero.org/styles/ieee-engineering-management-review</vt:lpwstr>
  </property>
  <property fmtid="{D5CDD505-2E9C-101B-9397-08002B2CF9AE}" pid="16" name="Mendeley Recent Style Name 5_1">
    <vt:lpwstr>IEEE Engineering Management Review</vt:lpwstr>
  </property>
  <property fmtid="{D5CDD505-2E9C-101B-9397-08002B2CF9AE}" pid="17" name="Mendeley Recent Style Id 6_1">
    <vt:lpwstr>http://www.zotero.org/styles/production-engineering</vt:lpwstr>
  </property>
  <property fmtid="{D5CDD505-2E9C-101B-9397-08002B2CF9AE}" pid="18" name="Mendeley Recent Style Name 6_1">
    <vt:lpwstr>Production Engineering</vt:lpwstr>
  </property>
  <property fmtid="{D5CDD505-2E9C-101B-9397-08002B2CF9AE}" pid="19" name="Mendeley Recent Style Id 7_1">
    <vt:lpwstr>http://www.zotero.org/styles/technische-universitat-munchen-controlling</vt:lpwstr>
  </property>
  <property fmtid="{D5CDD505-2E9C-101B-9397-08002B2CF9AE}" pid="20" name="Mendeley Recent Style Name 7_1">
    <vt:lpwstr>Technische Universität München - Controlling (German)</vt:lpwstr>
  </property>
  <property fmtid="{D5CDD505-2E9C-101B-9397-08002B2CF9AE}" pid="21" name="Mendeley Recent Style Id 8_1">
    <vt:lpwstr>http://www.zotero.org/styles/technische-universitat-munchen-unternehmensfuhrung</vt:lpwstr>
  </property>
  <property fmtid="{D5CDD505-2E9C-101B-9397-08002B2CF9AE}" pid="22" name="Mendeley Recent Style Name 8_1">
    <vt:lpwstr>Technische Universität München - Unternehmensführung (German)</vt:lpwstr>
  </property>
  <property fmtid="{D5CDD505-2E9C-101B-9397-08002B2CF9AE}" pid="23" name="Mendeley Recent Style Id 9_1">
    <vt:lpwstr>http://www.zotero.org/styles/technische-universitat-wien</vt:lpwstr>
  </property>
  <property fmtid="{D5CDD505-2E9C-101B-9397-08002B2CF9AE}" pid="24" name="Mendeley Recent Style Name 9_1">
    <vt:lpwstr>Technische Universität Wien (dissertation) (German)</vt:lpwstr>
  </property>
</Properties>
</file>