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29B" w14:textId="15EFBA8B" w:rsidR="000373D7" w:rsidRDefault="000373D7" w:rsidP="008B0921">
      <w:pPr>
        <w:rPr>
          <w:lang w:val="en-US"/>
        </w:rPr>
      </w:pPr>
      <w:r w:rsidRPr="008969EB">
        <w:rPr>
          <w:lang w:val="en-US"/>
        </w:rPr>
        <w:t>\section(Results)</w:t>
      </w:r>
    </w:p>
    <w:p w14:paraId="0CA31477" w14:textId="038F344B" w:rsidR="00816456" w:rsidRDefault="00EA55C9" w:rsidP="008B0921">
      <w:pPr>
        <w:rPr>
          <w:lang w:val="en-US"/>
        </w:rPr>
      </w:pPr>
      <w:r>
        <w:rPr>
          <w:lang w:val="en-US"/>
        </w:rPr>
        <w:t xml:space="preserve">In the following </w:t>
      </w:r>
      <w:r w:rsidR="008F0E8A">
        <w:rPr>
          <w:lang w:val="en-US"/>
        </w:rPr>
        <w:t>chapter</w:t>
      </w:r>
      <w:r w:rsidR="00816456">
        <w:rPr>
          <w:lang w:val="en-US"/>
        </w:rPr>
        <w:t xml:space="preserve"> the performance of the three different classification models is evaluated.</w:t>
      </w:r>
      <w:r w:rsidR="001C7146">
        <w:rPr>
          <w:lang w:val="en-US"/>
        </w:rPr>
        <w:t xml:space="preserve"> </w:t>
      </w:r>
      <w:r w:rsidR="0006397B">
        <w:rPr>
          <w:lang w:val="en-US"/>
        </w:rPr>
        <w:t>For this comparison the accuracy metric</w:t>
      </w:r>
      <w:r w:rsidR="006C03D1">
        <w:rPr>
          <w:lang w:val="en-US"/>
        </w:rPr>
        <w:t xml:space="preserve"> (share of correct predictions)</w:t>
      </w:r>
      <w:r w:rsidR="0006397B">
        <w:rPr>
          <w:lang w:val="en-US"/>
        </w:rPr>
        <w:t xml:space="preserve"> and its </w:t>
      </w:r>
      <w:r w:rsidR="0034426B">
        <w:rPr>
          <w:lang w:val="en-US"/>
        </w:rPr>
        <w:t>spread</w:t>
      </w:r>
      <w:r w:rsidR="0006397B">
        <w:rPr>
          <w:lang w:val="en-US"/>
        </w:rPr>
        <w:t xml:space="preserve"> </w:t>
      </w:r>
      <w:r w:rsidR="00B36B3B">
        <w:rPr>
          <w:lang w:val="en-US"/>
        </w:rPr>
        <w:t>are</w:t>
      </w:r>
      <w:r w:rsidR="0006397B">
        <w:rPr>
          <w:lang w:val="en-US"/>
        </w:rPr>
        <w:t xml:space="preserve"> considered, as well as the </w:t>
      </w:r>
      <w:r w:rsidR="0034426B">
        <w:rPr>
          <w:lang w:val="en-US"/>
        </w:rPr>
        <w:t>share of false positives and false negatives.</w:t>
      </w:r>
    </w:p>
    <w:p w14:paraId="438034E7" w14:textId="6EC8FD1D" w:rsidR="001311BC" w:rsidRDefault="005E23C0" w:rsidP="008B0921">
      <w:pPr>
        <w:rPr>
          <w:lang w:val="en-US"/>
        </w:rPr>
      </w:pPr>
      <w:r>
        <w:rPr>
          <w:lang w:val="en-US"/>
        </w:rPr>
        <w:t>I</w:t>
      </w:r>
      <w:r w:rsidR="00E239FD">
        <w:rPr>
          <w:lang w:val="en-US"/>
        </w:rPr>
        <w:t xml:space="preserve">ntercomparability </w:t>
      </w:r>
      <w:r>
        <w:rPr>
          <w:lang w:val="en-US"/>
        </w:rPr>
        <w:t>between</w:t>
      </w:r>
      <w:r w:rsidR="0044637D">
        <w:rPr>
          <w:lang w:val="en-US"/>
        </w:rPr>
        <w:t xml:space="preserve"> the results of the different models </w:t>
      </w:r>
      <w:r w:rsidR="00BF6089">
        <w:rPr>
          <w:lang w:val="en-US"/>
        </w:rPr>
        <w:t>is ensured by using the same</w:t>
      </w:r>
      <w:r w:rsidR="0044637D">
        <w:rPr>
          <w:lang w:val="en-US"/>
        </w:rPr>
        <w:t xml:space="preserve"> </w:t>
      </w:r>
      <w:r w:rsidR="002A7A58">
        <w:rPr>
          <w:lang w:val="en-US"/>
        </w:rPr>
        <w:t>ten-fold stratified cross validation</w:t>
      </w:r>
      <w:r w:rsidR="008E2063">
        <w:rPr>
          <w:lang w:val="en-US"/>
        </w:rPr>
        <w:t xml:space="preserve"> for</w:t>
      </w:r>
      <w:r w:rsidR="00BF6089">
        <w:rPr>
          <w:lang w:val="en-US"/>
        </w:rPr>
        <w:t xml:space="preserve"> all </w:t>
      </w:r>
      <w:r w:rsidR="00FC2449">
        <w:rPr>
          <w:lang w:val="en-US"/>
        </w:rPr>
        <w:t>input/output combinations and models.</w:t>
      </w:r>
    </w:p>
    <w:p w14:paraId="222CC821" w14:textId="574DDA89" w:rsidR="0086730B" w:rsidRDefault="0086730B" w:rsidP="008B0921">
      <w:pPr>
        <w:rPr>
          <w:lang w:val="en-US"/>
        </w:rPr>
      </w:pPr>
      <w:r>
        <w:rPr>
          <w:lang w:val="en-US"/>
        </w:rPr>
        <w:t xml:space="preserve">All </w:t>
      </w:r>
      <w:r w:rsidR="001A40ED">
        <w:rPr>
          <w:lang w:val="en-US"/>
        </w:rPr>
        <w:t xml:space="preserve">the </w:t>
      </w:r>
      <w:r>
        <w:rPr>
          <w:lang w:val="en-US"/>
        </w:rPr>
        <w:t>results are</w:t>
      </w:r>
      <w:r w:rsidR="00CA2D64">
        <w:rPr>
          <w:lang w:val="en-US"/>
        </w:rPr>
        <w:t xml:space="preserve"> obtained using the d</w:t>
      </w:r>
      <w:r w:rsidR="004903F2">
        <w:rPr>
          <w:lang w:val="en-US"/>
        </w:rPr>
        <w:t>enoised data from sensor 1</w:t>
      </w:r>
      <w:r w:rsidR="0096074D">
        <w:rPr>
          <w:lang w:val="en-US"/>
        </w:rPr>
        <w:t xml:space="preserve">. The predictions with this data set proved to be </w:t>
      </w:r>
      <w:r w:rsidR="00074710">
        <w:rPr>
          <w:lang w:val="en-US"/>
        </w:rPr>
        <w:t>continuously</w:t>
      </w:r>
      <w:r w:rsidR="00D82F7D">
        <w:rPr>
          <w:lang w:val="en-US"/>
        </w:rPr>
        <w:t xml:space="preserve"> superior or </w:t>
      </w:r>
      <w:r w:rsidR="00074710">
        <w:rPr>
          <w:lang w:val="en-US"/>
        </w:rPr>
        <w:t>equal</w:t>
      </w:r>
      <w:r w:rsidR="00D82F7D">
        <w:rPr>
          <w:lang w:val="en-US"/>
        </w:rPr>
        <w:t xml:space="preserve"> </w:t>
      </w:r>
      <w:r w:rsidR="00074710">
        <w:rPr>
          <w:lang w:val="en-US"/>
        </w:rPr>
        <w:t>to</w:t>
      </w:r>
      <w:r w:rsidR="00D82F7D">
        <w:rPr>
          <w:lang w:val="en-US"/>
        </w:rPr>
        <w:t xml:space="preserve"> the ones obtained using the other data sets</w:t>
      </w:r>
      <w:r w:rsidR="004D0C79">
        <w:rPr>
          <w:lang w:val="en-US"/>
        </w:rPr>
        <w:t xml:space="preserve"> (maybe cite data chapter with plots)</w:t>
      </w:r>
      <w:r w:rsidR="00D82F7D">
        <w:rPr>
          <w:lang w:val="en-US"/>
        </w:rPr>
        <w:t>.</w:t>
      </w:r>
      <w:r w:rsidR="00CE75F6">
        <w:rPr>
          <w:lang w:val="en-US"/>
        </w:rPr>
        <w:t xml:space="preserve"> </w:t>
      </w:r>
      <w:r w:rsidR="00FE3DC6">
        <w:rPr>
          <w:lang w:val="en-US"/>
        </w:rPr>
        <w:br/>
      </w:r>
      <w:r w:rsidR="00CE75F6">
        <w:rPr>
          <w:lang w:val="en-US"/>
        </w:rPr>
        <w:t xml:space="preserve">Additionally, </w:t>
      </w:r>
      <w:r w:rsidR="00FE3DC6">
        <w:rPr>
          <w:lang w:val="en-US"/>
        </w:rPr>
        <w:t xml:space="preserve">all </w:t>
      </w:r>
      <w:r w:rsidR="00F14830">
        <w:rPr>
          <w:lang w:val="en-US"/>
        </w:rPr>
        <w:t xml:space="preserve">samples </w:t>
      </w:r>
      <w:r w:rsidR="00FE3DC6">
        <w:rPr>
          <w:lang w:val="en-US"/>
        </w:rPr>
        <w:t>considered</w:t>
      </w:r>
      <w:r w:rsidR="00F14830">
        <w:rPr>
          <w:lang w:val="en-US"/>
        </w:rPr>
        <w:t xml:space="preserve"> to be incorrectly classified as </w:t>
      </w:r>
      <w:r w:rsidR="002F6CB8">
        <w:rPr>
          <w:lang w:val="en-US"/>
        </w:rPr>
        <w:t>“within signal threshold” are removed in accordance with the procedure described in chapter X.X.</w:t>
      </w:r>
    </w:p>
    <w:p w14:paraId="6AB3459C" w14:textId="07523D2B" w:rsidR="000373D7" w:rsidRDefault="00EB6C37" w:rsidP="00B776C5">
      <w:pPr>
        <w:rPr>
          <w:lang w:val="en-US"/>
        </w:rPr>
      </w:pPr>
      <w:r>
        <w:rPr>
          <w:lang w:val="en-US"/>
        </w:rPr>
        <w:t>\subsection(</w:t>
      </w:r>
      <w:r w:rsidR="00FB6CF9">
        <w:rPr>
          <w:lang w:val="en-US"/>
        </w:rPr>
        <w:t xml:space="preserve">Classification of sample </w:t>
      </w:r>
      <w:r w:rsidR="007334E4">
        <w:rPr>
          <w:lang w:val="en-US"/>
        </w:rPr>
        <w:t>quality</w:t>
      </w:r>
      <w:r w:rsidR="005162E9">
        <w:rPr>
          <w:lang w:val="en-US"/>
        </w:rPr>
        <w:t xml:space="preserve"> (OK, Not OK) </w:t>
      </w:r>
      <w:r w:rsidR="00FB6CF9">
        <w:rPr>
          <w:lang w:val="en-US"/>
        </w:rPr>
        <w:t>)</w:t>
      </w:r>
    </w:p>
    <w:p w14:paraId="6FA7C31C" w14:textId="0868D35A" w:rsidR="00661A43" w:rsidRDefault="00AB3AC9" w:rsidP="00AB3AC9">
      <w:pPr>
        <w:rPr>
          <w:lang w:val="en-US"/>
        </w:rPr>
      </w:pPr>
      <w:r w:rsidRPr="00AB3AC9">
        <w:rPr>
          <w:lang w:val="en-US"/>
        </w:rPr>
        <w:t xml:space="preserve">Table X.X shows the </w:t>
      </w:r>
      <w:r w:rsidR="00661A43">
        <w:rPr>
          <w:lang w:val="en-US"/>
        </w:rPr>
        <w:t xml:space="preserve">mean </w:t>
      </w:r>
      <w:r w:rsidRPr="00AB3AC9">
        <w:rPr>
          <w:lang w:val="en-US"/>
        </w:rPr>
        <w:t>prediction accurac</w:t>
      </w:r>
      <w:r w:rsidR="00D54580">
        <w:rPr>
          <w:lang w:val="en-US"/>
        </w:rPr>
        <w:t>y</w:t>
      </w:r>
      <w:r w:rsidR="005D3F24">
        <w:rPr>
          <w:lang w:val="en-US"/>
        </w:rPr>
        <w:t xml:space="preserve"> and the standard deviation</w:t>
      </w:r>
      <w:r w:rsidR="00D54580">
        <w:rPr>
          <w:lang w:val="en-US"/>
        </w:rPr>
        <w:t xml:space="preserve"> of the prediction accuracy</w:t>
      </w:r>
      <w:r w:rsidRPr="00AB3AC9">
        <w:rPr>
          <w:lang w:val="en-US"/>
        </w:rPr>
        <w:t xml:space="preserve"> </w:t>
      </w:r>
      <w:r w:rsidR="00157E01">
        <w:rPr>
          <w:lang w:val="en-US"/>
        </w:rPr>
        <w:t xml:space="preserve">of the three </w:t>
      </w:r>
      <w:r w:rsidR="0026015F">
        <w:rPr>
          <w:lang w:val="en-US"/>
        </w:rPr>
        <w:t xml:space="preserve">different </w:t>
      </w:r>
      <w:r w:rsidR="00157E01">
        <w:rPr>
          <w:lang w:val="en-US"/>
        </w:rPr>
        <w:t>classification methods for the weld-seam quality</w:t>
      </w:r>
      <w:r w:rsidR="0026015F">
        <w:rPr>
          <w:lang w:val="en-US"/>
        </w:rPr>
        <w:t xml:space="preserve"> label (Ok, Not Ok)</w:t>
      </w:r>
      <w:r w:rsidR="00A31D5E">
        <w:rPr>
          <w:lang w:val="en-US"/>
        </w:rPr>
        <w:t xml:space="preserve">. Apart from the raw data, different statistical metrics </w:t>
      </w:r>
      <w:r w:rsidR="00596A60">
        <w:rPr>
          <w:lang w:val="en-US"/>
        </w:rPr>
        <w:t xml:space="preserve">are </w:t>
      </w:r>
      <w:r w:rsidR="003E624C">
        <w:rPr>
          <w:lang w:val="en-US"/>
        </w:rPr>
        <w:t>considered</w:t>
      </w:r>
      <w:r w:rsidR="00596A60">
        <w:rPr>
          <w:lang w:val="en-US"/>
        </w:rPr>
        <w:t xml:space="preserve"> </w:t>
      </w:r>
      <w:r w:rsidR="003E624C">
        <w:rPr>
          <w:lang w:val="en-US"/>
        </w:rPr>
        <w:t>as input</w:t>
      </w:r>
      <w:r w:rsidR="002D6CF2">
        <w:rPr>
          <w:lang w:val="en-US"/>
        </w:rPr>
        <w:t xml:space="preserve"> features.</w:t>
      </w:r>
      <w:r w:rsidR="007B037D">
        <w:rPr>
          <w:lang w:val="en-US"/>
        </w:rPr>
        <w:t xml:space="preserve"> </w:t>
      </w:r>
      <w:r w:rsidR="00EC4FC0">
        <w:rPr>
          <w:lang w:val="en-US"/>
        </w:rPr>
        <w:t>The hyperparameters are set according to chapter X.X.</w:t>
      </w:r>
    </w:p>
    <w:p w14:paraId="74046368" w14:textId="42DC9E8E" w:rsidR="00300EF9" w:rsidRDefault="00DA6820" w:rsidP="00AB3AC9">
      <w:pPr>
        <w:rPr>
          <w:lang w:val="en-US"/>
        </w:rPr>
      </w:pPr>
      <w:r>
        <w:rPr>
          <w:lang w:val="en-US"/>
        </w:rPr>
        <w:t xml:space="preserve">Regardless of the input, high mean prediction accuracies above 82% are achieved. Additionally, the calculated standard deviations are low (&lt; 2.5%). </w:t>
      </w:r>
      <w:r w:rsidR="00762751">
        <w:rPr>
          <w:lang w:val="en-US"/>
        </w:rPr>
        <w:t>In con</w:t>
      </w:r>
      <w:r w:rsidR="008C5ED6">
        <w:rPr>
          <w:lang w:val="en-US"/>
        </w:rPr>
        <w:t xml:space="preserve">trast to the other methods, the </w:t>
      </w:r>
      <w:r w:rsidR="00E02475">
        <w:rPr>
          <w:lang w:val="en-US"/>
        </w:rPr>
        <w:t>prediction</w:t>
      </w:r>
      <w:r w:rsidR="002C5A8D">
        <w:rPr>
          <w:lang w:val="en-US"/>
        </w:rPr>
        <w:t xml:space="preserve"> accuracy</w:t>
      </w:r>
      <w:r w:rsidR="00E02475">
        <w:rPr>
          <w:lang w:val="en-US"/>
        </w:rPr>
        <w:t xml:space="preserve"> of the </w:t>
      </w:r>
      <w:r w:rsidR="008C5ED6">
        <w:rPr>
          <w:lang w:val="en-US"/>
        </w:rPr>
        <w:t xml:space="preserve">NN </w:t>
      </w:r>
      <w:r w:rsidR="00E02475">
        <w:rPr>
          <w:lang w:val="en-US"/>
        </w:rPr>
        <w:t>improve</w:t>
      </w:r>
      <w:r w:rsidR="002C5A8D">
        <w:rPr>
          <w:lang w:val="en-US"/>
        </w:rPr>
        <w:t>s</w:t>
      </w:r>
      <w:r w:rsidR="00337539">
        <w:rPr>
          <w:lang w:val="en-US"/>
        </w:rPr>
        <w:t xml:space="preserve"> when using the derived statistical metrics</w:t>
      </w:r>
      <w:r w:rsidR="000E27C4">
        <w:rPr>
          <w:lang w:val="en-US"/>
        </w:rPr>
        <w:t xml:space="preserve"> as input.</w:t>
      </w:r>
      <w:r w:rsidR="00E02475">
        <w:rPr>
          <w:lang w:val="en-US"/>
        </w:rPr>
        <w:t xml:space="preserve"> </w:t>
      </w:r>
    </w:p>
    <w:p w14:paraId="35D3B904" w14:textId="76AED322" w:rsidR="00FB32D1" w:rsidRDefault="00FB32D1" w:rsidP="00AB3AC9">
      <w:pPr>
        <w:rPr>
          <w:lang w:val="en-US"/>
        </w:rPr>
      </w:pPr>
    </w:p>
    <w:tbl>
      <w:tblPr>
        <w:tblStyle w:val="Tabellenraster"/>
        <w:tblW w:w="5000" w:type="pct"/>
        <w:tblLook w:val="04A0" w:firstRow="1" w:lastRow="0" w:firstColumn="1" w:lastColumn="0" w:noHBand="0" w:noVBand="1"/>
      </w:tblPr>
      <w:tblGrid>
        <w:gridCol w:w="1568"/>
        <w:gridCol w:w="2621"/>
        <w:gridCol w:w="2623"/>
        <w:gridCol w:w="2476"/>
      </w:tblGrid>
      <w:tr w:rsidR="00886912" w14:paraId="1B5D5D58" w14:textId="77777777" w:rsidTr="00A82979">
        <w:trPr>
          <w:trHeight w:val="514"/>
        </w:trPr>
        <w:tc>
          <w:tcPr>
            <w:tcW w:w="844" w:type="pct"/>
            <w:vAlign w:val="center"/>
          </w:tcPr>
          <w:p w14:paraId="72DB6DAA" w14:textId="77777777" w:rsidR="00886912" w:rsidRPr="002823B7" w:rsidRDefault="00886912" w:rsidP="00886912">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670B0758" w14:textId="6C39045F" w:rsidR="00886912" w:rsidRDefault="00886912" w:rsidP="00886912">
            <w:pPr>
              <w:jc w:val="center"/>
              <w:rPr>
                <w:sz w:val="24"/>
                <w:szCs w:val="24"/>
                <w:lang w:val="en-US"/>
              </w:rPr>
            </w:pPr>
            <w:r>
              <w:rPr>
                <w:sz w:val="24"/>
                <w:szCs w:val="24"/>
                <w:lang w:val="en-US"/>
              </w:rPr>
              <w:t>Neural Network</w:t>
            </w:r>
            <w:r w:rsidR="00A82979">
              <w:rPr>
                <w:sz w:val="24"/>
                <w:szCs w:val="24"/>
                <w:lang w:val="en-US"/>
              </w:rPr>
              <w:t xml:space="preserve"> </w:t>
            </w:r>
          </w:p>
        </w:tc>
        <w:tc>
          <w:tcPr>
            <w:tcW w:w="1412" w:type="pct"/>
            <w:tcBorders>
              <w:bottom w:val="single" w:sz="12" w:space="0" w:color="auto"/>
            </w:tcBorders>
            <w:vAlign w:val="center"/>
          </w:tcPr>
          <w:p w14:paraId="2D25AD16" w14:textId="23B5857D" w:rsidR="00886912" w:rsidRDefault="00886912" w:rsidP="00A82979">
            <w:pPr>
              <w:jc w:val="center"/>
              <w:rPr>
                <w:sz w:val="24"/>
                <w:szCs w:val="24"/>
                <w:lang w:val="en-US"/>
              </w:rPr>
            </w:pPr>
            <w:r>
              <w:rPr>
                <w:sz w:val="24"/>
                <w:szCs w:val="24"/>
                <w:lang w:val="en-US"/>
              </w:rPr>
              <w:t>Logistic Regression</w:t>
            </w:r>
          </w:p>
        </w:tc>
        <w:tc>
          <w:tcPr>
            <w:tcW w:w="1333" w:type="pct"/>
            <w:tcBorders>
              <w:bottom w:val="single" w:sz="12" w:space="0" w:color="auto"/>
            </w:tcBorders>
            <w:vAlign w:val="center"/>
          </w:tcPr>
          <w:p w14:paraId="196DF0F9" w14:textId="05CEDE76" w:rsidR="00886912" w:rsidRDefault="00886912" w:rsidP="00886912">
            <w:pPr>
              <w:jc w:val="center"/>
              <w:rPr>
                <w:sz w:val="24"/>
                <w:szCs w:val="24"/>
                <w:lang w:val="en-US"/>
              </w:rPr>
            </w:pPr>
            <w:r>
              <w:rPr>
                <w:sz w:val="24"/>
                <w:szCs w:val="24"/>
                <w:lang w:val="en-US"/>
              </w:rPr>
              <w:t xml:space="preserve">Gradient boosting </w:t>
            </w:r>
          </w:p>
        </w:tc>
      </w:tr>
      <w:tr w:rsidR="00886912" w14:paraId="0326AFC9" w14:textId="77777777" w:rsidTr="00A82979">
        <w:tc>
          <w:tcPr>
            <w:tcW w:w="844" w:type="pct"/>
            <w:tcBorders>
              <w:right w:val="single" w:sz="12" w:space="0" w:color="auto"/>
            </w:tcBorders>
            <w:vAlign w:val="center"/>
          </w:tcPr>
          <w:p w14:paraId="67D2A83F" w14:textId="77777777" w:rsidR="00886912" w:rsidRDefault="00886912" w:rsidP="00886912">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vAlign w:val="center"/>
          </w:tcPr>
          <w:p w14:paraId="178D6A55" w14:textId="3FEB972D" w:rsidR="00886912" w:rsidRDefault="00EB6A16" w:rsidP="00886912">
            <w:pPr>
              <w:jc w:val="center"/>
              <w:rPr>
                <w:sz w:val="24"/>
                <w:szCs w:val="24"/>
                <w:lang w:val="en-US"/>
              </w:rPr>
            </w:pPr>
            <w:r>
              <w:rPr>
                <w:sz w:val="24"/>
                <w:szCs w:val="24"/>
                <w:lang w:val="en-US"/>
              </w:rPr>
              <w:t>89.39</w:t>
            </w:r>
            <w:r w:rsidR="00946E1E">
              <w:rPr>
                <w:sz w:val="24"/>
                <w:szCs w:val="24"/>
                <w:lang w:val="en-US"/>
              </w:rPr>
              <w:t xml:space="preserve"> / </w:t>
            </w:r>
            <w:r w:rsidR="00957354">
              <w:rPr>
                <w:sz w:val="24"/>
                <w:szCs w:val="24"/>
                <w:lang w:val="en-US"/>
              </w:rPr>
              <w:t>2.18</w:t>
            </w:r>
          </w:p>
        </w:tc>
        <w:tc>
          <w:tcPr>
            <w:tcW w:w="1412" w:type="pct"/>
            <w:tcBorders>
              <w:top w:val="single" w:sz="12" w:space="0" w:color="auto"/>
            </w:tcBorders>
            <w:vAlign w:val="center"/>
          </w:tcPr>
          <w:p w14:paraId="2734F282" w14:textId="72E8E8D5" w:rsidR="00886912" w:rsidRDefault="00324594" w:rsidP="00886912">
            <w:pPr>
              <w:jc w:val="center"/>
              <w:rPr>
                <w:sz w:val="24"/>
                <w:szCs w:val="24"/>
                <w:lang w:val="en-US"/>
              </w:rPr>
            </w:pPr>
            <w:r>
              <w:rPr>
                <w:sz w:val="24"/>
                <w:szCs w:val="24"/>
                <w:lang w:val="en-US"/>
              </w:rPr>
              <w:t>90.</w:t>
            </w:r>
            <w:r w:rsidR="00870AF7">
              <w:rPr>
                <w:sz w:val="24"/>
                <w:szCs w:val="24"/>
                <w:lang w:val="en-US"/>
              </w:rPr>
              <w:t>11</w:t>
            </w:r>
            <w:r w:rsidR="00946E1E">
              <w:rPr>
                <w:sz w:val="24"/>
                <w:szCs w:val="24"/>
                <w:lang w:val="en-US"/>
              </w:rPr>
              <w:t xml:space="preserve"> /</w:t>
            </w:r>
            <w:r w:rsidR="00D56188">
              <w:rPr>
                <w:sz w:val="24"/>
                <w:szCs w:val="24"/>
                <w:lang w:val="en-US"/>
              </w:rPr>
              <w:t xml:space="preserve"> </w:t>
            </w:r>
            <w:r w:rsidR="00FE0B1D">
              <w:rPr>
                <w:sz w:val="24"/>
                <w:szCs w:val="24"/>
                <w:lang w:val="en-US"/>
              </w:rPr>
              <w:t>0.</w:t>
            </w:r>
            <w:r w:rsidR="00884F70">
              <w:rPr>
                <w:sz w:val="24"/>
                <w:szCs w:val="24"/>
                <w:lang w:val="en-US"/>
              </w:rPr>
              <w:t>88</w:t>
            </w:r>
          </w:p>
        </w:tc>
        <w:tc>
          <w:tcPr>
            <w:tcW w:w="1333" w:type="pct"/>
            <w:tcBorders>
              <w:top w:val="single" w:sz="12" w:space="0" w:color="auto"/>
            </w:tcBorders>
            <w:vAlign w:val="center"/>
          </w:tcPr>
          <w:p w14:paraId="35481E79" w14:textId="06EC3952" w:rsidR="00886912" w:rsidRDefault="00E87812" w:rsidP="00886912">
            <w:pPr>
              <w:jc w:val="center"/>
              <w:rPr>
                <w:sz w:val="24"/>
                <w:szCs w:val="24"/>
                <w:lang w:val="en-US"/>
              </w:rPr>
            </w:pPr>
            <w:r>
              <w:rPr>
                <w:sz w:val="24"/>
                <w:szCs w:val="24"/>
                <w:lang w:val="en-US"/>
              </w:rPr>
              <w:t>92.13 / 3.35</w:t>
            </w:r>
          </w:p>
        </w:tc>
      </w:tr>
      <w:tr w:rsidR="00886912" w14:paraId="61D63467" w14:textId="77777777" w:rsidTr="00A82979">
        <w:tc>
          <w:tcPr>
            <w:tcW w:w="844" w:type="pct"/>
            <w:tcBorders>
              <w:right w:val="single" w:sz="12" w:space="0" w:color="auto"/>
            </w:tcBorders>
            <w:vAlign w:val="center"/>
          </w:tcPr>
          <w:p w14:paraId="7E3276BA" w14:textId="77777777" w:rsidR="00886912" w:rsidRDefault="00886912" w:rsidP="00886912">
            <w:pPr>
              <w:jc w:val="center"/>
              <w:rPr>
                <w:sz w:val="24"/>
                <w:szCs w:val="24"/>
                <w:lang w:val="en-US"/>
              </w:rPr>
            </w:pPr>
            <w:r>
              <w:rPr>
                <w:sz w:val="24"/>
                <w:szCs w:val="24"/>
                <w:lang w:val="en-US"/>
              </w:rPr>
              <w:t>Mean</w:t>
            </w:r>
          </w:p>
        </w:tc>
        <w:tc>
          <w:tcPr>
            <w:tcW w:w="1411" w:type="pct"/>
            <w:tcBorders>
              <w:left w:val="single" w:sz="12" w:space="0" w:color="auto"/>
            </w:tcBorders>
            <w:vAlign w:val="center"/>
          </w:tcPr>
          <w:p w14:paraId="7101AD10" w14:textId="258764AC" w:rsidR="00886912" w:rsidRDefault="00770772" w:rsidP="00886912">
            <w:pPr>
              <w:jc w:val="center"/>
              <w:rPr>
                <w:sz w:val="24"/>
                <w:szCs w:val="24"/>
                <w:lang w:val="en-US"/>
              </w:rPr>
            </w:pPr>
            <w:r>
              <w:rPr>
                <w:sz w:val="24"/>
                <w:szCs w:val="24"/>
                <w:lang w:val="en-US"/>
              </w:rPr>
              <w:t>88.66 / 1.23</w:t>
            </w:r>
          </w:p>
        </w:tc>
        <w:tc>
          <w:tcPr>
            <w:tcW w:w="1412" w:type="pct"/>
            <w:vAlign w:val="center"/>
          </w:tcPr>
          <w:p w14:paraId="68593A84" w14:textId="4700921B" w:rsidR="00886912" w:rsidRDefault="004B6C9A" w:rsidP="00886912">
            <w:pPr>
              <w:jc w:val="center"/>
              <w:rPr>
                <w:sz w:val="24"/>
                <w:szCs w:val="24"/>
                <w:lang w:val="en-US"/>
              </w:rPr>
            </w:pPr>
            <w:r>
              <w:rPr>
                <w:sz w:val="24"/>
                <w:szCs w:val="24"/>
                <w:lang w:val="en-US"/>
              </w:rPr>
              <w:t>81.91</w:t>
            </w:r>
            <w:r w:rsidR="00946E1E">
              <w:rPr>
                <w:sz w:val="24"/>
                <w:szCs w:val="24"/>
                <w:lang w:val="en-US"/>
              </w:rPr>
              <w:t xml:space="preserve"> /</w:t>
            </w:r>
            <w:r w:rsidR="00EB7DC2">
              <w:rPr>
                <w:sz w:val="24"/>
                <w:szCs w:val="24"/>
                <w:lang w:val="en-US"/>
              </w:rPr>
              <w:t xml:space="preserve"> </w:t>
            </w:r>
            <w:r>
              <w:rPr>
                <w:sz w:val="24"/>
                <w:szCs w:val="24"/>
                <w:lang w:val="en-US"/>
              </w:rPr>
              <w:t>0.9</w:t>
            </w:r>
            <w:r w:rsidR="00BF03E9">
              <w:rPr>
                <w:sz w:val="24"/>
                <w:szCs w:val="24"/>
                <w:lang w:val="en-US"/>
              </w:rPr>
              <w:t>7</w:t>
            </w:r>
          </w:p>
        </w:tc>
        <w:tc>
          <w:tcPr>
            <w:tcW w:w="1333" w:type="pct"/>
            <w:vAlign w:val="center"/>
          </w:tcPr>
          <w:p w14:paraId="4226D5F6" w14:textId="178F3B1E" w:rsidR="00886912" w:rsidRDefault="004A7F90" w:rsidP="00886912">
            <w:pPr>
              <w:jc w:val="center"/>
              <w:rPr>
                <w:sz w:val="24"/>
                <w:szCs w:val="24"/>
                <w:lang w:val="en-US"/>
              </w:rPr>
            </w:pPr>
            <w:r>
              <w:rPr>
                <w:sz w:val="24"/>
                <w:szCs w:val="24"/>
                <w:lang w:val="en-US"/>
              </w:rPr>
              <w:t>-</w:t>
            </w:r>
          </w:p>
        </w:tc>
      </w:tr>
      <w:tr w:rsidR="00886912" w14:paraId="2F6DC32E" w14:textId="77777777" w:rsidTr="00A82979">
        <w:tc>
          <w:tcPr>
            <w:tcW w:w="844" w:type="pct"/>
            <w:tcBorders>
              <w:right w:val="single" w:sz="12" w:space="0" w:color="auto"/>
            </w:tcBorders>
            <w:vAlign w:val="center"/>
          </w:tcPr>
          <w:p w14:paraId="71A53306" w14:textId="77777777" w:rsidR="00886912" w:rsidRDefault="00886912" w:rsidP="00886912">
            <w:pPr>
              <w:jc w:val="center"/>
              <w:rPr>
                <w:sz w:val="24"/>
                <w:szCs w:val="24"/>
                <w:lang w:val="en-US"/>
              </w:rPr>
            </w:pPr>
            <w:r>
              <w:rPr>
                <w:sz w:val="24"/>
                <w:szCs w:val="24"/>
                <w:lang w:val="en-US"/>
              </w:rPr>
              <w:t>STD</w:t>
            </w:r>
          </w:p>
        </w:tc>
        <w:tc>
          <w:tcPr>
            <w:tcW w:w="1411" w:type="pct"/>
            <w:tcBorders>
              <w:left w:val="single" w:sz="12" w:space="0" w:color="auto"/>
            </w:tcBorders>
            <w:vAlign w:val="center"/>
          </w:tcPr>
          <w:p w14:paraId="69A364B0" w14:textId="5DEFFA44" w:rsidR="00886912" w:rsidRDefault="005F15A2" w:rsidP="00886912">
            <w:pPr>
              <w:jc w:val="center"/>
              <w:rPr>
                <w:sz w:val="24"/>
                <w:szCs w:val="24"/>
                <w:lang w:val="en-US"/>
              </w:rPr>
            </w:pPr>
            <w:r>
              <w:rPr>
                <w:sz w:val="24"/>
                <w:szCs w:val="24"/>
                <w:lang w:val="en-US"/>
              </w:rPr>
              <w:t>92.20 / 1.97</w:t>
            </w:r>
          </w:p>
        </w:tc>
        <w:tc>
          <w:tcPr>
            <w:tcW w:w="1412" w:type="pct"/>
            <w:vAlign w:val="center"/>
          </w:tcPr>
          <w:p w14:paraId="3C5AA95A" w14:textId="3F886119" w:rsidR="00886912" w:rsidRDefault="00BF03E9" w:rsidP="00886912">
            <w:pPr>
              <w:jc w:val="center"/>
              <w:rPr>
                <w:sz w:val="24"/>
                <w:szCs w:val="24"/>
                <w:lang w:val="en-US"/>
              </w:rPr>
            </w:pPr>
            <w:r>
              <w:rPr>
                <w:sz w:val="24"/>
                <w:szCs w:val="24"/>
                <w:lang w:val="en-US"/>
              </w:rPr>
              <w:t>80.</w:t>
            </w:r>
            <w:r w:rsidR="009867EE">
              <w:rPr>
                <w:sz w:val="24"/>
                <w:szCs w:val="24"/>
                <w:lang w:val="en-US"/>
              </w:rPr>
              <w:t>63</w:t>
            </w:r>
            <w:r w:rsidR="00946E1E">
              <w:rPr>
                <w:sz w:val="24"/>
                <w:szCs w:val="24"/>
                <w:lang w:val="en-US"/>
              </w:rPr>
              <w:t xml:space="preserve"> /</w:t>
            </w:r>
            <w:r w:rsidR="00EB7DC2">
              <w:rPr>
                <w:sz w:val="24"/>
                <w:szCs w:val="24"/>
                <w:lang w:val="en-US"/>
              </w:rPr>
              <w:t xml:space="preserve"> 0.8</w:t>
            </w:r>
            <w:r w:rsidR="009867EE">
              <w:rPr>
                <w:sz w:val="24"/>
                <w:szCs w:val="24"/>
                <w:lang w:val="en-US"/>
              </w:rPr>
              <w:t>6</w:t>
            </w:r>
          </w:p>
        </w:tc>
        <w:tc>
          <w:tcPr>
            <w:tcW w:w="1333" w:type="pct"/>
            <w:vAlign w:val="center"/>
          </w:tcPr>
          <w:p w14:paraId="7D1FAD5F" w14:textId="789CBC5C" w:rsidR="00886912" w:rsidRDefault="004A7F90" w:rsidP="00886912">
            <w:pPr>
              <w:jc w:val="center"/>
              <w:rPr>
                <w:sz w:val="24"/>
                <w:szCs w:val="24"/>
                <w:lang w:val="en-US"/>
              </w:rPr>
            </w:pPr>
            <w:r>
              <w:rPr>
                <w:sz w:val="24"/>
                <w:szCs w:val="24"/>
                <w:lang w:val="en-US"/>
              </w:rPr>
              <w:t>-</w:t>
            </w:r>
          </w:p>
        </w:tc>
      </w:tr>
      <w:tr w:rsidR="00886912" w14:paraId="2D5B65F3" w14:textId="77777777" w:rsidTr="00A82979">
        <w:tc>
          <w:tcPr>
            <w:tcW w:w="844" w:type="pct"/>
            <w:tcBorders>
              <w:right w:val="single" w:sz="12" w:space="0" w:color="auto"/>
            </w:tcBorders>
            <w:vAlign w:val="center"/>
          </w:tcPr>
          <w:p w14:paraId="20E596D3" w14:textId="2065D5D2" w:rsidR="00886912" w:rsidRDefault="00886912" w:rsidP="00886912">
            <w:pPr>
              <w:jc w:val="center"/>
              <w:rPr>
                <w:sz w:val="24"/>
                <w:szCs w:val="24"/>
                <w:lang w:val="en-US"/>
              </w:rPr>
            </w:pPr>
            <w:r>
              <w:rPr>
                <w:sz w:val="24"/>
                <w:szCs w:val="24"/>
                <w:lang w:val="en-US"/>
              </w:rPr>
              <w:t xml:space="preserve">Mean </w:t>
            </w:r>
            <w:r w:rsidR="009B0D2A">
              <w:rPr>
                <w:sz w:val="24"/>
                <w:szCs w:val="24"/>
                <w:lang w:val="en-US"/>
              </w:rPr>
              <w:t>&amp;</w:t>
            </w:r>
            <w:r>
              <w:rPr>
                <w:sz w:val="24"/>
                <w:szCs w:val="24"/>
                <w:lang w:val="en-US"/>
              </w:rPr>
              <w:t xml:space="preserve"> STD</w:t>
            </w:r>
          </w:p>
        </w:tc>
        <w:tc>
          <w:tcPr>
            <w:tcW w:w="1411" w:type="pct"/>
            <w:tcBorders>
              <w:left w:val="single" w:sz="12" w:space="0" w:color="auto"/>
            </w:tcBorders>
            <w:vAlign w:val="center"/>
          </w:tcPr>
          <w:p w14:paraId="22D7F1B3" w14:textId="516CD2CA" w:rsidR="00886912" w:rsidRDefault="00886912" w:rsidP="00886912">
            <w:pPr>
              <w:jc w:val="center"/>
              <w:rPr>
                <w:sz w:val="24"/>
                <w:szCs w:val="24"/>
                <w:lang w:val="en-US"/>
              </w:rPr>
            </w:pPr>
            <w:r w:rsidRPr="00D51581">
              <w:rPr>
                <w:sz w:val="24"/>
                <w:szCs w:val="24"/>
                <w:lang w:val="en-US"/>
              </w:rPr>
              <w:t>92.</w:t>
            </w:r>
            <w:r w:rsidR="002F6622">
              <w:rPr>
                <w:sz w:val="24"/>
                <w:szCs w:val="24"/>
                <w:lang w:val="en-US"/>
              </w:rPr>
              <w:t>77</w:t>
            </w:r>
            <w:r w:rsidR="00946E1E">
              <w:rPr>
                <w:sz w:val="24"/>
                <w:szCs w:val="24"/>
                <w:lang w:val="en-US"/>
              </w:rPr>
              <w:t xml:space="preserve"> / 2.</w:t>
            </w:r>
            <w:r w:rsidR="002F6622">
              <w:rPr>
                <w:sz w:val="24"/>
                <w:szCs w:val="24"/>
                <w:lang w:val="en-US"/>
              </w:rPr>
              <w:t>41</w:t>
            </w:r>
          </w:p>
        </w:tc>
        <w:tc>
          <w:tcPr>
            <w:tcW w:w="1412" w:type="pct"/>
            <w:vAlign w:val="center"/>
          </w:tcPr>
          <w:p w14:paraId="516019B9" w14:textId="4B8C9799" w:rsidR="00886912" w:rsidRDefault="00903C5D" w:rsidP="00886912">
            <w:pPr>
              <w:jc w:val="center"/>
              <w:rPr>
                <w:sz w:val="24"/>
                <w:szCs w:val="24"/>
                <w:lang w:val="en-US"/>
              </w:rPr>
            </w:pPr>
            <w:r>
              <w:rPr>
                <w:sz w:val="24"/>
                <w:szCs w:val="24"/>
                <w:lang w:val="en-US"/>
              </w:rPr>
              <w:t>83.</w:t>
            </w:r>
            <w:r w:rsidR="006A3867">
              <w:rPr>
                <w:sz w:val="24"/>
                <w:szCs w:val="24"/>
                <w:lang w:val="en-US"/>
              </w:rPr>
              <w:t>36</w:t>
            </w:r>
            <w:r w:rsidR="00946E1E">
              <w:rPr>
                <w:sz w:val="24"/>
                <w:szCs w:val="24"/>
                <w:lang w:val="en-US"/>
              </w:rPr>
              <w:t xml:space="preserve"> /</w:t>
            </w:r>
            <w:r w:rsidR="00EB7DC2">
              <w:rPr>
                <w:sz w:val="24"/>
                <w:szCs w:val="24"/>
                <w:lang w:val="en-US"/>
              </w:rPr>
              <w:t xml:space="preserve"> 1.</w:t>
            </w:r>
            <w:r w:rsidR="00C83652">
              <w:rPr>
                <w:sz w:val="24"/>
                <w:szCs w:val="24"/>
                <w:lang w:val="en-US"/>
              </w:rPr>
              <w:t>18</w:t>
            </w:r>
          </w:p>
        </w:tc>
        <w:tc>
          <w:tcPr>
            <w:tcW w:w="1333" w:type="pct"/>
            <w:vAlign w:val="center"/>
          </w:tcPr>
          <w:p w14:paraId="6EC7A2CC" w14:textId="133937EF" w:rsidR="00886912" w:rsidRDefault="00BE1D17" w:rsidP="00886912">
            <w:pPr>
              <w:jc w:val="center"/>
              <w:rPr>
                <w:sz w:val="24"/>
                <w:szCs w:val="24"/>
                <w:lang w:val="en-US"/>
              </w:rPr>
            </w:pPr>
            <w:r>
              <w:rPr>
                <w:sz w:val="24"/>
                <w:szCs w:val="24"/>
                <w:lang w:val="en-US"/>
              </w:rPr>
              <w:t>94.30 / 2.21</w:t>
            </w:r>
          </w:p>
        </w:tc>
      </w:tr>
      <w:tr w:rsidR="00886912" w14:paraId="0E91011C" w14:textId="77777777" w:rsidTr="00A82979">
        <w:tc>
          <w:tcPr>
            <w:tcW w:w="844" w:type="pct"/>
            <w:tcBorders>
              <w:right w:val="single" w:sz="12" w:space="0" w:color="auto"/>
            </w:tcBorders>
            <w:vAlign w:val="center"/>
          </w:tcPr>
          <w:p w14:paraId="2662F5B8" w14:textId="77777777" w:rsidR="00886912" w:rsidRDefault="00886912" w:rsidP="00886912">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vAlign w:val="center"/>
          </w:tcPr>
          <w:p w14:paraId="3D795089" w14:textId="177898EB" w:rsidR="00886912" w:rsidRDefault="002B1965" w:rsidP="00886912">
            <w:pPr>
              <w:jc w:val="center"/>
              <w:rPr>
                <w:sz w:val="24"/>
                <w:szCs w:val="24"/>
                <w:lang w:val="en-US"/>
              </w:rPr>
            </w:pPr>
            <w:r>
              <w:rPr>
                <w:sz w:val="24"/>
                <w:szCs w:val="24"/>
                <w:lang w:val="en-US"/>
              </w:rPr>
              <w:t>90.35 / 1.23</w:t>
            </w:r>
          </w:p>
        </w:tc>
        <w:tc>
          <w:tcPr>
            <w:tcW w:w="1412" w:type="pct"/>
            <w:tcBorders>
              <w:bottom w:val="single" w:sz="12" w:space="0" w:color="auto"/>
            </w:tcBorders>
            <w:vAlign w:val="center"/>
          </w:tcPr>
          <w:p w14:paraId="7213768D" w14:textId="133645C4" w:rsidR="00886912" w:rsidRDefault="00B90B12" w:rsidP="00886912">
            <w:pPr>
              <w:jc w:val="center"/>
              <w:rPr>
                <w:sz w:val="24"/>
                <w:szCs w:val="24"/>
                <w:lang w:val="en-US"/>
              </w:rPr>
            </w:pPr>
            <w:r>
              <w:rPr>
                <w:sz w:val="24"/>
                <w:szCs w:val="24"/>
                <w:lang w:val="en-US"/>
              </w:rPr>
              <w:t>83.</w:t>
            </w:r>
            <w:r w:rsidR="009867EE">
              <w:rPr>
                <w:sz w:val="24"/>
                <w:szCs w:val="24"/>
                <w:lang w:val="en-US"/>
              </w:rPr>
              <w:t>12</w:t>
            </w:r>
            <w:r w:rsidR="00946E1E">
              <w:rPr>
                <w:sz w:val="24"/>
                <w:szCs w:val="24"/>
                <w:lang w:val="en-US"/>
              </w:rPr>
              <w:t xml:space="preserve"> /</w:t>
            </w:r>
            <w:r w:rsidR="003122D6">
              <w:rPr>
                <w:sz w:val="24"/>
                <w:szCs w:val="24"/>
                <w:lang w:val="en-US"/>
              </w:rPr>
              <w:t xml:space="preserve"> 1.</w:t>
            </w:r>
            <w:r w:rsidR="006A3867">
              <w:rPr>
                <w:sz w:val="24"/>
                <w:szCs w:val="24"/>
                <w:lang w:val="en-US"/>
              </w:rPr>
              <w:t>01</w:t>
            </w:r>
          </w:p>
        </w:tc>
        <w:tc>
          <w:tcPr>
            <w:tcW w:w="1333" w:type="pct"/>
            <w:tcBorders>
              <w:bottom w:val="single" w:sz="12" w:space="0" w:color="auto"/>
            </w:tcBorders>
            <w:vAlign w:val="center"/>
          </w:tcPr>
          <w:p w14:paraId="6FB7F6CE" w14:textId="3B8A0EC9" w:rsidR="00886912" w:rsidRDefault="004A7F90" w:rsidP="00886912">
            <w:pPr>
              <w:jc w:val="center"/>
              <w:rPr>
                <w:sz w:val="24"/>
                <w:szCs w:val="24"/>
                <w:lang w:val="en-US"/>
              </w:rPr>
            </w:pPr>
            <w:r>
              <w:rPr>
                <w:sz w:val="24"/>
                <w:szCs w:val="24"/>
                <w:lang w:val="en-US"/>
              </w:rPr>
              <w:t>-</w:t>
            </w:r>
          </w:p>
        </w:tc>
      </w:tr>
    </w:tbl>
    <w:p w14:paraId="7576A64A" w14:textId="77777777" w:rsidR="00B73FA9" w:rsidRDefault="00B73FA9" w:rsidP="00AB3AC9">
      <w:pPr>
        <w:rPr>
          <w:lang w:val="en-US"/>
        </w:rPr>
      </w:pPr>
    </w:p>
    <w:p w14:paraId="37949A45" w14:textId="77777777" w:rsidR="003D29FA" w:rsidRDefault="003D29FA" w:rsidP="00AB3AC9">
      <w:pPr>
        <w:rPr>
          <w:lang w:val="en-US"/>
        </w:rPr>
      </w:pPr>
    </w:p>
    <w:p w14:paraId="4A89A7C9" w14:textId="1DF6ADFA" w:rsidR="003D29FA" w:rsidRDefault="003D29FA" w:rsidP="00AB3AC9">
      <w:pPr>
        <w:rPr>
          <w:lang w:val="en-US"/>
        </w:rPr>
      </w:pPr>
      <w:r>
        <w:rPr>
          <w:lang w:val="en-US"/>
        </w:rPr>
        <w:t>The shares of the false positives (parts incorrectly classified as “OK”) and false negatives (parts incorrectly classified as “Not OK”) are shown in table X.X. All methods exhibit a bias towards incorrectly classifying samples as “Not OK”. This phenomenon is most prevalent for the predictions using the statistical metrics as an input and especially for the Logistic Regression and Gradient boosting methods.</w:t>
      </w:r>
    </w:p>
    <w:p w14:paraId="247C800C" w14:textId="77777777" w:rsidR="003D29FA" w:rsidRDefault="003D29FA" w:rsidP="00AB3AC9">
      <w:pPr>
        <w:rPr>
          <w:lang w:val="en-US"/>
        </w:rPr>
      </w:pPr>
    </w:p>
    <w:tbl>
      <w:tblPr>
        <w:tblStyle w:val="Tabellenraster"/>
        <w:tblW w:w="5000" w:type="pct"/>
        <w:tblLook w:val="04A0" w:firstRow="1" w:lastRow="0" w:firstColumn="1" w:lastColumn="0" w:noHBand="0" w:noVBand="1"/>
      </w:tblPr>
      <w:tblGrid>
        <w:gridCol w:w="1836"/>
        <w:gridCol w:w="1835"/>
        <w:gridCol w:w="2792"/>
        <w:gridCol w:w="2825"/>
      </w:tblGrid>
      <w:tr w:rsidR="00FB32D1" w14:paraId="0EB4310E" w14:textId="77777777" w:rsidTr="00A82979">
        <w:trPr>
          <w:trHeight w:val="514"/>
        </w:trPr>
        <w:tc>
          <w:tcPr>
            <w:tcW w:w="988" w:type="pct"/>
            <w:vAlign w:val="center"/>
          </w:tcPr>
          <w:p w14:paraId="3BEA7059" w14:textId="77777777" w:rsidR="00FB32D1" w:rsidRPr="002823B7" w:rsidRDefault="00FB32D1" w:rsidP="00AA310A">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2BE4CA38" w14:textId="77777777" w:rsidR="00FB32D1" w:rsidRDefault="00FB32D1" w:rsidP="00AA310A">
            <w:pPr>
              <w:jc w:val="center"/>
              <w:rPr>
                <w:sz w:val="24"/>
                <w:szCs w:val="24"/>
                <w:lang w:val="en-US"/>
              </w:rPr>
            </w:pPr>
            <w:r>
              <w:rPr>
                <w:sz w:val="24"/>
                <w:szCs w:val="24"/>
                <w:lang w:val="en-US"/>
              </w:rPr>
              <w:t>Neural Network</w:t>
            </w:r>
          </w:p>
        </w:tc>
        <w:tc>
          <w:tcPr>
            <w:tcW w:w="1503" w:type="pct"/>
            <w:tcBorders>
              <w:bottom w:val="single" w:sz="12" w:space="0" w:color="auto"/>
            </w:tcBorders>
            <w:vAlign w:val="center"/>
          </w:tcPr>
          <w:p w14:paraId="032E8F8D" w14:textId="77777777" w:rsidR="00FB32D1" w:rsidRDefault="00FB32D1" w:rsidP="00AA310A">
            <w:pPr>
              <w:jc w:val="center"/>
              <w:rPr>
                <w:sz w:val="24"/>
                <w:szCs w:val="24"/>
                <w:lang w:val="en-US"/>
              </w:rPr>
            </w:pPr>
            <w:r>
              <w:rPr>
                <w:sz w:val="24"/>
                <w:szCs w:val="24"/>
                <w:lang w:val="en-US"/>
              </w:rPr>
              <w:t>Logistic Regression Model</w:t>
            </w:r>
          </w:p>
        </w:tc>
        <w:tc>
          <w:tcPr>
            <w:tcW w:w="1521" w:type="pct"/>
            <w:tcBorders>
              <w:bottom w:val="single" w:sz="12" w:space="0" w:color="auto"/>
            </w:tcBorders>
            <w:vAlign w:val="center"/>
          </w:tcPr>
          <w:p w14:paraId="2C45D975" w14:textId="77777777" w:rsidR="00FB32D1" w:rsidRDefault="00FB32D1" w:rsidP="00AA310A">
            <w:pPr>
              <w:jc w:val="center"/>
              <w:rPr>
                <w:sz w:val="24"/>
                <w:szCs w:val="24"/>
                <w:lang w:val="en-US"/>
              </w:rPr>
            </w:pPr>
            <w:r>
              <w:rPr>
                <w:sz w:val="24"/>
                <w:szCs w:val="24"/>
                <w:lang w:val="en-US"/>
              </w:rPr>
              <w:t>Gradient boosting method</w:t>
            </w:r>
          </w:p>
        </w:tc>
      </w:tr>
      <w:tr w:rsidR="00FB32D1" w14:paraId="79FC239C" w14:textId="77777777" w:rsidTr="00A82979">
        <w:tc>
          <w:tcPr>
            <w:tcW w:w="988" w:type="pct"/>
            <w:tcBorders>
              <w:right w:val="single" w:sz="12" w:space="0" w:color="auto"/>
            </w:tcBorders>
            <w:vAlign w:val="center"/>
          </w:tcPr>
          <w:p w14:paraId="31CA9E82" w14:textId="77777777" w:rsidR="00FB32D1" w:rsidRDefault="00FB32D1" w:rsidP="00AA310A">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452FB273" w14:textId="6939EEE4" w:rsidR="00FB32D1" w:rsidRDefault="004F71A6" w:rsidP="00AA310A">
            <w:pPr>
              <w:jc w:val="center"/>
              <w:rPr>
                <w:sz w:val="24"/>
                <w:szCs w:val="24"/>
                <w:lang w:val="en-US"/>
              </w:rPr>
            </w:pPr>
            <w:r>
              <w:rPr>
                <w:sz w:val="24"/>
                <w:szCs w:val="24"/>
                <w:lang w:val="en-US"/>
              </w:rPr>
              <w:t>5.22 / 5.38</w:t>
            </w:r>
          </w:p>
        </w:tc>
        <w:tc>
          <w:tcPr>
            <w:tcW w:w="1503" w:type="pct"/>
            <w:tcBorders>
              <w:top w:val="single" w:sz="12" w:space="0" w:color="auto"/>
            </w:tcBorders>
            <w:vAlign w:val="center"/>
          </w:tcPr>
          <w:p w14:paraId="51DDBBB8" w14:textId="121EBC21" w:rsidR="00FB32D1" w:rsidRDefault="00891D9A" w:rsidP="00AA310A">
            <w:pPr>
              <w:jc w:val="center"/>
              <w:rPr>
                <w:sz w:val="24"/>
                <w:szCs w:val="24"/>
                <w:lang w:val="en-US"/>
              </w:rPr>
            </w:pPr>
            <w:r>
              <w:rPr>
                <w:sz w:val="24"/>
                <w:szCs w:val="24"/>
                <w:lang w:val="en-US"/>
              </w:rPr>
              <w:t>1.</w:t>
            </w:r>
            <w:r w:rsidR="0036089F">
              <w:rPr>
                <w:sz w:val="24"/>
                <w:szCs w:val="24"/>
                <w:lang w:val="en-US"/>
              </w:rPr>
              <w:t>60</w:t>
            </w:r>
            <w:r w:rsidR="00A82979">
              <w:rPr>
                <w:sz w:val="24"/>
                <w:szCs w:val="24"/>
                <w:lang w:val="en-US"/>
              </w:rPr>
              <w:t xml:space="preserve"> </w:t>
            </w:r>
            <w:r>
              <w:rPr>
                <w:sz w:val="24"/>
                <w:szCs w:val="24"/>
                <w:lang w:val="en-US"/>
              </w:rPr>
              <w:t>/</w:t>
            </w:r>
            <w:r w:rsidR="00A82979">
              <w:rPr>
                <w:sz w:val="24"/>
                <w:szCs w:val="24"/>
                <w:lang w:val="en-US"/>
              </w:rPr>
              <w:t xml:space="preserve"> </w:t>
            </w:r>
            <w:r w:rsidR="00EE1102">
              <w:rPr>
                <w:sz w:val="24"/>
                <w:szCs w:val="24"/>
                <w:lang w:val="en-US"/>
              </w:rPr>
              <w:t>8.24</w:t>
            </w:r>
          </w:p>
        </w:tc>
        <w:tc>
          <w:tcPr>
            <w:tcW w:w="1521" w:type="pct"/>
            <w:tcBorders>
              <w:top w:val="single" w:sz="12" w:space="0" w:color="auto"/>
            </w:tcBorders>
            <w:vAlign w:val="center"/>
          </w:tcPr>
          <w:p w14:paraId="427768CC" w14:textId="1F5D7EC5" w:rsidR="00FB32D1" w:rsidRDefault="002C44D1" w:rsidP="00AA310A">
            <w:pPr>
              <w:jc w:val="center"/>
              <w:rPr>
                <w:sz w:val="24"/>
                <w:szCs w:val="24"/>
                <w:lang w:val="en-US"/>
              </w:rPr>
            </w:pPr>
            <w:r>
              <w:rPr>
                <w:sz w:val="24"/>
                <w:szCs w:val="24"/>
                <w:lang w:val="en-US"/>
              </w:rPr>
              <w:t>1.87 / 5.35</w:t>
            </w:r>
          </w:p>
        </w:tc>
      </w:tr>
      <w:tr w:rsidR="00FB32D1" w14:paraId="5D13875D" w14:textId="77777777" w:rsidTr="00A82979">
        <w:tc>
          <w:tcPr>
            <w:tcW w:w="988" w:type="pct"/>
            <w:tcBorders>
              <w:right w:val="single" w:sz="12" w:space="0" w:color="auto"/>
            </w:tcBorders>
            <w:vAlign w:val="center"/>
          </w:tcPr>
          <w:p w14:paraId="58EF1F24" w14:textId="77777777" w:rsidR="00FB32D1" w:rsidRDefault="00FB32D1" w:rsidP="00AA310A">
            <w:pPr>
              <w:jc w:val="center"/>
              <w:rPr>
                <w:sz w:val="24"/>
                <w:szCs w:val="24"/>
                <w:lang w:val="en-US"/>
              </w:rPr>
            </w:pPr>
            <w:r>
              <w:rPr>
                <w:sz w:val="24"/>
                <w:szCs w:val="24"/>
                <w:lang w:val="en-US"/>
              </w:rPr>
              <w:t>Mean</w:t>
            </w:r>
          </w:p>
        </w:tc>
        <w:tc>
          <w:tcPr>
            <w:tcW w:w="988" w:type="pct"/>
            <w:tcBorders>
              <w:left w:val="single" w:sz="12" w:space="0" w:color="auto"/>
            </w:tcBorders>
            <w:vAlign w:val="center"/>
          </w:tcPr>
          <w:p w14:paraId="688A9180" w14:textId="1D605757" w:rsidR="00FB32D1" w:rsidRDefault="00770772" w:rsidP="00AA310A">
            <w:pPr>
              <w:jc w:val="center"/>
              <w:rPr>
                <w:sz w:val="24"/>
                <w:szCs w:val="24"/>
                <w:lang w:val="en-US"/>
              </w:rPr>
            </w:pPr>
            <w:r>
              <w:rPr>
                <w:sz w:val="24"/>
                <w:szCs w:val="24"/>
                <w:lang w:val="en-US"/>
              </w:rPr>
              <w:t>0.88 / 10.45</w:t>
            </w:r>
          </w:p>
        </w:tc>
        <w:tc>
          <w:tcPr>
            <w:tcW w:w="1503" w:type="pct"/>
            <w:vAlign w:val="center"/>
          </w:tcPr>
          <w:p w14:paraId="26FCCB25" w14:textId="0205B3C6" w:rsidR="00FB32D1" w:rsidRDefault="00023BC4" w:rsidP="00AA310A">
            <w:pPr>
              <w:jc w:val="center"/>
              <w:rPr>
                <w:sz w:val="24"/>
                <w:szCs w:val="24"/>
                <w:lang w:val="en-US"/>
              </w:rPr>
            </w:pPr>
            <w:r>
              <w:rPr>
                <w:sz w:val="24"/>
                <w:szCs w:val="24"/>
                <w:lang w:val="en-US"/>
              </w:rPr>
              <w:t>0.0</w:t>
            </w:r>
            <w:r w:rsidR="001E3F07">
              <w:rPr>
                <w:sz w:val="24"/>
                <w:szCs w:val="24"/>
                <w:lang w:val="en-US"/>
              </w:rPr>
              <w:t>0</w:t>
            </w:r>
            <w:r w:rsidR="00A82979">
              <w:rPr>
                <w:sz w:val="24"/>
                <w:szCs w:val="24"/>
                <w:lang w:val="en-US"/>
              </w:rPr>
              <w:t xml:space="preserve"> </w:t>
            </w:r>
            <w:r w:rsidR="001E3F07">
              <w:rPr>
                <w:sz w:val="24"/>
                <w:szCs w:val="24"/>
                <w:lang w:val="en-US"/>
              </w:rPr>
              <w:t>/</w:t>
            </w:r>
            <w:r w:rsidR="00A82979">
              <w:rPr>
                <w:sz w:val="24"/>
                <w:szCs w:val="24"/>
                <w:lang w:val="en-US"/>
              </w:rPr>
              <w:t xml:space="preserve"> </w:t>
            </w:r>
            <w:r w:rsidR="00FF2F95">
              <w:rPr>
                <w:sz w:val="24"/>
                <w:szCs w:val="24"/>
                <w:lang w:val="en-US"/>
              </w:rPr>
              <w:t>18.15</w:t>
            </w:r>
          </w:p>
        </w:tc>
        <w:tc>
          <w:tcPr>
            <w:tcW w:w="1521" w:type="pct"/>
            <w:vAlign w:val="center"/>
          </w:tcPr>
          <w:p w14:paraId="4B0A16A5" w14:textId="76846D72" w:rsidR="00FB32D1" w:rsidRDefault="004A7F90" w:rsidP="00AA310A">
            <w:pPr>
              <w:jc w:val="center"/>
              <w:rPr>
                <w:sz w:val="24"/>
                <w:szCs w:val="24"/>
                <w:lang w:val="en-US"/>
              </w:rPr>
            </w:pPr>
            <w:r>
              <w:rPr>
                <w:sz w:val="24"/>
                <w:szCs w:val="24"/>
                <w:lang w:val="en-US"/>
              </w:rPr>
              <w:t>-</w:t>
            </w:r>
          </w:p>
        </w:tc>
      </w:tr>
      <w:tr w:rsidR="00FB32D1" w14:paraId="75F2772A" w14:textId="77777777" w:rsidTr="00A82979">
        <w:tc>
          <w:tcPr>
            <w:tcW w:w="988" w:type="pct"/>
            <w:tcBorders>
              <w:right w:val="single" w:sz="12" w:space="0" w:color="auto"/>
            </w:tcBorders>
            <w:vAlign w:val="center"/>
          </w:tcPr>
          <w:p w14:paraId="513CE94E" w14:textId="77777777" w:rsidR="00FB32D1" w:rsidRDefault="00FB32D1" w:rsidP="00AA310A">
            <w:pPr>
              <w:jc w:val="center"/>
              <w:rPr>
                <w:sz w:val="24"/>
                <w:szCs w:val="24"/>
                <w:lang w:val="en-US"/>
              </w:rPr>
            </w:pPr>
            <w:r>
              <w:rPr>
                <w:sz w:val="24"/>
                <w:szCs w:val="24"/>
                <w:lang w:val="en-US"/>
              </w:rPr>
              <w:t>STD</w:t>
            </w:r>
          </w:p>
        </w:tc>
        <w:tc>
          <w:tcPr>
            <w:tcW w:w="988" w:type="pct"/>
            <w:tcBorders>
              <w:left w:val="single" w:sz="12" w:space="0" w:color="auto"/>
            </w:tcBorders>
            <w:vAlign w:val="center"/>
          </w:tcPr>
          <w:p w14:paraId="28CF2C1B" w14:textId="35074552" w:rsidR="00FB32D1" w:rsidRDefault="005F15A2" w:rsidP="00AA310A">
            <w:pPr>
              <w:jc w:val="center"/>
              <w:rPr>
                <w:sz w:val="24"/>
                <w:szCs w:val="24"/>
                <w:lang w:val="en-US"/>
              </w:rPr>
            </w:pPr>
            <w:r>
              <w:rPr>
                <w:sz w:val="24"/>
                <w:szCs w:val="24"/>
                <w:lang w:val="en-US"/>
              </w:rPr>
              <w:t>0.64 / 7.1</w:t>
            </w:r>
            <w:r w:rsidR="004F71A6">
              <w:rPr>
                <w:sz w:val="24"/>
                <w:szCs w:val="24"/>
                <w:lang w:val="en-US"/>
              </w:rPr>
              <w:t>6</w:t>
            </w:r>
          </w:p>
        </w:tc>
        <w:tc>
          <w:tcPr>
            <w:tcW w:w="1503" w:type="pct"/>
            <w:vAlign w:val="center"/>
          </w:tcPr>
          <w:p w14:paraId="2EDBC853" w14:textId="3D6B7290" w:rsidR="00FB32D1" w:rsidRDefault="00023BC4" w:rsidP="00AA310A">
            <w:pPr>
              <w:jc w:val="center"/>
              <w:rPr>
                <w:sz w:val="24"/>
                <w:szCs w:val="24"/>
                <w:lang w:val="en-US"/>
              </w:rPr>
            </w:pPr>
            <w:r>
              <w:rPr>
                <w:sz w:val="24"/>
                <w:szCs w:val="24"/>
                <w:lang w:val="en-US"/>
              </w:rPr>
              <w:t>0.0</w:t>
            </w:r>
            <w:r w:rsidR="008C0B1C">
              <w:rPr>
                <w:sz w:val="24"/>
                <w:szCs w:val="24"/>
                <w:lang w:val="en-US"/>
              </w:rPr>
              <w:t>0</w:t>
            </w:r>
            <w:r w:rsidR="00A82979">
              <w:rPr>
                <w:sz w:val="24"/>
                <w:szCs w:val="24"/>
                <w:lang w:val="en-US"/>
              </w:rPr>
              <w:t xml:space="preserve"> </w:t>
            </w:r>
            <w:r w:rsidR="008C0B1C">
              <w:rPr>
                <w:sz w:val="24"/>
                <w:szCs w:val="24"/>
                <w:lang w:val="en-US"/>
              </w:rPr>
              <w:t>/</w:t>
            </w:r>
            <w:r w:rsidR="00A82979">
              <w:rPr>
                <w:sz w:val="24"/>
                <w:szCs w:val="24"/>
                <w:lang w:val="en-US"/>
              </w:rPr>
              <w:t xml:space="preserve"> </w:t>
            </w:r>
            <w:r w:rsidR="00417642">
              <w:rPr>
                <w:sz w:val="24"/>
                <w:szCs w:val="24"/>
                <w:lang w:val="en-US"/>
              </w:rPr>
              <w:t>19.43</w:t>
            </w:r>
          </w:p>
        </w:tc>
        <w:tc>
          <w:tcPr>
            <w:tcW w:w="1521" w:type="pct"/>
            <w:vAlign w:val="center"/>
          </w:tcPr>
          <w:p w14:paraId="40A0DAB0" w14:textId="0EBD1684" w:rsidR="00FB32D1" w:rsidRDefault="004A7F90" w:rsidP="00AA310A">
            <w:pPr>
              <w:jc w:val="center"/>
              <w:rPr>
                <w:sz w:val="24"/>
                <w:szCs w:val="24"/>
                <w:lang w:val="en-US"/>
              </w:rPr>
            </w:pPr>
            <w:r>
              <w:rPr>
                <w:sz w:val="24"/>
                <w:szCs w:val="24"/>
                <w:lang w:val="en-US"/>
              </w:rPr>
              <w:t>-</w:t>
            </w:r>
          </w:p>
        </w:tc>
      </w:tr>
      <w:tr w:rsidR="00FB32D1" w14:paraId="4FC8A44F" w14:textId="77777777" w:rsidTr="00A82979">
        <w:tc>
          <w:tcPr>
            <w:tcW w:w="988" w:type="pct"/>
            <w:tcBorders>
              <w:right w:val="single" w:sz="12" w:space="0" w:color="auto"/>
            </w:tcBorders>
            <w:vAlign w:val="center"/>
          </w:tcPr>
          <w:p w14:paraId="71D26F4E" w14:textId="41A53172" w:rsidR="00FB32D1" w:rsidRDefault="00FB32D1" w:rsidP="00AA310A">
            <w:pPr>
              <w:jc w:val="center"/>
              <w:rPr>
                <w:sz w:val="24"/>
                <w:szCs w:val="24"/>
                <w:lang w:val="en-US"/>
              </w:rPr>
            </w:pPr>
            <w:r>
              <w:rPr>
                <w:sz w:val="24"/>
                <w:szCs w:val="24"/>
                <w:lang w:val="en-US"/>
              </w:rPr>
              <w:t xml:space="preserve">Mean </w:t>
            </w:r>
            <w:r w:rsidR="004A7F90">
              <w:rPr>
                <w:sz w:val="24"/>
                <w:szCs w:val="24"/>
                <w:lang w:val="en-US"/>
              </w:rPr>
              <w:t>&amp;</w:t>
            </w:r>
            <w:r>
              <w:rPr>
                <w:sz w:val="24"/>
                <w:szCs w:val="24"/>
                <w:lang w:val="en-US"/>
              </w:rPr>
              <w:t xml:space="preserve"> STD</w:t>
            </w:r>
          </w:p>
        </w:tc>
        <w:tc>
          <w:tcPr>
            <w:tcW w:w="988" w:type="pct"/>
            <w:tcBorders>
              <w:left w:val="single" w:sz="12" w:space="0" w:color="auto"/>
            </w:tcBorders>
            <w:vAlign w:val="center"/>
          </w:tcPr>
          <w:p w14:paraId="3104F6A7" w14:textId="4E44230F" w:rsidR="00FB32D1" w:rsidRDefault="00511E75" w:rsidP="00AA310A">
            <w:pPr>
              <w:jc w:val="center"/>
              <w:rPr>
                <w:sz w:val="24"/>
                <w:szCs w:val="24"/>
                <w:lang w:val="en-US"/>
              </w:rPr>
            </w:pPr>
            <w:r>
              <w:rPr>
                <w:sz w:val="24"/>
                <w:szCs w:val="24"/>
                <w:lang w:val="en-US"/>
              </w:rPr>
              <w:t>1.</w:t>
            </w:r>
            <w:r w:rsidR="007770DB">
              <w:rPr>
                <w:sz w:val="24"/>
                <w:szCs w:val="24"/>
                <w:lang w:val="en-US"/>
              </w:rPr>
              <w:t>12 / 6.11</w:t>
            </w:r>
          </w:p>
        </w:tc>
        <w:tc>
          <w:tcPr>
            <w:tcW w:w="1503" w:type="pct"/>
            <w:vAlign w:val="center"/>
          </w:tcPr>
          <w:p w14:paraId="26772D20" w14:textId="676E23C7" w:rsidR="00FB32D1" w:rsidRDefault="00023BC4" w:rsidP="00AA310A">
            <w:pPr>
              <w:jc w:val="center"/>
              <w:rPr>
                <w:sz w:val="24"/>
                <w:szCs w:val="24"/>
                <w:lang w:val="en-US"/>
              </w:rPr>
            </w:pPr>
            <w:r>
              <w:rPr>
                <w:sz w:val="24"/>
                <w:szCs w:val="24"/>
                <w:lang w:val="en-US"/>
              </w:rPr>
              <w:t>0.0</w:t>
            </w:r>
            <w:r w:rsidR="00826B5B">
              <w:rPr>
                <w:sz w:val="24"/>
                <w:szCs w:val="24"/>
                <w:lang w:val="en-US"/>
              </w:rPr>
              <w:t>0</w:t>
            </w:r>
            <w:r w:rsidR="00A82979">
              <w:rPr>
                <w:sz w:val="24"/>
                <w:szCs w:val="24"/>
                <w:lang w:val="en-US"/>
              </w:rPr>
              <w:t xml:space="preserve"> </w:t>
            </w:r>
            <w:r w:rsidR="00826B5B">
              <w:rPr>
                <w:sz w:val="24"/>
                <w:szCs w:val="24"/>
                <w:lang w:val="en-US"/>
              </w:rPr>
              <w:t>/</w:t>
            </w:r>
            <w:r w:rsidR="00A82979">
              <w:rPr>
                <w:sz w:val="24"/>
                <w:szCs w:val="24"/>
                <w:lang w:val="en-US"/>
              </w:rPr>
              <w:t xml:space="preserve"> </w:t>
            </w:r>
            <w:r w:rsidR="00826B5B">
              <w:rPr>
                <w:sz w:val="24"/>
                <w:szCs w:val="24"/>
                <w:lang w:val="en-US"/>
              </w:rPr>
              <w:t>16.</w:t>
            </w:r>
            <w:r w:rsidR="00507D5A">
              <w:rPr>
                <w:sz w:val="24"/>
                <w:szCs w:val="24"/>
                <w:lang w:val="en-US"/>
              </w:rPr>
              <w:t>69</w:t>
            </w:r>
          </w:p>
        </w:tc>
        <w:tc>
          <w:tcPr>
            <w:tcW w:w="1521" w:type="pct"/>
            <w:vAlign w:val="center"/>
          </w:tcPr>
          <w:p w14:paraId="450AF0E7" w14:textId="34E97570" w:rsidR="00FB32D1" w:rsidRDefault="0079682E" w:rsidP="00AA310A">
            <w:pPr>
              <w:jc w:val="center"/>
              <w:rPr>
                <w:sz w:val="24"/>
                <w:szCs w:val="24"/>
                <w:lang w:val="en-US"/>
              </w:rPr>
            </w:pPr>
            <w:r>
              <w:rPr>
                <w:sz w:val="24"/>
                <w:szCs w:val="24"/>
                <w:lang w:val="en-US"/>
              </w:rPr>
              <w:t>1.87 / 3.74</w:t>
            </w:r>
          </w:p>
        </w:tc>
      </w:tr>
      <w:tr w:rsidR="00FB32D1" w14:paraId="5ACDB5FC" w14:textId="77777777" w:rsidTr="00A82979">
        <w:tc>
          <w:tcPr>
            <w:tcW w:w="988" w:type="pct"/>
            <w:tcBorders>
              <w:right w:val="single" w:sz="12" w:space="0" w:color="auto"/>
            </w:tcBorders>
            <w:vAlign w:val="center"/>
          </w:tcPr>
          <w:p w14:paraId="5F545519" w14:textId="77777777" w:rsidR="00FB32D1" w:rsidRDefault="00FB32D1" w:rsidP="00AA310A">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41517739" w14:textId="3DE566A2" w:rsidR="00FB32D1" w:rsidRDefault="007433C3" w:rsidP="00AA310A">
            <w:pPr>
              <w:jc w:val="center"/>
              <w:rPr>
                <w:sz w:val="24"/>
                <w:szCs w:val="24"/>
                <w:lang w:val="en-US"/>
              </w:rPr>
            </w:pPr>
            <w:r>
              <w:rPr>
                <w:sz w:val="24"/>
                <w:szCs w:val="24"/>
                <w:lang w:val="en-US"/>
              </w:rPr>
              <w:t>0.</w:t>
            </w:r>
            <w:r w:rsidR="00F34B16">
              <w:rPr>
                <w:sz w:val="24"/>
                <w:szCs w:val="24"/>
                <w:lang w:val="en-US"/>
              </w:rPr>
              <w:t>8</w:t>
            </w:r>
            <w:r w:rsidR="002B1965">
              <w:rPr>
                <w:sz w:val="24"/>
                <w:szCs w:val="24"/>
                <w:lang w:val="en-US"/>
              </w:rPr>
              <w:t>0</w:t>
            </w:r>
            <w:r w:rsidR="00A82979">
              <w:rPr>
                <w:sz w:val="24"/>
                <w:szCs w:val="24"/>
                <w:lang w:val="en-US"/>
              </w:rPr>
              <w:t xml:space="preserve"> </w:t>
            </w:r>
            <w:r w:rsidR="00F34B16">
              <w:rPr>
                <w:sz w:val="24"/>
                <w:szCs w:val="24"/>
                <w:lang w:val="en-US"/>
              </w:rPr>
              <w:t>/</w:t>
            </w:r>
            <w:r w:rsidR="00A82979">
              <w:rPr>
                <w:sz w:val="24"/>
                <w:szCs w:val="24"/>
                <w:lang w:val="en-US"/>
              </w:rPr>
              <w:t xml:space="preserve"> </w:t>
            </w:r>
            <w:r w:rsidR="00F34B16">
              <w:rPr>
                <w:sz w:val="24"/>
                <w:szCs w:val="24"/>
                <w:lang w:val="en-US"/>
              </w:rPr>
              <w:t>8.</w:t>
            </w:r>
            <w:r w:rsidR="002B1965">
              <w:rPr>
                <w:sz w:val="24"/>
                <w:szCs w:val="24"/>
                <w:lang w:val="en-US"/>
              </w:rPr>
              <w:t>84</w:t>
            </w:r>
          </w:p>
        </w:tc>
        <w:tc>
          <w:tcPr>
            <w:tcW w:w="1503" w:type="pct"/>
            <w:tcBorders>
              <w:bottom w:val="single" w:sz="12" w:space="0" w:color="auto"/>
            </w:tcBorders>
            <w:vAlign w:val="center"/>
          </w:tcPr>
          <w:p w14:paraId="6D57A90F" w14:textId="01E4C78B" w:rsidR="00FB32D1" w:rsidRDefault="00023BC4" w:rsidP="00AA310A">
            <w:pPr>
              <w:jc w:val="center"/>
              <w:rPr>
                <w:sz w:val="24"/>
                <w:szCs w:val="24"/>
                <w:lang w:val="en-US"/>
              </w:rPr>
            </w:pPr>
            <w:r>
              <w:rPr>
                <w:sz w:val="24"/>
                <w:szCs w:val="24"/>
                <w:lang w:val="en-US"/>
              </w:rPr>
              <w:t>0.0</w:t>
            </w:r>
            <w:r w:rsidR="00421813">
              <w:rPr>
                <w:sz w:val="24"/>
                <w:szCs w:val="24"/>
                <w:lang w:val="en-US"/>
              </w:rPr>
              <w:t>0</w:t>
            </w:r>
            <w:r w:rsidR="00A82979">
              <w:rPr>
                <w:sz w:val="24"/>
                <w:szCs w:val="24"/>
                <w:lang w:val="en-US"/>
              </w:rPr>
              <w:t xml:space="preserve"> </w:t>
            </w:r>
            <w:r w:rsidR="00421813">
              <w:rPr>
                <w:sz w:val="24"/>
                <w:szCs w:val="24"/>
                <w:lang w:val="en-US"/>
              </w:rPr>
              <w:t>/16.</w:t>
            </w:r>
            <w:r w:rsidR="0040612E">
              <w:rPr>
                <w:sz w:val="24"/>
                <w:szCs w:val="24"/>
                <w:lang w:val="en-US"/>
              </w:rPr>
              <w:t>94</w:t>
            </w:r>
          </w:p>
        </w:tc>
        <w:tc>
          <w:tcPr>
            <w:tcW w:w="1521" w:type="pct"/>
            <w:tcBorders>
              <w:bottom w:val="single" w:sz="12" w:space="0" w:color="auto"/>
            </w:tcBorders>
            <w:vAlign w:val="center"/>
          </w:tcPr>
          <w:p w14:paraId="56FD9F1B" w14:textId="5D36AA43" w:rsidR="00FB32D1" w:rsidRDefault="004A7F90" w:rsidP="00AA310A">
            <w:pPr>
              <w:jc w:val="center"/>
              <w:rPr>
                <w:sz w:val="24"/>
                <w:szCs w:val="24"/>
                <w:lang w:val="en-US"/>
              </w:rPr>
            </w:pPr>
            <w:r>
              <w:rPr>
                <w:sz w:val="24"/>
                <w:szCs w:val="24"/>
                <w:lang w:val="en-US"/>
              </w:rPr>
              <w:t>-</w:t>
            </w:r>
          </w:p>
        </w:tc>
      </w:tr>
    </w:tbl>
    <w:p w14:paraId="671C18A5" w14:textId="77777777" w:rsidR="00FB32D1" w:rsidRDefault="00FB32D1" w:rsidP="00AB3AC9">
      <w:pPr>
        <w:rPr>
          <w:lang w:val="en-US"/>
        </w:rPr>
      </w:pPr>
    </w:p>
    <w:p w14:paraId="7C8D01A3" w14:textId="76799CFE" w:rsidR="000947DB" w:rsidRDefault="000947DB" w:rsidP="000947DB">
      <w:pPr>
        <w:rPr>
          <w:lang w:val="en-US"/>
        </w:rPr>
      </w:pPr>
      <w:r>
        <w:rPr>
          <w:lang w:val="en-US"/>
        </w:rPr>
        <w:t xml:space="preserve">\subsection(Classification of </w:t>
      </w:r>
      <w:r w:rsidR="00E310C0">
        <w:rPr>
          <w:lang w:val="en-US"/>
        </w:rPr>
        <w:t>l</w:t>
      </w:r>
      <w:r>
        <w:rPr>
          <w:lang w:val="en-US"/>
        </w:rPr>
        <w:t>ubri</w:t>
      </w:r>
      <w:r w:rsidR="005116E5">
        <w:rPr>
          <w:lang w:val="en-US"/>
        </w:rPr>
        <w:t>cant</w:t>
      </w:r>
      <w:r>
        <w:rPr>
          <w:lang w:val="en-US"/>
        </w:rPr>
        <w:t xml:space="preserve"> (</w:t>
      </w:r>
      <w:r w:rsidR="005116E5">
        <w:rPr>
          <w:lang w:val="en-US"/>
        </w:rPr>
        <w:t>WD40, Gleitmo, no lubricant</w:t>
      </w:r>
      <w:r>
        <w:rPr>
          <w:lang w:val="en-US"/>
        </w:rPr>
        <w:t>) )</w:t>
      </w:r>
    </w:p>
    <w:p w14:paraId="68F72C74" w14:textId="2CF74269" w:rsidR="00CA28AA" w:rsidRDefault="00DC5D0B" w:rsidP="00AB3AC9">
      <w:pPr>
        <w:rPr>
          <w:lang w:val="en-US"/>
        </w:rPr>
      </w:pPr>
      <w:r>
        <w:rPr>
          <w:lang w:val="en-US"/>
        </w:rPr>
        <w:t>The results for</w:t>
      </w:r>
      <w:r w:rsidR="00FD3DCD">
        <w:rPr>
          <w:lang w:val="en-US"/>
        </w:rPr>
        <w:t xml:space="preserve"> the prediction </w:t>
      </w:r>
      <w:r w:rsidR="001B1B78">
        <w:rPr>
          <w:lang w:val="en-US"/>
        </w:rPr>
        <w:t xml:space="preserve">accuracy </w:t>
      </w:r>
      <w:r w:rsidR="00FD3DCD">
        <w:rPr>
          <w:lang w:val="en-US"/>
        </w:rPr>
        <w:t>of the presence of WD40</w:t>
      </w:r>
      <w:r w:rsidR="00115D63">
        <w:rPr>
          <w:lang w:val="en-US"/>
        </w:rPr>
        <w:t xml:space="preserve"> lubricant at the weld seam</w:t>
      </w:r>
      <w:r w:rsidR="00FD3DCD">
        <w:rPr>
          <w:lang w:val="en-US"/>
        </w:rPr>
        <w:t xml:space="preserve"> are presented in table X.X.</w:t>
      </w:r>
      <w:r w:rsidR="005F527D">
        <w:rPr>
          <w:lang w:val="en-US"/>
        </w:rPr>
        <w:t xml:space="preserve"> Regardless of the</w:t>
      </w:r>
      <w:r w:rsidR="00A15254">
        <w:rPr>
          <w:lang w:val="en-US"/>
        </w:rPr>
        <w:t xml:space="preserve"> </w:t>
      </w:r>
      <w:r w:rsidR="005F527D">
        <w:rPr>
          <w:lang w:val="en-US"/>
        </w:rPr>
        <w:t xml:space="preserve">model and the input data, </w:t>
      </w:r>
      <w:r w:rsidR="001246BE">
        <w:rPr>
          <w:lang w:val="en-US"/>
        </w:rPr>
        <w:t>all evaluated metrics (mean prediction accuracy, standard deviation of the prediction, share of false positives and negatives)</w:t>
      </w:r>
      <w:r w:rsidR="005F527D">
        <w:rPr>
          <w:lang w:val="en-US"/>
        </w:rPr>
        <w:t xml:space="preserve"> </w:t>
      </w:r>
      <w:r w:rsidR="00402CAF">
        <w:rPr>
          <w:lang w:val="en-US"/>
        </w:rPr>
        <w:t>remain unchanged</w:t>
      </w:r>
      <w:r w:rsidR="001246BE">
        <w:rPr>
          <w:lang w:val="en-US"/>
        </w:rPr>
        <w:t xml:space="preserve">. </w:t>
      </w:r>
      <w:r w:rsidR="009308F1">
        <w:rPr>
          <w:lang w:val="en-US"/>
        </w:rPr>
        <w:t>The reason f</w:t>
      </w:r>
      <w:r w:rsidR="00630855">
        <w:rPr>
          <w:lang w:val="en-US"/>
        </w:rPr>
        <w:t xml:space="preserve">or this </w:t>
      </w:r>
      <w:r w:rsidR="0096792E">
        <w:rPr>
          <w:lang w:val="en-US"/>
        </w:rPr>
        <w:t>outcome</w:t>
      </w:r>
      <w:r w:rsidR="00630855">
        <w:rPr>
          <w:lang w:val="en-US"/>
        </w:rPr>
        <w:t xml:space="preserve"> is that </w:t>
      </w:r>
      <w:r w:rsidR="0096792E">
        <w:rPr>
          <w:lang w:val="en-US"/>
        </w:rPr>
        <w:t xml:space="preserve">all inputs are assigned to </w:t>
      </w:r>
      <w:r w:rsidR="00484CEA">
        <w:rPr>
          <w:lang w:val="en-US"/>
        </w:rPr>
        <w:t>the same class (“No WD40 present”).</w:t>
      </w:r>
      <w:r w:rsidR="00150B17">
        <w:rPr>
          <w:lang w:val="en-US"/>
        </w:rPr>
        <w:br/>
      </w:r>
      <w:r w:rsidR="00BC6470">
        <w:rPr>
          <w:lang w:val="en-US"/>
        </w:rPr>
        <w:t>The inverse</w:t>
      </w:r>
      <w:r w:rsidR="00150B17">
        <w:rPr>
          <w:lang w:val="en-US"/>
        </w:rPr>
        <w:t xml:space="preserve"> </w:t>
      </w:r>
      <w:r w:rsidR="00BC6470">
        <w:rPr>
          <w:lang w:val="en-US"/>
        </w:rPr>
        <w:t xml:space="preserve">case </w:t>
      </w:r>
      <w:r w:rsidR="00150B17">
        <w:rPr>
          <w:lang w:val="en-US"/>
        </w:rPr>
        <w:t xml:space="preserve">is observed </w:t>
      </w:r>
      <w:r w:rsidR="00BC6470">
        <w:rPr>
          <w:lang w:val="en-US"/>
        </w:rPr>
        <w:t>when trying to predict</w:t>
      </w:r>
      <w:r w:rsidR="00150B17">
        <w:rPr>
          <w:lang w:val="en-US"/>
        </w:rPr>
        <w:t xml:space="preserve"> the presence of lubricant</w:t>
      </w:r>
      <w:r w:rsidR="00327025">
        <w:rPr>
          <w:lang w:val="en-US"/>
        </w:rPr>
        <w:t xml:space="preserve">, </w:t>
      </w:r>
      <w:r w:rsidR="000A1FD8">
        <w:rPr>
          <w:lang w:val="en-US"/>
        </w:rPr>
        <w:t xml:space="preserve">not considering its exact </w:t>
      </w:r>
      <w:r w:rsidR="0019566E">
        <w:rPr>
          <w:lang w:val="en-US"/>
        </w:rPr>
        <w:t>designation</w:t>
      </w:r>
      <w:r w:rsidR="00670379">
        <w:rPr>
          <w:lang w:val="en-US"/>
        </w:rPr>
        <w:t>.</w:t>
      </w:r>
      <w:r w:rsidR="00BC6470">
        <w:rPr>
          <w:lang w:val="en-US"/>
        </w:rPr>
        <w:t xml:space="preserve"> Here, all</w:t>
      </w:r>
      <w:r w:rsidR="00682CDD">
        <w:rPr>
          <w:lang w:val="en-US"/>
        </w:rPr>
        <w:t xml:space="preserve"> inputs are assigned to the class “Lubricant present”</w:t>
      </w:r>
      <w:r w:rsidR="00534DA3">
        <w:rPr>
          <w:lang w:val="en-US"/>
        </w:rPr>
        <w:t>, again regardless of the input</w:t>
      </w:r>
      <w:r w:rsidR="00AE5802">
        <w:rPr>
          <w:lang w:val="en-US"/>
        </w:rPr>
        <w:t xml:space="preserve"> (mean prediction accuracy: </w:t>
      </w:r>
      <w:r w:rsidR="003A72C2">
        <w:rPr>
          <w:lang w:val="en-US"/>
        </w:rPr>
        <w:t xml:space="preserve">64.79%, </w:t>
      </w:r>
      <w:r w:rsidR="003550AF">
        <w:rPr>
          <w:lang w:val="en-US"/>
        </w:rPr>
        <w:t xml:space="preserve">standard deviation of </w:t>
      </w:r>
      <w:r w:rsidR="00F40615">
        <w:rPr>
          <w:lang w:val="en-US"/>
        </w:rPr>
        <w:t xml:space="preserve">the </w:t>
      </w:r>
      <w:r w:rsidR="003550AF">
        <w:rPr>
          <w:lang w:val="en-US"/>
        </w:rPr>
        <w:t>results:</w:t>
      </w:r>
      <w:r w:rsidR="00BD37BF">
        <w:rPr>
          <w:lang w:val="en-US"/>
        </w:rPr>
        <w:t xml:space="preserve"> 0.29</w:t>
      </w:r>
      <w:r w:rsidR="00F40615">
        <w:rPr>
          <w:lang w:val="en-US"/>
        </w:rPr>
        <w:t>).</w:t>
      </w:r>
    </w:p>
    <w:p w14:paraId="31283018" w14:textId="5A288BF6" w:rsidR="005B5BDA" w:rsidRPr="005B5BDA" w:rsidRDefault="005B5BDA" w:rsidP="005B5BDA">
      <w:pPr>
        <w:rPr>
          <w:lang w:val="en-US"/>
        </w:rPr>
      </w:pPr>
      <w:r w:rsidRPr="005B5BDA">
        <w:rPr>
          <w:lang w:val="en-US"/>
        </w:rPr>
        <w:t>The predictions for the</w:t>
      </w:r>
      <w:r w:rsidR="007D41B6">
        <w:rPr>
          <w:lang w:val="en-US"/>
        </w:rPr>
        <w:t xml:space="preserve"> presence of Gleitmo</w:t>
      </w:r>
      <w:r w:rsidRPr="005B5BDA">
        <w:rPr>
          <w:lang w:val="en-US"/>
        </w:rPr>
        <w:t xml:space="preserve"> are slightly better</w:t>
      </w:r>
      <w:r w:rsidR="00DA3C86">
        <w:rPr>
          <w:lang w:val="en-US"/>
        </w:rPr>
        <w:t xml:space="preserve"> when using a NN (mean prediction accuracy: &gt;</w:t>
      </w:r>
      <w:r w:rsidR="00B34DFC">
        <w:rPr>
          <w:lang w:val="en-US"/>
        </w:rPr>
        <w:t xml:space="preserve"> </w:t>
      </w:r>
      <w:r w:rsidR="00F16DB8">
        <w:rPr>
          <w:lang w:val="en-US"/>
        </w:rPr>
        <w:t xml:space="preserve">71%, standard deviation of the results:  </w:t>
      </w:r>
      <w:r w:rsidR="006467D4">
        <w:rPr>
          <w:lang w:val="en-US"/>
        </w:rPr>
        <w:t>&lt;</w:t>
      </w:r>
      <w:r w:rsidR="00B34DFC">
        <w:rPr>
          <w:lang w:val="en-US"/>
        </w:rPr>
        <w:t xml:space="preserve"> </w:t>
      </w:r>
      <w:r w:rsidR="006467D4">
        <w:rPr>
          <w:lang w:val="en-US"/>
        </w:rPr>
        <w:t>3.14</w:t>
      </w:r>
      <w:r w:rsidR="00AE3B0A">
        <w:rPr>
          <w:lang w:val="en-US"/>
        </w:rPr>
        <w:t>)</w:t>
      </w:r>
      <w:r w:rsidRPr="005B5BDA">
        <w:rPr>
          <w:lang w:val="en-US"/>
        </w:rPr>
        <w:t xml:space="preserve">, albeit also with a </w:t>
      </w:r>
      <w:r w:rsidR="00F2063C">
        <w:rPr>
          <w:lang w:val="en-US"/>
        </w:rPr>
        <w:t>distinct</w:t>
      </w:r>
      <w:r w:rsidRPr="005B5BDA">
        <w:rPr>
          <w:lang w:val="en-US"/>
        </w:rPr>
        <w:t xml:space="preserve"> tendency for false negatives</w:t>
      </w:r>
      <w:r w:rsidR="007F096F">
        <w:rPr>
          <w:lang w:val="en-US"/>
        </w:rPr>
        <w:t xml:space="preserve"> (</w:t>
      </w:r>
      <w:r w:rsidR="00AE3B0A">
        <w:rPr>
          <w:lang w:val="en-US"/>
        </w:rPr>
        <w:t>share of false positives &gt; 2.17%, share of false negatives &lt; 26.45%)</w:t>
      </w:r>
    </w:p>
    <w:p w14:paraId="788DC484"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568"/>
        <w:gridCol w:w="2621"/>
        <w:gridCol w:w="2441"/>
        <w:gridCol w:w="2658"/>
      </w:tblGrid>
      <w:tr w:rsidR="00506B97" w14:paraId="43C5C302" w14:textId="77777777" w:rsidTr="00F40615">
        <w:trPr>
          <w:trHeight w:val="514"/>
        </w:trPr>
        <w:tc>
          <w:tcPr>
            <w:tcW w:w="844" w:type="pct"/>
            <w:vAlign w:val="center"/>
          </w:tcPr>
          <w:p w14:paraId="48289A86" w14:textId="1A684687" w:rsidR="00506B97" w:rsidRPr="002823B7" w:rsidRDefault="00506B97" w:rsidP="00442C7E">
            <w:pPr>
              <w:jc w:val="center"/>
              <w:rPr>
                <w:b/>
                <w:bCs/>
                <w:sz w:val="24"/>
                <w:szCs w:val="24"/>
                <w:lang w:val="en-US"/>
              </w:rPr>
            </w:pPr>
          </w:p>
        </w:tc>
        <w:tc>
          <w:tcPr>
            <w:tcW w:w="1411" w:type="pct"/>
            <w:tcBorders>
              <w:bottom w:val="single" w:sz="12" w:space="0" w:color="auto"/>
            </w:tcBorders>
            <w:vAlign w:val="center"/>
          </w:tcPr>
          <w:p w14:paraId="58BCF114" w14:textId="30F3F770" w:rsidR="00506B97" w:rsidRDefault="00506B97" w:rsidP="00442C7E">
            <w:pPr>
              <w:jc w:val="center"/>
              <w:rPr>
                <w:sz w:val="24"/>
                <w:szCs w:val="24"/>
                <w:lang w:val="en-US"/>
              </w:rPr>
            </w:pPr>
          </w:p>
        </w:tc>
        <w:tc>
          <w:tcPr>
            <w:tcW w:w="1314" w:type="pct"/>
            <w:tcBorders>
              <w:bottom w:val="single" w:sz="12" w:space="0" w:color="auto"/>
            </w:tcBorders>
            <w:vAlign w:val="center"/>
          </w:tcPr>
          <w:p w14:paraId="63796368" w14:textId="66C50F97" w:rsidR="00506B97" w:rsidRDefault="00506B97" w:rsidP="00442C7E">
            <w:pPr>
              <w:jc w:val="center"/>
              <w:rPr>
                <w:sz w:val="24"/>
                <w:szCs w:val="24"/>
                <w:lang w:val="en-US"/>
              </w:rPr>
            </w:pPr>
          </w:p>
        </w:tc>
        <w:tc>
          <w:tcPr>
            <w:tcW w:w="1431" w:type="pct"/>
            <w:tcBorders>
              <w:bottom w:val="single" w:sz="12" w:space="0" w:color="auto"/>
            </w:tcBorders>
            <w:vAlign w:val="center"/>
          </w:tcPr>
          <w:p w14:paraId="42E77023" w14:textId="4F9A1FDC" w:rsidR="00506B97" w:rsidRDefault="00506B97" w:rsidP="00442C7E">
            <w:pPr>
              <w:jc w:val="center"/>
              <w:rPr>
                <w:sz w:val="24"/>
                <w:szCs w:val="24"/>
                <w:lang w:val="en-US"/>
              </w:rPr>
            </w:pPr>
          </w:p>
        </w:tc>
      </w:tr>
      <w:tr w:rsidR="00843521" w14:paraId="4BB39163" w14:textId="77777777" w:rsidTr="00F40615">
        <w:tc>
          <w:tcPr>
            <w:tcW w:w="844" w:type="pct"/>
            <w:tcBorders>
              <w:right w:val="single" w:sz="12" w:space="0" w:color="auto"/>
            </w:tcBorders>
            <w:vAlign w:val="center"/>
          </w:tcPr>
          <w:p w14:paraId="14D70AD5" w14:textId="56A7B4A1" w:rsidR="00843521" w:rsidRDefault="00843521" w:rsidP="00843521">
            <w:pPr>
              <w:jc w:val="center"/>
              <w:rPr>
                <w:sz w:val="24"/>
                <w:szCs w:val="24"/>
                <w:lang w:val="en-US"/>
              </w:rPr>
            </w:pPr>
          </w:p>
        </w:tc>
        <w:tc>
          <w:tcPr>
            <w:tcW w:w="1411" w:type="pct"/>
            <w:tcBorders>
              <w:top w:val="single" w:sz="12" w:space="0" w:color="auto"/>
              <w:left w:val="single" w:sz="12" w:space="0" w:color="auto"/>
            </w:tcBorders>
          </w:tcPr>
          <w:p w14:paraId="18C73E76" w14:textId="590958FD" w:rsidR="00843521" w:rsidRPr="00506B97" w:rsidRDefault="00843521" w:rsidP="00843521">
            <w:pPr>
              <w:jc w:val="center"/>
              <w:rPr>
                <w:sz w:val="24"/>
                <w:szCs w:val="24"/>
                <w:lang w:val="en-US"/>
              </w:rPr>
            </w:pPr>
          </w:p>
        </w:tc>
        <w:tc>
          <w:tcPr>
            <w:tcW w:w="1314" w:type="pct"/>
            <w:tcBorders>
              <w:top w:val="single" w:sz="12" w:space="0" w:color="auto"/>
            </w:tcBorders>
          </w:tcPr>
          <w:p w14:paraId="2EB3E75F" w14:textId="4B1AAA70" w:rsidR="00843521" w:rsidRDefault="00843521" w:rsidP="00843521">
            <w:pPr>
              <w:jc w:val="center"/>
              <w:rPr>
                <w:sz w:val="24"/>
                <w:szCs w:val="24"/>
                <w:lang w:val="en-US"/>
              </w:rPr>
            </w:pPr>
          </w:p>
        </w:tc>
        <w:tc>
          <w:tcPr>
            <w:tcW w:w="1431" w:type="pct"/>
            <w:tcBorders>
              <w:top w:val="single" w:sz="12" w:space="0" w:color="auto"/>
            </w:tcBorders>
            <w:vAlign w:val="center"/>
          </w:tcPr>
          <w:p w14:paraId="46BFEB52" w14:textId="2D665D6B" w:rsidR="00843521" w:rsidRDefault="00843521" w:rsidP="00843521">
            <w:pPr>
              <w:jc w:val="center"/>
              <w:rPr>
                <w:sz w:val="24"/>
                <w:szCs w:val="24"/>
                <w:lang w:val="en-US"/>
              </w:rPr>
            </w:pPr>
          </w:p>
        </w:tc>
      </w:tr>
      <w:tr w:rsidR="00843521" w14:paraId="27999CA0" w14:textId="77777777" w:rsidTr="00F40615">
        <w:tc>
          <w:tcPr>
            <w:tcW w:w="844" w:type="pct"/>
            <w:tcBorders>
              <w:right w:val="single" w:sz="12" w:space="0" w:color="auto"/>
            </w:tcBorders>
            <w:vAlign w:val="center"/>
          </w:tcPr>
          <w:p w14:paraId="42DD72AF" w14:textId="3E24AA23" w:rsidR="00843521" w:rsidRDefault="00843521" w:rsidP="00843521">
            <w:pPr>
              <w:jc w:val="center"/>
              <w:rPr>
                <w:sz w:val="24"/>
                <w:szCs w:val="24"/>
                <w:lang w:val="en-US"/>
              </w:rPr>
            </w:pPr>
          </w:p>
        </w:tc>
        <w:tc>
          <w:tcPr>
            <w:tcW w:w="1411" w:type="pct"/>
            <w:tcBorders>
              <w:left w:val="single" w:sz="12" w:space="0" w:color="auto"/>
            </w:tcBorders>
          </w:tcPr>
          <w:p w14:paraId="448576BF" w14:textId="1810233D" w:rsidR="00843521" w:rsidRPr="00506B97" w:rsidRDefault="00843521" w:rsidP="00843521">
            <w:pPr>
              <w:jc w:val="center"/>
              <w:rPr>
                <w:sz w:val="24"/>
                <w:szCs w:val="24"/>
                <w:lang w:val="en-US"/>
              </w:rPr>
            </w:pPr>
          </w:p>
        </w:tc>
        <w:tc>
          <w:tcPr>
            <w:tcW w:w="1314" w:type="pct"/>
          </w:tcPr>
          <w:p w14:paraId="4F2948B0" w14:textId="1D426B03" w:rsidR="00843521" w:rsidRDefault="00843521" w:rsidP="00843521">
            <w:pPr>
              <w:jc w:val="center"/>
              <w:rPr>
                <w:sz w:val="24"/>
                <w:szCs w:val="24"/>
                <w:lang w:val="en-US"/>
              </w:rPr>
            </w:pPr>
          </w:p>
        </w:tc>
        <w:tc>
          <w:tcPr>
            <w:tcW w:w="1431" w:type="pct"/>
            <w:vAlign w:val="center"/>
          </w:tcPr>
          <w:p w14:paraId="7DD676D4" w14:textId="7AC972B4" w:rsidR="00843521" w:rsidRDefault="00843521" w:rsidP="00843521">
            <w:pPr>
              <w:jc w:val="center"/>
              <w:rPr>
                <w:sz w:val="24"/>
                <w:szCs w:val="24"/>
                <w:lang w:val="en-US"/>
              </w:rPr>
            </w:pPr>
          </w:p>
        </w:tc>
      </w:tr>
      <w:tr w:rsidR="00843521" w14:paraId="25FF0774" w14:textId="77777777" w:rsidTr="00F40615">
        <w:tc>
          <w:tcPr>
            <w:tcW w:w="844" w:type="pct"/>
            <w:tcBorders>
              <w:right w:val="single" w:sz="12" w:space="0" w:color="auto"/>
            </w:tcBorders>
            <w:vAlign w:val="center"/>
          </w:tcPr>
          <w:p w14:paraId="4B1A7879" w14:textId="00051733" w:rsidR="00843521" w:rsidRDefault="00843521" w:rsidP="00843521">
            <w:pPr>
              <w:jc w:val="center"/>
              <w:rPr>
                <w:sz w:val="24"/>
                <w:szCs w:val="24"/>
                <w:lang w:val="en-US"/>
              </w:rPr>
            </w:pPr>
          </w:p>
        </w:tc>
        <w:tc>
          <w:tcPr>
            <w:tcW w:w="1411" w:type="pct"/>
            <w:tcBorders>
              <w:left w:val="single" w:sz="12" w:space="0" w:color="auto"/>
            </w:tcBorders>
          </w:tcPr>
          <w:p w14:paraId="518C8556" w14:textId="0B135734" w:rsidR="00843521" w:rsidRPr="00506B97" w:rsidRDefault="00843521" w:rsidP="00843521">
            <w:pPr>
              <w:jc w:val="center"/>
              <w:rPr>
                <w:sz w:val="24"/>
                <w:szCs w:val="24"/>
                <w:lang w:val="en-US"/>
              </w:rPr>
            </w:pPr>
          </w:p>
        </w:tc>
        <w:tc>
          <w:tcPr>
            <w:tcW w:w="1314" w:type="pct"/>
          </w:tcPr>
          <w:p w14:paraId="16E403BE" w14:textId="4F65AFBA" w:rsidR="00843521" w:rsidRDefault="00843521" w:rsidP="00843521">
            <w:pPr>
              <w:jc w:val="center"/>
              <w:rPr>
                <w:sz w:val="24"/>
                <w:szCs w:val="24"/>
                <w:lang w:val="en-US"/>
              </w:rPr>
            </w:pPr>
          </w:p>
        </w:tc>
        <w:tc>
          <w:tcPr>
            <w:tcW w:w="1431" w:type="pct"/>
            <w:vAlign w:val="center"/>
          </w:tcPr>
          <w:p w14:paraId="44705F26" w14:textId="1F9FC56D" w:rsidR="00843521" w:rsidRDefault="00843521" w:rsidP="00843521">
            <w:pPr>
              <w:jc w:val="center"/>
              <w:rPr>
                <w:sz w:val="24"/>
                <w:szCs w:val="24"/>
                <w:lang w:val="en-US"/>
              </w:rPr>
            </w:pPr>
          </w:p>
        </w:tc>
      </w:tr>
      <w:tr w:rsidR="00843521" w14:paraId="0C0A98BE" w14:textId="77777777" w:rsidTr="00F40615">
        <w:tc>
          <w:tcPr>
            <w:tcW w:w="844" w:type="pct"/>
            <w:tcBorders>
              <w:right w:val="single" w:sz="12" w:space="0" w:color="auto"/>
            </w:tcBorders>
            <w:vAlign w:val="center"/>
          </w:tcPr>
          <w:p w14:paraId="43CDAE07" w14:textId="1E4E38D1" w:rsidR="00843521" w:rsidRDefault="00843521" w:rsidP="00843521">
            <w:pPr>
              <w:jc w:val="center"/>
              <w:rPr>
                <w:sz w:val="24"/>
                <w:szCs w:val="24"/>
                <w:lang w:val="en-US"/>
              </w:rPr>
            </w:pPr>
          </w:p>
        </w:tc>
        <w:tc>
          <w:tcPr>
            <w:tcW w:w="1411" w:type="pct"/>
            <w:tcBorders>
              <w:left w:val="single" w:sz="12" w:space="0" w:color="auto"/>
            </w:tcBorders>
          </w:tcPr>
          <w:p w14:paraId="449A27EC" w14:textId="42ED226B" w:rsidR="00843521" w:rsidRPr="00506B97" w:rsidRDefault="00843521" w:rsidP="00843521">
            <w:pPr>
              <w:jc w:val="center"/>
              <w:rPr>
                <w:sz w:val="24"/>
                <w:szCs w:val="24"/>
                <w:lang w:val="en-US"/>
              </w:rPr>
            </w:pPr>
          </w:p>
        </w:tc>
        <w:tc>
          <w:tcPr>
            <w:tcW w:w="1314" w:type="pct"/>
          </w:tcPr>
          <w:p w14:paraId="68FA595B" w14:textId="62B7DED9" w:rsidR="00843521" w:rsidRDefault="00843521" w:rsidP="00843521">
            <w:pPr>
              <w:jc w:val="center"/>
              <w:rPr>
                <w:sz w:val="24"/>
                <w:szCs w:val="24"/>
                <w:lang w:val="en-US"/>
              </w:rPr>
            </w:pPr>
          </w:p>
        </w:tc>
        <w:tc>
          <w:tcPr>
            <w:tcW w:w="1431" w:type="pct"/>
            <w:vAlign w:val="center"/>
          </w:tcPr>
          <w:p w14:paraId="6742E2FB" w14:textId="5E57A092" w:rsidR="00843521" w:rsidRDefault="00843521" w:rsidP="00843521">
            <w:pPr>
              <w:jc w:val="center"/>
              <w:rPr>
                <w:sz w:val="24"/>
                <w:szCs w:val="24"/>
                <w:lang w:val="en-US"/>
              </w:rPr>
            </w:pPr>
          </w:p>
        </w:tc>
      </w:tr>
      <w:tr w:rsidR="00843521" w14:paraId="7EDD8B12" w14:textId="77777777" w:rsidTr="00F40615">
        <w:tc>
          <w:tcPr>
            <w:tcW w:w="844" w:type="pct"/>
            <w:tcBorders>
              <w:right w:val="single" w:sz="12" w:space="0" w:color="auto"/>
            </w:tcBorders>
            <w:vAlign w:val="center"/>
          </w:tcPr>
          <w:p w14:paraId="0D927789" w14:textId="01B55A1A" w:rsidR="00843521" w:rsidRDefault="00843521" w:rsidP="00843521">
            <w:pPr>
              <w:jc w:val="center"/>
              <w:rPr>
                <w:sz w:val="24"/>
                <w:szCs w:val="24"/>
                <w:lang w:val="en-US"/>
              </w:rPr>
            </w:pPr>
          </w:p>
        </w:tc>
        <w:tc>
          <w:tcPr>
            <w:tcW w:w="1411" w:type="pct"/>
            <w:tcBorders>
              <w:left w:val="single" w:sz="12" w:space="0" w:color="auto"/>
              <w:bottom w:val="single" w:sz="12" w:space="0" w:color="auto"/>
            </w:tcBorders>
          </w:tcPr>
          <w:p w14:paraId="47007353" w14:textId="73A4509C" w:rsidR="00843521" w:rsidRPr="00506B97" w:rsidRDefault="00843521" w:rsidP="00843521">
            <w:pPr>
              <w:jc w:val="center"/>
              <w:rPr>
                <w:sz w:val="24"/>
                <w:szCs w:val="24"/>
                <w:lang w:val="en-US"/>
              </w:rPr>
            </w:pPr>
          </w:p>
        </w:tc>
        <w:tc>
          <w:tcPr>
            <w:tcW w:w="1314" w:type="pct"/>
            <w:tcBorders>
              <w:bottom w:val="single" w:sz="12" w:space="0" w:color="auto"/>
            </w:tcBorders>
          </w:tcPr>
          <w:p w14:paraId="77550599" w14:textId="57911375" w:rsidR="00843521" w:rsidRDefault="00843521" w:rsidP="00843521">
            <w:pPr>
              <w:jc w:val="center"/>
              <w:rPr>
                <w:sz w:val="24"/>
                <w:szCs w:val="24"/>
                <w:lang w:val="en-US"/>
              </w:rPr>
            </w:pPr>
          </w:p>
        </w:tc>
        <w:tc>
          <w:tcPr>
            <w:tcW w:w="1431" w:type="pct"/>
            <w:tcBorders>
              <w:bottom w:val="single" w:sz="12" w:space="0" w:color="auto"/>
            </w:tcBorders>
            <w:vAlign w:val="center"/>
          </w:tcPr>
          <w:p w14:paraId="13C4C59B" w14:textId="39E66A84" w:rsidR="00843521" w:rsidRDefault="00843521" w:rsidP="00843521">
            <w:pPr>
              <w:jc w:val="center"/>
              <w:rPr>
                <w:sz w:val="24"/>
                <w:szCs w:val="24"/>
                <w:lang w:val="en-US"/>
              </w:rPr>
            </w:pPr>
          </w:p>
        </w:tc>
      </w:tr>
    </w:tbl>
    <w:p w14:paraId="614F5509"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836"/>
        <w:gridCol w:w="1836"/>
        <w:gridCol w:w="2958"/>
        <w:gridCol w:w="2658"/>
      </w:tblGrid>
      <w:tr w:rsidR="00506B97" w14:paraId="2CE2C25D" w14:textId="77777777" w:rsidTr="00F40615">
        <w:trPr>
          <w:trHeight w:val="514"/>
        </w:trPr>
        <w:tc>
          <w:tcPr>
            <w:tcW w:w="988" w:type="pct"/>
            <w:vAlign w:val="center"/>
          </w:tcPr>
          <w:p w14:paraId="3803BCC6" w14:textId="399E9DE6" w:rsidR="00506B97" w:rsidRPr="002823B7" w:rsidRDefault="00506B97" w:rsidP="00442C7E">
            <w:pPr>
              <w:jc w:val="center"/>
              <w:rPr>
                <w:b/>
                <w:bCs/>
                <w:sz w:val="24"/>
                <w:szCs w:val="24"/>
                <w:lang w:val="en-US"/>
              </w:rPr>
            </w:pPr>
          </w:p>
        </w:tc>
        <w:tc>
          <w:tcPr>
            <w:tcW w:w="988" w:type="pct"/>
            <w:tcBorders>
              <w:bottom w:val="single" w:sz="12" w:space="0" w:color="auto"/>
            </w:tcBorders>
            <w:vAlign w:val="center"/>
          </w:tcPr>
          <w:p w14:paraId="026DB9B9" w14:textId="2B2EB33B" w:rsidR="00506B97" w:rsidRDefault="00506B97" w:rsidP="00442C7E">
            <w:pPr>
              <w:jc w:val="center"/>
              <w:rPr>
                <w:sz w:val="24"/>
                <w:szCs w:val="24"/>
                <w:lang w:val="en-US"/>
              </w:rPr>
            </w:pPr>
          </w:p>
        </w:tc>
        <w:tc>
          <w:tcPr>
            <w:tcW w:w="1592" w:type="pct"/>
            <w:tcBorders>
              <w:bottom w:val="single" w:sz="12" w:space="0" w:color="auto"/>
            </w:tcBorders>
            <w:vAlign w:val="center"/>
          </w:tcPr>
          <w:p w14:paraId="467A8DC0" w14:textId="4524ADDC" w:rsidR="00506B97" w:rsidRDefault="00506B97" w:rsidP="00442C7E">
            <w:pPr>
              <w:jc w:val="center"/>
              <w:rPr>
                <w:sz w:val="24"/>
                <w:szCs w:val="24"/>
                <w:lang w:val="en-US"/>
              </w:rPr>
            </w:pPr>
          </w:p>
        </w:tc>
        <w:tc>
          <w:tcPr>
            <w:tcW w:w="1431" w:type="pct"/>
            <w:tcBorders>
              <w:bottom w:val="single" w:sz="12" w:space="0" w:color="auto"/>
            </w:tcBorders>
            <w:vAlign w:val="center"/>
          </w:tcPr>
          <w:p w14:paraId="669CEAA6" w14:textId="254E3A70" w:rsidR="00506B97" w:rsidRDefault="00506B97" w:rsidP="00442C7E">
            <w:pPr>
              <w:jc w:val="center"/>
              <w:rPr>
                <w:sz w:val="24"/>
                <w:szCs w:val="24"/>
                <w:lang w:val="en-US"/>
              </w:rPr>
            </w:pPr>
          </w:p>
        </w:tc>
      </w:tr>
      <w:tr w:rsidR="009A66D2" w14:paraId="2CBD007F" w14:textId="77777777" w:rsidTr="0004290C">
        <w:tc>
          <w:tcPr>
            <w:tcW w:w="988" w:type="pct"/>
            <w:tcBorders>
              <w:right w:val="single" w:sz="12" w:space="0" w:color="auto"/>
            </w:tcBorders>
            <w:vAlign w:val="center"/>
          </w:tcPr>
          <w:p w14:paraId="12473E62" w14:textId="25A4C7F6" w:rsidR="009A66D2" w:rsidRDefault="009A66D2" w:rsidP="009A66D2">
            <w:pPr>
              <w:jc w:val="center"/>
              <w:rPr>
                <w:sz w:val="24"/>
                <w:szCs w:val="24"/>
                <w:lang w:val="en-US"/>
              </w:rPr>
            </w:pPr>
          </w:p>
        </w:tc>
        <w:tc>
          <w:tcPr>
            <w:tcW w:w="988" w:type="pct"/>
            <w:tcBorders>
              <w:top w:val="single" w:sz="12" w:space="0" w:color="auto"/>
              <w:left w:val="single" w:sz="12" w:space="0" w:color="auto"/>
            </w:tcBorders>
            <w:vAlign w:val="center"/>
          </w:tcPr>
          <w:p w14:paraId="5230EBD9" w14:textId="17013D99" w:rsidR="009A66D2" w:rsidRDefault="009A66D2" w:rsidP="009A66D2">
            <w:pPr>
              <w:jc w:val="center"/>
              <w:rPr>
                <w:sz w:val="24"/>
                <w:szCs w:val="24"/>
                <w:lang w:val="en-US"/>
              </w:rPr>
            </w:pPr>
          </w:p>
        </w:tc>
        <w:tc>
          <w:tcPr>
            <w:tcW w:w="1592" w:type="pct"/>
            <w:tcBorders>
              <w:top w:val="single" w:sz="12" w:space="0" w:color="auto"/>
            </w:tcBorders>
          </w:tcPr>
          <w:p w14:paraId="39D4D127" w14:textId="7AE75051" w:rsidR="009A66D2" w:rsidRDefault="009A66D2" w:rsidP="009A66D2">
            <w:pPr>
              <w:jc w:val="center"/>
              <w:rPr>
                <w:sz w:val="24"/>
                <w:szCs w:val="24"/>
                <w:lang w:val="en-US"/>
              </w:rPr>
            </w:pPr>
          </w:p>
        </w:tc>
        <w:tc>
          <w:tcPr>
            <w:tcW w:w="1431" w:type="pct"/>
            <w:tcBorders>
              <w:top w:val="single" w:sz="12" w:space="0" w:color="auto"/>
            </w:tcBorders>
            <w:vAlign w:val="center"/>
          </w:tcPr>
          <w:p w14:paraId="34689F88" w14:textId="151C54A1" w:rsidR="009A66D2" w:rsidRDefault="009A66D2" w:rsidP="009A66D2">
            <w:pPr>
              <w:jc w:val="center"/>
              <w:rPr>
                <w:sz w:val="24"/>
                <w:szCs w:val="24"/>
                <w:lang w:val="en-US"/>
              </w:rPr>
            </w:pPr>
          </w:p>
        </w:tc>
      </w:tr>
      <w:tr w:rsidR="009A66D2" w14:paraId="5CD77085" w14:textId="77777777" w:rsidTr="0004290C">
        <w:tc>
          <w:tcPr>
            <w:tcW w:w="988" w:type="pct"/>
            <w:tcBorders>
              <w:right w:val="single" w:sz="12" w:space="0" w:color="auto"/>
            </w:tcBorders>
            <w:vAlign w:val="center"/>
          </w:tcPr>
          <w:p w14:paraId="69C8C4AD" w14:textId="20F1BF9D" w:rsidR="009A66D2" w:rsidRDefault="009A66D2" w:rsidP="009A66D2">
            <w:pPr>
              <w:jc w:val="center"/>
              <w:rPr>
                <w:sz w:val="24"/>
                <w:szCs w:val="24"/>
                <w:lang w:val="en-US"/>
              </w:rPr>
            </w:pPr>
          </w:p>
        </w:tc>
        <w:tc>
          <w:tcPr>
            <w:tcW w:w="988" w:type="pct"/>
            <w:tcBorders>
              <w:left w:val="single" w:sz="12" w:space="0" w:color="auto"/>
            </w:tcBorders>
          </w:tcPr>
          <w:p w14:paraId="562E180F" w14:textId="32452038" w:rsidR="009A66D2" w:rsidRDefault="009A66D2" w:rsidP="009A66D2">
            <w:pPr>
              <w:jc w:val="center"/>
              <w:rPr>
                <w:sz w:val="24"/>
                <w:szCs w:val="24"/>
                <w:lang w:val="en-US"/>
              </w:rPr>
            </w:pPr>
          </w:p>
        </w:tc>
        <w:tc>
          <w:tcPr>
            <w:tcW w:w="1592" w:type="pct"/>
          </w:tcPr>
          <w:p w14:paraId="415DD0EA" w14:textId="09E1B0B7" w:rsidR="009A66D2" w:rsidRDefault="009A66D2" w:rsidP="009A66D2">
            <w:pPr>
              <w:jc w:val="center"/>
              <w:rPr>
                <w:sz w:val="24"/>
                <w:szCs w:val="24"/>
                <w:lang w:val="en-US"/>
              </w:rPr>
            </w:pPr>
          </w:p>
        </w:tc>
        <w:tc>
          <w:tcPr>
            <w:tcW w:w="1431" w:type="pct"/>
            <w:vAlign w:val="center"/>
          </w:tcPr>
          <w:p w14:paraId="47247633" w14:textId="3D97F6BE" w:rsidR="009A66D2" w:rsidRDefault="009A66D2" w:rsidP="009A66D2">
            <w:pPr>
              <w:jc w:val="center"/>
              <w:rPr>
                <w:sz w:val="24"/>
                <w:szCs w:val="24"/>
                <w:lang w:val="en-US"/>
              </w:rPr>
            </w:pPr>
          </w:p>
        </w:tc>
      </w:tr>
      <w:tr w:rsidR="009A66D2" w14:paraId="31E9CDDD" w14:textId="77777777" w:rsidTr="0004290C">
        <w:tc>
          <w:tcPr>
            <w:tcW w:w="988" w:type="pct"/>
            <w:tcBorders>
              <w:right w:val="single" w:sz="12" w:space="0" w:color="auto"/>
            </w:tcBorders>
            <w:vAlign w:val="center"/>
          </w:tcPr>
          <w:p w14:paraId="50049108" w14:textId="0B3B3D65" w:rsidR="009A66D2" w:rsidRDefault="009A66D2" w:rsidP="009A66D2">
            <w:pPr>
              <w:jc w:val="center"/>
              <w:rPr>
                <w:sz w:val="24"/>
                <w:szCs w:val="24"/>
                <w:lang w:val="en-US"/>
              </w:rPr>
            </w:pPr>
          </w:p>
        </w:tc>
        <w:tc>
          <w:tcPr>
            <w:tcW w:w="988" w:type="pct"/>
            <w:tcBorders>
              <w:left w:val="single" w:sz="12" w:space="0" w:color="auto"/>
            </w:tcBorders>
          </w:tcPr>
          <w:p w14:paraId="5A3CBD44" w14:textId="039877DE" w:rsidR="009A66D2" w:rsidRDefault="009A66D2" w:rsidP="009A66D2">
            <w:pPr>
              <w:jc w:val="center"/>
              <w:rPr>
                <w:sz w:val="24"/>
                <w:szCs w:val="24"/>
                <w:lang w:val="en-US"/>
              </w:rPr>
            </w:pPr>
          </w:p>
        </w:tc>
        <w:tc>
          <w:tcPr>
            <w:tcW w:w="1592" w:type="pct"/>
          </w:tcPr>
          <w:p w14:paraId="6735BFFA" w14:textId="349CEF63" w:rsidR="009A66D2" w:rsidRDefault="009A66D2" w:rsidP="009A66D2">
            <w:pPr>
              <w:jc w:val="center"/>
              <w:rPr>
                <w:sz w:val="24"/>
                <w:szCs w:val="24"/>
                <w:lang w:val="en-US"/>
              </w:rPr>
            </w:pPr>
          </w:p>
        </w:tc>
        <w:tc>
          <w:tcPr>
            <w:tcW w:w="1431" w:type="pct"/>
            <w:vAlign w:val="center"/>
          </w:tcPr>
          <w:p w14:paraId="1412D7B4" w14:textId="7550B782" w:rsidR="009A66D2" w:rsidRDefault="009A66D2" w:rsidP="009A66D2">
            <w:pPr>
              <w:jc w:val="center"/>
              <w:rPr>
                <w:sz w:val="24"/>
                <w:szCs w:val="24"/>
                <w:lang w:val="en-US"/>
              </w:rPr>
            </w:pPr>
          </w:p>
        </w:tc>
      </w:tr>
      <w:tr w:rsidR="009A66D2" w14:paraId="06B057F0" w14:textId="77777777" w:rsidTr="0004290C">
        <w:tc>
          <w:tcPr>
            <w:tcW w:w="988" w:type="pct"/>
            <w:tcBorders>
              <w:right w:val="single" w:sz="12" w:space="0" w:color="auto"/>
            </w:tcBorders>
            <w:vAlign w:val="center"/>
          </w:tcPr>
          <w:p w14:paraId="718B56F9" w14:textId="1D53ED1E" w:rsidR="009A66D2" w:rsidRDefault="009A66D2" w:rsidP="009A66D2">
            <w:pPr>
              <w:jc w:val="center"/>
              <w:rPr>
                <w:sz w:val="24"/>
                <w:szCs w:val="24"/>
                <w:lang w:val="en-US"/>
              </w:rPr>
            </w:pPr>
          </w:p>
        </w:tc>
        <w:tc>
          <w:tcPr>
            <w:tcW w:w="988" w:type="pct"/>
            <w:tcBorders>
              <w:left w:val="single" w:sz="12" w:space="0" w:color="auto"/>
            </w:tcBorders>
          </w:tcPr>
          <w:p w14:paraId="0994776F" w14:textId="357D2728" w:rsidR="009A66D2" w:rsidRDefault="009A66D2" w:rsidP="009A66D2">
            <w:pPr>
              <w:jc w:val="center"/>
              <w:rPr>
                <w:sz w:val="24"/>
                <w:szCs w:val="24"/>
                <w:lang w:val="en-US"/>
              </w:rPr>
            </w:pPr>
          </w:p>
        </w:tc>
        <w:tc>
          <w:tcPr>
            <w:tcW w:w="1592" w:type="pct"/>
          </w:tcPr>
          <w:p w14:paraId="1FB6A33C" w14:textId="249CFC06" w:rsidR="009A66D2" w:rsidRDefault="009A66D2" w:rsidP="009A66D2">
            <w:pPr>
              <w:jc w:val="center"/>
              <w:rPr>
                <w:sz w:val="24"/>
                <w:szCs w:val="24"/>
                <w:lang w:val="en-US"/>
              </w:rPr>
            </w:pPr>
          </w:p>
        </w:tc>
        <w:tc>
          <w:tcPr>
            <w:tcW w:w="1431" w:type="pct"/>
            <w:vAlign w:val="center"/>
          </w:tcPr>
          <w:p w14:paraId="3CA0FA55" w14:textId="7AAEF293" w:rsidR="009A66D2" w:rsidRDefault="009A66D2" w:rsidP="009A66D2">
            <w:pPr>
              <w:jc w:val="center"/>
              <w:rPr>
                <w:sz w:val="24"/>
                <w:szCs w:val="24"/>
                <w:lang w:val="en-US"/>
              </w:rPr>
            </w:pPr>
          </w:p>
        </w:tc>
      </w:tr>
      <w:tr w:rsidR="009A66D2" w14:paraId="27297C4F" w14:textId="77777777" w:rsidTr="0004290C">
        <w:tc>
          <w:tcPr>
            <w:tcW w:w="988" w:type="pct"/>
            <w:tcBorders>
              <w:right w:val="single" w:sz="12" w:space="0" w:color="auto"/>
            </w:tcBorders>
            <w:vAlign w:val="center"/>
          </w:tcPr>
          <w:p w14:paraId="362A497C" w14:textId="320C6BAA" w:rsidR="009A66D2" w:rsidRDefault="009A66D2" w:rsidP="009A66D2">
            <w:pPr>
              <w:jc w:val="center"/>
              <w:rPr>
                <w:sz w:val="24"/>
                <w:szCs w:val="24"/>
                <w:lang w:val="en-US"/>
              </w:rPr>
            </w:pPr>
          </w:p>
        </w:tc>
        <w:tc>
          <w:tcPr>
            <w:tcW w:w="988" w:type="pct"/>
            <w:tcBorders>
              <w:left w:val="single" w:sz="12" w:space="0" w:color="auto"/>
              <w:bottom w:val="single" w:sz="12" w:space="0" w:color="auto"/>
            </w:tcBorders>
          </w:tcPr>
          <w:p w14:paraId="0F51F5D6" w14:textId="7337783B" w:rsidR="009A66D2" w:rsidRDefault="009A66D2" w:rsidP="009A66D2">
            <w:pPr>
              <w:jc w:val="center"/>
              <w:rPr>
                <w:sz w:val="24"/>
                <w:szCs w:val="24"/>
                <w:lang w:val="en-US"/>
              </w:rPr>
            </w:pPr>
          </w:p>
        </w:tc>
        <w:tc>
          <w:tcPr>
            <w:tcW w:w="1592" w:type="pct"/>
            <w:tcBorders>
              <w:bottom w:val="single" w:sz="12" w:space="0" w:color="auto"/>
            </w:tcBorders>
          </w:tcPr>
          <w:p w14:paraId="5650D9C6" w14:textId="52787BF0" w:rsidR="009A66D2" w:rsidRDefault="009A66D2" w:rsidP="009A66D2">
            <w:pPr>
              <w:jc w:val="center"/>
              <w:rPr>
                <w:sz w:val="24"/>
                <w:szCs w:val="24"/>
                <w:lang w:val="en-US"/>
              </w:rPr>
            </w:pPr>
          </w:p>
        </w:tc>
        <w:tc>
          <w:tcPr>
            <w:tcW w:w="1431" w:type="pct"/>
            <w:tcBorders>
              <w:bottom w:val="single" w:sz="12" w:space="0" w:color="auto"/>
            </w:tcBorders>
            <w:vAlign w:val="center"/>
          </w:tcPr>
          <w:p w14:paraId="76BF6242" w14:textId="37BC6B98" w:rsidR="009A66D2" w:rsidRDefault="009A66D2" w:rsidP="009A66D2">
            <w:pPr>
              <w:jc w:val="center"/>
              <w:rPr>
                <w:sz w:val="24"/>
                <w:szCs w:val="24"/>
                <w:lang w:val="en-US"/>
              </w:rPr>
            </w:pPr>
          </w:p>
        </w:tc>
      </w:tr>
    </w:tbl>
    <w:p w14:paraId="6FBC3D7F" w14:textId="77777777" w:rsidR="00EB0B0B" w:rsidRDefault="00EB0B0B" w:rsidP="00AB3AC9">
      <w:pPr>
        <w:rPr>
          <w:lang w:val="en-US"/>
        </w:rPr>
      </w:pPr>
    </w:p>
    <w:p w14:paraId="362DF199" w14:textId="77777777" w:rsidR="00201782" w:rsidRDefault="00201782" w:rsidP="00AB3AC9">
      <w:pPr>
        <w:rPr>
          <w:lang w:val="en-US"/>
        </w:rPr>
      </w:pPr>
    </w:p>
    <w:p w14:paraId="0A6367E2" w14:textId="77777777" w:rsidR="00201782" w:rsidRDefault="00201782" w:rsidP="00AB3AC9">
      <w:pPr>
        <w:rPr>
          <w:lang w:val="en-US"/>
        </w:rPr>
      </w:pPr>
    </w:p>
    <w:p w14:paraId="4B4E0D0C" w14:textId="77777777" w:rsidR="00201782" w:rsidRDefault="00201782" w:rsidP="00AB3AC9">
      <w:pPr>
        <w:rPr>
          <w:lang w:val="en-US"/>
        </w:rPr>
      </w:pPr>
    </w:p>
    <w:p w14:paraId="0D736A25" w14:textId="77777777" w:rsidR="00201782" w:rsidRDefault="00201782" w:rsidP="00AB3AC9">
      <w:pPr>
        <w:rPr>
          <w:lang w:val="en-US"/>
        </w:rPr>
      </w:pPr>
    </w:p>
    <w:p w14:paraId="013DE50A" w14:textId="77777777" w:rsidR="00201782" w:rsidRDefault="00201782" w:rsidP="00AB3AC9">
      <w:pPr>
        <w:rPr>
          <w:lang w:val="en-US"/>
        </w:rPr>
      </w:pPr>
    </w:p>
    <w:p w14:paraId="0F7E4E7B" w14:textId="77777777" w:rsidR="00201782" w:rsidRDefault="00201782" w:rsidP="00AB3AC9">
      <w:pPr>
        <w:rPr>
          <w:lang w:val="en-US"/>
        </w:rPr>
      </w:pPr>
    </w:p>
    <w:p w14:paraId="30AE08E1" w14:textId="77777777" w:rsidR="00201782" w:rsidRDefault="00201782" w:rsidP="00AB3AC9">
      <w:pPr>
        <w:rPr>
          <w:lang w:val="en-US"/>
        </w:rPr>
      </w:pPr>
    </w:p>
    <w:p w14:paraId="0CE72511" w14:textId="77777777" w:rsidR="00201782" w:rsidRDefault="00201782" w:rsidP="00AB3AC9">
      <w:pPr>
        <w:rPr>
          <w:lang w:val="en-US"/>
        </w:rPr>
      </w:pPr>
    </w:p>
    <w:p w14:paraId="18046F41" w14:textId="77777777" w:rsidR="00201782" w:rsidRDefault="00201782" w:rsidP="00AB3AC9">
      <w:pPr>
        <w:rPr>
          <w:lang w:val="en-US"/>
        </w:rPr>
      </w:pPr>
    </w:p>
    <w:p w14:paraId="6A469071" w14:textId="52321D1F" w:rsidR="00EB0B0B" w:rsidRDefault="00201782" w:rsidP="00AB3AC9">
      <w:pPr>
        <w:rPr>
          <w:lang w:val="en-US"/>
        </w:rPr>
      </w:pPr>
      <w:r>
        <w:rPr>
          <w:lang w:val="en-US"/>
        </w:rPr>
        <w:t>Tables for Lubricant</w:t>
      </w:r>
    </w:p>
    <w:tbl>
      <w:tblPr>
        <w:tblStyle w:val="Tabellenraster"/>
        <w:tblW w:w="5000" w:type="pct"/>
        <w:tblLook w:val="04A0" w:firstRow="1" w:lastRow="0" w:firstColumn="1" w:lastColumn="0" w:noHBand="0" w:noVBand="1"/>
      </w:tblPr>
      <w:tblGrid>
        <w:gridCol w:w="1568"/>
        <w:gridCol w:w="2621"/>
        <w:gridCol w:w="2441"/>
        <w:gridCol w:w="2658"/>
      </w:tblGrid>
      <w:tr w:rsidR="00201782" w14:paraId="62A444EA" w14:textId="77777777" w:rsidTr="00D5633E">
        <w:trPr>
          <w:trHeight w:val="514"/>
        </w:trPr>
        <w:tc>
          <w:tcPr>
            <w:tcW w:w="844" w:type="pct"/>
            <w:vAlign w:val="center"/>
          </w:tcPr>
          <w:p w14:paraId="3D563FD7" w14:textId="77777777" w:rsidR="00201782" w:rsidRPr="002823B7" w:rsidRDefault="00201782" w:rsidP="00D5633E">
            <w:pPr>
              <w:jc w:val="center"/>
              <w:rPr>
                <w:b/>
                <w:bCs/>
                <w:sz w:val="24"/>
                <w:szCs w:val="24"/>
                <w:lang w:val="en-US"/>
              </w:rPr>
            </w:pPr>
            <w:r w:rsidRPr="002823B7">
              <w:rPr>
                <w:b/>
                <w:bCs/>
                <w:sz w:val="24"/>
                <w:szCs w:val="24"/>
                <w:lang w:val="en-US"/>
              </w:rPr>
              <w:lastRenderedPageBreak/>
              <w:t>X</w:t>
            </w:r>
          </w:p>
        </w:tc>
        <w:tc>
          <w:tcPr>
            <w:tcW w:w="1411" w:type="pct"/>
            <w:tcBorders>
              <w:bottom w:val="single" w:sz="12" w:space="0" w:color="auto"/>
            </w:tcBorders>
            <w:vAlign w:val="center"/>
          </w:tcPr>
          <w:p w14:paraId="30DBEF40" w14:textId="77777777" w:rsidR="00201782" w:rsidRDefault="00201782" w:rsidP="00D5633E">
            <w:pPr>
              <w:jc w:val="center"/>
              <w:rPr>
                <w:sz w:val="24"/>
                <w:szCs w:val="24"/>
                <w:lang w:val="en-US"/>
              </w:rPr>
            </w:pPr>
            <w:r>
              <w:rPr>
                <w:sz w:val="24"/>
                <w:szCs w:val="24"/>
                <w:lang w:val="en-US"/>
              </w:rPr>
              <w:t xml:space="preserve">Neural Network </w:t>
            </w:r>
          </w:p>
        </w:tc>
        <w:tc>
          <w:tcPr>
            <w:tcW w:w="1314" w:type="pct"/>
            <w:tcBorders>
              <w:bottom w:val="single" w:sz="12" w:space="0" w:color="auto"/>
            </w:tcBorders>
            <w:vAlign w:val="center"/>
          </w:tcPr>
          <w:p w14:paraId="0076436B" w14:textId="77777777" w:rsidR="00201782" w:rsidRDefault="00201782" w:rsidP="00D5633E">
            <w:pPr>
              <w:jc w:val="center"/>
              <w:rPr>
                <w:sz w:val="24"/>
                <w:szCs w:val="24"/>
                <w:lang w:val="en-US"/>
              </w:rPr>
            </w:pPr>
            <w:r>
              <w:rPr>
                <w:sz w:val="24"/>
                <w:szCs w:val="24"/>
                <w:lang w:val="en-US"/>
              </w:rPr>
              <w:t>Logistic Regression</w:t>
            </w:r>
          </w:p>
        </w:tc>
        <w:tc>
          <w:tcPr>
            <w:tcW w:w="1431" w:type="pct"/>
            <w:tcBorders>
              <w:bottom w:val="single" w:sz="12" w:space="0" w:color="auto"/>
            </w:tcBorders>
            <w:vAlign w:val="center"/>
          </w:tcPr>
          <w:p w14:paraId="54051931" w14:textId="77777777" w:rsidR="00201782" w:rsidRDefault="00201782" w:rsidP="00D5633E">
            <w:pPr>
              <w:jc w:val="center"/>
              <w:rPr>
                <w:sz w:val="24"/>
                <w:szCs w:val="24"/>
                <w:lang w:val="en-US"/>
              </w:rPr>
            </w:pPr>
            <w:r>
              <w:rPr>
                <w:sz w:val="24"/>
                <w:szCs w:val="24"/>
                <w:lang w:val="en-US"/>
              </w:rPr>
              <w:t xml:space="preserve">Gradient boosting </w:t>
            </w:r>
          </w:p>
        </w:tc>
      </w:tr>
      <w:tr w:rsidR="003376A3" w14:paraId="6FBA7F70" w14:textId="77777777" w:rsidTr="00D5633E">
        <w:tc>
          <w:tcPr>
            <w:tcW w:w="844" w:type="pct"/>
            <w:tcBorders>
              <w:right w:val="single" w:sz="12" w:space="0" w:color="auto"/>
            </w:tcBorders>
            <w:vAlign w:val="center"/>
          </w:tcPr>
          <w:p w14:paraId="52F4C1B0" w14:textId="77777777" w:rsidR="003376A3" w:rsidRDefault="003376A3" w:rsidP="003376A3">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tcPr>
          <w:p w14:paraId="12B7605F" w14:textId="30ADAAF1" w:rsidR="003376A3" w:rsidRPr="00506B97" w:rsidRDefault="003376A3" w:rsidP="003376A3">
            <w:pPr>
              <w:jc w:val="center"/>
              <w:rPr>
                <w:sz w:val="24"/>
                <w:szCs w:val="24"/>
                <w:lang w:val="en-US"/>
              </w:rPr>
            </w:pPr>
            <w:r>
              <w:rPr>
                <w:sz w:val="24"/>
                <w:szCs w:val="24"/>
                <w:lang w:val="en-US"/>
              </w:rPr>
              <w:t>64.79</w:t>
            </w:r>
            <w:r>
              <w:rPr>
                <w:sz w:val="24"/>
                <w:szCs w:val="24"/>
                <w:lang w:val="en-US"/>
              </w:rPr>
              <w:t xml:space="preserve"> / 0.</w:t>
            </w:r>
            <w:r>
              <w:rPr>
                <w:sz w:val="24"/>
                <w:szCs w:val="24"/>
                <w:lang w:val="en-US"/>
              </w:rPr>
              <w:t>29</w:t>
            </w:r>
          </w:p>
        </w:tc>
        <w:tc>
          <w:tcPr>
            <w:tcW w:w="1314" w:type="pct"/>
            <w:tcBorders>
              <w:top w:val="single" w:sz="12" w:space="0" w:color="auto"/>
            </w:tcBorders>
          </w:tcPr>
          <w:p w14:paraId="1FF8D16A" w14:textId="51B8CA96" w:rsidR="003376A3" w:rsidRDefault="003376A3" w:rsidP="003376A3">
            <w:pPr>
              <w:jc w:val="center"/>
              <w:rPr>
                <w:sz w:val="24"/>
                <w:szCs w:val="24"/>
                <w:lang w:val="en-US"/>
              </w:rPr>
            </w:pPr>
            <w:r>
              <w:rPr>
                <w:sz w:val="24"/>
                <w:szCs w:val="24"/>
                <w:lang w:val="en-US"/>
              </w:rPr>
              <w:t>64.79 / 0.29</w:t>
            </w:r>
          </w:p>
        </w:tc>
        <w:tc>
          <w:tcPr>
            <w:tcW w:w="1431" w:type="pct"/>
            <w:tcBorders>
              <w:top w:val="single" w:sz="12" w:space="0" w:color="auto"/>
            </w:tcBorders>
            <w:vAlign w:val="center"/>
          </w:tcPr>
          <w:p w14:paraId="27868C20" w14:textId="6898F920" w:rsidR="003376A3" w:rsidRDefault="003376A3" w:rsidP="003376A3">
            <w:pPr>
              <w:jc w:val="center"/>
              <w:rPr>
                <w:sz w:val="24"/>
                <w:szCs w:val="24"/>
                <w:lang w:val="en-US"/>
              </w:rPr>
            </w:pPr>
            <w:r>
              <w:rPr>
                <w:sz w:val="24"/>
                <w:szCs w:val="24"/>
                <w:lang w:val="en-US"/>
              </w:rPr>
              <w:t>60.</w:t>
            </w:r>
            <w:r w:rsidR="004A7F90">
              <w:rPr>
                <w:sz w:val="24"/>
                <w:szCs w:val="24"/>
                <w:lang w:val="en-US"/>
              </w:rPr>
              <w:t>13</w:t>
            </w:r>
            <w:r>
              <w:rPr>
                <w:sz w:val="24"/>
                <w:szCs w:val="24"/>
                <w:lang w:val="en-US"/>
              </w:rPr>
              <w:t xml:space="preserve"> / </w:t>
            </w:r>
            <w:r w:rsidR="004A7F90">
              <w:rPr>
                <w:sz w:val="24"/>
                <w:szCs w:val="24"/>
                <w:lang w:val="en-US"/>
              </w:rPr>
              <w:t>2.64</w:t>
            </w:r>
          </w:p>
        </w:tc>
      </w:tr>
      <w:tr w:rsidR="003376A3" w14:paraId="5A7E75E6" w14:textId="77777777" w:rsidTr="00D5633E">
        <w:tc>
          <w:tcPr>
            <w:tcW w:w="844" w:type="pct"/>
            <w:tcBorders>
              <w:right w:val="single" w:sz="12" w:space="0" w:color="auto"/>
            </w:tcBorders>
            <w:vAlign w:val="center"/>
          </w:tcPr>
          <w:p w14:paraId="60B7E764" w14:textId="77777777" w:rsidR="003376A3" w:rsidRDefault="003376A3" w:rsidP="003376A3">
            <w:pPr>
              <w:jc w:val="center"/>
              <w:rPr>
                <w:sz w:val="24"/>
                <w:szCs w:val="24"/>
                <w:lang w:val="en-US"/>
              </w:rPr>
            </w:pPr>
            <w:r>
              <w:rPr>
                <w:sz w:val="24"/>
                <w:szCs w:val="24"/>
                <w:lang w:val="en-US"/>
              </w:rPr>
              <w:t>Mean</w:t>
            </w:r>
          </w:p>
        </w:tc>
        <w:tc>
          <w:tcPr>
            <w:tcW w:w="1411" w:type="pct"/>
            <w:tcBorders>
              <w:left w:val="single" w:sz="12" w:space="0" w:color="auto"/>
            </w:tcBorders>
          </w:tcPr>
          <w:p w14:paraId="0A34E357" w14:textId="3C1EC461" w:rsidR="003376A3" w:rsidRPr="00506B97" w:rsidRDefault="003376A3" w:rsidP="003376A3">
            <w:pPr>
              <w:jc w:val="center"/>
              <w:rPr>
                <w:sz w:val="24"/>
                <w:szCs w:val="24"/>
                <w:lang w:val="en-US"/>
              </w:rPr>
            </w:pPr>
            <w:r>
              <w:rPr>
                <w:sz w:val="24"/>
                <w:szCs w:val="24"/>
                <w:lang w:val="en-US"/>
              </w:rPr>
              <w:t>64.79 / 0.29</w:t>
            </w:r>
          </w:p>
        </w:tc>
        <w:tc>
          <w:tcPr>
            <w:tcW w:w="1314" w:type="pct"/>
          </w:tcPr>
          <w:p w14:paraId="2A022552" w14:textId="04D5F314" w:rsidR="003376A3" w:rsidRDefault="003376A3" w:rsidP="003376A3">
            <w:pPr>
              <w:jc w:val="center"/>
              <w:rPr>
                <w:sz w:val="24"/>
                <w:szCs w:val="24"/>
                <w:lang w:val="en-US"/>
              </w:rPr>
            </w:pPr>
            <w:r>
              <w:rPr>
                <w:sz w:val="24"/>
                <w:szCs w:val="24"/>
                <w:lang w:val="en-US"/>
              </w:rPr>
              <w:t>64.79 / 0.29</w:t>
            </w:r>
          </w:p>
        </w:tc>
        <w:tc>
          <w:tcPr>
            <w:tcW w:w="1431" w:type="pct"/>
            <w:vAlign w:val="center"/>
          </w:tcPr>
          <w:p w14:paraId="2F5E94C7" w14:textId="75125E63" w:rsidR="003376A3" w:rsidRDefault="004A7F90" w:rsidP="003376A3">
            <w:pPr>
              <w:jc w:val="center"/>
              <w:rPr>
                <w:sz w:val="24"/>
                <w:szCs w:val="24"/>
                <w:lang w:val="en-US"/>
              </w:rPr>
            </w:pPr>
            <w:r>
              <w:rPr>
                <w:sz w:val="24"/>
                <w:szCs w:val="24"/>
                <w:lang w:val="en-US"/>
              </w:rPr>
              <w:t>-</w:t>
            </w:r>
          </w:p>
        </w:tc>
      </w:tr>
      <w:tr w:rsidR="003376A3" w14:paraId="1EA0DC48" w14:textId="77777777" w:rsidTr="00D5633E">
        <w:tc>
          <w:tcPr>
            <w:tcW w:w="844" w:type="pct"/>
            <w:tcBorders>
              <w:right w:val="single" w:sz="12" w:space="0" w:color="auto"/>
            </w:tcBorders>
            <w:vAlign w:val="center"/>
          </w:tcPr>
          <w:p w14:paraId="407DF011" w14:textId="77777777" w:rsidR="003376A3" w:rsidRDefault="003376A3" w:rsidP="003376A3">
            <w:pPr>
              <w:jc w:val="center"/>
              <w:rPr>
                <w:sz w:val="24"/>
                <w:szCs w:val="24"/>
                <w:lang w:val="en-US"/>
              </w:rPr>
            </w:pPr>
            <w:r>
              <w:rPr>
                <w:sz w:val="24"/>
                <w:szCs w:val="24"/>
                <w:lang w:val="en-US"/>
              </w:rPr>
              <w:t>STD</w:t>
            </w:r>
          </w:p>
        </w:tc>
        <w:tc>
          <w:tcPr>
            <w:tcW w:w="1411" w:type="pct"/>
            <w:tcBorders>
              <w:left w:val="single" w:sz="12" w:space="0" w:color="auto"/>
            </w:tcBorders>
          </w:tcPr>
          <w:p w14:paraId="3A6F8B27" w14:textId="54C16D69" w:rsidR="003376A3" w:rsidRPr="00506B97" w:rsidRDefault="003376A3" w:rsidP="003376A3">
            <w:pPr>
              <w:jc w:val="center"/>
              <w:rPr>
                <w:sz w:val="24"/>
                <w:szCs w:val="24"/>
                <w:lang w:val="en-US"/>
              </w:rPr>
            </w:pPr>
            <w:r>
              <w:rPr>
                <w:sz w:val="24"/>
                <w:szCs w:val="24"/>
                <w:lang w:val="en-US"/>
              </w:rPr>
              <w:t>64.79 / 0.29</w:t>
            </w:r>
          </w:p>
        </w:tc>
        <w:tc>
          <w:tcPr>
            <w:tcW w:w="1314" w:type="pct"/>
          </w:tcPr>
          <w:p w14:paraId="643A1BE0" w14:textId="50ABEB34" w:rsidR="003376A3" w:rsidRDefault="003376A3" w:rsidP="003376A3">
            <w:pPr>
              <w:jc w:val="center"/>
              <w:rPr>
                <w:sz w:val="24"/>
                <w:szCs w:val="24"/>
                <w:lang w:val="en-US"/>
              </w:rPr>
            </w:pPr>
            <w:r>
              <w:rPr>
                <w:sz w:val="24"/>
                <w:szCs w:val="24"/>
                <w:lang w:val="en-US"/>
              </w:rPr>
              <w:t>64.79 / 0.29</w:t>
            </w:r>
          </w:p>
        </w:tc>
        <w:tc>
          <w:tcPr>
            <w:tcW w:w="1431" w:type="pct"/>
            <w:vAlign w:val="center"/>
          </w:tcPr>
          <w:p w14:paraId="244C4FDF" w14:textId="28BDB77A" w:rsidR="003376A3" w:rsidRDefault="004A7F90" w:rsidP="003376A3">
            <w:pPr>
              <w:jc w:val="center"/>
              <w:rPr>
                <w:sz w:val="24"/>
                <w:szCs w:val="24"/>
                <w:lang w:val="en-US"/>
              </w:rPr>
            </w:pPr>
            <w:r>
              <w:rPr>
                <w:sz w:val="24"/>
                <w:szCs w:val="24"/>
                <w:lang w:val="en-US"/>
              </w:rPr>
              <w:t>-</w:t>
            </w:r>
          </w:p>
        </w:tc>
      </w:tr>
      <w:tr w:rsidR="003376A3" w14:paraId="2B915455" w14:textId="77777777" w:rsidTr="00D5633E">
        <w:tc>
          <w:tcPr>
            <w:tcW w:w="844" w:type="pct"/>
            <w:tcBorders>
              <w:right w:val="single" w:sz="12" w:space="0" w:color="auto"/>
            </w:tcBorders>
            <w:vAlign w:val="center"/>
          </w:tcPr>
          <w:p w14:paraId="1C2F6776" w14:textId="44D2A31E" w:rsidR="003376A3" w:rsidRDefault="003376A3" w:rsidP="003376A3">
            <w:pPr>
              <w:jc w:val="center"/>
              <w:rPr>
                <w:sz w:val="24"/>
                <w:szCs w:val="24"/>
                <w:lang w:val="en-US"/>
              </w:rPr>
            </w:pPr>
            <w:r>
              <w:rPr>
                <w:sz w:val="24"/>
                <w:szCs w:val="24"/>
                <w:lang w:val="en-US"/>
              </w:rPr>
              <w:t xml:space="preserve">Mean </w:t>
            </w:r>
            <w:r w:rsidR="004A7F90">
              <w:rPr>
                <w:sz w:val="24"/>
                <w:szCs w:val="24"/>
                <w:lang w:val="en-US"/>
              </w:rPr>
              <w:t>&amp;</w:t>
            </w:r>
            <w:r>
              <w:rPr>
                <w:sz w:val="24"/>
                <w:szCs w:val="24"/>
                <w:lang w:val="en-US"/>
              </w:rPr>
              <w:t xml:space="preserve"> STD</w:t>
            </w:r>
          </w:p>
        </w:tc>
        <w:tc>
          <w:tcPr>
            <w:tcW w:w="1411" w:type="pct"/>
            <w:tcBorders>
              <w:left w:val="single" w:sz="12" w:space="0" w:color="auto"/>
            </w:tcBorders>
          </w:tcPr>
          <w:p w14:paraId="61A0E146" w14:textId="614C1139" w:rsidR="003376A3" w:rsidRPr="00506B97" w:rsidRDefault="003376A3" w:rsidP="003376A3">
            <w:pPr>
              <w:jc w:val="center"/>
              <w:rPr>
                <w:sz w:val="24"/>
                <w:szCs w:val="24"/>
                <w:lang w:val="en-US"/>
              </w:rPr>
            </w:pPr>
            <w:r>
              <w:rPr>
                <w:sz w:val="24"/>
                <w:szCs w:val="24"/>
                <w:lang w:val="en-US"/>
              </w:rPr>
              <w:t>64.79 / 0.29</w:t>
            </w:r>
          </w:p>
        </w:tc>
        <w:tc>
          <w:tcPr>
            <w:tcW w:w="1314" w:type="pct"/>
          </w:tcPr>
          <w:p w14:paraId="73EF183D" w14:textId="1DA2AA44" w:rsidR="003376A3" w:rsidRDefault="003376A3" w:rsidP="003376A3">
            <w:pPr>
              <w:jc w:val="center"/>
              <w:rPr>
                <w:sz w:val="24"/>
                <w:szCs w:val="24"/>
                <w:lang w:val="en-US"/>
              </w:rPr>
            </w:pPr>
            <w:r>
              <w:rPr>
                <w:sz w:val="24"/>
                <w:szCs w:val="24"/>
                <w:lang w:val="en-US"/>
              </w:rPr>
              <w:t>64.79 / 0.29</w:t>
            </w:r>
          </w:p>
        </w:tc>
        <w:tc>
          <w:tcPr>
            <w:tcW w:w="1431" w:type="pct"/>
            <w:vAlign w:val="center"/>
          </w:tcPr>
          <w:p w14:paraId="3681C5E3" w14:textId="2EE213D7" w:rsidR="003376A3" w:rsidRDefault="004A7F90" w:rsidP="003376A3">
            <w:pPr>
              <w:jc w:val="center"/>
              <w:rPr>
                <w:sz w:val="24"/>
                <w:szCs w:val="24"/>
                <w:lang w:val="en-US"/>
              </w:rPr>
            </w:pPr>
            <w:r>
              <w:rPr>
                <w:sz w:val="24"/>
                <w:szCs w:val="24"/>
                <w:lang w:val="en-US"/>
              </w:rPr>
              <w:t>59.82</w:t>
            </w:r>
            <w:r w:rsidR="003376A3">
              <w:rPr>
                <w:sz w:val="24"/>
                <w:szCs w:val="24"/>
                <w:lang w:val="en-US"/>
              </w:rPr>
              <w:t xml:space="preserve"> / 4.2</w:t>
            </w:r>
            <w:r>
              <w:rPr>
                <w:sz w:val="24"/>
                <w:szCs w:val="24"/>
                <w:lang w:val="en-US"/>
              </w:rPr>
              <w:t>1</w:t>
            </w:r>
          </w:p>
        </w:tc>
      </w:tr>
      <w:tr w:rsidR="003376A3" w14:paraId="27AAFE1D" w14:textId="77777777" w:rsidTr="00D5633E">
        <w:tc>
          <w:tcPr>
            <w:tcW w:w="844" w:type="pct"/>
            <w:tcBorders>
              <w:right w:val="single" w:sz="12" w:space="0" w:color="auto"/>
            </w:tcBorders>
            <w:vAlign w:val="center"/>
          </w:tcPr>
          <w:p w14:paraId="015D0392" w14:textId="77777777" w:rsidR="003376A3" w:rsidRDefault="003376A3" w:rsidP="003376A3">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tcPr>
          <w:p w14:paraId="685E9E7A" w14:textId="5D4CFF47" w:rsidR="003376A3" w:rsidRPr="00506B97" w:rsidRDefault="003376A3" w:rsidP="003376A3">
            <w:pPr>
              <w:jc w:val="center"/>
              <w:rPr>
                <w:sz w:val="24"/>
                <w:szCs w:val="24"/>
                <w:lang w:val="en-US"/>
              </w:rPr>
            </w:pPr>
            <w:r>
              <w:rPr>
                <w:sz w:val="24"/>
                <w:szCs w:val="24"/>
                <w:lang w:val="en-US"/>
              </w:rPr>
              <w:t>64.79 / 0.29</w:t>
            </w:r>
          </w:p>
        </w:tc>
        <w:tc>
          <w:tcPr>
            <w:tcW w:w="1314" w:type="pct"/>
            <w:tcBorders>
              <w:bottom w:val="single" w:sz="12" w:space="0" w:color="auto"/>
            </w:tcBorders>
          </w:tcPr>
          <w:p w14:paraId="10F28F22" w14:textId="0F164F1B" w:rsidR="003376A3" w:rsidRDefault="003376A3" w:rsidP="003376A3">
            <w:pPr>
              <w:jc w:val="center"/>
              <w:rPr>
                <w:sz w:val="24"/>
                <w:szCs w:val="24"/>
                <w:lang w:val="en-US"/>
              </w:rPr>
            </w:pPr>
            <w:r>
              <w:rPr>
                <w:sz w:val="24"/>
                <w:szCs w:val="24"/>
                <w:lang w:val="en-US"/>
              </w:rPr>
              <w:t>64.79 / 0.29</w:t>
            </w:r>
          </w:p>
        </w:tc>
        <w:tc>
          <w:tcPr>
            <w:tcW w:w="1431" w:type="pct"/>
            <w:tcBorders>
              <w:bottom w:val="single" w:sz="12" w:space="0" w:color="auto"/>
            </w:tcBorders>
            <w:vAlign w:val="center"/>
          </w:tcPr>
          <w:p w14:paraId="4469BE01" w14:textId="0D0ECB13" w:rsidR="003376A3" w:rsidRDefault="004A7F90" w:rsidP="003376A3">
            <w:pPr>
              <w:jc w:val="center"/>
              <w:rPr>
                <w:sz w:val="24"/>
                <w:szCs w:val="24"/>
                <w:lang w:val="en-US"/>
              </w:rPr>
            </w:pPr>
            <w:r>
              <w:rPr>
                <w:sz w:val="24"/>
                <w:szCs w:val="24"/>
                <w:lang w:val="en-US"/>
              </w:rPr>
              <w:t>-</w:t>
            </w:r>
          </w:p>
        </w:tc>
      </w:tr>
    </w:tbl>
    <w:p w14:paraId="3643DC5B" w14:textId="77777777" w:rsidR="00201782" w:rsidRDefault="00201782" w:rsidP="00AB3AC9">
      <w:pPr>
        <w:rPr>
          <w:lang w:val="en-US"/>
        </w:rPr>
      </w:pPr>
    </w:p>
    <w:tbl>
      <w:tblPr>
        <w:tblStyle w:val="Tabellenraster"/>
        <w:tblW w:w="5000" w:type="pct"/>
        <w:tblLook w:val="04A0" w:firstRow="1" w:lastRow="0" w:firstColumn="1" w:lastColumn="0" w:noHBand="0" w:noVBand="1"/>
      </w:tblPr>
      <w:tblGrid>
        <w:gridCol w:w="1836"/>
        <w:gridCol w:w="2383"/>
        <w:gridCol w:w="2411"/>
        <w:gridCol w:w="2658"/>
      </w:tblGrid>
      <w:tr w:rsidR="00201782" w14:paraId="3F7D67C0" w14:textId="77777777" w:rsidTr="002A1984">
        <w:trPr>
          <w:trHeight w:val="514"/>
        </w:trPr>
        <w:tc>
          <w:tcPr>
            <w:tcW w:w="988" w:type="pct"/>
            <w:vAlign w:val="center"/>
          </w:tcPr>
          <w:p w14:paraId="78EB6895" w14:textId="77777777" w:rsidR="00201782" w:rsidRPr="002823B7" w:rsidRDefault="00201782" w:rsidP="00D5633E">
            <w:pPr>
              <w:jc w:val="center"/>
              <w:rPr>
                <w:b/>
                <w:bCs/>
                <w:sz w:val="24"/>
                <w:szCs w:val="24"/>
                <w:lang w:val="en-US"/>
              </w:rPr>
            </w:pPr>
            <w:r w:rsidRPr="002823B7">
              <w:rPr>
                <w:b/>
                <w:bCs/>
                <w:sz w:val="24"/>
                <w:szCs w:val="24"/>
                <w:lang w:val="en-US"/>
              </w:rPr>
              <w:t>X</w:t>
            </w:r>
          </w:p>
        </w:tc>
        <w:tc>
          <w:tcPr>
            <w:tcW w:w="1283" w:type="pct"/>
            <w:tcBorders>
              <w:bottom w:val="single" w:sz="12" w:space="0" w:color="auto"/>
            </w:tcBorders>
            <w:vAlign w:val="center"/>
          </w:tcPr>
          <w:p w14:paraId="7A180720" w14:textId="77777777" w:rsidR="00201782" w:rsidRDefault="00201782" w:rsidP="00D5633E">
            <w:pPr>
              <w:jc w:val="center"/>
              <w:rPr>
                <w:sz w:val="24"/>
                <w:szCs w:val="24"/>
                <w:lang w:val="en-US"/>
              </w:rPr>
            </w:pPr>
            <w:r>
              <w:rPr>
                <w:sz w:val="24"/>
                <w:szCs w:val="24"/>
                <w:lang w:val="en-US"/>
              </w:rPr>
              <w:t>Neural Network</w:t>
            </w:r>
          </w:p>
        </w:tc>
        <w:tc>
          <w:tcPr>
            <w:tcW w:w="1298" w:type="pct"/>
            <w:tcBorders>
              <w:bottom w:val="single" w:sz="12" w:space="0" w:color="auto"/>
            </w:tcBorders>
            <w:vAlign w:val="center"/>
          </w:tcPr>
          <w:p w14:paraId="06D63F27" w14:textId="7F07886F" w:rsidR="00201782" w:rsidRDefault="00201782" w:rsidP="00D5633E">
            <w:pPr>
              <w:jc w:val="center"/>
              <w:rPr>
                <w:sz w:val="24"/>
                <w:szCs w:val="24"/>
                <w:lang w:val="en-US"/>
              </w:rPr>
            </w:pPr>
            <w:r>
              <w:rPr>
                <w:sz w:val="24"/>
                <w:szCs w:val="24"/>
                <w:lang w:val="en-US"/>
              </w:rPr>
              <w:t xml:space="preserve">Logistic Regression </w:t>
            </w:r>
          </w:p>
        </w:tc>
        <w:tc>
          <w:tcPr>
            <w:tcW w:w="1431" w:type="pct"/>
            <w:tcBorders>
              <w:bottom w:val="single" w:sz="12" w:space="0" w:color="auto"/>
            </w:tcBorders>
            <w:vAlign w:val="center"/>
          </w:tcPr>
          <w:p w14:paraId="64417DA1" w14:textId="244076BB" w:rsidR="00201782" w:rsidRDefault="00201782" w:rsidP="00D5633E">
            <w:pPr>
              <w:jc w:val="center"/>
              <w:rPr>
                <w:sz w:val="24"/>
                <w:szCs w:val="24"/>
                <w:lang w:val="en-US"/>
              </w:rPr>
            </w:pPr>
            <w:r>
              <w:rPr>
                <w:sz w:val="24"/>
                <w:szCs w:val="24"/>
                <w:lang w:val="en-US"/>
              </w:rPr>
              <w:t xml:space="preserve">Gradient boosting </w:t>
            </w:r>
          </w:p>
        </w:tc>
      </w:tr>
      <w:tr w:rsidR="003376A3" w14:paraId="400EE51F" w14:textId="77777777" w:rsidTr="002A1984">
        <w:tc>
          <w:tcPr>
            <w:tcW w:w="988" w:type="pct"/>
            <w:tcBorders>
              <w:right w:val="single" w:sz="12" w:space="0" w:color="auto"/>
            </w:tcBorders>
            <w:vAlign w:val="center"/>
          </w:tcPr>
          <w:p w14:paraId="4901F78F" w14:textId="77777777" w:rsidR="003376A3" w:rsidRDefault="003376A3" w:rsidP="003376A3">
            <w:pPr>
              <w:jc w:val="center"/>
              <w:rPr>
                <w:sz w:val="24"/>
                <w:szCs w:val="24"/>
                <w:lang w:val="en-US"/>
              </w:rPr>
            </w:pPr>
            <w:r>
              <w:rPr>
                <w:sz w:val="24"/>
                <w:szCs w:val="24"/>
                <w:lang w:val="en-US"/>
              </w:rPr>
              <w:t>Raw</w:t>
            </w:r>
          </w:p>
        </w:tc>
        <w:tc>
          <w:tcPr>
            <w:tcW w:w="1283" w:type="pct"/>
            <w:tcBorders>
              <w:top w:val="single" w:sz="12" w:space="0" w:color="auto"/>
              <w:left w:val="single" w:sz="12" w:space="0" w:color="auto"/>
            </w:tcBorders>
            <w:vAlign w:val="center"/>
          </w:tcPr>
          <w:p w14:paraId="6B82F560" w14:textId="4E5BD36E" w:rsidR="003376A3" w:rsidRDefault="003376A3" w:rsidP="003376A3">
            <w:pPr>
              <w:jc w:val="center"/>
              <w:rPr>
                <w:sz w:val="24"/>
                <w:szCs w:val="24"/>
                <w:lang w:val="en-US"/>
              </w:rPr>
            </w:pPr>
            <w:r>
              <w:rPr>
                <w:sz w:val="24"/>
                <w:szCs w:val="24"/>
                <w:lang w:val="en-US"/>
              </w:rPr>
              <w:t>35.21</w:t>
            </w:r>
            <w:r>
              <w:rPr>
                <w:sz w:val="24"/>
                <w:szCs w:val="24"/>
                <w:lang w:val="en-US"/>
              </w:rPr>
              <w:t xml:space="preserve"> / </w:t>
            </w:r>
            <w:r>
              <w:rPr>
                <w:sz w:val="24"/>
                <w:szCs w:val="24"/>
                <w:lang w:val="en-US"/>
              </w:rPr>
              <w:t>0.00</w:t>
            </w:r>
          </w:p>
        </w:tc>
        <w:tc>
          <w:tcPr>
            <w:tcW w:w="1298" w:type="pct"/>
            <w:tcBorders>
              <w:top w:val="single" w:sz="12" w:space="0" w:color="auto"/>
            </w:tcBorders>
            <w:vAlign w:val="center"/>
          </w:tcPr>
          <w:p w14:paraId="1A0C4835" w14:textId="05CE10D0" w:rsidR="003376A3" w:rsidRDefault="003376A3" w:rsidP="003376A3">
            <w:pPr>
              <w:jc w:val="center"/>
              <w:rPr>
                <w:sz w:val="24"/>
                <w:szCs w:val="24"/>
                <w:lang w:val="en-US"/>
              </w:rPr>
            </w:pPr>
            <w:r>
              <w:rPr>
                <w:sz w:val="24"/>
                <w:szCs w:val="24"/>
                <w:lang w:val="en-US"/>
              </w:rPr>
              <w:t>35.21 / 0.00</w:t>
            </w:r>
          </w:p>
        </w:tc>
        <w:tc>
          <w:tcPr>
            <w:tcW w:w="1431" w:type="pct"/>
            <w:tcBorders>
              <w:top w:val="single" w:sz="12" w:space="0" w:color="auto"/>
            </w:tcBorders>
            <w:vAlign w:val="center"/>
          </w:tcPr>
          <w:p w14:paraId="643AD51F" w14:textId="0B5E0CB6" w:rsidR="003376A3" w:rsidRDefault="004A7F90" w:rsidP="003376A3">
            <w:pPr>
              <w:jc w:val="center"/>
              <w:rPr>
                <w:sz w:val="24"/>
                <w:szCs w:val="24"/>
                <w:lang w:val="en-US"/>
              </w:rPr>
            </w:pPr>
            <w:r>
              <w:rPr>
                <w:sz w:val="24"/>
                <w:szCs w:val="24"/>
                <w:lang w:val="en-US"/>
              </w:rPr>
              <w:t>24.06 / 15.78</w:t>
            </w:r>
          </w:p>
        </w:tc>
      </w:tr>
      <w:tr w:rsidR="003376A3" w14:paraId="762407F4" w14:textId="77777777" w:rsidTr="002A1984">
        <w:tc>
          <w:tcPr>
            <w:tcW w:w="988" w:type="pct"/>
            <w:tcBorders>
              <w:right w:val="single" w:sz="12" w:space="0" w:color="auto"/>
            </w:tcBorders>
            <w:vAlign w:val="center"/>
          </w:tcPr>
          <w:p w14:paraId="1678AE75" w14:textId="77777777" w:rsidR="003376A3" w:rsidRDefault="003376A3" w:rsidP="003376A3">
            <w:pPr>
              <w:jc w:val="center"/>
              <w:rPr>
                <w:sz w:val="24"/>
                <w:szCs w:val="24"/>
                <w:lang w:val="en-US"/>
              </w:rPr>
            </w:pPr>
            <w:r>
              <w:rPr>
                <w:sz w:val="24"/>
                <w:szCs w:val="24"/>
                <w:lang w:val="en-US"/>
              </w:rPr>
              <w:t>Mean</w:t>
            </w:r>
          </w:p>
        </w:tc>
        <w:tc>
          <w:tcPr>
            <w:tcW w:w="1283" w:type="pct"/>
            <w:tcBorders>
              <w:left w:val="single" w:sz="12" w:space="0" w:color="auto"/>
            </w:tcBorders>
            <w:vAlign w:val="center"/>
          </w:tcPr>
          <w:p w14:paraId="2EC969F7" w14:textId="1580717F" w:rsidR="003376A3" w:rsidRDefault="003376A3" w:rsidP="003376A3">
            <w:pPr>
              <w:jc w:val="center"/>
              <w:rPr>
                <w:sz w:val="24"/>
                <w:szCs w:val="24"/>
                <w:lang w:val="en-US"/>
              </w:rPr>
            </w:pPr>
            <w:r>
              <w:rPr>
                <w:sz w:val="24"/>
                <w:szCs w:val="24"/>
                <w:lang w:val="en-US"/>
              </w:rPr>
              <w:t>35.21 / 0.00</w:t>
            </w:r>
          </w:p>
        </w:tc>
        <w:tc>
          <w:tcPr>
            <w:tcW w:w="1298" w:type="pct"/>
            <w:vAlign w:val="center"/>
          </w:tcPr>
          <w:p w14:paraId="7FF2E9B1" w14:textId="1DD282E2" w:rsidR="003376A3" w:rsidRDefault="003376A3" w:rsidP="003376A3">
            <w:pPr>
              <w:jc w:val="center"/>
              <w:rPr>
                <w:sz w:val="24"/>
                <w:szCs w:val="24"/>
                <w:lang w:val="en-US"/>
              </w:rPr>
            </w:pPr>
            <w:r>
              <w:rPr>
                <w:sz w:val="24"/>
                <w:szCs w:val="24"/>
                <w:lang w:val="en-US"/>
              </w:rPr>
              <w:t>35.21 / 0.00</w:t>
            </w:r>
          </w:p>
        </w:tc>
        <w:tc>
          <w:tcPr>
            <w:tcW w:w="1431" w:type="pct"/>
            <w:vAlign w:val="center"/>
          </w:tcPr>
          <w:p w14:paraId="24FC17A6" w14:textId="3A57B71A" w:rsidR="003376A3" w:rsidRDefault="004A7F90" w:rsidP="003376A3">
            <w:pPr>
              <w:jc w:val="center"/>
              <w:rPr>
                <w:sz w:val="24"/>
                <w:szCs w:val="24"/>
                <w:lang w:val="en-US"/>
              </w:rPr>
            </w:pPr>
            <w:r>
              <w:rPr>
                <w:sz w:val="24"/>
                <w:szCs w:val="24"/>
                <w:lang w:val="en-US"/>
              </w:rPr>
              <w:t>-</w:t>
            </w:r>
          </w:p>
        </w:tc>
      </w:tr>
      <w:tr w:rsidR="003376A3" w14:paraId="40C114DF" w14:textId="77777777" w:rsidTr="002A1984">
        <w:tc>
          <w:tcPr>
            <w:tcW w:w="988" w:type="pct"/>
            <w:tcBorders>
              <w:right w:val="single" w:sz="12" w:space="0" w:color="auto"/>
            </w:tcBorders>
            <w:vAlign w:val="center"/>
          </w:tcPr>
          <w:p w14:paraId="5F5214DF" w14:textId="77777777" w:rsidR="003376A3" w:rsidRDefault="003376A3" w:rsidP="003376A3">
            <w:pPr>
              <w:jc w:val="center"/>
              <w:rPr>
                <w:sz w:val="24"/>
                <w:szCs w:val="24"/>
                <w:lang w:val="en-US"/>
              </w:rPr>
            </w:pPr>
            <w:r>
              <w:rPr>
                <w:sz w:val="24"/>
                <w:szCs w:val="24"/>
                <w:lang w:val="en-US"/>
              </w:rPr>
              <w:t>STD</w:t>
            </w:r>
          </w:p>
        </w:tc>
        <w:tc>
          <w:tcPr>
            <w:tcW w:w="1283" w:type="pct"/>
            <w:tcBorders>
              <w:left w:val="single" w:sz="12" w:space="0" w:color="auto"/>
            </w:tcBorders>
            <w:vAlign w:val="center"/>
          </w:tcPr>
          <w:p w14:paraId="6AF7AB51" w14:textId="2FA1C17C" w:rsidR="003376A3" w:rsidRDefault="003376A3" w:rsidP="003376A3">
            <w:pPr>
              <w:jc w:val="center"/>
              <w:rPr>
                <w:sz w:val="24"/>
                <w:szCs w:val="24"/>
                <w:lang w:val="en-US"/>
              </w:rPr>
            </w:pPr>
            <w:r>
              <w:rPr>
                <w:sz w:val="24"/>
                <w:szCs w:val="24"/>
                <w:lang w:val="en-US"/>
              </w:rPr>
              <w:t>35.21 / 0.00</w:t>
            </w:r>
          </w:p>
        </w:tc>
        <w:tc>
          <w:tcPr>
            <w:tcW w:w="1298" w:type="pct"/>
            <w:vAlign w:val="center"/>
          </w:tcPr>
          <w:p w14:paraId="3A742961" w14:textId="3B78E907" w:rsidR="003376A3" w:rsidRDefault="003376A3" w:rsidP="003376A3">
            <w:pPr>
              <w:jc w:val="center"/>
              <w:rPr>
                <w:sz w:val="24"/>
                <w:szCs w:val="24"/>
                <w:lang w:val="en-US"/>
              </w:rPr>
            </w:pPr>
            <w:r>
              <w:rPr>
                <w:sz w:val="24"/>
                <w:szCs w:val="24"/>
                <w:lang w:val="en-US"/>
              </w:rPr>
              <w:t>35.21 / 0.00</w:t>
            </w:r>
          </w:p>
        </w:tc>
        <w:tc>
          <w:tcPr>
            <w:tcW w:w="1431" w:type="pct"/>
            <w:vAlign w:val="center"/>
          </w:tcPr>
          <w:p w14:paraId="156437E5" w14:textId="0707EE1E" w:rsidR="003376A3" w:rsidRDefault="004A7F90" w:rsidP="003376A3">
            <w:pPr>
              <w:jc w:val="center"/>
              <w:rPr>
                <w:sz w:val="24"/>
                <w:szCs w:val="24"/>
                <w:lang w:val="en-US"/>
              </w:rPr>
            </w:pPr>
            <w:r>
              <w:rPr>
                <w:sz w:val="24"/>
                <w:szCs w:val="24"/>
                <w:lang w:val="en-US"/>
              </w:rPr>
              <w:t>-</w:t>
            </w:r>
          </w:p>
        </w:tc>
      </w:tr>
      <w:tr w:rsidR="003376A3" w14:paraId="461030D6" w14:textId="77777777" w:rsidTr="002A1984">
        <w:tc>
          <w:tcPr>
            <w:tcW w:w="988" w:type="pct"/>
            <w:tcBorders>
              <w:right w:val="single" w:sz="12" w:space="0" w:color="auto"/>
            </w:tcBorders>
            <w:vAlign w:val="center"/>
          </w:tcPr>
          <w:p w14:paraId="4A4A9032" w14:textId="780B2803" w:rsidR="003376A3" w:rsidRDefault="003376A3" w:rsidP="003376A3">
            <w:pPr>
              <w:jc w:val="center"/>
              <w:rPr>
                <w:sz w:val="24"/>
                <w:szCs w:val="24"/>
                <w:lang w:val="en-US"/>
              </w:rPr>
            </w:pPr>
            <w:r>
              <w:rPr>
                <w:sz w:val="24"/>
                <w:szCs w:val="24"/>
                <w:lang w:val="en-US"/>
              </w:rPr>
              <w:t xml:space="preserve">Mean </w:t>
            </w:r>
            <w:r w:rsidR="004A7F90">
              <w:rPr>
                <w:sz w:val="24"/>
                <w:szCs w:val="24"/>
                <w:lang w:val="en-US"/>
              </w:rPr>
              <w:t>&amp;</w:t>
            </w:r>
            <w:r>
              <w:rPr>
                <w:sz w:val="24"/>
                <w:szCs w:val="24"/>
                <w:lang w:val="en-US"/>
              </w:rPr>
              <w:t xml:space="preserve"> STD</w:t>
            </w:r>
          </w:p>
        </w:tc>
        <w:tc>
          <w:tcPr>
            <w:tcW w:w="1283" w:type="pct"/>
            <w:tcBorders>
              <w:left w:val="single" w:sz="12" w:space="0" w:color="auto"/>
            </w:tcBorders>
            <w:vAlign w:val="center"/>
          </w:tcPr>
          <w:p w14:paraId="298A9832" w14:textId="6E4EED73" w:rsidR="003376A3" w:rsidRDefault="003376A3" w:rsidP="003376A3">
            <w:pPr>
              <w:jc w:val="center"/>
              <w:rPr>
                <w:sz w:val="24"/>
                <w:szCs w:val="24"/>
                <w:lang w:val="en-US"/>
              </w:rPr>
            </w:pPr>
            <w:r>
              <w:rPr>
                <w:sz w:val="24"/>
                <w:szCs w:val="24"/>
                <w:lang w:val="en-US"/>
              </w:rPr>
              <w:t>35.21 / 0.00</w:t>
            </w:r>
          </w:p>
        </w:tc>
        <w:tc>
          <w:tcPr>
            <w:tcW w:w="1298" w:type="pct"/>
            <w:vAlign w:val="center"/>
          </w:tcPr>
          <w:p w14:paraId="44FD7B53" w14:textId="4A15393C" w:rsidR="003376A3" w:rsidRDefault="003376A3" w:rsidP="003376A3">
            <w:pPr>
              <w:jc w:val="center"/>
              <w:rPr>
                <w:sz w:val="24"/>
                <w:szCs w:val="24"/>
                <w:lang w:val="en-US"/>
              </w:rPr>
            </w:pPr>
            <w:r>
              <w:rPr>
                <w:sz w:val="24"/>
                <w:szCs w:val="24"/>
                <w:lang w:val="en-US"/>
              </w:rPr>
              <w:t>35.21 / 0.00</w:t>
            </w:r>
          </w:p>
        </w:tc>
        <w:tc>
          <w:tcPr>
            <w:tcW w:w="1431" w:type="pct"/>
            <w:vAlign w:val="center"/>
          </w:tcPr>
          <w:p w14:paraId="4B70EBBB" w14:textId="0E7CF4C2" w:rsidR="003376A3" w:rsidRDefault="004A7F90" w:rsidP="003376A3">
            <w:pPr>
              <w:jc w:val="center"/>
              <w:rPr>
                <w:sz w:val="24"/>
                <w:szCs w:val="24"/>
                <w:lang w:val="en-US"/>
              </w:rPr>
            </w:pPr>
            <w:r>
              <w:rPr>
                <w:sz w:val="24"/>
                <w:szCs w:val="24"/>
                <w:lang w:val="en-US"/>
              </w:rPr>
              <w:t>29.68 / 19.52</w:t>
            </w:r>
          </w:p>
        </w:tc>
      </w:tr>
      <w:tr w:rsidR="003376A3" w14:paraId="6D102778" w14:textId="77777777" w:rsidTr="002A1984">
        <w:tc>
          <w:tcPr>
            <w:tcW w:w="988" w:type="pct"/>
            <w:tcBorders>
              <w:right w:val="single" w:sz="12" w:space="0" w:color="auto"/>
            </w:tcBorders>
            <w:vAlign w:val="center"/>
          </w:tcPr>
          <w:p w14:paraId="762E5BA7" w14:textId="77777777" w:rsidR="003376A3" w:rsidRDefault="003376A3" w:rsidP="003376A3">
            <w:pPr>
              <w:jc w:val="center"/>
              <w:rPr>
                <w:sz w:val="24"/>
                <w:szCs w:val="24"/>
                <w:lang w:val="en-US"/>
              </w:rPr>
            </w:pPr>
            <w:r>
              <w:rPr>
                <w:sz w:val="24"/>
                <w:szCs w:val="24"/>
                <w:lang w:val="en-US"/>
              </w:rPr>
              <w:t>RMS</w:t>
            </w:r>
          </w:p>
        </w:tc>
        <w:tc>
          <w:tcPr>
            <w:tcW w:w="1283" w:type="pct"/>
            <w:tcBorders>
              <w:left w:val="single" w:sz="12" w:space="0" w:color="auto"/>
              <w:bottom w:val="single" w:sz="12" w:space="0" w:color="auto"/>
            </w:tcBorders>
            <w:vAlign w:val="center"/>
          </w:tcPr>
          <w:p w14:paraId="6B7F14AB" w14:textId="213528BB" w:rsidR="003376A3" w:rsidRDefault="003376A3" w:rsidP="003376A3">
            <w:pPr>
              <w:jc w:val="center"/>
              <w:rPr>
                <w:sz w:val="24"/>
                <w:szCs w:val="24"/>
                <w:lang w:val="en-US"/>
              </w:rPr>
            </w:pPr>
            <w:r>
              <w:rPr>
                <w:sz w:val="24"/>
                <w:szCs w:val="24"/>
                <w:lang w:val="en-US"/>
              </w:rPr>
              <w:t>35.21 / 0.00</w:t>
            </w:r>
          </w:p>
        </w:tc>
        <w:tc>
          <w:tcPr>
            <w:tcW w:w="1298" w:type="pct"/>
            <w:tcBorders>
              <w:bottom w:val="single" w:sz="12" w:space="0" w:color="auto"/>
            </w:tcBorders>
            <w:vAlign w:val="center"/>
          </w:tcPr>
          <w:p w14:paraId="0548DFD5" w14:textId="0B220D62" w:rsidR="003376A3" w:rsidRDefault="003376A3" w:rsidP="003376A3">
            <w:pPr>
              <w:jc w:val="center"/>
              <w:rPr>
                <w:sz w:val="24"/>
                <w:szCs w:val="24"/>
                <w:lang w:val="en-US"/>
              </w:rPr>
            </w:pPr>
            <w:r>
              <w:rPr>
                <w:sz w:val="24"/>
                <w:szCs w:val="24"/>
                <w:lang w:val="en-US"/>
              </w:rPr>
              <w:t>35.21 / 0.00</w:t>
            </w:r>
          </w:p>
        </w:tc>
        <w:tc>
          <w:tcPr>
            <w:tcW w:w="1431" w:type="pct"/>
            <w:tcBorders>
              <w:bottom w:val="single" w:sz="12" w:space="0" w:color="auto"/>
            </w:tcBorders>
            <w:vAlign w:val="center"/>
          </w:tcPr>
          <w:p w14:paraId="57BF9DA8" w14:textId="220AB9DD" w:rsidR="003376A3" w:rsidRDefault="004A7F90" w:rsidP="003376A3">
            <w:pPr>
              <w:jc w:val="center"/>
              <w:rPr>
                <w:sz w:val="24"/>
                <w:szCs w:val="24"/>
                <w:lang w:val="en-US"/>
              </w:rPr>
            </w:pPr>
            <w:r>
              <w:rPr>
                <w:sz w:val="24"/>
                <w:szCs w:val="24"/>
                <w:lang w:val="en-US"/>
              </w:rPr>
              <w:t>-</w:t>
            </w:r>
          </w:p>
        </w:tc>
      </w:tr>
    </w:tbl>
    <w:p w14:paraId="5D1C7555" w14:textId="77777777" w:rsidR="00EB0B0B" w:rsidRDefault="00EB0B0B" w:rsidP="00AB3AC9">
      <w:pPr>
        <w:rPr>
          <w:lang w:val="en-US"/>
        </w:rPr>
      </w:pPr>
    </w:p>
    <w:p w14:paraId="290358EC" w14:textId="77777777" w:rsidR="00EB0B0B" w:rsidRDefault="00EB0B0B" w:rsidP="00AB3AC9">
      <w:pPr>
        <w:rPr>
          <w:lang w:val="en-US"/>
        </w:rPr>
      </w:pPr>
    </w:p>
    <w:p w14:paraId="74976C88" w14:textId="77777777" w:rsidR="00EB0B0B" w:rsidRDefault="00EB0B0B" w:rsidP="00AB3AC9">
      <w:pPr>
        <w:rPr>
          <w:lang w:val="en-US"/>
        </w:rPr>
      </w:pPr>
    </w:p>
    <w:p w14:paraId="54026A1D" w14:textId="77777777" w:rsidR="00EB0B0B" w:rsidRDefault="00EB0B0B" w:rsidP="00AB3AC9">
      <w:pPr>
        <w:rPr>
          <w:lang w:val="en-US"/>
        </w:rPr>
      </w:pPr>
    </w:p>
    <w:p w14:paraId="55A7ED9C" w14:textId="77777777" w:rsidR="00EB0B0B" w:rsidRDefault="00EB0B0B" w:rsidP="00AB3AC9">
      <w:pPr>
        <w:rPr>
          <w:lang w:val="en-US"/>
        </w:rPr>
      </w:pPr>
    </w:p>
    <w:p w14:paraId="679A8488" w14:textId="77777777" w:rsidR="00EB0B0B" w:rsidRDefault="00EB0B0B" w:rsidP="00AB3AC9">
      <w:pPr>
        <w:rPr>
          <w:lang w:val="en-US"/>
        </w:rPr>
      </w:pPr>
    </w:p>
    <w:p w14:paraId="7D1B9676" w14:textId="292AC24A" w:rsidR="00D45D66" w:rsidRPr="008969EB" w:rsidRDefault="00D45D66" w:rsidP="00AB3AC9">
      <w:pPr>
        <w:rPr>
          <w:lang w:val="en-US"/>
        </w:rPr>
      </w:pPr>
    </w:p>
    <w:sectPr w:rsidR="00D45D66"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23BC4"/>
    <w:rsid w:val="000312E5"/>
    <w:rsid w:val="00036823"/>
    <w:rsid w:val="000373D7"/>
    <w:rsid w:val="0005634F"/>
    <w:rsid w:val="0006397B"/>
    <w:rsid w:val="000710F1"/>
    <w:rsid w:val="00074710"/>
    <w:rsid w:val="00085F32"/>
    <w:rsid w:val="000947DB"/>
    <w:rsid w:val="000A0F78"/>
    <w:rsid w:val="000A1FD8"/>
    <w:rsid w:val="000C0590"/>
    <w:rsid w:val="000D5CB8"/>
    <w:rsid w:val="000E109C"/>
    <w:rsid w:val="000E27C4"/>
    <w:rsid w:val="000E5DB8"/>
    <w:rsid w:val="000E7020"/>
    <w:rsid w:val="00106014"/>
    <w:rsid w:val="00107503"/>
    <w:rsid w:val="00111927"/>
    <w:rsid w:val="00115D63"/>
    <w:rsid w:val="001246BE"/>
    <w:rsid w:val="001311BC"/>
    <w:rsid w:val="00132220"/>
    <w:rsid w:val="00144150"/>
    <w:rsid w:val="00144F19"/>
    <w:rsid w:val="001507B5"/>
    <w:rsid w:val="00150B17"/>
    <w:rsid w:val="00152035"/>
    <w:rsid w:val="00153EBE"/>
    <w:rsid w:val="00157E01"/>
    <w:rsid w:val="001822CF"/>
    <w:rsid w:val="001877D8"/>
    <w:rsid w:val="00194AD7"/>
    <w:rsid w:val="0019566E"/>
    <w:rsid w:val="001A40ED"/>
    <w:rsid w:val="001B1B78"/>
    <w:rsid w:val="001C63E5"/>
    <w:rsid w:val="001C7146"/>
    <w:rsid w:val="001D6BEC"/>
    <w:rsid w:val="001E3F07"/>
    <w:rsid w:val="00201782"/>
    <w:rsid w:val="00205D6B"/>
    <w:rsid w:val="00223DF9"/>
    <w:rsid w:val="00242411"/>
    <w:rsid w:val="002424A3"/>
    <w:rsid w:val="002452FE"/>
    <w:rsid w:val="0026015F"/>
    <w:rsid w:val="00271372"/>
    <w:rsid w:val="00283D09"/>
    <w:rsid w:val="00294AD1"/>
    <w:rsid w:val="002A1984"/>
    <w:rsid w:val="002A4EFE"/>
    <w:rsid w:val="002A7A58"/>
    <w:rsid w:val="002B1965"/>
    <w:rsid w:val="002B7EBB"/>
    <w:rsid w:val="002C2A25"/>
    <w:rsid w:val="002C44D1"/>
    <w:rsid w:val="002C5A8D"/>
    <w:rsid w:val="002D0087"/>
    <w:rsid w:val="002D5F83"/>
    <w:rsid w:val="002D64E3"/>
    <w:rsid w:val="002D6CF2"/>
    <w:rsid w:val="002E250F"/>
    <w:rsid w:val="002F0E3C"/>
    <w:rsid w:val="002F199F"/>
    <w:rsid w:val="002F6622"/>
    <w:rsid w:val="002F6CB8"/>
    <w:rsid w:val="00300EF9"/>
    <w:rsid w:val="003122D6"/>
    <w:rsid w:val="00317786"/>
    <w:rsid w:val="00324594"/>
    <w:rsid w:val="00324D7B"/>
    <w:rsid w:val="00327025"/>
    <w:rsid w:val="00327EE0"/>
    <w:rsid w:val="00336A7F"/>
    <w:rsid w:val="00337539"/>
    <w:rsid w:val="003376A3"/>
    <w:rsid w:val="00337911"/>
    <w:rsid w:val="0034426B"/>
    <w:rsid w:val="00347F2D"/>
    <w:rsid w:val="00350E02"/>
    <w:rsid w:val="003550AF"/>
    <w:rsid w:val="0036089F"/>
    <w:rsid w:val="0036653B"/>
    <w:rsid w:val="00372217"/>
    <w:rsid w:val="00372C6D"/>
    <w:rsid w:val="003A4B02"/>
    <w:rsid w:val="003A72C2"/>
    <w:rsid w:val="003B532C"/>
    <w:rsid w:val="003B5FBD"/>
    <w:rsid w:val="003C3D41"/>
    <w:rsid w:val="003C74C4"/>
    <w:rsid w:val="003D29FA"/>
    <w:rsid w:val="003D78D1"/>
    <w:rsid w:val="003E26CD"/>
    <w:rsid w:val="003E3302"/>
    <w:rsid w:val="003E624C"/>
    <w:rsid w:val="003F5D1F"/>
    <w:rsid w:val="00402CAF"/>
    <w:rsid w:val="0040612E"/>
    <w:rsid w:val="00414B7F"/>
    <w:rsid w:val="00417642"/>
    <w:rsid w:val="00421813"/>
    <w:rsid w:val="00445798"/>
    <w:rsid w:val="0044637D"/>
    <w:rsid w:val="00450909"/>
    <w:rsid w:val="004545E2"/>
    <w:rsid w:val="00455B74"/>
    <w:rsid w:val="0047325B"/>
    <w:rsid w:val="00481266"/>
    <w:rsid w:val="00484CEA"/>
    <w:rsid w:val="004903F2"/>
    <w:rsid w:val="004A7F90"/>
    <w:rsid w:val="004B5B6E"/>
    <w:rsid w:val="004B6C9A"/>
    <w:rsid w:val="004C0DF8"/>
    <w:rsid w:val="004D0C79"/>
    <w:rsid w:val="004E4BC5"/>
    <w:rsid w:val="004F71A6"/>
    <w:rsid w:val="00503C4A"/>
    <w:rsid w:val="00506B97"/>
    <w:rsid w:val="00507D5A"/>
    <w:rsid w:val="005116E5"/>
    <w:rsid w:val="00511E75"/>
    <w:rsid w:val="005155E2"/>
    <w:rsid w:val="005162E9"/>
    <w:rsid w:val="00531C6D"/>
    <w:rsid w:val="00534DA3"/>
    <w:rsid w:val="00552518"/>
    <w:rsid w:val="00556969"/>
    <w:rsid w:val="00580E92"/>
    <w:rsid w:val="00581B85"/>
    <w:rsid w:val="0059102C"/>
    <w:rsid w:val="0059568F"/>
    <w:rsid w:val="00596A60"/>
    <w:rsid w:val="005A1B4F"/>
    <w:rsid w:val="005A2241"/>
    <w:rsid w:val="005A689F"/>
    <w:rsid w:val="005B2207"/>
    <w:rsid w:val="005B31CC"/>
    <w:rsid w:val="005B5BDA"/>
    <w:rsid w:val="005D14AB"/>
    <w:rsid w:val="005D3F24"/>
    <w:rsid w:val="005E23C0"/>
    <w:rsid w:val="005E2FFF"/>
    <w:rsid w:val="005F15A2"/>
    <w:rsid w:val="005F4939"/>
    <w:rsid w:val="005F527D"/>
    <w:rsid w:val="006257C4"/>
    <w:rsid w:val="00630855"/>
    <w:rsid w:val="006358C4"/>
    <w:rsid w:val="00646524"/>
    <w:rsid w:val="006467D4"/>
    <w:rsid w:val="006473E2"/>
    <w:rsid w:val="00655E9F"/>
    <w:rsid w:val="00661A43"/>
    <w:rsid w:val="00670379"/>
    <w:rsid w:val="00682CDD"/>
    <w:rsid w:val="00686127"/>
    <w:rsid w:val="006969C3"/>
    <w:rsid w:val="006A1232"/>
    <w:rsid w:val="006A3867"/>
    <w:rsid w:val="006A4234"/>
    <w:rsid w:val="006B2F72"/>
    <w:rsid w:val="006B7BC5"/>
    <w:rsid w:val="006C03D1"/>
    <w:rsid w:val="006C7867"/>
    <w:rsid w:val="006E106F"/>
    <w:rsid w:val="006E2452"/>
    <w:rsid w:val="006F0182"/>
    <w:rsid w:val="006F0806"/>
    <w:rsid w:val="006F1C7A"/>
    <w:rsid w:val="00706080"/>
    <w:rsid w:val="00706448"/>
    <w:rsid w:val="00714364"/>
    <w:rsid w:val="00721388"/>
    <w:rsid w:val="007215F1"/>
    <w:rsid w:val="00732B17"/>
    <w:rsid w:val="007334E4"/>
    <w:rsid w:val="007433C3"/>
    <w:rsid w:val="00745F17"/>
    <w:rsid w:val="007532EF"/>
    <w:rsid w:val="00755545"/>
    <w:rsid w:val="00756C47"/>
    <w:rsid w:val="00762751"/>
    <w:rsid w:val="00766DB4"/>
    <w:rsid w:val="00770772"/>
    <w:rsid w:val="00773F12"/>
    <w:rsid w:val="007770DB"/>
    <w:rsid w:val="00777F31"/>
    <w:rsid w:val="00786ABA"/>
    <w:rsid w:val="007935BA"/>
    <w:rsid w:val="007947ED"/>
    <w:rsid w:val="00796002"/>
    <w:rsid w:val="0079682E"/>
    <w:rsid w:val="007B036E"/>
    <w:rsid w:val="007B037D"/>
    <w:rsid w:val="007C22D0"/>
    <w:rsid w:val="007D41B6"/>
    <w:rsid w:val="007D4B12"/>
    <w:rsid w:val="007F096F"/>
    <w:rsid w:val="007F1F75"/>
    <w:rsid w:val="00816456"/>
    <w:rsid w:val="00820F62"/>
    <w:rsid w:val="00826B5B"/>
    <w:rsid w:val="00843180"/>
    <w:rsid w:val="00843521"/>
    <w:rsid w:val="00844EAB"/>
    <w:rsid w:val="00845CB5"/>
    <w:rsid w:val="00856968"/>
    <w:rsid w:val="00860B90"/>
    <w:rsid w:val="0086730B"/>
    <w:rsid w:val="00870AF7"/>
    <w:rsid w:val="0088271E"/>
    <w:rsid w:val="00884F70"/>
    <w:rsid w:val="00886912"/>
    <w:rsid w:val="00891D9A"/>
    <w:rsid w:val="00894D76"/>
    <w:rsid w:val="008969EB"/>
    <w:rsid w:val="008A1A0F"/>
    <w:rsid w:val="008A5F02"/>
    <w:rsid w:val="008B0921"/>
    <w:rsid w:val="008B4873"/>
    <w:rsid w:val="008C009F"/>
    <w:rsid w:val="008C0B1C"/>
    <w:rsid w:val="008C5ED6"/>
    <w:rsid w:val="008C6BA1"/>
    <w:rsid w:val="008D0E59"/>
    <w:rsid w:val="008E2063"/>
    <w:rsid w:val="008F0E8A"/>
    <w:rsid w:val="008F30B2"/>
    <w:rsid w:val="00903C5D"/>
    <w:rsid w:val="00916B26"/>
    <w:rsid w:val="00920016"/>
    <w:rsid w:val="00924215"/>
    <w:rsid w:val="009308F1"/>
    <w:rsid w:val="009316D0"/>
    <w:rsid w:val="00935F60"/>
    <w:rsid w:val="00946E1E"/>
    <w:rsid w:val="00951366"/>
    <w:rsid w:val="00957354"/>
    <w:rsid w:val="0096074D"/>
    <w:rsid w:val="009612FD"/>
    <w:rsid w:val="009617F3"/>
    <w:rsid w:val="0096792E"/>
    <w:rsid w:val="0097426F"/>
    <w:rsid w:val="009867EE"/>
    <w:rsid w:val="00995A89"/>
    <w:rsid w:val="009A3B95"/>
    <w:rsid w:val="009A66D2"/>
    <w:rsid w:val="009A7770"/>
    <w:rsid w:val="009B0D2A"/>
    <w:rsid w:val="009B1659"/>
    <w:rsid w:val="009B2BBC"/>
    <w:rsid w:val="009B71B1"/>
    <w:rsid w:val="009C1A7F"/>
    <w:rsid w:val="009D1FE0"/>
    <w:rsid w:val="009D252D"/>
    <w:rsid w:val="009E1345"/>
    <w:rsid w:val="00A128B9"/>
    <w:rsid w:val="00A12CE8"/>
    <w:rsid w:val="00A15254"/>
    <w:rsid w:val="00A158D1"/>
    <w:rsid w:val="00A31D5E"/>
    <w:rsid w:val="00A340B9"/>
    <w:rsid w:val="00A46C19"/>
    <w:rsid w:val="00A6365F"/>
    <w:rsid w:val="00A63835"/>
    <w:rsid w:val="00A70F71"/>
    <w:rsid w:val="00A80924"/>
    <w:rsid w:val="00A82979"/>
    <w:rsid w:val="00A879FC"/>
    <w:rsid w:val="00A934A1"/>
    <w:rsid w:val="00A9680E"/>
    <w:rsid w:val="00AA3E05"/>
    <w:rsid w:val="00AB3AC9"/>
    <w:rsid w:val="00AD03C2"/>
    <w:rsid w:val="00AD2BC4"/>
    <w:rsid w:val="00AD3D91"/>
    <w:rsid w:val="00AE1BB0"/>
    <w:rsid w:val="00AE3B0A"/>
    <w:rsid w:val="00AE5802"/>
    <w:rsid w:val="00AE5F36"/>
    <w:rsid w:val="00AF0510"/>
    <w:rsid w:val="00AF46AB"/>
    <w:rsid w:val="00B3066C"/>
    <w:rsid w:val="00B30AE7"/>
    <w:rsid w:val="00B33D16"/>
    <w:rsid w:val="00B34DFC"/>
    <w:rsid w:val="00B36B3B"/>
    <w:rsid w:val="00B4221F"/>
    <w:rsid w:val="00B465D1"/>
    <w:rsid w:val="00B51DD4"/>
    <w:rsid w:val="00B54546"/>
    <w:rsid w:val="00B65614"/>
    <w:rsid w:val="00B73FA9"/>
    <w:rsid w:val="00B776C5"/>
    <w:rsid w:val="00B87C4D"/>
    <w:rsid w:val="00B90B12"/>
    <w:rsid w:val="00B9629B"/>
    <w:rsid w:val="00BA1CE0"/>
    <w:rsid w:val="00BC13FC"/>
    <w:rsid w:val="00BC41F5"/>
    <w:rsid w:val="00BC6470"/>
    <w:rsid w:val="00BC7C16"/>
    <w:rsid w:val="00BD2E84"/>
    <w:rsid w:val="00BD37BF"/>
    <w:rsid w:val="00BD7E3C"/>
    <w:rsid w:val="00BE1D17"/>
    <w:rsid w:val="00BF03E9"/>
    <w:rsid w:val="00BF6089"/>
    <w:rsid w:val="00C22E09"/>
    <w:rsid w:val="00C243B4"/>
    <w:rsid w:val="00C27F8F"/>
    <w:rsid w:val="00C30823"/>
    <w:rsid w:val="00C30E5D"/>
    <w:rsid w:val="00C31FBB"/>
    <w:rsid w:val="00C405EB"/>
    <w:rsid w:val="00C752E6"/>
    <w:rsid w:val="00C80195"/>
    <w:rsid w:val="00C83652"/>
    <w:rsid w:val="00C93773"/>
    <w:rsid w:val="00C950E5"/>
    <w:rsid w:val="00C96FC1"/>
    <w:rsid w:val="00CA28AA"/>
    <w:rsid w:val="00CA2D64"/>
    <w:rsid w:val="00CA3872"/>
    <w:rsid w:val="00CB3BD6"/>
    <w:rsid w:val="00CB640C"/>
    <w:rsid w:val="00CC2C86"/>
    <w:rsid w:val="00CD55DB"/>
    <w:rsid w:val="00CE75F6"/>
    <w:rsid w:val="00CF5D0F"/>
    <w:rsid w:val="00D005F1"/>
    <w:rsid w:val="00D45D66"/>
    <w:rsid w:val="00D51F72"/>
    <w:rsid w:val="00D54580"/>
    <w:rsid w:val="00D56188"/>
    <w:rsid w:val="00D5738C"/>
    <w:rsid w:val="00D614A9"/>
    <w:rsid w:val="00D619D0"/>
    <w:rsid w:val="00D77739"/>
    <w:rsid w:val="00D82F7D"/>
    <w:rsid w:val="00D9415D"/>
    <w:rsid w:val="00D95260"/>
    <w:rsid w:val="00DA3C86"/>
    <w:rsid w:val="00DA6820"/>
    <w:rsid w:val="00DB2A01"/>
    <w:rsid w:val="00DB6515"/>
    <w:rsid w:val="00DC03C9"/>
    <w:rsid w:val="00DC1D93"/>
    <w:rsid w:val="00DC5D0B"/>
    <w:rsid w:val="00DD35A3"/>
    <w:rsid w:val="00E02475"/>
    <w:rsid w:val="00E1416A"/>
    <w:rsid w:val="00E239FD"/>
    <w:rsid w:val="00E25DFC"/>
    <w:rsid w:val="00E27149"/>
    <w:rsid w:val="00E310C0"/>
    <w:rsid w:val="00E42F00"/>
    <w:rsid w:val="00E47758"/>
    <w:rsid w:val="00E630EB"/>
    <w:rsid w:val="00E85E76"/>
    <w:rsid w:val="00E87812"/>
    <w:rsid w:val="00EA24C5"/>
    <w:rsid w:val="00EA3F57"/>
    <w:rsid w:val="00EA55C9"/>
    <w:rsid w:val="00EB0B0B"/>
    <w:rsid w:val="00EB6A16"/>
    <w:rsid w:val="00EB6C37"/>
    <w:rsid w:val="00EB7DC2"/>
    <w:rsid w:val="00EC32F6"/>
    <w:rsid w:val="00EC4FC0"/>
    <w:rsid w:val="00EE1102"/>
    <w:rsid w:val="00EF1486"/>
    <w:rsid w:val="00F03757"/>
    <w:rsid w:val="00F06863"/>
    <w:rsid w:val="00F14830"/>
    <w:rsid w:val="00F16DB8"/>
    <w:rsid w:val="00F2063C"/>
    <w:rsid w:val="00F31B7A"/>
    <w:rsid w:val="00F31FDD"/>
    <w:rsid w:val="00F34B16"/>
    <w:rsid w:val="00F40615"/>
    <w:rsid w:val="00F56CB5"/>
    <w:rsid w:val="00F64EAF"/>
    <w:rsid w:val="00F66D33"/>
    <w:rsid w:val="00F709CA"/>
    <w:rsid w:val="00F70C38"/>
    <w:rsid w:val="00F721C4"/>
    <w:rsid w:val="00F824A4"/>
    <w:rsid w:val="00F85F53"/>
    <w:rsid w:val="00F94472"/>
    <w:rsid w:val="00F97F18"/>
    <w:rsid w:val="00FA1E24"/>
    <w:rsid w:val="00FB32D1"/>
    <w:rsid w:val="00FB6360"/>
    <w:rsid w:val="00FB6B1A"/>
    <w:rsid w:val="00FB6CF9"/>
    <w:rsid w:val="00FC2449"/>
    <w:rsid w:val="00FD3DCD"/>
    <w:rsid w:val="00FE0B1D"/>
    <w:rsid w:val="00FE3DC6"/>
    <w:rsid w:val="00FF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63E5"/>
    <w:rPr>
      <w:color w:val="0000FF"/>
      <w:u w:val="single"/>
    </w:rPr>
  </w:style>
  <w:style w:type="paragraph" w:styleId="Listenabsatz">
    <w:name w:val="List Paragraph"/>
    <w:basedOn w:val="Standard"/>
    <w:uiPriority w:val="34"/>
    <w:qFormat/>
    <w:rsid w:val="00916B26"/>
    <w:pPr>
      <w:ind w:left="720"/>
      <w:contextualSpacing/>
    </w:pPr>
  </w:style>
  <w:style w:type="table" w:styleId="Tabellenraster">
    <w:name w:val="Table Grid"/>
    <w:basedOn w:val="NormaleTabelle"/>
    <w:uiPriority w:val="39"/>
    <w:rsid w:val="00B7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 w:id="9034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Sebastian Pielmeier</cp:lastModifiedBy>
  <cp:revision>25</cp:revision>
  <dcterms:created xsi:type="dcterms:W3CDTF">2022-07-18T22:48:00Z</dcterms:created>
  <dcterms:modified xsi:type="dcterms:W3CDTF">2022-07-20T20:18:00Z</dcterms:modified>
</cp:coreProperties>
</file>