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16" w:rsidRDefault="00D5785F">
      <w:pPr>
        <w:pStyle w:val="Nadpis1"/>
        <w:numPr>
          <w:ilvl w:val="0"/>
          <w:numId w:val="2"/>
        </w:numPr>
      </w:pPr>
      <w:r>
        <w:t>Úvod</w:t>
      </w:r>
    </w:p>
    <w:p w:rsidR="00B66A16" w:rsidRDefault="00D5785F">
      <w:pPr>
        <w:pStyle w:val="Zkladntext"/>
      </w:pPr>
      <w:r>
        <w:t xml:space="preserve">Tato učebnice si klade za úkol dát učitelům a žákům do rukou materiál s jehož pomocí se naučí základy a principy elektrotechniky (robotiky) </w:t>
      </w:r>
      <w:r w:rsidR="00015587">
        <w:t>pomocí jednočipové</w:t>
      </w:r>
      <w:r>
        <w:t xml:space="preserve"> vývojové platformy </w:t>
      </w:r>
      <w:r>
        <w:rPr>
          <w:b/>
          <w:bCs/>
        </w:rPr>
        <w:t xml:space="preserve">BBC </w:t>
      </w:r>
      <w:proofErr w:type="spellStart"/>
      <w:r>
        <w:rPr>
          <w:b/>
          <w:bCs/>
        </w:rPr>
        <w:t>micro:bit</w:t>
      </w:r>
      <w:proofErr w:type="spellEnd"/>
      <w:r>
        <w:t xml:space="preserve">. Současně nenásilnou formou opakuje programovací jazyk </w:t>
      </w:r>
      <w:r>
        <w:rPr>
          <w:b/>
          <w:bCs/>
        </w:rPr>
        <w:t>Python</w:t>
      </w:r>
      <w:r>
        <w:t xml:space="preserve"> a jeho některé konstrukce.</w:t>
      </w:r>
    </w:p>
    <w:p w:rsidR="00B66A16" w:rsidRDefault="00D5785F">
      <w:pPr>
        <w:pStyle w:val="Zkladntext"/>
      </w:pPr>
      <w:r>
        <w:t xml:space="preserve">Učebnice je určena především žákům netechnických oborů středních škol a učilišť a může být použita i pro práci v kroužcích elektrotechniky a programování </w:t>
      </w:r>
      <w:r w:rsidR="00E37B5E">
        <w:t xml:space="preserve">i </w:t>
      </w:r>
      <w:r>
        <w:t>u mladších dětí</w:t>
      </w:r>
      <w:r w:rsidR="00E37B5E">
        <w:t xml:space="preserve"> (tak od sedmé třídy ZŠ).</w:t>
      </w:r>
    </w:p>
    <w:p w:rsidR="00B66A16" w:rsidRDefault="00D5785F">
      <w:pPr>
        <w:pStyle w:val="Zkladntext"/>
      </w:pPr>
      <w:r>
        <w:t xml:space="preserve">Učebnice je stavěna tak, že žáci v naprosté většině lekcí a příkladů vystačí pouze s </w:t>
      </w:r>
      <w:proofErr w:type="spellStart"/>
      <w:r>
        <w:t>micro:bitem</w:t>
      </w:r>
      <w:proofErr w:type="spellEnd"/>
      <w:r>
        <w:t xml:space="preserve"> a nemusí sestavovat žádné obvody. Jedinou výjimkou je připojení reproduktoru (sluchátek), pro přidání audio výstupu. V</w:t>
      </w:r>
      <w:r w:rsidR="00E37B5E">
        <w:t> </w:t>
      </w:r>
      <w:r>
        <w:t>závěr</w:t>
      </w:r>
      <w:r w:rsidR="00E37B5E">
        <w:t>ečné kapitole</w:t>
      </w:r>
      <w:r>
        <w:t xml:space="preserve"> pak učebnice obsahuje volitelné </w:t>
      </w:r>
      <w:r w:rsidR="00E37B5E">
        <w:t>části</w:t>
      </w:r>
      <w:r>
        <w:t xml:space="preserve">, kde se již obvody sestavují, ale tyto </w:t>
      </w:r>
      <w:r w:rsidR="00E37B5E">
        <w:t>části</w:t>
      </w:r>
      <w:r>
        <w:t xml:space="preserve"> je případně možné projít pouze teoreticky.</w:t>
      </w:r>
    </w:p>
    <w:p w:rsidR="00B66A16" w:rsidRDefault="00D5785F">
      <w:pPr>
        <w:pStyle w:val="Zkladntext"/>
      </w:pPr>
      <w:r>
        <w:t xml:space="preserve">Poznámka – </w:t>
      </w:r>
      <w:proofErr w:type="spellStart"/>
      <w:r>
        <w:rPr>
          <w:b/>
          <w:bCs/>
        </w:rPr>
        <w:t>Micro:bit</w:t>
      </w:r>
      <w:proofErr w:type="spellEnd"/>
      <w:r>
        <w:t xml:space="preserve"> je původně navržen pro děti ve věku 11-12 let. Předpokládá se však programování v grafickém režimu, podobně jako ve </w:t>
      </w:r>
      <w:proofErr w:type="spellStart"/>
      <w:r>
        <w:rPr>
          <w:b/>
          <w:bCs/>
        </w:rPr>
        <w:t>Scratchi</w:t>
      </w:r>
      <w:proofErr w:type="spellEnd"/>
      <w:r>
        <w:t>. V této učebnici</w:t>
      </w:r>
      <w:r w:rsidR="00A52622">
        <w:t xml:space="preserve"> </w:t>
      </w:r>
      <w:r>
        <w:t xml:space="preserve">použitý </w:t>
      </w:r>
      <w:r>
        <w:rPr>
          <w:b/>
          <w:bCs/>
        </w:rPr>
        <w:t>Python</w:t>
      </w:r>
      <w:r>
        <w:t xml:space="preserve"> ve verzi </w:t>
      </w:r>
      <w:proofErr w:type="spellStart"/>
      <w:r>
        <w:rPr>
          <w:b/>
          <w:bCs/>
        </w:rPr>
        <w:t>MicroPython</w:t>
      </w:r>
      <w:proofErr w:type="spellEnd"/>
      <w:r>
        <w:t xml:space="preserve"> vyžaduje o něco zkušenější (a starší) uživatele.</w:t>
      </w:r>
    </w:p>
    <w:p w:rsidR="00B66A16" w:rsidRDefault="00D5785F" w:rsidP="00A52622">
      <w:pPr>
        <w:pStyle w:val="Nadpis2"/>
        <w:numPr>
          <w:ilvl w:val="1"/>
          <w:numId w:val="2"/>
        </w:numPr>
      </w:pPr>
      <w:r>
        <w:t>Struktura učebnice</w:t>
      </w:r>
    </w:p>
    <w:p w:rsidR="00B66A16" w:rsidRDefault="00A52622">
      <w:pPr>
        <w:pStyle w:val="Zkladntext"/>
      </w:pPr>
      <w:r>
        <w:t>Každá kapitola učebnice</w:t>
      </w:r>
      <w:r w:rsidR="00D5785F">
        <w:t xml:space="preserve"> má čtyři části: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Teoretický úvod</w:t>
      </w:r>
      <w:r>
        <w:t>, který slouží jako teoretický základ a je možné jej libovolně šířit mezi žáky.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Průvodce hodinou</w:t>
      </w:r>
      <w:r>
        <w:t xml:space="preserve"> – příručka pro učitele s doporučením jak při výuce v jednotlivých lekcích postupovat.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Pracovní list</w:t>
      </w:r>
      <w:r>
        <w:t xml:space="preserve"> – pomůcku pro žáky se zdrojovými kódy, případnými schématy zapojení apod.</w:t>
      </w:r>
    </w:p>
    <w:p w:rsidR="00B66A16" w:rsidRDefault="00D5785F">
      <w:pPr>
        <w:pStyle w:val="Zkladntext"/>
        <w:numPr>
          <w:ilvl w:val="0"/>
          <w:numId w:val="3"/>
        </w:numPr>
      </w:pPr>
      <w:r>
        <w:rPr>
          <w:b/>
          <w:bCs/>
          <w:i/>
          <w:iCs/>
        </w:rPr>
        <w:t>Prezentace</w:t>
      </w:r>
      <w:r>
        <w:t>, které lze promítat během výuky.</w:t>
      </w:r>
      <w:r>
        <w:br w:type="page"/>
      </w:r>
    </w:p>
    <w:p w:rsidR="00B66A16" w:rsidRDefault="00D5785F" w:rsidP="00A52622">
      <w:pPr>
        <w:pStyle w:val="Nadpis2"/>
        <w:numPr>
          <w:ilvl w:val="1"/>
          <w:numId w:val="2"/>
        </w:numPr>
      </w:pPr>
      <w:r>
        <w:lastRenderedPageBreak/>
        <w:t xml:space="preserve">Co je to </w:t>
      </w:r>
      <w:proofErr w:type="spellStart"/>
      <w:r>
        <w:t>micro:bit</w:t>
      </w:r>
      <w:proofErr w:type="spellEnd"/>
    </w:p>
    <w:p w:rsidR="00B66A16" w:rsidRDefault="00D5785F">
      <w:pPr>
        <w:pStyle w:val="Zkladntext"/>
      </w:pPr>
      <w:proofErr w:type="spellStart"/>
      <w:r>
        <w:rPr>
          <w:b/>
          <w:bCs/>
        </w:rPr>
        <w:t>Micro:bit</w:t>
      </w:r>
      <w:proofErr w:type="spellEnd"/>
      <w:r>
        <w:rPr>
          <w:b/>
          <w:bCs/>
        </w:rPr>
        <w:t xml:space="preserve"> </w:t>
      </w:r>
      <w:r>
        <w:t xml:space="preserve">je open-source vývojový </w:t>
      </w:r>
      <w:proofErr w:type="spellStart"/>
      <w:r>
        <w:t>kit</w:t>
      </w:r>
      <w:proofErr w:type="spellEnd"/>
      <w:r>
        <w:t xml:space="preserve"> vyvinutý ve Velké Británii za podpory BBC určený primárně pro výuku informačních technologií. </w:t>
      </w:r>
    </w:p>
    <w:p w:rsidR="00B66A16" w:rsidRDefault="00D5785F">
      <w:pPr>
        <w:pStyle w:val="Zkladn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1633220</wp:posOffset>
            </wp:positionH>
            <wp:positionV relativeFrom="paragraph">
              <wp:posOffset>92075</wp:posOffset>
            </wp:positionV>
            <wp:extent cx="2750820" cy="2319655"/>
            <wp:effectExtent l="0" t="0" r="0" b="0"/>
            <wp:wrapSquare wrapText="largest"/>
            <wp:docPr id="1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A52622">
      <w:pPr>
        <w:pStyle w:val="Zkladntext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1580515</wp:posOffset>
            </wp:positionH>
            <wp:positionV relativeFrom="paragraph">
              <wp:posOffset>20413</wp:posOffset>
            </wp:positionV>
            <wp:extent cx="2790190" cy="2355850"/>
            <wp:effectExtent l="0" t="0" r="0" b="0"/>
            <wp:wrapSquare wrapText="largest"/>
            <wp:docPr id="2" name="Obráze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</w:pPr>
    </w:p>
    <w:p w:rsidR="00B66A16" w:rsidRDefault="00B66A16">
      <w:pPr>
        <w:pStyle w:val="Zkladntext"/>
        <w:rPr>
          <w:rFonts w:hint="cs"/>
        </w:rPr>
      </w:pPr>
    </w:p>
    <w:p w:rsidR="00B66A16" w:rsidRDefault="00D5785F">
      <w:pPr>
        <w:pStyle w:val="Zkladntext"/>
      </w:pPr>
      <w:r>
        <w:t xml:space="preserve">Jak je vidět z obrázků obsahuje 5x5 matici LED diod a dvě programovatelná tlačítka (označení A </w:t>
      </w:r>
      <w:proofErr w:type="spellStart"/>
      <w:r>
        <w:t>a</w:t>
      </w:r>
      <w:proofErr w:type="spellEnd"/>
      <w:r>
        <w:t xml:space="preserve"> B). Dále obsahuje kompas, tříosý akcelerometr (gyroskop). Dále umožňuje zjišťovat intenzitu osvětlení, magnetického pole a teplotu. Obsahuje rovněž 17 GPIO pinů. Lze s ním komunikovat pomocí </w:t>
      </w:r>
      <w:proofErr w:type="spellStart"/>
      <w:r>
        <w:t>Bluetooth</w:t>
      </w:r>
      <w:proofErr w:type="spellEnd"/>
      <w:r>
        <w:t xml:space="preserve"> a dva </w:t>
      </w:r>
      <w:proofErr w:type="spellStart"/>
      <w:r>
        <w:t>micro:bity</w:t>
      </w:r>
      <w:proofErr w:type="spellEnd"/>
      <w:r>
        <w:t xml:space="preserve"> spolu mohou přímo komunikovat pomocí radia.</w:t>
      </w:r>
      <w:r w:rsidR="00A52622">
        <w:t xml:space="preserve"> Komunikace pomocí </w:t>
      </w:r>
      <w:proofErr w:type="spellStart"/>
      <w:r w:rsidR="00A52622">
        <w:t>Bluetooth</w:t>
      </w:r>
      <w:proofErr w:type="spellEnd"/>
      <w:r w:rsidR="00A52622">
        <w:t xml:space="preserve"> bohužel není možná při použití </w:t>
      </w:r>
      <w:proofErr w:type="spellStart"/>
      <w:r w:rsidR="00A52622">
        <w:t>MicroPythonu</w:t>
      </w:r>
      <w:proofErr w:type="spellEnd"/>
      <w:r w:rsidR="00A52622">
        <w:t xml:space="preserve">, knihovna pro </w:t>
      </w:r>
      <w:proofErr w:type="spellStart"/>
      <w:r w:rsidR="00A52622">
        <w:t>bluetooth</w:t>
      </w:r>
      <w:proofErr w:type="spellEnd"/>
      <w:r w:rsidR="00A52622">
        <w:t xml:space="preserve"> se nevejde do paměti spolu s překladačem Pythonu.</w:t>
      </w:r>
    </w:p>
    <w:p w:rsidR="00B66A16" w:rsidRDefault="00D5785F">
      <w:pPr>
        <w:pStyle w:val="Zkladntext"/>
      </w:pPr>
      <w:proofErr w:type="spellStart"/>
      <w:r>
        <w:t>Micro:bit</w:t>
      </w:r>
      <w:proofErr w:type="spellEnd"/>
      <w:r>
        <w:t xml:space="preserve"> je možné programovat pomocí několika programovacích </w:t>
      </w:r>
      <w:proofErr w:type="gramStart"/>
      <w:r>
        <w:t xml:space="preserve">jazyků - </w:t>
      </w:r>
      <w:proofErr w:type="spellStart"/>
      <w:r>
        <w:rPr>
          <w:b/>
          <w:bCs/>
        </w:rPr>
        <w:t>Blocks</w:t>
      </w:r>
      <w:proofErr w:type="spellEnd"/>
      <w:proofErr w:type="gramEnd"/>
      <w:r>
        <w:t xml:space="preserve"> (grafický jazyk podobný </w:t>
      </w:r>
      <w:proofErr w:type="spellStart"/>
      <w:r>
        <w:t>Scratchi</w:t>
      </w:r>
      <w:proofErr w:type="spellEnd"/>
      <w:r>
        <w:t xml:space="preserve">) </w:t>
      </w:r>
      <w:proofErr w:type="spellStart"/>
      <w:r>
        <w:rPr>
          <w:b/>
          <w:bCs/>
        </w:rPr>
        <w:t>JavaScript</w:t>
      </w:r>
      <w:proofErr w:type="spellEnd"/>
      <w:r>
        <w:t xml:space="preserve"> a </w:t>
      </w:r>
      <w:proofErr w:type="spellStart"/>
      <w:r>
        <w:rPr>
          <w:b/>
          <w:bCs/>
        </w:rPr>
        <w:t>MicroPython</w:t>
      </w:r>
      <w:proofErr w:type="spellEnd"/>
      <w:r>
        <w:t xml:space="preserve">. Mezi </w:t>
      </w:r>
      <w:proofErr w:type="spellStart"/>
      <w:r>
        <w:t>Blocks</w:t>
      </w:r>
      <w:proofErr w:type="spellEnd"/>
      <w:r>
        <w:t xml:space="preserve"> a </w:t>
      </w:r>
      <w:proofErr w:type="spellStart"/>
      <w:r>
        <w:t>JavaScriptem</w:t>
      </w:r>
      <w:proofErr w:type="spellEnd"/>
      <w:r>
        <w:t xml:space="preserve"> lze při programování přepínat a kombinovat je tak, na druhou stranu je nutné být online a naše programy jsou uložen</w:t>
      </w:r>
      <w:r w:rsidR="00A52622">
        <w:t>y</w:t>
      </w:r>
      <w:r>
        <w:t xml:space="preserve"> v </w:t>
      </w:r>
      <w:proofErr w:type="spellStart"/>
      <w:r>
        <w:t>cloudu</w:t>
      </w:r>
      <w:proofErr w:type="spellEnd"/>
      <w:r>
        <w:t xml:space="preserve"> a může se </w:t>
      </w:r>
      <w:r w:rsidR="00A52622">
        <w:t xml:space="preserve">tak </w:t>
      </w:r>
      <w:r>
        <w:t>stát, že jsou nedostupné.</w:t>
      </w:r>
    </w:p>
    <w:p w:rsidR="00B66A16" w:rsidRDefault="00D5785F">
      <w:pPr>
        <w:pStyle w:val="Zkladntext"/>
      </w:pPr>
      <w:r>
        <w:t xml:space="preserve">V této učebnici bude </w:t>
      </w:r>
      <w:r w:rsidR="00A52622">
        <w:t>vysvětlován</w:t>
      </w:r>
      <w:r>
        <w:t xml:space="preserve"> pouze </w:t>
      </w:r>
      <w:proofErr w:type="spellStart"/>
      <w:r>
        <w:rPr>
          <w:b/>
          <w:bCs/>
        </w:rPr>
        <w:t>MicroPython</w:t>
      </w:r>
      <w:proofErr w:type="spellEnd"/>
      <w:r>
        <w:t xml:space="preserve">, který umožňuje psát programy i </w:t>
      </w:r>
      <w:proofErr w:type="spellStart"/>
      <w:r>
        <w:t>offline</w:t>
      </w:r>
      <w:proofErr w:type="spellEnd"/>
      <w:r>
        <w:t xml:space="preserve"> a ukládat je lokálně.</w:t>
      </w:r>
    </w:p>
    <w:p w:rsidR="00B66A16" w:rsidRDefault="00D5785F" w:rsidP="00A52622">
      <w:pPr>
        <w:pStyle w:val="Nadpis2"/>
        <w:numPr>
          <w:ilvl w:val="1"/>
          <w:numId w:val="2"/>
        </w:numPr>
      </w:pPr>
      <w:r>
        <w:lastRenderedPageBreak/>
        <w:t>Co budete potřebovat</w:t>
      </w:r>
    </w:p>
    <w:p w:rsidR="00B66A16" w:rsidRDefault="00D5785F">
      <w:pPr>
        <w:pStyle w:val="Zkladntext"/>
      </w:pPr>
      <w:r>
        <w:t>Ve většině kapitol učebnice si vystačíte s následujícím vybavením.</w:t>
      </w:r>
    </w:p>
    <w:p w:rsidR="00B66A16" w:rsidRDefault="00D5785F">
      <w:pPr>
        <w:pStyle w:val="Zkladntext"/>
        <w:numPr>
          <w:ilvl w:val="0"/>
          <w:numId w:val="4"/>
        </w:numPr>
      </w:pPr>
      <w:r>
        <w:rPr>
          <w:b/>
          <w:bCs/>
        </w:rPr>
        <w:t xml:space="preserve">BBC </w:t>
      </w:r>
      <w:proofErr w:type="spellStart"/>
      <w:r>
        <w:rPr>
          <w:b/>
          <w:bCs/>
        </w:rPr>
        <w:t>micro:bit</w:t>
      </w:r>
      <w:proofErr w:type="spellEnd"/>
      <w:r>
        <w:t xml:space="preserve">, nejlépe pro každého studenta. </w:t>
      </w:r>
      <w:r>
        <w:br/>
      </w:r>
      <w:r w:rsidR="00A52622">
        <w:t xml:space="preserve">Poznámka – </w:t>
      </w:r>
      <w:proofErr w:type="spellStart"/>
      <w:r w:rsidR="00A52622">
        <w:t>Micro</w:t>
      </w:r>
      <w:r>
        <w:t>:bity</w:t>
      </w:r>
      <w:proofErr w:type="spellEnd"/>
      <w:r>
        <w:t xml:space="preserve"> se prodávají v různých barvách. Kromě barev se ale ničím neliší.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USB kabel s </w:t>
      </w:r>
      <w:proofErr w:type="spellStart"/>
      <w:r>
        <w:t>micro</w:t>
      </w:r>
      <w:proofErr w:type="spellEnd"/>
      <w:r>
        <w:t xml:space="preserve"> USB zakončením. Pokud nebude váš USB kabel fungovat – vyzkoušejte jiný, stává se to.</w:t>
      </w:r>
      <w:r w:rsidR="00A52622">
        <w:t xml:space="preserve"> Obecně platí, čím kratší kabel, tím lépe bude fungovat pro datový přenos.</w:t>
      </w:r>
    </w:p>
    <w:p w:rsidR="00B66A16" w:rsidRDefault="00D5785F">
      <w:pPr>
        <w:pStyle w:val="Zkladntext"/>
        <w:numPr>
          <w:ilvl w:val="0"/>
          <w:numId w:val="4"/>
        </w:numPr>
      </w:pPr>
      <w:proofErr w:type="spellStart"/>
      <w:r>
        <w:t>Micro:bit</w:t>
      </w:r>
      <w:proofErr w:type="spellEnd"/>
      <w:r>
        <w:t xml:space="preserve"> můžete napájet buď prostřednictvím zmíněného USB kabelu anebo potřebujete držák na baterie (obvykle dvě AAA) s odpovídajícím kabelem.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Počítač s libovolným operačním systémem (Windows, Linux, Mac OS, Chrome OS) a nainstalovaným </w:t>
      </w:r>
      <w:r>
        <w:rPr>
          <w:b/>
          <w:bCs/>
        </w:rPr>
        <w:t>mu</w:t>
      </w:r>
      <w:r>
        <w:t xml:space="preserve"> editorem (</w:t>
      </w:r>
      <w:hyperlink r:id="rId7">
        <w:r>
          <w:rPr>
            <w:rStyle w:val="Internetovodkaz"/>
          </w:rPr>
          <w:t>https://codewith.mu/</w:t>
        </w:r>
      </w:hyperlink>
      <w:r>
        <w:t xml:space="preserve">). Pro Windows a </w:t>
      </w:r>
      <w:proofErr w:type="spellStart"/>
      <w:r>
        <w:t>Macos</w:t>
      </w:r>
      <w:proofErr w:type="spellEnd"/>
      <w:r>
        <w:t xml:space="preserve"> jej stáhněte z těchto stránek, v Linuxu obvykle existuje balík mu-editor a pro Chrome OS jej stáhněte ze </w:t>
      </w:r>
      <w:proofErr w:type="spellStart"/>
      <w:r>
        <w:t>Store</w:t>
      </w:r>
      <w:proofErr w:type="spellEnd"/>
      <w:r>
        <w:t>. Lze mít tedy Mu i jako rozšíření pro Chrome.</w:t>
      </w:r>
    </w:p>
    <w:p w:rsidR="00B66A16" w:rsidRDefault="00D5785F">
      <w:pPr>
        <w:pStyle w:val="Zkladntext"/>
        <w:numPr>
          <w:ilvl w:val="0"/>
          <w:numId w:val="4"/>
        </w:num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2245360</wp:posOffset>
            </wp:positionH>
            <wp:positionV relativeFrom="paragraph">
              <wp:posOffset>741680</wp:posOffset>
            </wp:positionV>
            <wp:extent cx="2791460" cy="2791460"/>
            <wp:effectExtent l="0" t="0" r="0" b="0"/>
            <wp:wrapTopAndBottom/>
            <wp:docPr id="3" name="Obráz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Pokud chcete, aby váš </w:t>
      </w:r>
      <w:proofErr w:type="spellStart"/>
      <w:r>
        <w:t>micro:bit</w:t>
      </w:r>
      <w:proofErr w:type="spellEnd"/>
      <w:r>
        <w:t xml:space="preserve"> vydával zvuky budete potřebovat libovolný reproduktor (sluchátka)  vybavený </w:t>
      </w:r>
      <w:proofErr w:type="spellStart"/>
      <w:r>
        <w:t>jackem</w:t>
      </w:r>
      <w:proofErr w:type="spellEnd"/>
      <w:r>
        <w:t xml:space="preserve"> a dále dva vodiče. Ideální jsou vodiče vybavená na obou koncích „krokodýly“. Viz obrázek: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Pokud chcete připojovat různé externí zařízení (LED, teploměr atd.) pořiďte si těchto vodičů více </w:t>
      </w:r>
      <w:r w:rsidR="00A52622">
        <w:t xml:space="preserve">– </w:t>
      </w:r>
      <w:r>
        <w:t>cca.</w:t>
      </w:r>
      <w:r w:rsidR="00A52622">
        <w:t xml:space="preserve"> čtyři</w:t>
      </w:r>
      <w:r>
        <w:t xml:space="preserve"> na jeden </w:t>
      </w:r>
      <w:proofErr w:type="spellStart"/>
      <w:r>
        <w:t>micro:bit</w:t>
      </w:r>
      <w:proofErr w:type="spellEnd"/>
      <w:r>
        <w:t xml:space="preserve"> v různých barvách. Z toho jeden by měl být červený a jeden černý.</w:t>
      </w:r>
    </w:p>
    <w:p w:rsidR="00D5785F" w:rsidRDefault="00D5785F">
      <w:pPr>
        <w:pStyle w:val="Zkladntext"/>
        <w:numPr>
          <w:ilvl w:val="0"/>
          <w:numId w:val="4"/>
        </w:numPr>
      </w:pPr>
      <w:r>
        <w:t>Pokud budete probírat i kapitolu 6 – Periférie, potřebujete následující součástky:</w:t>
      </w:r>
    </w:p>
    <w:p w:rsidR="00D5785F" w:rsidRDefault="00D5785F" w:rsidP="00D5785F">
      <w:pPr>
        <w:pStyle w:val="Zkladntext"/>
        <w:numPr>
          <w:ilvl w:val="1"/>
          <w:numId w:val="4"/>
        </w:numPr>
      </w:pPr>
      <w:r>
        <w:t>Tříbarevnou diodu se společnou katodou (zem).</w:t>
      </w:r>
    </w:p>
    <w:p w:rsidR="00D5785F" w:rsidRDefault="00D5785F" w:rsidP="00D5785F">
      <w:pPr>
        <w:pStyle w:val="Zkladntext"/>
        <w:numPr>
          <w:ilvl w:val="1"/>
          <w:numId w:val="4"/>
        </w:numPr>
      </w:pPr>
      <w:r>
        <w:t>Teplotní čidlo pracující s napětím 3 V, např. TMP36.</w:t>
      </w:r>
    </w:p>
    <w:p w:rsidR="00B66A16" w:rsidRDefault="00D5785F">
      <w:pPr>
        <w:pStyle w:val="Zkladntext"/>
        <w:numPr>
          <w:ilvl w:val="0"/>
          <w:numId w:val="4"/>
        </w:numPr>
      </w:pPr>
      <w:r>
        <w:t xml:space="preserve">Doporučuji rovněž si z internetu stáhnout dokument </w:t>
      </w:r>
      <w:r>
        <w:rPr>
          <w:i/>
          <w:iCs/>
        </w:rPr>
        <w:t xml:space="preserve">BBC </w:t>
      </w:r>
      <w:proofErr w:type="spellStart"/>
      <w:r>
        <w:rPr>
          <w:i/>
          <w:iCs/>
        </w:rPr>
        <w:t>micro:bit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MicroPython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Documentation</w:t>
      </w:r>
      <w:proofErr w:type="spellEnd"/>
      <w:r>
        <w:t xml:space="preserve"> v aktuální verzi. (</w:t>
      </w:r>
      <w:hyperlink r:id="rId9">
        <w:r>
          <w:rPr>
            <w:rStyle w:val="Internetovodkaz"/>
          </w:rPr>
          <w:t>https://microbit-micropython.readthedocs.io/en/latest/</w:t>
        </w:r>
      </w:hyperlink>
      <w:r>
        <w:t>)</w:t>
      </w:r>
    </w:p>
    <w:p w:rsidR="00B66A16" w:rsidRDefault="00B66A16">
      <w:pPr>
        <w:pStyle w:val="Zkladntext"/>
      </w:pPr>
    </w:p>
    <w:p w:rsidR="00A52622" w:rsidRDefault="00A52622" w:rsidP="00A52622">
      <w:pPr>
        <w:pStyle w:val="Zkladntext"/>
        <w:rPr>
          <w:cs/>
        </w:rPr>
      </w:pPr>
    </w:p>
    <w:p w:rsidR="00A52622" w:rsidRPr="00A52622" w:rsidRDefault="00A52622" w:rsidP="00A52622">
      <w:pPr>
        <w:pStyle w:val="Nadpis2"/>
        <w:rPr>
          <w:rFonts w:cs="Times New Roman"/>
          <w:b/>
          <w:bCs w:val="0"/>
          <w:sz w:val="44"/>
          <w:szCs w:val="44"/>
          <w:cs/>
        </w:rPr>
      </w:pPr>
      <w:r w:rsidRPr="00A52622">
        <w:rPr>
          <w:rFonts w:cs="Times New Roman"/>
          <w:b/>
          <w:bCs w:val="0"/>
          <w:sz w:val="44"/>
          <w:szCs w:val="44"/>
          <w:cs/>
        </w:rPr>
        <w:lastRenderedPageBreak/>
        <w:t>Předpokládané vstupní znalost</w:t>
      </w:r>
      <w:r w:rsidR="00723E02">
        <w:rPr>
          <w:rFonts w:cs="Times New Roman" w:hint="cs"/>
          <w:b/>
          <w:bCs w:val="0"/>
          <w:sz w:val="44"/>
          <w:szCs w:val="44"/>
          <w:cs/>
        </w:rPr>
        <w:t>i</w:t>
      </w:r>
    </w:p>
    <w:p w:rsidR="007805F8" w:rsidRDefault="00723E02" w:rsidP="007805F8">
      <w:pPr>
        <w:pStyle w:val="Zkladntext"/>
      </w:pPr>
      <w:r w:rsidRPr="007805F8">
        <w:rPr>
          <w:rFonts w:hint="cs"/>
          <w:cs/>
        </w:rPr>
        <w:t xml:space="preserve">Ačkoliv, zejména v prvních kapitolách se snaží autoři o vysvětlení funkce použitých programových struktur jazyka MicroPython, je rozhodně lepší, pokud již </w:t>
      </w:r>
      <w:r w:rsidR="007805F8" w:rsidRPr="007805F8">
        <w:rPr>
          <w:rFonts w:hint="cs"/>
          <w:cs/>
        </w:rPr>
        <w:t xml:space="preserve">studenti mají nějaké zkušenosti s programováním např. pokud znají učebnici </w:t>
      </w:r>
      <w:r w:rsidR="007805F8" w:rsidRPr="007805F8">
        <w:rPr>
          <w:i/>
          <w:iCs/>
        </w:rPr>
        <w:t>Základy programování v jazyce Python pro střední školy</w:t>
      </w:r>
      <w:r w:rsidR="007805F8" w:rsidRPr="007805F8">
        <w:t xml:space="preserve"> z</w:t>
      </w:r>
      <w:r w:rsidR="007805F8">
        <w:t> </w:t>
      </w:r>
      <w:r w:rsidR="007805F8" w:rsidRPr="007805F8">
        <w:t>p</w:t>
      </w:r>
      <w:r w:rsidR="007805F8">
        <w:t>rojektu imysleni.cz (</w:t>
      </w:r>
      <w:hyperlink r:id="rId10" w:history="1">
        <w:r w:rsidR="007805F8" w:rsidRPr="007805F8">
          <w:rPr>
            <w:rStyle w:val="Hypertextovodkaz"/>
          </w:rPr>
          <w:t>https://imysleni.cz</w:t>
        </w:r>
      </w:hyperlink>
      <w:r w:rsidR="007805F8">
        <w:t>).</w:t>
      </w:r>
    </w:p>
    <w:p w:rsidR="007805F8" w:rsidRPr="007805F8" w:rsidRDefault="007805F8" w:rsidP="007805F8">
      <w:pPr>
        <w:pStyle w:val="Zkladntext"/>
        <w:rPr>
          <w:rFonts w:hint="cs"/>
          <w:cs/>
        </w:rPr>
      </w:pPr>
      <w:r>
        <w:rPr>
          <w:rFonts w:hint="cs"/>
          <w:cs/>
        </w:rPr>
        <w:t>Co se týče znalostí elektroniky a zapojování obvodů, nejsou žádné speciální znalosti vyžadovány, vše je probíráno od základů.</w:t>
      </w:r>
      <w:bookmarkStart w:id="0" w:name="_GoBack"/>
      <w:bookmarkEnd w:id="0"/>
    </w:p>
    <w:p w:rsidR="00B66A16" w:rsidRPr="00A52622" w:rsidRDefault="00252B8D" w:rsidP="00A52622">
      <w:pPr>
        <w:pStyle w:val="Nadpis2"/>
      </w:pPr>
      <w:r w:rsidRPr="00A52622">
        <w:t>Zdrojové kódy programů</w:t>
      </w:r>
    </w:p>
    <w:p w:rsidR="00252B8D" w:rsidRDefault="00252B8D" w:rsidP="0037083D">
      <w:pPr>
        <w:pStyle w:val="Zkladntext"/>
      </w:pPr>
      <w:r>
        <w:t xml:space="preserve">Abychom předešli různým nedorozuměním, </w:t>
      </w:r>
      <w:r w:rsidRPr="0037083D">
        <w:t>přidáváme</w:t>
      </w:r>
      <w:r>
        <w:t xml:space="preserve"> ukázku programu v </w:t>
      </w:r>
      <w:proofErr w:type="spellStart"/>
      <w:r>
        <w:t>MicroPythonu</w:t>
      </w:r>
      <w:proofErr w:type="spellEnd"/>
      <w:r>
        <w:t xml:space="preserve"> spolu s vysvětlením jeho struktury:</w:t>
      </w:r>
    </w:p>
    <w:p w:rsidR="00252B8D" w:rsidRPr="00252B8D" w:rsidRDefault="00252B8D" w:rsidP="0037083D">
      <w:pPr>
        <w:pStyle w:val="ZdrKod"/>
      </w:pPr>
      <w:proofErr w:type="spellStart"/>
      <w:r w:rsidRPr="00252B8D">
        <w:t>from</w:t>
      </w:r>
      <w:proofErr w:type="spellEnd"/>
      <w:r w:rsidRPr="00252B8D">
        <w:t xml:space="preserve"> </w:t>
      </w:r>
      <w:proofErr w:type="spellStart"/>
      <w:r w:rsidRPr="00252B8D">
        <w:t>microbit</w:t>
      </w:r>
      <w:proofErr w:type="spellEnd"/>
      <w:r w:rsidRPr="00252B8D">
        <w:t xml:space="preserve"> import *</w:t>
      </w:r>
    </w:p>
    <w:p w:rsidR="00252B8D" w:rsidRPr="00252B8D" w:rsidRDefault="00252B8D" w:rsidP="0037083D">
      <w:pPr>
        <w:pStyle w:val="Zkladntext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adjustRightInd w:val="0"/>
        <w:spacing w:line="240" w:lineRule="auto"/>
        <w:ind w:left="714" w:hanging="357"/>
        <w:rPr>
          <w:rFonts w:ascii="Courier New" w:hAnsi="Courier New" w:cs="Courier New"/>
        </w:rPr>
      </w:pPr>
    </w:p>
    <w:p w:rsidR="00252B8D" w:rsidRPr="00252B8D" w:rsidRDefault="00252B8D" w:rsidP="0037083D">
      <w:pPr>
        <w:pStyle w:val="Zkladntext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adjustRightInd w:val="0"/>
        <w:spacing w:line="240" w:lineRule="auto"/>
        <w:ind w:left="714" w:hanging="357"/>
        <w:rPr>
          <w:rFonts w:ascii="Courier New" w:hAnsi="Courier New" w:cs="Courier New"/>
        </w:rPr>
      </w:pPr>
      <w:proofErr w:type="spellStart"/>
      <w:r w:rsidRPr="00252B8D">
        <w:rPr>
          <w:rFonts w:ascii="Courier New" w:hAnsi="Courier New" w:cs="Courier New"/>
        </w:rPr>
        <w:t>while</w:t>
      </w:r>
      <w:proofErr w:type="spellEnd"/>
      <w:r w:rsidRPr="00252B8D">
        <w:rPr>
          <w:rFonts w:ascii="Courier New" w:hAnsi="Courier New" w:cs="Courier New"/>
        </w:rPr>
        <w:t xml:space="preserve"> </w:t>
      </w:r>
      <w:proofErr w:type="spellStart"/>
      <w:r w:rsidRPr="00252B8D">
        <w:rPr>
          <w:rFonts w:ascii="Courier New" w:hAnsi="Courier New" w:cs="Courier New"/>
        </w:rPr>
        <w:t>True</w:t>
      </w:r>
      <w:proofErr w:type="spellEnd"/>
      <w:r w:rsidRPr="00252B8D">
        <w:rPr>
          <w:rFonts w:ascii="Courier New" w:hAnsi="Courier New" w:cs="Courier New"/>
        </w:rPr>
        <w:t>:</w:t>
      </w:r>
      <w:r w:rsidR="00015587">
        <w:rPr>
          <w:rFonts w:ascii="Courier New" w:hAnsi="Courier New" w:cs="Courier New"/>
        </w:rPr>
        <w:t xml:space="preserve"> # </w:t>
      </w:r>
      <w:proofErr w:type="spellStart"/>
      <w:r w:rsidR="00015587">
        <w:rPr>
          <w:rFonts w:ascii="Courier New" w:hAnsi="Courier New" w:cs="Courier New"/>
        </w:rPr>
        <w:t>Nekonecny</w:t>
      </w:r>
      <w:proofErr w:type="spellEnd"/>
      <w:r w:rsidR="00015587">
        <w:rPr>
          <w:rFonts w:ascii="Courier New" w:hAnsi="Courier New" w:cs="Courier New"/>
        </w:rPr>
        <w:t xml:space="preserve"> cyklus</w:t>
      </w:r>
    </w:p>
    <w:p w:rsidR="00252B8D" w:rsidRPr="00252B8D" w:rsidRDefault="00252B8D" w:rsidP="0037083D">
      <w:pPr>
        <w:pStyle w:val="Zkladntext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adjustRightInd w:val="0"/>
        <w:spacing w:line="240" w:lineRule="auto"/>
        <w:ind w:left="714" w:hanging="357"/>
        <w:rPr>
          <w:rFonts w:ascii="Courier New" w:hAnsi="Courier New" w:cs="Courier New"/>
        </w:rPr>
      </w:pPr>
      <w:r w:rsidRPr="00252B8D">
        <w:rPr>
          <w:rFonts w:ascii="Courier New" w:hAnsi="Courier New" w:cs="Courier New"/>
        </w:rPr>
        <w:t xml:space="preserve">    </w:t>
      </w:r>
      <w:proofErr w:type="spellStart"/>
      <w:r w:rsidRPr="00252B8D">
        <w:rPr>
          <w:rFonts w:ascii="Courier New" w:hAnsi="Courier New" w:cs="Courier New"/>
        </w:rPr>
        <w:t>display.scroll</w:t>
      </w:r>
      <w:proofErr w:type="spellEnd"/>
      <w:r w:rsidRPr="00252B8D">
        <w:rPr>
          <w:rFonts w:ascii="Courier New" w:hAnsi="Courier New" w:cs="Courier New"/>
        </w:rPr>
        <w:t xml:space="preserve">("Ahoj </w:t>
      </w:r>
      <w:proofErr w:type="spellStart"/>
      <w:r w:rsidRPr="00252B8D">
        <w:rPr>
          <w:rFonts w:ascii="Courier New" w:hAnsi="Courier New" w:cs="Courier New"/>
        </w:rPr>
        <w:t>svete</w:t>
      </w:r>
      <w:proofErr w:type="spellEnd"/>
      <w:r w:rsidRPr="00252B8D">
        <w:rPr>
          <w:rFonts w:ascii="Courier New" w:hAnsi="Courier New" w:cs="Courier New"/>
        </w:rPr>
        <w:t>")</w:t>
      </w:r>
    </w:p>
    <w:p w:rsidR="00252B8D" w:rsidRPr="00252B8D" w:rsidRDefault="00252B8D" w:rsidP="0037083D">
      <w:pPr>
        <w:pStyle w:val="Zkladntext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adjustRightInd w:val="0"/>
        <w:spacing w:line="240" w:lineRule="auto"/>
        <w:ind w:left="714" w:hanging="357"/>
        <w:rPr>
          <w:rFonts w:ascii="Courier New" w:hAnsi="Courier New" w:cs="Courier New"/>
        </w:rPr>
      </w:pPr>
      <w:r w:rsidRPr="00252B8D">
        <w:rPr>
          <w:rFonts w:ascii="Courier New" w:hAnsi="Courier New" w:cs="Courier New"/>
        </w:rPr>
        <w:t xml:space="preserve">    </w:t>
      </w:r>
      <w:proofErr w:type="spellStart"/>
      <w:r w:rsidRPr="00252B8D">
        <w:rPr>
          <w:rFonts w:ascii="Courier New" w:hAnsi="Courier New" w:cs="Courier New"/>
        </w:rPr>
        <w:t>sleep</w:t>
      </w:r>
      <w:proofErr w:type="spellEnd"/>
      <w:r w:rsidRPr="00252B8D">
        <w:rPr>
          <w:rFonts w:ascii="Courier New" w:hAnsi="Courier New" w:cs="Courier New"/>
        </w:rPr>
        <w:t>(1000)</w:t>
      </w:r>
    </w:p>
    <w:p w:rsidR="00252B8D" w:rsidRPr="007805F8" w:rsidRDefault="0037083D" w:rsidP="007805F8">
      <w:pPr>
        <w:pStyle w:val="Zkladntext"/>
        <w:rPr>
          <w:rStyle w:val="ListLabel37"/>
          <w:rFonts w:cs="Lohit Devanagari"/>
          <w:cs/>
        </w:rPr>
      </w:pPr>
      <w:r w:rsidRPr="007805F8">
        <w:t>Na začátku řádků některých programů se nacházejí čísla. Tato čísla nejsou součástí programu a jsou uvedena pouze pro snadnou orientaci v programu a jednoduchý odkaz na konkrétní řádek.</w:t>
      </w:r>
      <w:r w:rsidRPr="007805F8">
        <w:rPr>
          <w:rStyle w:val="ListLabel37"/>
          <w:rFonts w:cs="Lohit Devanagari" w:hint="cs"/>
          <w:cs/>
        </w:rPr>
        <w:t xml:space="preserve"> Tato čísla také automaticky vkládá používaný editor Mu</w:t>
      </w:r>
      <w:r w:rsidR="00015587" w:rsidRPr="007805F8">
        <w:rPr>
          <w:rStyle w:val="ListLabel37"/>
          <w:rFonts w:cs="Lohit Devanagari" w:hint="cs"/>
          <w:cs/>
        </w:rPr>
        <w:t xml:space="preserve">. </w:t>
      </w:r>
    </w:p>
    <w:p w:rsidR="00015587" w:rsidRPr="007805F8" w:rsidRDefault="00015587" w:rsidP="007805F8">
      <w:pPr>
        <w:pStyle w:val="Zkladntext"/>
        <w:rPr>
          <w:rStyle w:val="ListLabel37"/>
          <w:rFonts w:cs="Lohit Devanagari"/>
          <w:cs/>
        </w:rPr>
      </w:pPr>
      <w:r w:rsidRPr="007805F8">
        <w:rPr>
          <w:rStyle w:val="ListLabel37"/>
          <w:rFonts w:cs="Lohit Devanagari" w:hint="cs"/>
          <w:cs/>
        </w:rPr>
        <w:t>Jednotlivé řádky bu</w:t>
      </w:r>
      <w:r w:rsidRPr="007805F8">
        <w:rPr>
          <w:rStyle w:val="ListLabel37"/>
          <w:rFonts w:cs="Lohit Devanagari"/>
          <w:cs/>
        </w:rPr>
        <w:t>ď</w:t>
      </w:r>
      <w:r w:rsidRPr="007805F8">
        <w:rPr>
          <w:rStyle w:val="ListLabel37"/>
          <w:rFonts w:cs="Lohit Devanagari" w:hint="cs"/>
          <w:cs/>
        </w:rPr>
        <w:t xml:space="preserve"> začínají hned prvním písmenem příkazu (jako na řádcích 1 a 3) nebo jsou odsazené (jako řádky 4 a 5) anebo jsou prázdné (řádek 2).</w:t>
      </w:r>
    </w:p>
    <w:p w:rsidR="00015587" w:rsidRPr="007805F8" w:rsidRDefault="00015587" w:rsidP="007805F8">
      <w:pPr>
        <w:pStyle w:val="Zkladntext"/>
        <w:rPr>
          <w:rStyle w:val="ListLabel37"/>
          <w:rFonts w:cs="Lohit Devanagari"/>
          <w:cs/>
        </w:rPr>
      </w:pPr>
      <w:r w:rsidRPr="007805F8">
        <w:rPr>
          <w:rStyle w:val="ListLabel37"/>
          <w:rFonts w:cs="Lohit Devanagari" w:hint="cs"/>
          <w:cs/>
        </w:rPr>
        <w:t>Prázdný řádek by neměl obsahovat žádný znak kromě Enteru (konec řádku).</w:t>
      </w:r>
    </w:p>
    <w:p w:rsidR="00015587" w:rsidRPr="007805F8" w:rsidRDefault="00015587" w:rsidP="007805F8">
      <w:pPr>
        <w:pStyle w:val="Zkladntext"/>
        <w:rPr>
          <w:rStyle w:val="ListLabel37"/>
          <w:rFonts w:cs="Lohit Devanagari"/>
          <w:cs/>
        </w:rPr>
      </w:pPr>
      <w:r w:rsidRPr="007805F8">
        <w:rPr>
          <w:rStyle w:val="ListLabel37"/>
          <w:rFonts w:cs="Lohit Devanagari"/>
          <w:cs/>
        </w:rPr>
        <w:t>Ř</w:t>
      </w:r>
      <w:r w:rsidRPr="007805F8">
        <w:rPr>
          <w:rStyle w:val="ListLabel37"/>
          <w:rFonts w:cs="Lohit Devanagari" w:hint="cs"/>
          <w:cs/>
        </w:rPr>
        <w:t>ádek s programem začíná hned prvním znakem prvního příkazu.</w:t>
      </w:r>
    </w:p>
    <w:p w:rsidR="00015587" w:rsidRPr="007805F8" w:rsidRDefault="00015587" w:rsidP="007805F8">
      <w:pPr>
        <w:pStyle w:val="Zkladntext"/>
        <w:rPr>
          <w:rStyle w:val="ListLabel37"/>
          <w:rFonts w:cs="Lohit Devanagari"/>
          <w:cs/>
        </w:rPr>
      </w:pPr>
      <w:r w:rsidRPr="007805F8">
        <w:rPr>
          <w:rStyle w:val="ListLabel37"/>
          <w:rFonts w:cs="Lohit Devanagari" w:hint="cs"/>
          <w:cs/>
        </w:rPr>
        <w:t>Je-li řádek odsazený (podmínka, cyklus atd.) pak editor Mu striktně vyžaduje odsazení o čtyři mezery.  Každá další úrove</w:t>
      </w:r>
      <w:r w:rsidRPr="007805F8">
        <w:rPr>
          <w:rStyle w:val="ListLabel37"/>
          <w:rFonts w:cs="Lohit Devanagari"/>
          <w:cs/>
        </w:rPr>
        <w:t>ň</w:t>
      </w:r>
      <w:r w:rsidRPr="007805F8">
        <w:rPr>
          <w:rStyle w:val="ListLabel37"/>
          <w:rFonts w:cs="Lohit Devanagari" w:hint="cs"/>
          <w:cs/>
        </w:rPr>
        <w:t xml:space="preserve"> (vnořené cykly, podmínky atd.) je odsazená o další čtyři mezery. Druhá úrove</w:t>
      </w:r>
      <w:r w:rsidRPr="007805F8">
        <w:rPr>
          <w:rStyle w:val="ListLabel37"/>
          <w:rFonts w:cs="Lohit Devanagari"/>
          <w:cs/>
        </w:rPr>
        <w:t>ň</w:t>
      </w:r>
      <w:r w:rsidRPr="007805F8">
        <w:rPr>
          <w:rStyle w:val="ListLabel37"/>
          <w:rFonts w:cs="Lohit Devanagari" w:hint="cs"/>
          <w:cs/>
        </w:rPr>
        <w:t xml:space="preserve"> o osm mezer, třetí o dvanáct atd.</w:t>
      </w:r>
    </w:p>
    <w:p w:rsidR="00015587" w:rsidRPr="007805F8" w:rsidRDefault="00015587" w:rsidP="007805F8">
      <w:pPr>
        <w:pStyle w:val="Zkladntext"/>
        <w:rPr>
          <w:rStyle w:val="ListLabel37"/>
          <w:rFonts w:cs="Lohit Devanagari"/>
          <w:cs/>
        </w:rPr>
      </w:pPr>
      <w:r w:rsidRPr="007805F8">
        <w:rPr>
          <w:rStyle w:val="ListLabel37"/>
          <w:rFonts w:cs="Lohit Devanagari" w:hint="cs"/>
          <w:cs/>
        </w:rPr>
        <w:t>Je-li na nějakém řádku komentář (jako na řádku 3) pak před jeho uvozujícím znakem # musí být právě dvě mezery a za ním nejméně jedna.</w:t>
      </w:r>
    </w:p>
    <w:p w:rsidR="00015587" w:rsidRPr="007805F8" w:rsidRDefault="00015587" w:rsidP="007805F8">
      <w:pPr>
        <w:pStyle w:val="Zkladntext"/>
        <w:rPr>
          <w:rStyle w:val="ListLabel37"/>
          <w:rFonts w:cs="Lohit Devanagari"/>
          <w:cs/>
        </w:rPr>
      </w:pPr>
      <w:r w:rsidRPr="007805F8">
        <w:rPr>
          <w:rStyle w:val="ListLabel37"/>
          <w:rFonts w:cs="Lohit Devanagari" w:hint="cs"/>
          <w:cs/>
        </w:rPr>
        <w:t>Nemusíte se, ale obávat, editor Mu vás bude hlídat, aby jste vše psali správně.</w:t>
      </w:r>
    </w:p>
    <w:sectPr w:rsidR="00015587" w:rsidRPr="007805F8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Source Han Serif CN">
    <w:altName w:val="Cambria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7E52"/>
    <w:multiLevelType w:val="multilevel"/>
    <w:tmpl w:val="BA1C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874731"/>
    <w:multiLevelType w:val="multilevel"/>
    <w:tmpl w:val="C18E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216473"/>
    <w:multiLevelType w:val="multilevel"/>
    <w:tmpl w:val="CF4AE1B2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F16E26"/>
    <w:multiLevelType w:val="multilevel"/>
    <w:tmpl w:val="FBE2CB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473B74"/>
    <w:multiLevelType w:val="multilevel"/>
    <w:tmpl w:val="1B0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AC1850"/>
    <w:multiLevelType w:val="multilevel"/>
    <w:tmpl w:val="119CF9CE"/>
    <w:lvl w:ilvl="0">
      <w:start w:val="1"/>
      <w:numFmt w:val="decimal"/>
      <w:pStyle w:val="ZdrKod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187470"/>
    <w:multiLevelType w:val="multilevel"/>
    <w:tmpl w:val="BA1C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A16"/>
    <w:rsid w:val="00015587"/>
    <w:rsid w:val="00252B8D"/>
    <w:rsid w:val="0037083D"/>
    <w:rsid w:val="00723E02"/>
    <w:rsid w:val="007805F8"/>
    <w:rsid w:val="00A52622"/>
    <w:rsid w:val="00B66A16"/>
    <w:rsid w:val="00D5785F"/>
    <w:rsid w:val="00E3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130AA"/>
  <w15:docId w15:val="{330E8F15-D291-E54F-ABAE-A4D172A0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erif CN" w:hAnsi="Liberation Serif" w:cs="Lohit Devanagari"/>
        <w:kern w:val="2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adpis"/>
    <w:next w:val="Zkladntext"/>
    <w:uiPriority w:val="9"/>
    <w:qFormat/>
    <w:pPr>
      <w:numPr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next w:val="Zkladntext"/>
    <w:uiPriority w:val="9"/>
    <w:unhideWhenUsed/>
    <w:qFormat/>
    <w:rsid w:val="00A52622"/>
    <w:pPr>
      <w:numPr>
        <w:ilvl w:val="1"/>
        <w:numId w:val="1"/>
      </w:numPr>
      <w:spacing w:before="20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ListLabel110">
    <w:name w:val="ListLabel 110"/>
    <w:qFormat/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Zkladntext">
    <w:name w:val="Body Text"/>
    <w:basedOn w:val="Normln"/>
    <w:rsid w:val="007805F8"/>
    <w:pPr>
      <w:spacing w:after="140" w:line="276" w:lineRule="auto"/>
    </w:pPr>
    <w:rPr>
      <w:rFonts w:ascii="Times New Roman" w:hAnsi="Times New Roman"/>
    </w:r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character" w:styleId="Hypertextovodkaz">
    <w:name w:val="Hyperlink"/>
    <w:basedOn w:val="Standardnpsmoodstavce"/>
    <w:uiPriority w:val="99"/>
    <w:unhideWhenUsed/>
    <w:rsid w:val="007805F8"/>
    <w:rPr>
      <w:color w:val="0563C1" w:themeColor="hyperlink"/>
      <w:u w:val="single"/>
    </w:rPr>
  </w:style>
  <w:style w:type="paragraph" w:customStyle="1" w:styleId="ZdrKod">
    <w:name w:val="ZdrKod"/>
    <w:basedOn w:val="Normln"/>
    <w:next w:val="Zkladntext"/>
    <w:qFormat/>
    <w:rsid w:val="0037083D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hd w:val="clear" w:color="auto" w:fill="E7E6E6" w:themeFill="background2"/>
      <w:adjustRightInd w:val="0"/>
      <w:ind w:left="714" w:hanging="357"/>
    </w:pPr>
    <w:rPr>
      <w:rFonts w:ascii="Courier New" w:hAnsi="Courier New" w:cs="Courier New"/>
    </w:rPr>
  </w:style>
  <w:style w:type="character" w:styleId="Nevyeenzmnka">
    <w:name w:val="Unresolved Mention"/>
    <w:basedOn w:val="Standardnpsmoodstavce"/>
    <w:uiPriority w:val="99"/>
    <w:semiHidden/>
    <w:unhideWhenUsed/>
    <w:rsid w:val="00780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dewith.m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mysleni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bit-micropython.readthedocs.io/en/lates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878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Pech Jiří Mgr. Ph.D.</cp:lastModifiedBy>
  <cp:revision>5</cp:revision>
  <dcterms:created xsi:type="dcterms:W3CDTF">2018-09-07T10:13:00Z</dcterms:created>
  <dcterms:modified xsi:type="dcterms:W3CDTF">2019-07-29T11:39:00Z</dcterms:modified>
  <dc:language>cs-CZ</dc:language>
</cp:coreProperties>
</file>