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78045" w14:textId="3EB0C314" w:rsidR="00914B98" w:rsidRPr="00914B98" w:rsidRDefault="00914B98" w:rsidP="00914B98">
      <w:pPr>
        <w:ind w:firstLine="850"/>
        <w:jc w:val="both"/>
        <w:rPr>
          <w:rFonts w:ascii="Times New Roman" w:hAnsi="Times New Roman"/>
          <w:sz w:val="32"/>
          <w:szCs w:val="32"/>
          <w:lang w:val="uk-UA"/>
        </w:rPr>
      </w:pPr>
      <w:r w:rsidRPr="00914B98">
        <w:rPr>
          <w:rFonts w:ascii="Times New Roman" w:hAnsi="Times New Roman"/>
          <w:sz w:val="32"/>
          <w:szCs w:val="32"/>
          <w:lang w:val="uk-UA"/>
        </w:rPr>
        <w:t xml:space="preserve">Математика пройшла великий шлях </w:t>
      </w:r>
      <w:r>
        <w:rPr>
          <w:rFonts w:ascii="Times New Roman" w:hAnsi="Times New Roman"/>
          <w:sz w:val="32"/>
          <w:szCs w:val="32"/>
          <w:lang w:val="uk-UA"/>
        </w:rPr>
        <w:t>-</w:t>
      </w:r>
      <w:r w:rsidRPr="00914B98">
        <w:rPr>
          <w:rFonts w:ascii="Times New Roman" w:hAnsi="Times New Roman"/>
          <w:sz w:val="32"/>
          <w:szCs w:val="32"/>
          <w:lang w:val="uk-UA"/>
        </w:rPr>
        <w:t xml:space="preserve"> від простих підрахунків до складних моделей, які допомагають нам прогнозувати майбутнє. Кожне нове відкриття, від Архімеда до сучасних учених, наближало людей до кращого розуміння світу та давало інструменти, щоб ефективніше діяти в умовах обмежених ресурсів.</w:t>
      </w:r>
    </w:p>
    <w:p w14:paraId="7E60C9C7" w14:textId="3D95043C" w:rsidR="00914B98" w:rsidRPr="00914B98" w:rsidRDefault="00914B98" w:rsidP="00914B98">
      <w:pPr>
        <w:ind w:firstLine="850"/>
        <w:jc w:val="both"/>
        <w:rPr>
          <w:rFonts w:ascii="Times New Roman" w:hAnsi="Times New Roman"/>
          <w:sz w:val="32"/>
          <w:szCs w:val="32"/>
          <w:lang w:val="uk-UA"/>
        </w:rPr>
      </w:pPr>
      <w:r w:rsidRPr="00914B98">
        <w:rPr>
          <w:rFonts w:ascii="Times New Roman" w:hAnsi="Times New Roman"/>
          <w:sz w:val="32"/>
          <w:szCs w:val="32"/>
          <w:lang w:val="uk-UA"/>
        </w:rPr>
        <w:t xml:space="preserve">Математика </w:t>
      </w:r>
      <w:r>
        <w:rPr>
          <w:rFonts w:ascii="Times New Roman" w:hAnsi="Times New Roman"/>
          <w:sz w:val="32"/>
          <w:szCs w:val="32"/>
          <w:lang w:val="uk-UA"/>
        </w:rPr>
        <w:t>-</w:t>
      </w:r>
      <w:r w:rsidRPr="00914B98">
        <w:rPr>
          <w:rFonts w:ascii="Times New Roman" w:hAnsi="Times New Roman"/>
          <w:sz w:val="32"/>
          <w:szCs w:val="32"/>
          <w:lang w:val="uk-UA"/>
        </w:rPr>
        <w:t xml:space="preserve"> це значно більше, ніж робота з числами. Вона вчить бачити приховані зв’язки, помічати порядок у хаосі й розуміти, як різні явища впливають одне на одне. Як казав Гете, цифри не керують світом, але саме через них ми можемо зрозуміти, як він улаштований.</w:t>
      </w:r>
    </w:p>
    <w:p w14:paraId="6229DB17" w14:textId="77777777" w:rsidR="00914B98" w:rsidRPr="00914B98" w:rsidRDefault="00914B98" w:rsidP="00914B98">
      <w:pPr>
        <w:ind w:firstLine="850"/>
        <w:jc w:val="both"/>
        <w:rPr>
          <w:rFonts w:ascii="Times New Roman" w:hAnsi="Times New Roman"/>
          <w:sz w:val="32"/>
          <w:szCs w:val="32"/>
          <w:lang w:val="uk-UA"/>
        </w:rPr>
      </w:pPr>
      <w:r w:rsidRPr="00914B98">
        <w:rPr>
          <w:rFonts w:ascii="Times New Roman" w:hAnsi="Times New Roman"/>
          <w:sz w:val="32"/>
          <w:szCs w:val="32"/>
          <w:lang w:val="uk-UA"/>
        </w:rPr>
        <w:t>Ще в давнину люди шукали способи вимірювати землю, будувати житло й розв’язувати практичні задачі. Архімед одним із перших навчився обчислювати площі складних фігур, і це стало важливою основою для подальшого розвитку науки. Справжній прорив стався пізніше, коли Ньютон і Лейбніц створили математичний апарат для опису руху. Вони ввели похідну, яка дозволила визначати швидкість змін у конкретний момент. Це стало корисним не лише у фізиці, а й в економіці, наприклад для аналізу темпів зростання прибутку.</w:t>
      </w:r>
    </w:p>
    <w:p w14:paraId="7AC6EEAC" w14:textId="0AC45473" w:rsidR="00914B98" w:rsidRPr="00914B98" w:rsidRDefault="00914B98" w:rsidP="00914B98">
      <w:pPr>
        <w:ind w:firstLine="850"/>
        <w:jc w:val="both"/>
        <w:rPr>
          <w:rFonts w:ascii="Times New Roman" w:hAnsi="Times New Roman"/>
          <w:sz w:val="32"/>
          <w:szCs w:val="32"/>
          <w:lang w:val="uk-UA"/>
        </w:rPr>
      </w:pPr>
      <w:r w:rsidRPr="00914B98">
        <w:rPr>
          <w:rFonts w:ascii="Times New Roman" w:hAnsi="Times New Roman"/>
          <w:sz w:val="32"/>
          <w:szCs w:val="32"/>
          <w:lang w:val="uk-UA"/>
        </w:rPr>
        <w:t xml:space="preserve">Згодом Лагранж і Фур’є зробили математичні методи ще зручнішими для використання. Лагранж запровадив сучасні позначення, які сьогодні застосовують у підручниках, а Фур’є розробив підхід до аналізу змін у певних межах </w:t>
      </w:r>
      <w:r>
        <w:rPr>
          <w:rFonts w:ascii="Times New Roman" w:hAnsi="Times New Roman"/>
          <w:sz w:val="32"/>
          <w:szCs w:val="32"/>
          <w:lang w:val="uk-UA"/>
        </w:rPr>
        <w:t>-</w:t>
      </w:r>
      <w:r w:rsidRPr="00914B98">
        <w:rPr>
          <w:rFonts w:ascii="Times New Roman" w:hAnsi="Times New Roman"/>
          <w:sz w:val="32"/>
          <w:szCs w:val="32"/>
          <w:lang w:val="uk-UA"/>
        </w:rPr>
        <w:t xml:space="preserve"> у часі або на конкретній території. Завдяки таким ідеям прогнози стали точнішими й надійнішими.</w:t>
      </w:r>
    </w:p>
    <w:p w14:paraId="3CBF3D36" w14:textId="7971EC95" w:rsidR="00914B98" w:rsidRPr="00914B98" w:rsidRDefault="00914B98" w:rsidP="00914B98">
      <w:pPr>
        <w:ind w:firstLine="850"/>
        <w:jc w:val="both"/>
        <w:rPr>
          <w:rFonts w:ascii="Times New Roman" w:hAnsi="Times New Roman"/>
          <w:sz w:val="32"/>
          <w:szCs w:val="32"/>
          <w:lang w:val="uk-UA"/>
        </w:rPr>
      </w:pPr>
      <w:r w:rsidRPr="00914B98">
        <w:rPr>
          <w:rFonts w:ascii="Times New Roman" w:hAnsi="Times New Roman"/>
          <w:sz w:val="32"/>
          <w:szCs w:val="32"/>
          <w:lang w:val="uk-UA"/>
        </w:rPr>
        <w:t xml:space="preserve">Важливим питанням стало й те, чому ріст не може тривати безкінечно. Раніше вважали, що все може безмежно збільшуватися </w:t>
      </w:r>
      <w:r>
        <w:rPr>
          <w:rFonts w:ascii="Times New Roman" w:hAnsi="Times New Roman"/>
          <w:sz w:val="32"/>
          <w:szCs w:val="32"/>
          <w:lang w:val="uk-UA"/>
        </w:rPr>
        <w:t>-</w:t>
      </w:r>
      <w:r w:rsidRPr="00914B98">
        <w:rPr>
          <w:rFonts w:ascii="Times New Roman" w:hAnsi="Times New Roman"/>
          <w:sz w:val="32"/>
          <w:szCs w:val="32"/>
          <w:lang w:val="uk-UA"/>
        </w:rPr>
        <w:t xml:space="preserve"> і населення, і прибутки. Але насправді будь-які ресурси обмежені. П’єр Ферхюльст математично довів це, створивши модель, яка враховує насичення. Вона показує, що коли конкуренція зростає, темпи розвитку поступово сповільнюються і зрештою стабілізуються. Саме тому ця модель допомагає пояснити, чому популяція або попит на товар не можуть зростати вічно.</w:t>
      </w:r>
    </w:p>
    <w:p w14:paraId="0F9C1CDB" w14:textId="77777777" w:rsidR="00914B98" w:rsidRPr="00914B98" w:rsidRDefault="00914B98" w:rsidP="00914B98">
      <w:pPr>
        <w:ind w:firstLine="850"/>
        <w:jc w:val="both"/>
        <w:rPr>
          <w:rFonts w:ascii="Times New Roman" w:hAnsi="Times New Roman"/>
          <w:sz w:val="32"/>
          <w:szCs w:val="32"/>
          <w:lang w:val="uk-UA"/>
        </w:rPr>
      </w:pPr>
      <w:r w:rsidRPr="00914B98">
        <w:rPr>
          <w:rFonts w:ascii="Times New Roman" w:hAnsi="Times New Roman"/>
          <w:sz w:val="32"/>
          <w:szCs w:val="32"/>
          <w:lang w:val="uk-UA"/>
        </w:rPr>
        <w:t xml:space="preserve">Математика також дає змогу описувати процеси боротьби за існування. Для цього створюють моделі взаємодії хижаків і жертв або конкурентів на ринку. Такі моделі допомагають з’ясувати, чи зможе система зберегти рівновагу. Наприклад, вони можуть показати, чи виживуть певні види тварин у природі або як зміниться ціна на товар, </w:t>
      </w:r>
      <w:r w:rsidRPr="00914B98">
        <w:rPr>
          <w:rFonts w:ascii="Times New Roman" w:hAnsi="Times New Roman"/>
          <w:sz w:val="32"/>
          <w:szCs w:val="32"/>
          <w:lang w:val="uk-UA"/>
        </w:rPr>
        <w:lastRenderedPageBreak/>
        <w:t>якщо попит зменшиться. Одним із прикладів є павутиноподібна модель рівноваги.</w:t>
      </w:r>
    </w:p>
    <w:p w14:paraId="730BC809" w14:textId="77777777" w:rsidR="00914B98" w:rsidRPr="00914B98" w:rsidRDefault="00914B98" w:rsidP="00914B98">
      <w:pPr>
        <w:ind w:firstLine="850"/>
        <w:jc w:val="both"/>
        <w:rPr>
          <w:rFonts w:ascii="Times New Roman" w:hAnsi="Times New Roman"/>
          <w:sz w:val="32"/>
          <w:szCs w:val="32"/>
          <w:lang w:val="uk-UA"/>
        </w:rPr>
      </w:pPr>
      <w:r w:rsidRPr="00914B98">
        <w:rPr>
          <w:rFonts w:ascii="Times New Roman" w:hAnsi="Times New Roman"/>
          <w:sz w:val="32"/>
          <w:szCs w:val="32"/>
          <w:lang w:val="uk-UA"/>
        </w:rPr>
        <w:t>Сьогодні ми користуємося результатами праці вчених різних епох. Від Архімеда до Ферхюльста кожен зробив наше розуміння світу глибшим і точнішим. Математика стала своєрідним компасом, який допомагає орієнтуватися в складному світі та будувати більш стабільне майбутнє.</w:t>
      </w:r>
    </w:p>
    <w:p w14:paraId="05624D73" w14:textId="388C48F4" w:rsidR="004E5968" w:rsidRPr="00914B98" w:rsidRDefault="004E5968" w:rsidP="00914B98">
      <w:pPr>
        <w:jc w:val="both"/>
        <w:rPr>
          <w:lang w:val="uk-UA"/>
        </w:rPr>
      </w:pPr>
    </w:p>
    <w:sectPr w:rsidR="004E5968" w:rsidRPr="00914B98">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e">
    <w:altName w:val="Calibri"/>
    <w:charset w:val="01"/>
    <w:family w:val="auto"/>
    <w:pitch w:val="default"/>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85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E5968"/>
    <w:rsid w:val="004E5968"/>
    <w:rsid w:val="00914B98"/>
    <w:rsid w:val="00D62A6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58F6"/>
  <w15:docId w15:val="{69DC73C0-3AC6-4A4A-8F5C-93AA4CB01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e" w:eastAsia="Noto Sans" w:hAnsi="Calibre" w:cs="Free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1610</Words>
  <Characters>918</Characters>
  <Application>Microsoft Office Word</Application>
  <DocSecurity>0</DocSecurity>
  <Lines>7</Lines>
  <Paragraphs>5</Paragraphs>
  <ScaleCrop>false</ScaleCrop>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Ян Риженко</cp:lastModifiedBy>
  <cp:revision>7</cp:revision>
  <dcterms:created xsi:type="dcterms:W3CDTF">2026-02-12T14:20:00Z</dcterms:created>
  <dcterms:modified xsi:type="dcterms:W3CDTF">2026-05-13T18:35:00Z</dcterms:modified>
  <dc:language>en-US</dc:language>
</cp:coreProperties>
</file>