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Childless Report</w:t>
      </w:r>
    </w:p>
    <w:p>
      <w:r>
        <w:rPr>
          <w:b/>
        </w:rPr>
        <w:t xml:space="preserve">These are the childless tags that were found in the documents: </w:t>
      </w:r>
    </w:p>
    <w:p>
      <w:r>
        <w:t>WILL:DEFG:200</w:t>
      </w:r>
    </w:p>
    <w:p>
      <w:r>
        <w:t>WILL:KL:1</w:t>
      </w:r>
    </w:p>
    <w:p>
      <w:r>
        <w:t>WILL:KL:20</w:t>
      </w:r>
    </w:p>
    <w:p>
      <w:r>
        <w:t>WILL:KL:200</w:t>
      </w:r>
    </w:p>
    <w:p>
      <w:r>
        <w:t>WILL:KL:300</w:t>
      </w:r>
    </w:p>
    <w:p>
      <w:r>
        <w:t>WILL:KL:400</w:t>
      </w:r>
    </w:p>
    <w:p>
      <w:r>
        <w:t>Will:TBV:1</w:t>
      </w:r>
    </w:p>
    <w:p>
      <w:r>
        <w:t>Will:TBV:2</w:t>
      </w:r>
    </w:p>
    <w:p>
      <w:r>
        <w:t>Will:TBV:3</w:t>
      </w:r>
    </w:p>
    <w:p>
      <w:r>
        <w:t>Will:test:3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