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TARGEST:TBV:400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