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>
      <w:r>
        <w:rPr>
          <w:b/>
        </w:rPr>
        <w:t xml:space="preserve">These are the orphan tags that were found in the documents: </w:t>
      </w:r>
    </w:p>
    <w:p>
      <w:r>
        <w:t xml:space="preserve">PUMP:RISK:10 </w:t>
      </w:r>
    </w:p>
    <w:p>
      <w:r>
        <w:t xml:space="preserve">PUMP:RISK:20 </w:t>
      </w:r>
    </w:p>
    <w:p>
      <w:r>
        <w:t xml:space="preserve">PUMP:RISK:30 </w:t>
      </w:r>
    </w:p>
    <w:p>
      <w:r>
        <w:t xml:space="preserve">PUMP:RISK:40 </w:t>
      </w:r>
    </w:p>
    <w:p>
      <w:r>
        <w:t xml:space="preserve">PUMP:RISK:50 </w:t>
      </w:r>
    </w:p>
    <w:p>
      <w:r>
        <w:t xml:space="preserve">PUMP:URS:1 </w:t>
      </w:r>
    </w:p>
    <w:p>
      <w:r>
        <w:t xml:space="preserve">PUMP:URS:10 </w:t>
      </w:r>
    </w:p>
    <w:p>
      <w:r>
        <w:t xml:space="preserve">PUMP:URS:100 </w:t>
      </w:r>
    </w:p>
    <w:p>
      <w:r>
        <w:t xml:space="preserve">PUMP:URS:1000 </w:t>
      </w:r>
    </w:p>
    <w:p>
      <w:r>
        <w:t xml:space="preserve">PUMP:URS:103 </w:t>
      </w:r>
    </w:p>
    <w:p>
      <w:r>
        <w:t xml:space="preserve">PUMP:URS:3 </w:t>
      </w:r>
    </w:p>
    <w:p>
      <w:r>
        <w:t xml:space="preserve">PUMP:URS:3330 </w:t>
      </w:r>
    </w:p>
    <w:p>
      <w:r>
        <w:t xml:space="preserve">PUMP:URS:3350 </w:t>
      </w:r>
    </w:p>
    <w:p>
      <w:r>
        <w:t xml:space="preserve">PUMP:URS:4000 </w:t>
      </w:r>
    </w:p>
    <w:p>
      <w:r>
        <w:t xml:space="preserve">PUMP:URS:8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