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86C7" w14:textId="0228EB85" w:rsidR="002817C4" w:rsidRDefault="00853DEA" w:rsidP="00853DEA">
      <w:pPr>
        <w:jc w:val="center"/>
      </w:pPr>
      <w:r>
        <w:t>test</w:t>
      </w:r>
    </w:p>
    <w:p w14:paraId="76E00403" w14:textId="65C0C894" w:rsidR="00F514F5" w:rsidRDefault="00F514F5" w:rsidP="00F514F5"/>
    <w:p w14:paraId="5770BC15" w14:textId="77777777" w:rsidR="00F514F5" w:rsidRDefault="00F514F5" w:rsidP="00F514F5">
      <w:pPr>
        <w:pStyle w:val="Heading1"/>
      </w:pPr>
      <w:r>
        <w:t>Introduction</w:t>
      </w:r>
    </w:p>
    <w:p w14:paraId="1AEC43AE" w14:textId="77777777" w:rsidR="00F514F5" w:rsidRDefault="00F514F5" w:rsidP="00F514F5"/>
    <w:p w14:paraId="74ED19B6" w14:textId="77777777" w:rsidR="00F514F5" w:rsidRDefault="00F514F5" w:rsidP="00F514F5">
      <w:r>
        <w:t>This document is part of a test case for the Trace Tool. As such, these are not real requirements, but they do resemble real requirements.</w:t>
      </w:r>
    </w:p>
    <w:p w14:paraId="47006177" w14:textId="77777777" w:rsidR="00F514F5" w:rsidRDefault="00F514F5" w:rsidP="00F514F5"/>
    <w:p w14:paraId="74A7DFEE" w14:textId="77777777" w:rsidR="00F514F5" w:rsidRDefault="00F514F5" w:rsidP="00F514F5">
      <w:r>
        <w:t>This is an example of a paragraph with no requirements. This is an example of a paragraph with no requirements. This is an example of a paragraph with no requirements. This is an example of a paragraph with no requirements.</w:t>
      </w:r>
    </w:p>
    <w:p w14:paraId="67469529" w14:textId="77777777" w:rsidR="00F514F5" w:rsidRDefault="00F514F5" w:rsidP="00F514F5"/>
    <w:p w14:paraId="19D52EB9" w14:textId="77777777" w:rsidR="00F514F5" w:rsidRDefault="00F514F5" w:rsidP="00F514F5"/>
    <w:p w14:paraId="226E271B" w14:textId="77777777" w:rsidR="00F514F5" w:rsidRDefault="00F514F5" w:rsidP="00F514F5">
      <w:r>
        <w:t>This is another example of a paragraph with no requirements. This is another example of a paragraph with no requirements. This is another example of a paragraph with no requirements.</w:t>
      </w:r>
    </w:p>
    <w:p w14:paraId="76DEFD9D" w14:textId="77777777" w:rsidR="00F514F5" w:rsidRDefault="00F514F5" w:rsidP="00F514F5">
      <w:r>
        <w:t>This is another example of a paragraph with no requirements.</w:t>
      </w:r>
    </w:p>
    <w:p w14:paraId="63B462D3" w14:textId="77777777" w:rsidR="00F514F5" w:rsidRDefault="00F514F5" w:rsidP="00F514F5"/>
    <w:p w14:paraId="1A401CFC" w14:textId="77777777" w:rsidR="00F514F5" w:rsidRDefault="00F514F5" w:rsidP="00F514F5">
      <w:pPr>
        <w:pStyle w:val="Heading1"/>
      </w:pPr>
      <w:r>
        <w:t>System Details</w:t>
      </w:r>
    </w:p>
    <w:p w14:paraId="28A4AB57" w14:textId="77777777" w:rsidR="00F514F5" w:rsidRDefault="00F514F5" w:rsidP="00F514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F514F5" w14:paraId="5FD2328E" w14:textId="77777777" w:rsidTr="00F514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07F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E472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E139" w14:textId="77777777" w:rsidR="00F514F5" w:rsidRDefault="00F514F5">
            <w:r>
              <w:t>Sample Table</w:t>
            </w:r>
          </w:p>
        </w:tc>
      </w:tr>
      <w:tr w:rsidR="00F514F5" w14:paraId="5E7FFEC1" w14:textId="77777777" w:rsidTr="00F514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4C2D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24FA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615E" w14:textId="77777777" w:rsidR="00F514F5" w:rsidRDefault="00F514F5">
            <w:r>
              <w:t>Sample Table</w:t>
            </w:r>
          </w:p>
        </w:tc>
      </w:tr>
      <w:tr w:rsidR="00F514F5" w14:paraId="73FF9DE1" w14:textId="77777777" w:rsidTr="00F514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2760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88FB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EFCE" w14:textId="77777777" w:rsidR="00F514F5" w:rsidRDefault="00F514F5">
            <w:r>
              <w:t>Sample Table</w:t>
            </w:r>
          </w:p>
        </w:tc>
      </w:tr>
    </w:tbl>
    <w:p w14:paraId="3058BE18" w14:textId="77777777" w:rsidR="00F514F5" w:rsidRDefault="00F514F5" w:rsidP="00F514F5"/>
    <w:p w14:paraId="57817436" w14:textId="77777777" w:rsidR="00F514F5" w:rsidRDefault="00F514F5" w:rsidP="00F514F5"/>
    <w:p w14:paraId="1C541F20" w14:textId="77777777" w:rsidR="00F514F5" w:rsidRDefault="00F514F5" w:rsidP="00F514F5">
      <w:pPr>
        <w:pStyle w:val="Heading1"/>
      </w:pPr>
      <w:r>
        <w:t>Software Requirements</w:t>
      </w:r>
    </w:p>
    <w:p w14:paraId="2FDBCABB" w14:textId="77777777" w:rsidR="00F514F5" w:rsidRDefault="00F514F5" w:rsidP="00F514F5"/>
    <w:p w14:paraId="2093EB90" w14:textId="77777777" w:rsidR="00F514F5" w:rsidRDefault="00F514F5" w:rsidP="00F514F5"/>
    <w:p w14:paraId="26F939B1" w14:textId="1DAA32E6" w:rsidR="002817C4" w:rsidRDefault="0090022A" w:rsidP="002817C4">
      <w:r>
        <w:rPr>
          <w:b/>
          <w:bCs/>
          <w:color w:val="FF0000"/>
        </w:rPr>
        <w:t>ABCT</w:t>
      </w:r>
      <w:r w:rsidR="002817C4">
        <w:rPr>
          <w:b/>
          <w:bCs/>
          <w:color w:val="FF0000"/>
        </w:rPr>
        <w:t>:</w:t>
      </w:r>
      <w:r>
        <w:rPr>
          <w:b/>
          <w:bCs/>
          <w:color w:val="FF0000"/>
        </w:rPr>
        <w:t>srs</w:t>
      </w:r>
      <w:r w:rsidR="002817C4">
        <w:rPr>
          <w:b/>
          <w:bCs/>
          <w:color w:val="FF0000"/>
        </w:rPr>
        <w:t>:1</w:t>
      </w:r>
      <w:r w:rsidR="002817C4">
        <w:rPr>
          <w:color w:val="FF0000"/>
        </w:rPr>
        <w:t xml:space="preserve"> </w:t>
      </w:r>
      <w:r w:rsidR="002817C4">
        <w:t xml:space="preserve">The software </w:t>
      </w:r>
      <w:r w:rsidR="002817C4">
        <w:rPr>
          <w:b/>
          <w:bCs/>
        </w:rPr>
        <w:t>shall</w:t>
      </w:r>
      <w:r w:rsidR="002817C4">
        <w:t xml:space="preserve"> provide a bolus feature which generates boluses in the range of 0.01 to 25 units, which an increment of 0.01 units.</w:t>
      </w:r>
      <w:r w:rsidR="002817C4">
        <w:rPr>
          <w:b/>
          <w:bCs/>
          <w:color w:val="FF0000"/>
        </w:rPr>
        <w:t xml:space="preserve"> </w:t>
      </w:r>
    </w:p>
    <w:p w14:paraId="6B6C50E9" w14:textId="77777777" w:rsidR="002817C4" w:rsidRDefault="002817C4" w:rsidP="002817C4"/>
    <w:p w14:paraId="3568E678" w14:textId="185608D4" w:rsidR="002817C4" w:rsidRPr="000C63CF" w:rsidRDefault="002817C4" w:rsidP="002817C4">
      <w:pPr>
        <w:rPr>
          <w:sz w:val="36"/>
          <w:szCs w:val="36"/>
        </w:rPr>
      </w:pPr>
      <w:r>
        <w:rPr>
          <w:b/>
          <w:bCs/>
          <w:color w:val="FF0000"/>
        </w:rPr>
        <w:t>ACE:abc:2</w:t>
      </w:r>
      <w:r>
        <w:rPr>
          <w:color w:val="FF0000"/>
        </w:rPr>
        <w:t xml:space="preserve"> </w:t>
      </w:r>
      <w:r>
        <w:t xml:space="preserve">The software </w:t>
      </w:r>
      <w:r>
        <w:rPr>
          <w:b/>
          <w:bCs/>
        </w:rPr>
        <w:t>shall</w:t>
      </w:r>
      <w:r>
        <w:t xml:space="preserve"> provide a programmable basal rate feature, with basal rates in the range of 0.001 to 15 units/hour in increments of 0.001 u/hr.</w:t>
      </w:r>
      <w:r w:rsidR="0035661E">
        <w:rPr>
          <w:b/>
          <w:bCs/>
          <w:color w:val="FF0000"/>
        </w:rPr>
        <w:t xml:space="preserve"> </w:t>
      </w:r>
      <w:r w:rsidR="000C63CF">
        <w:rPr>
          <w:b/>
          <w:bCs/>
          <w:color w:val="FF0000"/>
        </w:rPr>
        <w:t>[abct:SRS:</w:t>
      </w:r>
      <w:r w:rsidR="00AE07E0">
        <w:rPr>
          <w:b/>
          <w:bCs/>
          <w:color w:val="FF0000"/>
        </w:rPr>
        <w:t>3</w:t>
      </w:r>
      <w:r w:rsidR="000C63CF">
        <w:rPr>
          <w:b/>
          <w:bCs/>
          <w:color w:val="FF0000"/>
        </w:rPr>
        <w:t>]</w:t>
      </w:r>
    </w:p>
    <w:p w14:paraId="008D13DE" w14:textId="77777777" w:rsidR="002817C4" w:rsidRDefault="002817C4" w:rsidP="002817C4"/>
    <w:p w14:paraId="3F3FDC94" w14:textId="060AA043" w:rsidR="002817C4" w:rsidRDefault="002817C4" w:rsidP="002817C4">
      <w:r>
        <w:t xml:space="preserve">The software </w:t>
      </w:r>
      <w:r>
        <w:rPr>
          <w:b/>
          <w:bCs/>
        </w:rPr>
        <w:t>shall</w:t>
      </w:r>
      <w:r>
        <w:t xml:space="preserve"> provide a programmable correction factor feature. The software shall support correction factors in the range of 1:10 to 1:600 u/mg/dL.</w:t>
      </w:r>
      <w:r>
        <w:rPr>
          <w:b/>
          <w:bCs/>
          <w:color w:val="FF0000"/>
        </w:rPr>
        <w:t xml:space="preserve"> </w:t>
      </w:r>
    </w:p>
    <w:p w14:paraId="1A3B582F" w14:textId="77777777" w:rsidR="002817C4" w:rsidRDefault="002817C4" w:rsidP="002817C4"/>
    <w:p w14:paraId="4407154F" w14:textId="06C6A11E" w:rsidR="009F05D3" w:rsidRPr="000C63CF" w:rsidRDefault="002817C4" w:rsidP="009F05D3">
      <w:pPr>
        <w:rPr>
          <w:sz w:val="36"/>
          <w:szCs w:val="36"/>
        </w:rPr>
      </w:pPr>
      <w:r>
        <w:rPr>
          <w:b/>
          <w:bCs/>
          <w:color w:val="FF0000"/>
        </w:rPr>
        <w:t>ACE:abc:</w:t>
      </w:r>
      <w:r w:rsidR="009E717B">
        <w:rPr>
          <w:b/>
          <w:bCs/>
          <w:color w:val="FF0000"/>
        </w:rPr>
        <w:t>5</w:t>
      </w:r>
      <w:r>
        <w:rPr>
          <w:color w:val="FF0000"/>
        </w:rPr>
        <w:t xml:space="preserve"> </w:t>
      </w:r>
      <w:r>
        <w:t xml:space="preserve">The software </w:t>
      </w:r>
      <w:r>
        <w:rPr>
          <w:b/>
          <w:bCs/>
        </w:rPr>
        <w:t>shall</w:t>
      </w:r>
      <w:r>
        <w:t xml:space="preserve"> provide a programmable carb ratio feature. The software shall support carb ratios in the range of 1:10 to 1:600 u/g.</w:t>
      </w:r>
      <w:r>
        <w:rPr>
          <w:b/>
          <w:bCs/>
          <w:color w:val="FF0000"/>
        </w:rPr>
        <w:t xml:space="preserve"> </w:t>
      </w:r>
      <w:r w:rsidR="009F05D3">
        <w:rPr>
          <w:b/>
          <w:bCs/>
          <w:color w:val="FF0000"/>
        </w:rPr>
        <w:t>[ABC:PRS:1]</w:t>
      </w:r>
      <w:r w:rsidR="009F05D3" w:rsidRPr="000C63CF">
        <w:rPr>
          <w:b/>
          <w:bCs/>
          <w:color w:val="FF0000"/>
        </w:rPr>
        <w:t xml:space="preserve"> </w:t>
      </w:r>
      <w:r w:rsidR="009F05D3">
        <w:rPr>
          <w:b/>
          <w:bCs/>
          <w:color w:val="FF0000"/>
        </w:rPr>
        <w:t>[abct:</w:t>
      </w:r>
      <w:r w:rsidR="0090022A">
        <w:rPr>
          <w:b/>
          <w:bCs/>
          <w:color w:val="FF0000"/>
        </w:rPr>
        <w:t>srs</w:t>
      </w:r>
      <w:r w:rsidR="009F05D3">
        <w:rPr>
          <w:b/>
          <w:bCs/>
          <w:color w:val="FF0000"/>
        </w:rPr>
        <w:t>:</w:t>
      </w:r>
      <w:r w:rsidR="00AE07E0">
        <w:rPr>
          <w:b/>
          <w:bCs/>
          <w:color w:val="FF0000"/>
        </w:rPr>
        <w:t>5</w:t>
      </w:r>
      <w:r w:rsidR="009F05D3">
        <w:rPr>
          <w:b/>
          <w:bCs/>
          <w:color w:val="FF0000"/>
        </w:rPr>
        <w:t>]</w:t>
      </w:r>
    </w:p>
    <w:p w14:paraId="71B2BC8B" w14:textId="2D7572C1" w:rsidR="002817C4" w:rsidRDefault="002817C4" w:rsidP="002817C4"/>
    <w:p w14:paraId="1C1CED71" w14:textId="77777777" w:rsidR="00B14B32" w:rsidRDefault="00B14B32" w:rsidP="00B14B32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>
        <w:rPr>
          <w:b/>
          <w:bCs/>
          <w:color w:val="FF0000"/>
        </w:rPr>
        <w:t>D</w:t>
      </w:r>
      <w:r w:rsidRPr="004B2C4D">
        <w:rPr>
          <w:b/>
          <w:bCs/>
          <w:color w:val="FF0000"/>
        </w:rPr>
        <w:t>:1</w:t>
      </w:r>
      <w:r>
        <w:rPr>
          <w:b/>
          <w:bCs/>
          <w:color w:val="FF0000"/>
        </w:rPr>
        <w:t>000</w:t>
      </w:r>
      <w:r w:rsidRPr="004B2C4D">
        <w:rPr>
          <w:color w:val="FF0000"/>
        </w:rPr>
        <w:t xml:space="preserve"> </w:t>
      </w:r>
      <w:r>
        <w:t xml:space="preserve">Details regarding the pressure sensors for use in conjunction with the ideal gas law. </w:t>
      </w:r>
      <w:r w:rsidRPr="00E777AA">
        <w:rPr>
          <w:b/>
          <w:bCs/>
          <w:color w:val="FF0000"/>
        </w:rPr>
        <w:t>[PUMP:</w:t>
      </w:r>
      <w:r>
        <w:rPr>
          <w:b/>
          <w:bCs/>
          <w:color w:val="FF0000"/>
        </w:rPr>
        <w:t>H</w:t>
      </w:r>
      <w:r w:rsidRPr="00E777AA">
        <w:rPr>
          <w:b/>
          <w:bCs/>
          <w:color w:val="FF0000"/>
        </w:rPr>
        <w:t>RS:</w:t>
      </w:r>
      <w:r>
        <w:rPr>
          <w:b/>
          <w:bCs/>
          <w:color w:val="FF0000"/>
        </w:rPr>
        <w:t>1000</w:t>
      </w:r>
      <w:r w:rsidRPr="00E777AA">
        <w:rPr>
          <w:b/>
          <w:bCs/>
          <w:color w:val="FF0000"/>
        </w:rPr>
        <w:t>]</w:t>
      </w:r>
    </w:p>
    <w:p w14:paraId="1CCDD2E8" w14:textId="77777777" w:rsidR="00B14B32" w:rsidRDefault="00B14B32" w:rsidP="00B14B32"/>
    <w:p w14:paraId="1F20D35E" w14:textId="5B1B9D9E" w:rsidR="00B14B32" w:rsidRDefault="00B14B32" w:rsidP="00B14B32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F12619">
        <w:rPr>
          <w:b/>
          <w:bCs/>
          <w:color w:val="FF0000"/>
        </w:rPr>
        <w:t>hrd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3330</w:t>
      </w:r>
      <w:r w:rsidRPr="004B2C4D">
        <w:rPr>
          <w:color w:val="FF0000"/>
        </w:rPr>
        <w:t xml:space="preserve"> </w:t>
      </w:r>
      <w:r>
        <w:t>Details regarding the size and weight of the pump</w:t>
      </w:r>
      <w:r w:rsidRPr="008C1CE5">
        <w:t>.</w:t>
      </w:r>
      <w:r w:rsidRPr="00E777AA">
        <w:rPr>
          <w:b/>
          <w:bCs/>
          <w:color w:val="FF0000"/>
        </w:rPr>
        <w:t xml:space="preserve"> [PUMP:</w:t>
      </w:r>
      <w:r>
        <w:rPr>
          <w:b/>
          <w:bCs/>
          <w:color w:val="FF0000"/>
        </w:rPr>
        <w:t>H</w:t>
      </w:r>
      <w:r w:rsidRPr="00E777AA">
        <w:rPr>
          <w:b/>
          <w:bCs/>
          <w:color w:val="FF0000"/>
        </w:rPr>
        <w:t>RS:</w:t>
      </w:r>
      <w:r>
        <w:rPr>
          <w:b/>
          <w:bCs/>
          <w:color w:val="FF0000"/>
        </w:rPr>
        <w:t>3330</w:t>
      </w:r>
      <w:r w:rsidRPr="00E777AA">
        <w:rPr>
          <w:b/>
          <w:bCs/>
          <w:color w:val="FF0000"/>
        </w:rPr>
        <w:t>]</w:t>
      </w:r>
    </w:p>
    <w:p w14:paraId="495982C2" w14:textId="77777777" w:rsidR="00B14B32" w:rsidRDefault="00B14B32" w:rsidP="00B14B32"/>
    <w:p w14:paraId="09FA1C81" w14:textId="77777777" w:rsidR="00B14B32" w:rsidRDefault="00B14B32" w:rsidP="00B14B32">
      <w:r>
        <w:rPr>
          <w:b/>
          <w:bCs/>
          <w:color w:val="FF0000"/>
        </w:rPr>
        <w:lastRenderedPageBreak/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>
        <w:rPr>
          <w:b/>
          <w:bCs/>
          <w:color w:val="FF0000"/>
        </w:rPr>
        <w:t>D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3350</w:t>
      </w:r>
      <w:r w:rsidRPr="004B2C4D">
        <w:rPr>
          <w:color w:val="FF0000"/>
        </w:rPr>
        <w:t xml:space="preserve"> </w:t>
      </w:r>
      <w:r>
        <w:t>Details regarding the full color touchscreen.</w:t>
      </w:r>
      <w:r w:rsidRPr="00E777AA">
        <w:rPr>
          <w:b/>
          <w:bCs/>
          <w:color w:val="FF0000"/>
        </w:rPr>
        <w:t xml:space="preserve"> [PUMP:</w:t>
      </w:r>
      <w:r>
        <w:rPr>
          <w:b/>
          <w:bCs/>
          <w:color w:val="FF0000"/>
        </w:rPr>
        <w:t>H</w:t>
      </w:r>
      <w:r w:rsidRPr="00E777AA">
        <w:rPr>
          <w:b/>
          <w:bCs/>
          <w:color w:val="FF0000"/>
        </w:rPr>
        <w:t>RS:</w:t>
      </w:r>
      <w:r>
        <w:rPr>
          <w:b/>
          <w:bCs/>
          <w:color w:val="FF0000"/>
        </w:rPr>
        <w:t>3350</w:t>
      </w:r>
      <w:r w:rsidRPr="00E777AA">
        <w:rPr>
          <w:b/>
          <w:bCs/>
          <w:color w:val="FF0000"/>
        </w:rPr>
        <w:t>]</w:t>
      </w:r>
    </w:p>
    <w:p w14:paraId="0DC00F70" w14:textId="77777777" w:rsidR="00B14B32" w:rsidRDefault="00B14B32" w:rsidP="002817C4"/>
    <w:p w14:paraId="1D7658E2" w14:textId="77777777" w:rsidR="002817C4" w:rsidRDefault="002817C4"/>
    <w:sectPr w:rsidR="002817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C4"/>
    <w:rsid w:val="000C63CF"/>
    <w:rsid w:val="00121312"/>
    <w:rsid w:val="00146233"/>
    <w:rsid w:val="0017587B"/>
    <w:rsid w:val="002817C4"/>
    <w:rsid w:val="002C0BF0"/>
    <w:rsid w:val="0035661E"/>
    <w:rsid w:val="00373A0D"/>
    <w:rsid w:val="003A293D"/>
    <w:rsid w:val="00460577"/>
    <w:rsid w:val="00853DEA"/>
    <w:rsid w:val="0090022A"/>
    <w:rsid w:val="009E717B"/>
    <w:rsid w:val="009F05D3"/>
    <w:rsid w:val="00AE07E0"/>
    <w:rsid w:val="00B14B32"/>
    <w:rsid w:val="00B76DCF"/>
    <w:rsid w:val="00BE2AEE"/>
    <w:rsid w:val="00F12619"/>
    <w:rsid w:val="00F464EB"/>
    <w:rsid w:val="00F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E6A4"/>
  <w15:chartTrackingRefBased/>
  <w15:docId w15:val="{CBD73162-7C3D-4AF9-8204-9BD2A24A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C4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4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514F5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Adrian Bernardino</cp:lastModifiedBy>
  <cp:revision>20</cp:revision>
  <dcterms:created xsi:type="dcterms:W3CDTF">2022-11-10T02:10:00Z</dcterms:created>
  <dcterms:modified xsi:type="dcterms:W3CDTF">2022-11-23T20:36:00Z</dcterms:modified>
</cp:coreProperties>
</file>