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E3FB0" w14:textId="77777777" w:rsidR="00393B4F" w:rsidRDefault="00000000">
      <w:pPr>
        <w:pStyle w:val="Heading1"/>
      </w:pPr>
      <w:bookmarkStart w:id="0" w:name="klasifikační-model-pro-predikci"/>
      <w:r>
        <w:t>Klasifikační model pro predikci</w:t>
      </w:r>
    </w:p>
    <w:p w14:paraId="554E26F7" w14:textId="77777777" w:rsidR="00393B4F" w:rsidRDefault="00000000" w:rsidP="00E71FAD">
      <w:pPr>
        <w:pStyle w:val="FirstParagraph"/>
        <w:jc w:val="both"/>
      </w:pPr>
      <w:r>
        <w:t xml:space="preserve">Tento program obsahuje dva skripty, které </w:t>
      </w:r>
      <w:proofErr w:type="gramStart"/>
      <w:r>
        <w:t>slouží</w:t>
      </w:r>
      <w:proofErr w:type="gramEnd"/>
      <w:r>
        <w:t xml:space="preserve"> k trénování a použití klasifikačního modelu pro predikci Segmentace na základě dat uložených v </w:t>
      </w:r>
      <w:proofErr w:type="spellStart"/>
      <w:r>
        <w:t>csv</w:t>
      </w:r>
      <w:proofErr w:type="spellEnd"/>
      <w:r>
        <w:t xml:space="preserve"> souboru. První skript natrénuje a </w:t>
      </w:r>
      <w:proofErr w:type="gramStart"/>
      <w:r>
        <w:t>uloží</w:t>
      </w:r>
      <w:proofErr w:type="gramEnd"/>
      <w:r>
        <w:t xml:space="preserve"> klasifikační model pomocí Train.csv datového souboru. Druhý skript následně načte natrénovaný model a provede inferenci na </w:t>
      </w:r>
      <w:proofErr w:type="spellStart"/>
      <w:r>
        <w:t>csv</w:t>
      </w:r>
      <w:proofErr w:type="spellEnd"/>
      <w:r>
        <w:t xml:space="preserve"> souboru zadaném v parametru příkazové řádky (viz </w:t>
      </w:r>
      <w:proofErr w:type="spellStart"/>
      <w:proofErr w:type="gramStart"/>
      <w:r>
        <w:t>sys.argv</w:t>
      </w:r>
      <w:proofErr w:type="spellEnd"/>
      <w:proofErr w:type="gramEnd"/>
      <w:r>
        <w:t xml:space="preserve">). Pokud </w:t>
      </w:r>
      <w:proofErr w:type="spellStart"/>
      <w:r>
        <w:t>csv</w:t>
      </w:r>
      <w:proofErr w:type="spellEnd"/>
      <w:r>
        <w:t xml:space="preserve"> soubor obsahuje sloupec “</w:t>
      </w:r>
      <w:proofErr w:type="spellStart"/>
      <w:r>
        <w:t>Segmentation</w:t>
      </w:r>
      <w:proofErr w:type="spellEnd"/>
      <w:r>
        <w:t>”, program vypíše na standardní výstup přesnost predikce ve formátu “</w:t>
      </w:r>
      <w:proofErr w:type="spellStart"/>
      <w:r>
        <w:t>accuracy</w:t>
      </w:r>
      <w:proofErr w:type="spellEnd"/>
      <w:r>
        <w:t>: {</w:t>
      </w:r>
      <w:proofErr w:type="spellStart"/>
      <w:r>
        <w:t>počet_správných</w:t>
      </w:r>
      <w:proofErr w:type="spellEnd"/>
      <w:r>
        <w:t>} / {</w:t>
      </w:r>
      <w:proofErr w:type="spellStart"/>
      <w:r>
        <w:t>počet_celkem</w:t>
      </w:r>
      <w:proofErr w:type="spellEnd"/>
      <w:r>
        <w:t>}”.</w:t>
      </w:r>
    </w:p>
    <w:p w14:paraId="3239BE61" w14:textId="77777777" w:rsidR="00393B4F" w:rsidRDefault="00000000" w:rsidP="00E71FAD">
      <w:pPr>
        <w:pStyle w:val="BodyText"/>
        <w:jc w:val="both"/>
      </w:pPr>
      <w:r>
        <w:t xml:space="preserve">Cílem tohoto programu je umožnit trénování a použití klasifikačního modelu pro predikci Segmentace na základě </w:t>
      </w:r>
      <w:proofErr w:type="spellStart"/>
      <w:r>
        <w:t>csv</w:t>
      </w:r>
      <w:proofErr w:type="spellEnd"/>
      <w:r>
        <w:t xml:space="preserve"> souborů. Dále program umožňuje vypsat přesnost predikce na standardní výstup pro </w:t>
      </w:r>
      <w:proofErr w:type="spellStart"/>
      <w:r>
        <w:t>csv</w:t>
      </w:r>
      <w:proofErr w:type="spellEnd"/>
      <w:r>
        <w:t xml:space="preserve"> soubory obsahující sloupec “</w:t>
      </w:r>
      <w:proofErr w:type="spellStart"/>
      <w:r>
        <w:t>Segmentation</w:t>
      </w:r>
      <w:proofErr w:type="spellEnd"/>
      <w:r>
        <w:t>”.</w:t>
      </w:r>
    </w:p>
    <w:p w14:paraId="6C49513F" w14:textId="77777777" w:rsidR="00393B4F" w:rsidRDefault="00000000">
      <w:pPr>
        <w:pStyle w:val="Heading2"/>
      </w:pPr>
      <w:bookmarkStart w:id="1" w:name="instalace-do-virtuálního-prostředí"/>
      <w:r>
        <w:t>Instalace do virtuálního prostředí</w:t>
      </w:r>
    </w:p>
    <w:p w14:paraId="53BEDF10" w14:textId="77777777" w:rsidR="00393B4F" w:rsidRDefault="00000000">
      <w:pPr>
        <w:pStyle w:val="SourceCode"/>
      </w:pPr>
      <w:r>
        <w:rPr>
          <w:rStyle w:val="ExtensionTok"/>
        </w:rPr>
        <w:t>pip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install</w:t>
      </w:r>
      <w:proofErr w:type="spellEnd"/>
      <w:r>
        <w:rPr>
          <w:rStyle w:val="NormalTok"/>
        </w:rPr>
        <w:t xml:space="preserve"> </w:t>
      </w:r>
      <w:r>
        <w:rPr>
          <w:rStyle w:val="AttributeTok"/>
        </w:rPr>
        <w:t>-r</w:t>
      </w:r>
      <w:proofErr w:type="gramEnd"/>
      <w:r>
        <w:rPr>
          <w:rStyle w:val="NormalTok"/>
        </w:rPr>
        <w:t xml:space="preserve"> requirements.txt</w:t>
      </w:r>
    </w:p>
    <w:p w14:paraId="5C804858" w14:textId="77777777" w:rsidR="00393B4F" w:rsidRDefault="00000000">
      <w:pPr>
        <w:pStyle w:val="Heading3"/>
      </w:pPr>
      <w:bookmarkStart w:id="2" w:name="hlavní-použité-knihovny"/>
      <w:r>
        <w:t>Hlavní použité knihovny</w:t>
      </w:r>
    </w:p>
    <w:p w14:paraId="40644883" w14:textId="77777777" w:rsidR="00393B4F" w:rsidRDefault="00000000">
      <w:pPr>
        <w:pStyle w:val="Compact"/>
        <w:numPr>
          <w:ilvl w:val="0"/>
          <w:numId w:val="2"/>
        </w:numPr>
      </w:pPr>
      <w:hyperlink r:id="rId7">
        <w:proofErr w:type="spellStart"/>
        <w:r>
          <w:rPr>
            <w:rStyle w:val="Hyperlink"/>
          </w:rPr>
          <w:t>Pandas</w:t>
        </w:r>
        <w:proofErr w:type="spellEnd"/>
      </w:hyperlink>
    </w:p>
    <w:p w14:paraId="623E9CAF" w14:textId="77777777" w:rsidR="00393B4F" w:rsidRDefault="00000000">
      <w:pPr>
        <w:pStyle w:val="Compact"/>
        <w:numPr>
          <w:ilvl w:val="0"/>
          <w:numId w:val="2"/>
        </w:numPr>
      </w:pPr>
      <w:hyperlink r:id="rId8">
        <w:proofErr w:type="spellStart"/>
        <w:r>
          <w:rPr>
            <w:rStyle w:val="Hyperlink"/>
          </w:rPr>
          <w:t>Seaborn</w:t>
        </w:r>
        <w:proofErr w:type="spellEnd"/>
      </w:hyperlink>
    </w:p>
    <w:p w14:paraId="170DD046" w14:textId="77777777" w:rsidR="00393B4F" w:rsidRDefault="00000000">
      <w:pPr>
        <w:pStyle w:val="Compact"/>
        <w:numPr>
          <w:ilvl w:val="0"/>
          <w:numId w:val="2"/>
        </w:numPr>
      </w:pPr>
      <w:hyperlink r:id="rId9">
        <w:proofErr w:type="spellStart"/>
        <w:r>
          <w:rPr>
            <w:rStyle w:val="Hyperlink"/>
          </w:rPr>
          <w:t>Matplotlib</w:t>
        </w:r>
        <w:proofErr w:type="spellEnd"/>
      </w:hyperlink>
    </w:p>
    <w:p w14:paraId="07FBDA16" w14:textId="77777777" w:rsidR="00393B4F" w:rsidRDefault="00000000">
      <w:pPr>
        <w:pStyle w:val="Compact"/>
        <w:numPr>
          <w:ilvl w:val="0"/>
          <w:numId w:val="2"/>
        </w:numPr>
      </w:pPr>
      <w:hyperlink r:id="rId10">
        <w:proofErr w:type="spellStart"/>
        <w:r>
          <w:rPr>
            <w:rStyle w:val="Hyperlink"/>
          </w:rPr>
          <w:t>Scipy</w:t>
        </w:r>
        <w:proofErr w:type="spellEnd"/>
      </w:hyperlink>
    </w:p>
    <w:p w14:paraId="63EA2A7F" w14:textId="77777777" w:rsidR="00393B4F" w:rsidRDefault="00000000">
      <w:pPr>
        <w:pStyle w:val="Compact"/>
        <w:numPr>
          <w:ilvl w:val="0"/>
          <w:numId w:val="2"/>
        </w:numPr>
      </w:pPr>
      <w:hyperlink r:id="rId11">
        <w:proofErr w:type="spellStart"/>
        <w:r>
          <w:rPr>
            <w:rStyle w:val="Hyperlink"/>
          </w:rPr>
          <w:t>Scikit-learn</w:t>
        </w:r>
        <w:proofErr w:type="spellEnd"/>
      </w:hyperlink>
    </w:p>
    <w:p w14:paraId="296D464B" w14:textId="77777777" w:rsidR="00393B4F" w:rsidRDefault="00000000">
      <w:pPr>
        <w:pStyle w:val="Heading2"/>
      </w:pPr>
      <w:bookmarkStart w:id="3" w:name="popis-souborů"/>
      <w:bookmarkEnd w:id="1"/>
      <w:bookmarkEnd w:id="2"/>
      <w:r>
        <w:t>Popis souborů</w:t>
      </w:r>
    </w:p>
    <w:p w14:paraId="602E8442" w14:textId="77777777" w:rsidR="00393B4F" w:rsidRDefault="00000000" w:rsidP="00E71FAD">
      <w:pPr>
        <w:pStyle w:val="Compact"/>
        <w:numPr>
          <w:ilvl w:val="0"/>
          <w:numId w:val="3"/>
        </w:numPr>
        <w:jc w:val="both"/>
      </w:pPr>
      <w:proofErr w:type="spellStart"/>
      <w:proofErr w:type="gramStart"/>
      <w:r>
        <w:rPr>
          <w:b/>
          <w:bCs/>
        </w:rPr>
        <w:t>knn.ipynb</w:t>
      </w:r>
      <w:proofErr w:type="spellEnd"/>
      <w:proofErr w:type="gramEnd"/>
      <w:r>
        <w:t xml:space="preserve"> obsahuje prototypový kód, kde byla otestována </w:t>
      </w:r>
      <w:proofErr w:type="spellStart"/>
      <w:r>
        <w:t>funčnost</w:t>
      </w:r>
      <w:proofErr w:type="spellEnd"/>
      <w:r>
        <w:t>, obsahuje kód pro načtení dat, předzpracování a trénování modelu. Také obsahuje grafy, které budou uvedeny v dalším textu</w:t>
      </w:r>
    </w:p>
    <w:p w14:paraId="7394D015" w14:textId="77777777" w:rsidR="00393B4F" w:rsidRDefault="00000000" w:rsidP="00E71FAD">
      <w:pPr>
        <w:pStyle w:val="Compact"/>
        <w:numPr>
          <w:ilvl w:val="0"/>
          <w:numId w:val="3"/>
        </w:numPr>
        <w:jc w:val="both"/>
      </w:pPr>
      <w:r>
        <w:rPr>
          <w:b/>
          <w:bCs/>
        </w:rPr>
        <w:t>train.py</w:t>
      </w:r>
      <w:r>
        <w:t xml:space="preserve"> obsahuje část kódu ze souboru </w:t>
      </w:r>
      <w:proofErr w:type="spellStart"/>
      <w:proofErr w:type="gramStart"/>
      <w:r>
        <w:rPr>
          <w:b/>
          <w:bCs/>
        </w:rPr>
        <w:t>knn.ipynb</w:t>
      </w:r>
      <w:proofErr w:type="spellEnd"/>
      <w:proofErr w:type="gramEnd"/>
      <w:r>
        <w:t xml:space="preserve">. Tato část </w:t>
      </w:r>
      <w:proofErr w:type="gramStart"/>
      <w:r>
        <w:t>slouží</w:t>
      </w:r>
      <w:proofErr w:type="gramEnd"/>
      <w:r>
        <w:t xml:space="preserve"> pro natrénování dat, zobrazení výsledku trénování a uložení modelu.</w:t>
      </w:r>
    </w:p>
    <w:p w14:paraId="2EFFBC5A" w14:textId="77777777" w:rsidR="00393B4F" w:rsidRDefault="00000000" w:rsidP="00E71FAD">
      <w:pPr>
        <w:pStyle w:val="Compact"/>
        <w:numPr>
          <w:ilvl w:val="0"/>
          <w:numId w:val="3"/>
        </w:numPr>
        <w:jc w:val="both"/>
      </w:pPr>
      <w:r>
        <w:rPr>
          <w:b/>
          <w:bCs/>
        </w:rPr>
        <w:t>load.py</w:t>
      </w:r>
      <w:r>
        <w:t xml:space="preserve"> </w:t>
      </w:r>
      <w:proofErr w:type="gramStart"/>
      <w:r>
        <w:t>slouží</w:t>
      </w:r>
      <w:proofErr w:type="gramEnd"/>
      <w:r>
        <w:t xml:space="preserve"> pro validaci nad uloženým, natrénovaným modelem. Pokud je v datech sloupec </w:t>
      </w:r>
      <w:proofErr w:type="spellStart"/>
      <w:r>
        <w:t>Segmentaion</w:t>
      </w:r>
      <w:proofErr w:type="spellEnd"/>
      <w:r>
        <w:t>, pak se zobrazí pouze “</w:t>
      </w:r>
      <w:proofErr w:type="spellStart"/>
      <w:r>
        <w:t>accuracy</w:t>
      </w:r>
      <w:proofErr w:type="spellEnd"/>
      <w:r>
        <w:t xml:space="preserve">”. Jinak je vytvořen soubor s predikcí dat a následné je uložen do </w:t>
      </w:r>
      <w:proofErr w:type="spellStart"/>
      <w:r>
        <w:t>slošky</w:t>
      </w:r>
      <w:proofErr w:type="spellEnd"/>
      <w:r>
        <w:t xml:space="preserve"> “</w:t>
      </w:r>
      <w:proofErr w:type="spellStart"/>
      <w:r>
        <w:t>results</w:t>
      </w:r>
      <w:proofErr w:type="spellEnd"/>
      <w:r>
        <w:t>”.</w:t>
      </w:r>
    </w:p>
    <w:p w14:paraId="23E992F4" w14:textId="77777777" w:rsidR="00393B4F" w:rsidRDefault="00000000">
      <w:pPr>
        <w:pStyle w:val="Heading3"/>
      </w:pPr>
      <w:bookmarkStart w:id="4" w:name="vstupní-data"/>
      <w:r>
        <w:t>Vstupní data</w:t>
      </w:r>
    </w:p>
    <w:p w14:paraId="52B74E57" w14:textId="77777777" w:rsidR="00393B4F" w:rsidRDefault="00000000" w:rsidP="00E71FAD">
      <w:pPr>
        <w:pStyle w:val="FirstParagraph"/>
        <w:jc w:val="both"/>
      </w:pPr>
      <w:r>
        <w:t>Vstupními daty jsou soubory s daty pro trénování modelu. Tyto soubory musí být ve formátu CSV.</w:t>
      </w:r>
    </w:p>
    <w:p w14:paraId="5D45462E" w14:textId="77777777" w:rsidR="00393B4F" w:rsidRDefault="00000000">
      <w:pPr>
        <w:pStyle w:val="Heading3"/>
      </w:pPr>
      <w:bookmarkStart w:id="5" w:name="výstupní-data"/>
      <w:bookmarkEnd w:id="4"/>
      <w:r>
        <w:t>Výstupní data</w:t>
      </w:r>
    </w:p>
    <w:p w14:paraId="45A2461A" w14:textId="77777777" w:rsidR="00393B4F" w:rsidRDefault="00000000" w:rsidP="00E71FAD">
      <w:pPr>
        <w:pStyle w:val="FirstParagraph"/>
        <w:jc w:val="both"/>
      </w:pPr>
      <w:r>
        <w:t>Výstupem programu je natrénovaný model, soubor s daty a jejich predikcí nebo standartní výstup v terminálu.</w:t>
      </w:r>
    </w:p>
    <w:p w14:paraId="7D6822CA" w14:textId="77777777" w:rsidR="00393B4F" w:rsidRDefault="00000000">
      <w:pPr>
        <w:pStyle w:val="Heading2"/>
      </w:pPr>
      <w:bookmarkStart w:id="6" w:name="příklad-použití"/>
      <w:bookmarkEnd w:id="3"/>
      <w:bookmarkEnd w:id="5"/>
      <w:r>
        <w:lastRenderedPageBreak/>
        <w:t>Příklad použití</w:t>
      </w:r>
    </w:p>
    <w:p w14:paraId="1F0BAD4D" w14:textId="77777777" w:rsidR="00393B4F" w:rsidRDefault="00000000">
      <w:pPr>
        <w:pStyle w:val="SourceCode"/>
      </w:pPr>
      <w:r>
        <w:rPr>
          <w:rStyle w:val="ExtensionTok"/>
        </w:rPr>
        <w:t>python</w:t>
      </w:r>
      <w:r>
        <w:rPr>
          <w:rStyle w:val="NormalTok"/>
        </w:rPr>
        <w:t xml:space="preserve"> train.py data/Train.csv</w:t>
      </w:r>
    </w:p>
    <w:p w14:paraId="1E0417A6" w14:textId="77777777" w:rsidR="00393B4F" w:rsidRDefault="00000000">
      <w:pPr>
        <w:pStyle w:val="SourceCode"/>
      </w:pPr>
      <w:r>
        <w:rPr>
          <w:rStyle w:val="ExtensionTok"/>
        </w:rPr>
        <w:t>python</w:t>
      </w:r>
      <w:r>
        <w:rPr>
          <w:rStyle w:val="NormalTok"/>
        </w:rPr>
        <w:t xml:space="preserve"> load.py data/Train.csv </w:t>
      </w:r>
      <w:proofErr w:type="spellStart"/>
      <w:r>
        <w:rPr>
          <w:rStyle w:val="NormalTok"/>
        </w:rPr>
        <w:t>models</w:t>
      </w:r>
      <w:proofErr w:type="spellEnd"/>
      <w:r>
        <w:rPr>
          <w:rStyle w:val="NormalTok"/>
        </w:rPr>
        <w:t>/20230422_2035_kkn_model.joblib</w:t>
      </w:r>
    </w:p>
    <w:p w14:paraId="1E0C0962" w14:textId="77777777" w:rsidR="00393B4F" w:rsidRDefault="00000000">
      <w:pPr>
        <w:pStyle w:val="Heading2"/>
      </w:pPr>
      <w:bookmarkStart w:id="7" w:name="metoda-knn"/>
      <w:bookmarkEnd w:id="6"/>
      <w:r>
        <w:t>Metoda KNN</w:t>
      </w:r>
    </w:p>
    <w:p w14:paraId="4ED0B26B" w14:textId="77777777" w:rsidR="00393B4F" w:rsidRDefault="00000000" w:rsidP="00E71FAD">
      <w:pPr>
        <w:pStyle w:val="FirstParagraph"/>
        <w:jc w:val="both"/>
      </w:pPr>
      <w:r>
        <w:t>KNN (k-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Neighbors</w:t>
      </w:r>
      <w:proofErr w:type="spellEnd"/>
      <w:r>
        <w:t xml:space="preserve">) je jedna z nejjednodušších a nejčastěji používaných metod pro klasifikaci a regresi v oblasti strojového učení. V balíku </w:t>
      </w:r>
      <w:proofErr w:type="spellStart"/>
      <w:r>
        <w:t>scikit-learn</w:t>
      </w:r>
      <w:proofErr w:type="spellEnd"/>
      <w:r>
        <w:t xml:space="preserve"> (</w:t>
      </w:r>
      <w:proofErr w:type="spellStart"/>
      <w:r>
        <w:t>sklearn</w:t>
      </w:r>
      <w:proofErr w:type="spellEnd"/>
      <w:r>
        <w:t xml:space="preserve">) je tato metoda implementována v modulu </w:t>
      </w:r>
      <w:proofErr w:type="spellStart"/>
      <w:r>
        <w:t>neighbors</w:t>
      </w:r>
      <w:proofErr w:type="spellEnd"/>
      <w:r>
        <w:t xml:space="preserve">, kde lze nalézt třídu </w:t>
      </w:r>
      <w:proofErr w:type="spellStart"/>
      <w:r>
        <w:t>KNeighborsClassifier</w:t>
      </w:r>
      <w:proofErr w:type="spellEnd"/>
      <w:r>
        <w:t xml:space="preserve"> pro klasifikaci a třídu </w:t>
      </w:r>
      <w:proofErr w:type="spellStart"/>
      <w:r>
        <w:t>KNeighborsRegressor</w:t>
      </w:r>
      <w:proofErr w:type="spellEnd"/>
      <w:r>
        <w:t xml:space="preserve"> pro regresi.</w:t>
      </w:r>
    </w:p>
    <w:p w14:paraId="37598717" w14:textId="77777777" w:rsidR="00393B4F" w:rsidRDefault="00000000" w:rsidP="00E71FAD">
      <w:pPr>
        <w:pStyle w:val="BodyText"/>
        <w:jc w:val="both"/>
      </w:pPr>
      <w:r>
        <w:t>KNN je založen na jednoduché myšlence, že podobné příklady mají tendenci být kategorizovány stejně. Tedy pokud máme bod v prostoru, tak mu přiřadíme třídu podle tříd jeho nejbližších sousedů. KNN algoritmus vyžaduje, aby byla definována vzdálenostní funkce, pomocí které se určuje vzdálenost mezi body v prostoru.</w:t>
      </w:r>
    </w:p>
    <w:p w14:paraId="00A05D7E" w14:textId="77777777" w:rsidR="00393B4F" w:rsidRDefault="00000000" w:rsidP="00E71FAD">
      <w:pPr>
        <w:pStyle w:val="BodyText"/>
        <w:jc w:val="both"/>
      </w:pPr>
      <w:r>
        <w:t xml:space="preserve">Pro úspěšné použití KNN algoritmu je důležité vhodně zvolit parametr k, což je počet nejbližších sousedů, kteří mají být bráni v potaz při klasifikaci či regresi. Tento parametr lze určit pomocí křivky </w:t>
      </w:r>
      <w:proofErr w:type="spellStart"/>
      <w:r>
        <w:t>cross</w:t>
      </w:r>
      <w:proofErr w:type="spellEnd"/>
      <w:r>
        <w:t>-validace, kde se zvolí hodnota k s nejlepším výsledkem.</w:t>
      </w:r>
    </w:p>
    <w:p w14:paraId="232F5FFA" w14:textId="77777777" w:rsidR="00393B4F" w:rsidRDefault="00000000" w:rsidP="00E71FAD">
      <w:pPr>
        <w:pStyle w:val="BodyText"/>
        <w:jc w:val="both"/>
      </w:pPr>
      <w:r>
        <w:t xml:space="preserve">KNN je velmi jednoduchý a intuitivní algoritmus, ale má několik nevýhod, jako je například náchylnost k šumu v datech a velké nároky na výpočetní výkon při velkém množství trénovacích dat. </w:t>
      </w:r>
      <w:hyperlink r:id="rId12" w:anchor="unsupervised-nearest-neighbors">
        <w:r>
          <w:rPr>
            <w:rStyle w:val="Hyperlink"/>
          </w:rPr>
          <w:t>Více o metodě</w:t>
        </w:r>
      </w:hyperlink>
    </w:p>
    <w:p w14:paraId="6B81ABF2" w14:textId="77777777" w:rsidR="00393B4F" w:rsidRDefault="00000000" w:rsidP="00E71FAD">
      <w:pPr>
        <w:pStyle w:val="BodyText"/>
        <w:jc w:val="both"/>
      </w:pPr>
      <w:r>
        <w:t xml:space="preserve">Dalšími metodami použitými v projektu jsou metoda SVC (Support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) z balíku </w:t>
      </w:r>
      <w:proofErr w:type="spellStart"/>
      <w:r>
        <w:t>scikit-learn</w:t>
      </w:r>
      <w:proofErr w:type="spellEnd"/>
      <w:r>
        <w:t xml:space="preserve"> a neuronová síť. Metoda SVC je založena na vytvoření </w:t>
      </w:r>
      <w:proofErr w:type="spellStart"/>
      <w:r>
        <w:t>nadrovin</w:t>
      </w:r>
      <w:proofErr w:type="spellEnd"/>
      <w:r>
        <w:t xml:space="preserve">, které rozdělují data do různých tříd. Výhodou metody je, že dokáže pracovat s velkým množstvím dat a s více než dvěma třídami. Neuronová síť je další často používanou metodou strojového učení. Jedná se o soubor propojených neuronů, které se </w:t>
      </w:r>
      <w:proofErr w:type="gramStart"/>
      <w:r>
        <w:t>učí</w:t>
      </w:r>
      <w:proofErr w:type="gramEnd"/>
      <w:r>
        <w:t xml:space="preserve"> na datech a umí odhadovat neznámé vstupy. V balíku </w:t>
      </w:r>
      <w:proofErr w:type="spellStart"/>
      <w:r>
        <w:t>Keras</w:t>
      </w:r>
      <w:proofErr w:type="spellEnd"/>
      <w:r>
        <w:t xml:space="preserve"> lze vytvořit různé typy neuronových sítí, jako jsou například plně propojené sítě, konvoluční sítě nebo rekurentní sítě.</w:t>
      </w:r>
    </w:p>
    <w:p w14:paraId="68AE5C1C" w14:textId="77777777" w:rsidR="00393B4F" w:rsidRDefault="00000000">
      <w:pPr>
        <w:pStyle w:val="Heading2"/>
      </w:pPr>
      <w:bookmarkStart w:id="8" w:name="úprava-dat"/>
      <w:bookmarkEnd w:id="7"/>
      <w:r>
        <w:t>Úprava dat</w:t>
      </w:r>
    </w:p>
    <w:p w14:paraId="041083B4" w14:textId="30C50B2B" w:rsidR="00393B4F" w:rsidRDefault="00000000" w:rsidP="00E71FAD">
      <w:pPr>
        <w:pStyle w:val="FirstParagraph"/>
        <w:jc w:val="both"/>
      </w:pPr>
      <w:r>
        <w:t>Před samotným trénováním modelu bylo nutné upravit data. Nejčastěji se data upravují především normalizací či standardizací dat, aby byla zajištěna stejná váha každého z atributů. Dále byla data rozdělena do testovacích, trénovacích, aby bylo možné ověřit úspěšnost natrénovaného modelu na neviděných datech a předejít tak přetrénování. V projektu byl použit poměr 80:20 pro trénovac</w:t>
      </w:r>
      <w:r w:rsidR="00D20735">
        <w:t>í</w:t>
      </w:r>
      <w:r>
        <w:t xml:space="preserve"> a testovací data.</w:t>
      </w:r>
    </w:p>
    <w:p w14:paraId="08994897" w14:textId="77777777" w:rsidR="00393B4F" w:rsidRDefault="00000000" w:rsidP="00E71FAD">
      <w:pPr>
        <w:pStyle w:val="BodyText"/>
        <w:jc w:val="both"/>
      </w:pPr>
      <w:r>
        <w:t>Byla použita metoda PCA (</w:t>
      </w:r>
      <w:proofErr w:type="spellStart"/>
      <w:r>
        <w:t>Principal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) z analýzy dat před trénováním, která umožňuje redukci </w:t>
      </w:r>
      <w:proofErr w:type="spellStart"/>
      <w:r>
        <w:t>dimenzionality</w:t>
      </w:r>
      <w:proofErr w:type="spellEnd"/>
      <w:r>
        <w:t xml:space="preserve"> dat a získání nových příznaků, které lépe popisují původní data. Tento postup může vést k lepší výkonnosti modelu a efektivnějšímu využití zdrojů.</w:t>
      </w:r>
    </w:p>
    <w:p w14:paraId="7B82852B" w14:textId="77777777" w:rsidR="00393B4F" w:rsidRDefault="00000000" w:rsidP="00E71FAD">
      <w:pPr>
        <w:pStyle w:val="BodyText"/>
        <w:jc w:val="both"/>
      </w:pPr>
      <w:r>
        <w:t>Byly také detekovány a odstraněny odlehlé hodnoty, aby neovlivnily výsledky trénování a predikce modelu. Tato detekce byla provedena pomocí statistických metod, jako je například z-</w:t>
      </w:r>
      <w:proofErr w:type="spellStart"/>
      <w:r>
        <w:t>score</w:t>
      </w:r>
      <w:proofErr w:type="spellEnd"/>
      <w:r>
        <w:t>, a odstraněny byly hodnoty s extrémními hodnotami z-</w:t>
      </w:r>
      <w:proofErr w:type="spellStart"/>
      <w:r>
        <w:t>score</w:t>
      </w:r>
      <w:proofErr w:type="spellEnd"/>
      <w:r>
        <w:t>.</w:t>
      </w:r>
    </w:p>
    <w:p w14:paraId="593BCB4A" w14:textId="77777777" w:rsidR="00393B4F" w:rsidRDefault="00000000">
      <w:pPr>
        <w:pStyle w:val="Heading2"/>
      </w:pPr>
      <w:bookmarkStart w:id="9" w:name="výsledky"/>
      <w:bookmarkEnd w:id="8"/>
      <w:r>
        <w:lastRenderedPageBreak/>
        <w:t>Výsledky</w:t>
      </w:r>
    </w:p>
    <w:p w14:paraId="65F2BBB5" w14:textId="77777777" w:rsidR="00393B4F" w:rsidRDefault="00000000" w:rsidP="00E71FAD">
      <w:pPr>
        <w:pStyle w:val="FirstParagraph"/>
        <w:jc w:val="both"/>
      </w:pPr>
      <w:r>
        <w:t>V následující sekci budou uvedeny výsledky projektu. Kromě popisu výsledků bude uvedeno také několik vizualizací, které nám pomohou lépe porozumět zjištěným výsledkům. Tyto vizualizace budou sloužit jako podpora.</w:t>
      </w:r>
    </w:p>
    <w:p w14:paraId="4189A010" w14:textId="10B39A8F" w:rsidR="00E71FAD" w:rsidRPr="00E71FAD" w:rsidRDefault="00000000" w:rsidP="00E71FAD">
      <w:pPr>
        <w:pStyle w:val="Heading3"/>
      </w:pPr>
      <w:bookmarkStart w:id="10" w:name="zjištění-korelací"/>
      <w:r>
        <w:t>Zjištění korelací</w:t>
      </w:r>
    </w:p>
    <w:p w14:paraId="312548A3" w14:textId="4275C0E5" w:rsidR="00393B4F" w:rsidRDefault="00E71FAD" w:rsidP="00E71FAD">
      <w:pPr>
        <w:pStyle w:val="CaptionedFigure"/>
        <w:jc w:val="center"/>
      </w:pPr>
      <w:r>
        <w:rPr>
          <w:noProof/>
        </w:rPr>
        <w:drawing>
          <wp:inline distT="0" distB="0" distL="0" distR="0" wp14:anchorId="3A75EA6F" wp14:editId="021C81CD">
            <wp:extent cx="3140765" cy="3140765"/>
            <wp:effectExtent l="0" t="0" r="0" b="0"/>
            <wp:docPr id="1184406827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06827" name="Picture 1" descr="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779" cy="317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CD023" w14:textId="6C8736CE" w:rsidR="00E71FAD" w:rsidRDefault="00E71FAD" w:rsidP="00E71FAD">
      <w:pPr>
        <w:pStyle w:val="CaptionedFigure"/>
        <w:jc w:val="center"/>
        <w:rPr>
          <w:i/>
          <w:iCs/>
        </w:rPr>
      </w:pPr>
      <w:r w:rsidRPr="00E71FAD">
        <w:rPr>
          <w:i/>
          <w:iCs/>
        </w:rPr>
        <w:t>Obr. 1: Zjištění korelací, grafické zobrazení</w:t>
      </w:r>
    </w:p>
    <w:p w14:paraId="4172C392" w14:textId="77777777" w:rsidR="00E71FAD" w:rsidRPr="00E71FAD" w:rsidRDefault="00E71FAD" w:rsidP="00E71FAD">
      <w:pPr>
        <w:pStyle w:val="CaptionedFigure"/>
        <w:jc w:val="center"/>
        <w:rPr>
          <w:i/>
          <w:iCs/>
        </w:rPr>
      </w:pPr>
    </w:p>
    <w:p w14:paraId="4B545187" w14:textId="2A1D6744" w:rsidR="00E71FAD" w:rsidRDefault="00E71FAD" w:rsidP="00E71FAD">
      <w:pPr>
        <w:pStyle w:val="CaptionedFigure"/>
        <w:jc w:val="center"/>
      </w:pPr>
      <w:r>
        <w:rPr>
          <w:noProof/>
        </w:rPr>
        <w:drawing>
          <wp:inline distT="0" distB="0" distL="0" distR="0" wp14:anchorId="450F6369" wp14:editId="05BCB3F4">
            <wp:extent cx="4482548" cy="2541547"/>
            <wp:effectExtent l="0" t="0" r="0" b="0"/>
            <wp:docPr id="1176022711" name="Picture 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022711" name="Picture 2" descr="A picture containing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798" cy="256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0D1C1" w14:textId="7DA787F9" w:rsidR="00E71FAD" w:rsidRDefault="00E71FAD" w:rsidP="00E71FAD">
      <w:pPr>
        <w:pStyle w:val="CaptionedFigure"/>
        <w:jc w:val="center"/>
        <w:rPr>
          <w:i/>
          <w:iCs/>
        </w:rPr>
      </w:pPr>
      <w:r w:rsidRPr="00E71FAD">
        <w:rPr>
          <w:i/>
          <w:iCs/>
        </w:rPr>
        <w:t>Obr. 2: Zjištění korelací, číselné zobrazení</w:t>
      </w:r>
    </w:p>
    <w:p w14:paraId="76F6B02E" w14:textId="126598B6" w:rsidR="00E71FAD" w:rsidRDefault="00E71FAD">
      <w:pPr>
        <w:rPr>
          <w:i/>
          <w:iCs/>
        </w:rPr>
      </w:pPr>
      <w:r>
        <w:rPr>
          <w:i/>
          <w:iCs/>
        </w:rPr>
        <w:br w:type="page"/>
      </w:r>
    </w:p>
    <w:p w14:paraId="736479E5" w14:textId="77777777" w:rsidR="00393B4F" w:rsidRDefault="00000000">
      <w:pPr>
        <w:pStyle w:val="Heading3"/>
      </w:pPr>
      <w:bookmarkStart w:id="11" w:name="principal-component-analysis"/>
      <w:bookmarkEnd w:id="10"/>
      <w:proofErr w:type="spellStart"/>
      <w:r>
        <w:lastRenderedPageBreak/>
        <w:t>Principal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Analysis</w:t>
      </w:r>
      <w:proofErr w:type="spellEnd"/>
    </w:p>
    <w:p w14:paraId="09667FFE" w14:textId="77777777" w:rsidR="00E71FAD" w:rsidRPr="00E71FAD" w:rsidRDefault="00E71FAD" w:rsidP="00E71FAD">
      <w:pPr>
        <w:pStyle w:val="BodyText"/>
      </w:pPr>
    </w:p>
    <w:p w14:paraId="5C9479AD" w14:textId="4E0037F0" w:rsidR="00E71FAD" w:rsidRDefault="00E71FAD" w:rsidP="00E71FAD">
      <w:pPr>
        <w:pStyle w:val="BodyText"/>
        <w:jc w:val="center"/>
      </w:pPr>
      <w:r>
        <w:rPr>
          <w:noProof/>
        </w:rPr>
        <w:drawing>
          <wp:inline distT="0" distB="0" distL="0" distR="0" wp14:anchorId="796EC461" wp14:editId="1B2FD954">
            <wp:extent cx="4546954" cy="2355574"/>
            <wp:effectExtent l="0" t="0" r="0" b="0"/>
            <wp:docPr id="16490095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0953" name="Picture 3" descr="Chart, scatter 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523" cy="23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E36D" w14:textId="4C7EFBE9" w:rsidR="00E71FAD" w:rsidRPr="00E71FAD" w:rsidRDefault="00E71FAD" w:rsidP="00E71FAD">
      <w:pPr>
        <w:pStyle w:val="BodyText"/>
        <w:jc w:val="center"/>
        <w:rPr>
          <w:i/>
          <w:iCs/>
        </w:rPr>
      </w:pPr>
      <w:r w:rsidRPr="00E71FAD">
        <w:rPr>
          <w:i/>
          <w:iCs/>
        </w:rPr>
        <w:t xml:space="preserve">Obr. 3: </w:t>
      </w:r>
      <w:proofErr w:type="spellStart"/>
      <w:r w:rsidRPr="00E71FAD">
        <w:rPr>
          <w:i/>
          <w:iCs/>
        </w:rPr>
        <w:t>Principal</w:t>
      </w:r>
      <w:proofErr w:type="spellEnd"/>
      <w:r w:rsidRPr="00E71FAD">
        <w:rPr>
          <w:i/>
          <w:iCs/>
        </w:rPr>
        <w:t xml:space="preserve"> </w:t>
      </w:r>
      <w:proofErr w:type="spellStart"/>
      <w:r w:rsidRPr="00E71FAD">
        <w:rPr>
          <w:i/>
          <w:iCs/>
        </w:rPr>
        <w:t>Component</w:t>
      </w:r>
      <w:proofErr w:type="spellEnd"/>
      <w:r w:rsidRPr="00E71FAD">
        <w:rPr>
          <w:i/>
          <w:iCs/>
        </w:rPr>
        <w:t xml:space="preserve"> </w:t>
      </w:r>
      <w:proofErr w:type="spellStart"/>
      <w:r w:rsidRPr="00E71FAD">
        <w:rPr>
          <w:i/>
          <w:iCs/>
        </w:rPr>
        <w:t>Analysis</w:t>
      </w:r>
      <w:proofErr w:type="spellEnd"/>
    </w:p>
    <w:p w14:paraId="70A52C2B" w14:textId="232A2103" w:rsidR="00393B4F" w:rsidRDefault="00393B4F">
      <w:pPr>
        <w:pStyle w:val="CaptionedFigure"/>
      </w:pPr>
    </w:p>
    <w:p w14:paraId="4C9E4699" w14:textId="6F074408" w:rsidR="00E71FAD" w:rsidRDefault="00000000" w:rsidP="00E71FAD">
      <w:pPr>
        <w:pStyle w:val="Heading3"/>
      </w:pPr>
      <w:bookmarkStart w:id="12" w:name="detekce-odlehlých-hodnot"/>
      <w:bookmarkEnd w:id="11"/>
      <w:r>
        <w:t>Detekce odlehlých hodnot</w:t>
      </w:r>
    </w:p>
    <w:p w14:paraId="5C68B149" w14:textId="77777777" w:rsidR="00E71FAD" w:rsidRPr="00E71FAD" w:rsidRDefault="00E71FAD" w:rsidP="00E71FAD">
      <w:pPr>
        <w:pStyle w:val="BodyText"/>
      </w:pPr>
    </w:p>
    <w:p w14:paraId="5599265D" w14:textId="298496B7" w:rsidR="00393B4F" w:rsidRDefault="00E71FAD" w:rsidP="00E71FAD">
      <w:pPr>
        <w:pStyle w:val="CaptionedFigure"/>
        <w:jc w:val="center"/>
      </w:pPr>
      <w:r>
        <w:rPr>
          <w:noProof/>
        </w:rPr>
        <w:drawing>
          <wp:inline distT="0" distB="0" distL="0" distR="0" wp14:anchorId="5E96BDA6" wp14:editId="1C900761">
            <wp:extent cx="5406887" cy="1586251"/>
            <wp:effectExtent l="0" t="0" r="0" b="0"/>
            <wp:docPr id="1257706378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06378" name="Picture 4" descr="Chart, box and whisker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161" cy="159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65EF" w14:textId="2B413DCB" w:rsidR="00E71FAD" w:rsidRPr="00E71FAD" w:rsidRDefault="00E71FAD" w:rsidP="00E71FAD">
      <w:pPr>
        <w:pStyle w:val="CaptionedFigure"/>
        <w:jc w:val="center"/>
        <w:rPr>
          <w:i/>
          <w:iCs/>
        </w:rPr>
      </w:pPr>
      <w:r w:rsidRPr="00E71FAD">
        <w:rPr>
          <w:i/>
          <w:iCs/>
        </w:rPr>
        <w:t>Obr. 4: Zobrazení odlehlých hodnot</w:t>
      </w:r>
    </w:p>
    <w:p w14:paraId="07D733A0" w14:textId="77777777" w:rsidR="00E71FAD" w:rsidRDefault="00E71FAD">
      <w:pPr>
        <w:pStyle w:val="Heading3"/>
      </w:pPr>
      <w:bookmarkStart w:id="13" w:name="výsledky-jednotivých-modelů"/>
      <w:bookmarkEnd w:id="12"/>
    </w:p>
    <w:p w14:paraId="11D3FAD4" w14:textId="00EC6479" w:rsidR="00393B4F" w:rsidRDefault="00000000">
      <w:pPr>
        <w:pStyle w:val="Heading3"/>
      </w:pPr>
      <w:r>
        <w:t xml:space="preserve">Výsledky </w:t>
      </w:r>
      <w:r w:rsidR="00E71FAD">
        <w:t>jednotlivých</w:t>
      </w:r>
      <w:r>
        <w:t xml:space="preserve"> modelů</w:t>
      </w:r>
    </w:p>
    <w:p w14:paraId="0C4A5C7A" w14:textId="77777777" w:rsidR="00393B4F" w:rsidRDefault="00000000">
      <w:pPr>
        <w:pStyle w:val="Compact"/>
        <w:numPr>
          <w:ilvl w:val="0"/>
          <w:numId w:val="4"/>
        </w:numPr>
      </w:pPr>
      <w:r>
        <w:t>KNN: 0.45</w:t>
      </w:r>
    </w:p>
    <w:p w14:paraId="1BCA7669" w14:textId="77777777" w:rsidR="00393B4F" w:rsidRDefault="00000000">
      <w:pPr>
        <w:pStyle w:val="Compact"/>
        <w:numPr>
          <w:ilvl w:val="0"/>
          <w:numId w:val="4"/>
        </w:numPr>
      </w:pPr>
      <w:r>
        <w:t>SVC: 0.47</w:t>
      </w:r>
    </w:p>
    <w:p w14:paraId="412D5590" w14:textId="77777777" w:rsidR="00393B4F" w:rsidRDefault="00000000">
      <w:pPr>
        <w:pStyle w:val="Compact"/>
        <w:numPr>
          <w:ilvl w:val="0"/>
          <w:numId w:val="4"/>
        </w:numPr>
      </w:pPr>
      <w:r>
        <w:t>NN: 0.48</w:t>
      </w:r>
    </w:p>
    <w:p w14:paraId="019454A9" w14:textId="2B879F02" w:rsidR="00E71FAD" w:rsidRDefault="00E71FAD">
      <w:r>
        <w:br w:type="page"/>
      </w:r>
    </w:p>
    <w:p w14:paraId="033850BB" w14:textId="77777777" w:rsidR="00393B4F" w:rsidRDefault="00000000">
      <w:pPr>
        <w:pStyle w:val="Heading2"/>
      </w:pPr>
      <w:bookmarkStart w:id="14" w:name="závěr"/>
      <w:bookmarkEnd w:id="9"/>
      <w:bookmarkEnd w:id="13"/>
      <w:r>
        <w:lastRenderedPageBreak/>
        <w:t>Závěr</w:t>
      </w:r>
    </w:p>
    <w:p w14:paraId="227DBA20" w14:textId="77777777" w:rsidR="00393B4F" w:rsidRDefault="00000000" w:rsidP="00E71FAD">
      <w:pPr>
        <w:pStyle w:val="FirstParagraph"/>
        <w:jc w:val="both"/>
      </w:pPr>
      <w:r>
        <w:t>Bohužel, výsledky trénování modelů nebyly uspokojivé, a celková přesnost výsledků se pohybovala pod 0.5. Nejlépe si vedla neuronová síť s přesností 0.48, následovaná SVC s přesností 0.47 a nakonec KNN s přesností 0.45. Jedním z možných důvodů, proč se klasifikace nepodařila a nepovedlo se natrénovat model na vyšší přesnost, může být nedostatek relevantních dat pro trénování.</w:t>
      </w:r>
    </w:p>
    <w:p w14:paraId="4C5A2D33" w14:textId="77777777" w:rsidR="00393B4F" w:rsidRDefault="00000000" w:rsidP="00E71FAD">
      <w:pPr>
        <w:pStyle w:val="BodyText"/>
        <w:jc w:val="both"/>
      </w:pPr>
      <w:r>
        <w:t>Při použití dat ke kontrole kvality (validaci) se přesnost ještě zhoršila a pohybovala se nad 0.33. Pro účely klasifikace se často používají data, která jsou dobře popsaná a strukturovaná, obsahují dostatečný počet datových bodů a jsou rovnoměrně rozložená ve všech kategoriích, aby se minimalizoval vliv náhodného výběru a šumů v datech.</w:t>
      </w:r>
    </w:p>
    <w:p w14:paraId="3A84EAA0" w14:textId="77777777" w:rsidR="00393B4F" w:rsidRDefault="00000000">
      <w:pPr>
        <w:pStyle w:val="Heading2"/>
      </w:pPr>
      <w:bookmarkStart w:id="15" w:name="autor"/>
      <w:bookmarkEnd w:id="14"/>
      <w:r>
        <w:t>Autor</w:t>
      </w:r>
    </w:p>
    <w:p w14:paraId="1829C196" w14:textId="77777777" w:rsidR="00393B4F" w:rsidRDefault="00000000">
      <w:pPr>
        <w:pStyle w:val="FirstParagraph"/>
      </w:pPr>
      <w:r>
        <w:t>Jan Zmrzlý, zmrzlyjan@gmail.com</w:t>
      </w:r>
      <w:bookmarkEnd w:id="0"/>
      <w:bookmarkEnd w:id="15"/>
    </w:p>
    <w:sectPr w:rsidR="00393B4F"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3CA88" w14:textId="77777777" w:rsidR="00B6728F" w:rsidRDefault="00B6728F">
      <w:pPr>
        <w:spacing w:after="0"/>
      </w:pPr>
      <w:r>
        <w:separator/>
      </w:r>
    </w:p>
  </w:endnote>
  <w:endnote w:type="continuationSeparator" w:id="0">
    <w:p w14:paraId="64C7D13F" w14:textId="77777777" w:rsidR="00B6728F" w:rsidRDefault="00B672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5050102010706020507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67858679"/>
      <w:docPartObj>
        <w:docPartGallery w:val="Page Numbers (Bottom of Page)"/>
        <w:docPartUnique/>
      </w:docPartObj>
    </w:sdtPr>
    <w:sdtContent>
      <w:p w14:paraId="6672F391" w14:textId="390A26AB" w:rsidR="00175CA8" w:rsidRDefault="00175CA8" w:rsidP="00A56E0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465314C" w14:textId="77777777" w:rsidR="00175CA8" w:rsidRDefault="00175C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38790947"/>
      <w:docPartObj>
        <w:docPartGallery w:val="Page Numbers (Bottom of Page)"/>
        <w:docPartUnique/>
      </w:docPartObj>
    </w:sdtPr>
    <w:sdtContent>
      <w:p w14:paraId="5295B8AB" w14:textId="29984BEE" w:rsidR="00175CA8" w:rsidRDefault="00175CA8" w:rsidP="00A56E0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FE05A62" w14:textId="6CB5FC82" w:rsidR="00175CA8" w:rsidRDefault="00175CA8" w:rsidP="00175CA8">
    <w:pPr>
      <w:pStyle w:val="Footer"/>
      <w:numPr>
        <w:ilvl w:val="0"/>
        <w:numId w:val="5"/>
      </w:numPr>
    </w:pPr>
    <w: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B82A1" w14:textId="77777777" w:rsidR="00B6728F" w:rsidRDefault="00B6728F">
      <w:r>
        <w:separator/>
      </w:r>
    </w:p>
  </w:footnote>
  <w:footnote w:type="continuationSeparator" w:id="0">
    <w:p w14:paraId="42A55AAC" w14:textId="77777777" w:rsidR="00B6728F" w:rsidRDefault="00B672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AE27A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9DE5E2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5EA0422"/>
    <w:multiLevelType w:val="hybridMultilevel"/>
    <w:tmpl w:val="C956986C"/>
    <w:lvl w:ilvl="0" w:tplc="D6762DF8">
      <w:numFmt w:val="bullet"/>
      <w:lvlText w:val="-"/>
      <w:lvlJc w:val="left"/>
      <w:pPr>
        <w:ind w:left="484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70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77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84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91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98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10600" w:hanging="360"/>
      </w:pPr>
      <w:rPr>
        <w:rFonts w:ascii="Wingdings" w:hAnsi="Wingdings" w:cs="Wingdings" w:hint="default"/>
      </w:rPr>
    </w:lvl>
  </w:abstractNum>
  <w:num w:numId="1" w16cid:durableId="34743821">
    <w:abstractNumId w:val="0"/>
  </w:num>
  <w:num w:numId="2" w16cid:durableId="1565414453">
    <w:abstractNumId w:val="1"/>
  </w:num>
  <w:num w:numId="3" w16cid:durableId="27920572">
    <w:abstractNumId w:val="1"/>
  </w:num>
  <w:num w:numId="4" w16cid:durableId="1353919981">
    <w:abstractNumId w:val="1"/>
  </w:num>
  <w:num w:numId="5" w16cid:durableId="788669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3B4F"/>
    <w:rsid w:val="00175CA8"/>
    <w:rsid w:val="00393B4F"/>
    <w:rsid w:val="00B6728F"/>
    <w:rsid w:val="00D20735"/>
    <w:rsid w:val="00E7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6746AB"/>
  <w15:docId w15:val="{1B5C26E9-3B4E-C54C-9C94-852D4C58D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175CA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75CA8"/>
    <w:rPr>
      <w:lang w:val="cs-CZ"/>
    </w:rPr>
  </w:style>
  <w:style w:type="paragraph" w:styleId="Footer">
    <w:name w:val="footer"/>
    <w:basedOn w:val="Normal"/>
    <w:link w:val="FooterChar"/>
    <w:unhideWhenUsed/>
    <w:rsid w:val="00175CA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75CA8"/>
    <w:rPr>
      <w:lang w:val="cs-CZ"/>
    </w:rPr>
  </w:style>
  <w:style w:type="character" w:styleId="PageNumber">
    <w:name w:val="page number"/>
    <w:basedOn w:val="DefaultParagraphFont"/>
    <w:semiHidden/>
    <w:unhideWhenUsed/>
    <w:rsid w:val="00175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born.pydata.org/" TargetMode="Externa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pandas.pydata.org/" TargetMode="External"/><Relationship Id="rId12" Type="http://schemas.openxmlformats.org/officeDocument/2006/relationships/hyperlink" Target="https://scikit-learn.org/stable/modules/neighbors.ht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cikit-learn.org/stable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scipy.org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tplotlib.org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Zmrzlý Jan (217807)</dc:creator>
  <cp:keywords/>
  <cp:lastModifiedBy>Zmrzlý Jan (217807)</cp:lastModifiedBy>
  <cp:revision>3</cp:revision>
  <cp:lastPrinted>2023-05-02T09:57:00Z</cp:lastPrinted>
  <dcterms:created xsi:type="dcterms:W3CDTF">2023-05-02T09:57:00Z</dcterms:created>
  <dcterms:modified xsi:type="dcterms:W3CDTF">2023-05-02T09:58:00Z</dcterms:modified>
</cp:coreProperties>
</file>