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7B8C" w14:textId="218B48E7" w:rsidR="004E1CC5" w:rsidRPr="00890F78" w:rsidRDefault="00890F78" w:rsidP="00890F78">
      <w:pPr>
        <w:shd w:val="clear" w:color="auto" w:fill="FFFFFF" w:themeFill="background1"/>
        <w:rPr>
          <w:rFonts w:asciiTheme="minorHAnsi" w:hAnsiTheme="minorHAnsi" w:cstheme="minorHAnsi"/>
          <w:sz w:val="20"/>
          <w:szCs w:val="20"/>
          <w:lang w:val="en-US"/>
        </w:rPr>
      </w:pPr>
      <w:r w:rsidRPr="00890F78">
        <w:rPr>
          <w:rFonts w:asciiTheme="minorHAnsi" w:hAnsiTheme="minorHAnsi" w:cstheme="minorHAnsi"/>
          <w:sz w:val="20"/>
          <w:szCs w:val="20"/>
          <w:lang w:val="en-US"/>
        </w:rPr>
        <w:t>Supplementary Table 1.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4E1CC5" w:rsidRPr="00890F78">
        <w:rPr>
          <w:rFonts w:asciiTheme="minorHAnsi" w:hAnsiTheme="minorHAnsi" w:cstheme="minorHAnsi"/>
          <w:sz w:val="20"/>
          <w:szCs w:val="20"/>
          <w:lang w:val="en-US"/>
        </w:rPr>
        <w:t>Composition of hydrolysates used in the present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759"/>
        <w:gridCol w:w="1884"/>
        <w:gridCol w:w="1701"/>
        <w:gridCol w:w="1559"/>
        <w:gridCol w:w="1701"/>
        <w:gridCol w:w="4172"/>
      </w:tblGrid>
      <w:tr w:rsidR="00890F78" w:rsidRPr="00890F78" w14:paraId="739CF7E2" w14:textId="0C6C1B06" w:rsidTr="00890F78">
        <w:tc>
          <w:tcPr>
            <w:tcW w:w="1172" w:type="dxa"/>
          </w:tcPr>
          <w:p w14:paraId="24DB95C4" w14:textId="2556B7F8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Raw material</w:t>
            </w:r>
          </w:p>
        </w:tc>
        <w:tc>
          <w:tcPr>
            <w:tcW w:w="1759" w:type="dxa"/>
          </w:tcPr>
          <w:p w14:paraId="170D57CC" w14:textId="2DCCD7DA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Pretreatment</w:t>
            </w:r>
          </w:p>
        </w:tc>
        <w:tc>
          <w:tcPr>
            <w:tcW w:w="1884" w:type="dxa"/>
          </w:tcPr>
          <w:p w14:paraId="75EDED8B" w14:textId="7F55FED8" w:rsidR="004E1CC5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Monosaccharides</w:t>
            </w:r>
          </w:p>
        </w:tc>
        <w:tc>
          <w:tcPr>
            <w:tcW w:w="1701" w:type="dxa"/>
          </w:tcPr>
          <w:p w14:paraId="43BEF5CA" w14:textId="70E6696E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Weak acids</w:t>
            </w:r>
          </w:p>
        </w:tc>
        <w:tc>
          <w:tcPr>
            <w:tcW w:w="1559" w:type="dxa"/>
          </w:tcPr>
          <w:p w14:paraId="0FE82FCF" w14:textId="48076714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Furans</w:t>
            </w:r>
          </w:p>
        </w:tc>
        <w:tc>
          <w:tcPr>
            <w:tcW w:w="1701" w:type="dxa"/>
          </w:tcPr>
          <w:p w14:paraId="597EE17A" w14:textId="33F349B8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Phenolics</w:t>
            </w:r>
          </w:p>
        </w:tc>
        <w:tc>
          <w:tcPr>
            <w:tcW w:w="4172" w:type="dxa"/>
          </w:tcPr>
          <w:p w14:paraId="2A5575B2" w14:textId="5EC29BD1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Reference</w:t>
            </w:r>
          </w:p>
        </w:tc>
      </w:tr>
      <w:tr w:rsidR="00890F78" w:rsidRPr="002360A1" w14:paraId="26610B65" w14:textId="2B90F034" w:rsidTr="00890F78">
        <w:tc>
          <w:tcPr>
            <w:tcW w:w="1172" w:type="dxa"/>
          </w:tcPr>
          <w:p w14:paraId="67DE8EE3" w14:textId="7015E977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759" w:type="dxa"/>
          </w:tcPr>
          <w:p w14:paraId="601C88FC" w14:textId="1B81E1B1" w:rsidR="004E1CC5" w:rsidRPr="00890F78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Two-stage dilute acid hydrolysis with sulfuric acid as catalysator</w:t>
            </w:r>
          </w:p>
        </w:tc>
        <w:tc>
          <w:tcPr>
            <w:tcW w:w="1884" w:type="dxa"/>
          </w:tcPr>
          <w:p w14:paraId="3F57DC32" w14:textId="77777777" w:rsidR="00890F78" w:rsidRPr="002360A1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24.3 g/l glucose</w:t>
            </w:r>
          </w:p>
          <w:p w14:paraId="36F8C6FE" w14:textId="00F6DCE9" w:rsidR="00890F78" w:rsidRPr="002360A1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12.1 g/l mannose 2.9 g/l galactose</w:t>
            </w:r>
          </w:p>
          <w:p w14:paraId="2EDD7D1A" w14:textId="77777777" w:rsidR="00890F78" w:rsidRPr="002360A1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5.6 g/l xylose</w:t>
            </w:r>
          </w:p>
          <w:p w14:paraId="41C00250" w14:textId="1EA41A8E" w:rsidR="004E1CC5" w:rsidRPr="00890F78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1.4 g/l arabinose </w:t>
            </w:r>
          </w:p>
        </w:tc>
        <w:tc>
          <w:tcPr>
            <w:tcW w:w="1701" w:type="dxa"/>
          </w:tcPr>
          <w:p w14:paraId="7E259DF0" w14:textId="2CA1485C" w:rsidR="004E1CC5" w:rsidRPr="00890F78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2.0 g/l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acet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ate</w:t>
            </w:r>
            <w:proofErr w:type="spellEnd"/>
          </w:p>
        </w:tc>
        <w:tc>
          <w:tcPr>
            <w:tcW w:w="1559" w:type="dxa"/>
          </w:tcPr>
          <w:p w14:paraId="15A68CEF" w14:textId="77777777" w:rsidR="00890F78" w:rsidRPr="002360A1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1.9 g/l HMF</w:t>
            </w:r>
          </w:p>
          <w:p w14:paraId="0428E917" w14:textId="31797AE7" w:rsidR="004E1CC5" w:rsidRPr="00890F78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0.5 g/l furfural</w:t>
            </w:r>
          </w:p>
        </w:tc>
        <w:tc>
          <w:tcPr>
            <w:tcW w:w="1701" w:type="dxa"/>
          </w:tcPr>
          <w:p w14:paraId="3082D639" w14:textId="28D4855A" w:rsidR="004E1CC5" w:rsidRPr="00890F78" w:rsidRDefault="00F14B3D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 information stated</w:t>
            </w:r>
          </w:p>
        </w:tc>
        <w:tc>
          <w:tcPr>
            <w:tcW w:w="4172" w:type="dxa"/>
          </w:tcPr>
          <w:p w14:paraId="214DC39E" w14:textId="77777777" w:rsidR="004E1CC5" w:rsidRPr="00890F78" w:rsidRDefault="004E1CC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Almeida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2008</w:t>
            </w:r>
          </w:p>
          <w:p w14:paraId="3FD2BDBD" w14:textId="2CC4137B" w:rsidR="00B70D6A" w:rsidRPr="00890F78" w:rsidRDefault="002360A1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>
              <w:fldChar w:fldCharType="begin"/>
            </w:r>
            <w:r w:rsidRPr="002360A1">
              <w:rPr>
                <w:lang w:val="fi-FI"/>
              </w:rPr>
              <w:instrText xml:space="preserve"> HYPERLINK "https://doi.org/10.1007/s00253-008-1364-y" </w:instrText>
            </w:r>
            <w:r>
              <w:fldChar w:fldCharType="separate"/>
            </w:r>
            <w:r w:rsidR="00B70D6A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fi-FI"/>
              </w:rPr>
              <w:t>https://doi.org/10.1007/s00253-008-1364-y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  <w:r w:rsidR="00890F78" w:rsidRPr="00890F78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fi-FI"/>
              </w:rPr>
              <w:t xml:space="preserve"> </w:t>
            </w:r>
          </w:p>
          <w:p w14:paraId="725BB9C1" w14:textId="68731086" w:rsidR="00B70D6A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</w:tc>
      </w:tr>
      <w:tr w:rsidR="00890F78" w:rsidRPr="002360A1" w14:paraId="11A57DA8" w14:textId="43F20A2A" w:rsidTr="00890F78">
        <w:tc>
          <w:tcPr>
            <w:tcW w:w="1172" w:type="dxa"/>
          </w:tcPr>
          <w:p w14:paraId="73FEEE7D" w14:textId="05C0A74A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Eucalyptus</w:t>
            </w:r>
          </w:p>
        </w:tc>
        <w:tc>
          <w:tcPr>
            <w:tcW w:w="1759" w:type="dxa"/>
          </w:tcPr>
          <w:p w14:paraId="16103895" w14:textId="2617B152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Hydrothermal </w:t>
            </w:r>
          </w:p>
        </w:tc>
        <w:tc>
          <w:tcPr>
            <w:tcW w:w="1884" w:type="dxa"/>
          </w:tcPr>
          <w:p w14:paraId="075779AF" w14:textId="5F48E42D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64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glucose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8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85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xylose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18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arabinose </w:t>
            </w:r>
          </w:p>
        </w:tc>
        <w:tc>
          <w:tcPr>
            <w:tcW w:w="1701" w:type="dxa"/>
          </w:tcPr>
          <w:p w14:paraId="41E3E1FA" w14:textId="6388B081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11 g/l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acet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ate</w:t>
            </w:r>
            <w:proofErr w:type="spellEnd"/>
          </w:p>
        </w:tc>
        <w:tc>
          <w:tcPr>
            <w:tcW w:w="1559" w:type="dxa"/>
          </w:tcPr>
          <w:p w14:paraId="5E60FE86" w14:textId="57D98E77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33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HMF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66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 g/l furfural</w:t>
            </w:r>
          </w:p>
        </w:tc>
        <w:tc>
          <w:tcPr>
            <w:tcW w:w="1701" w:type="dxa"/>
          </w:tcPr>
          <w:p w14:paraId="4A113831" w14:textId="2E5D9178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 g/l</w:t>
            </w:r>
          </w:p>
        </w:tc>
        <w:tc>
          <w:tcPr>
            <w:tcW w:w="4172" w:type="dxa"/>
          </w:tcPr>
          <w:p w14:paraId="2AA2F264" w14:textId="77777777" w:rsidR="00890F78" w:rsidRPr="002360A1" w:rsidRDefault="0055783C" w:rsidP="00890F78">
            <w:pPr>
              <w:shd w:val="clear" w:color="auto" w:fill="FFFFFF" w:themeFill="background1"/>
              <w:rPr>
                <w:rStyle w:val="Hyperlink"/>
                <w:lang w:val="fi-FI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Cunha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2015 </w:t>
            </w:r>
            <w:r w:rsidR="002360A1">
              <w:fldChar w:fldCharType="begin"/>
            </w:r>
            <w:r w:rsidR="002360A1" w:rsidRPr="002360A1">
              <w:rPr>
                <w:lang w:val="fi-FI"/>
              </w:rPr>
              <w:instrText xml:space="preserve"> HYPERLINK "https://doi.org/10.1016/j.biortech.2015.05.006" </w:instrText>
            </w:r>
            <w:r w:rsidR="002360A1">
              <w:fldChar w:fldCharType="separate"/>
            </w:r>
            <w:r w:rsidR="00F30589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fi-FI"/>
              </w:rPr>
              <w:t>https://doi.org/10.1016/j.biortech.2015.05.006</w:t>
            </w:r>
            <w:r w:rsid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  <w:p w14:paraId="53A04227" w14:textId="77777777" w:rsidR="00890F78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Pereira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2014</w:t>
            </w:r>
            <w:r w:rsidR="00F30589"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</w:t>
            </w:r>
          </w:p>
          <w:p w14:paraId="377CBA36" w14:textId="7BCA2115" w:rsidR="0055783C" w:rsidRPr="002360A1" w:rsidRDefault="00890F78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https://doi.org/10.1007/s10295-014-1519-z</w:t>
            </w:r>
          </w:p>
        </w:tc>
      </w:tr>
      <w:tr w:rsidR="00890F78" w:rsidRPr="002360A1" w14:paraId="0E32002A" w14:textId="470071FF" w:rsidTr="00890F78">
        <w:tc>
          <w:tcPr>
            <w:tcW w:w="1172" w:type="dxa"/>
          </w:tcPr>
          <w:p w14:paraId="14D23EF2" w14:textId="34FA1DEA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Corn cob</w:t>
            </w:r>
          </w:p>
        </w:tc>
        <w:tc>
          <w:tcPr>
            <w:tcW w:w="1759" w:type="dxa"/>
          </w:tcPr>
          <w:p w14:paraId="60C58422" w14:textId="79AECD3E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Hydrothermal</w:t>
            </w:r>
          </w:p>
        </w:tc>
        <w:tc>
          <w:tcPr>
            <w:tcW w:w="1884" w:type="dxa"/>
          </w:tcPr>
          <w:p w14:paraId="05669CB0" w14:textId="6537640F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6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glucose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26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3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xylose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6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arabinose </w:t>
            </w:r>
          </w:p>
          <w:p w14:paraId="146AEB5D" w14:textId="77777777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64D40E8C" w14:textId="7FA4E475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2 g/l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acet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ate</w:t>
            </w:r>
            <w:proofErr w:type="spellEnd"/>
          </w:p>
        </w:tc>
        <w:tc>
          <w:tcPr>
            <w:tcW w:w="1559" w:type="dxa"/>
          </w:tcPr>
          <w:p w14:paraId="363F00CE" w14:textId="34090BA2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 g/l HMF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4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 g/l furfural</w:t>
            </w:r>
          </w:p>
        </w:tc>
        <w:tc>
          <w:tcPr>
            <w:tcW w:w="1701" w:type="dxa"/>
          </w:tcPr>
          <w:p w14:paraId="2A0EA08D" w14:textId="77777777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172" w:type="dxa"/>
          </w:tcPr>
          <w:p w14:paraId="09338ECE" w14:textId="7028E9A6" w:rsidR="00F30589" w:rsidRPr="002360A1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Cunha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2015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</w:t>
            </w:r>
            <w:r w:rsidR="002360A1">
              <w:fldChar w:fldCharType="begin"/>
            </w:r>
            <w:r w:rsidR="002360A1" w:rsidRPr="002360A1">
              <w:rPr>
                <w:lang w:val="fi-FI"/>
              </w:rPr>
              <w:instrText xml:space="preserve"> HYPERLINK "https://doi.org/10.1016/j.biortech.2015.05.006" </w:instrText>
            </w:r>
            <w:r w:rsidR="002360A1">
              <w:fldChar w:fldCharType="separate"/>
            </w:r>
            <w:r w:rsidR="00890F78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fi-FI"/>
              </w:rPr>
              <w:t>https://doi.org/10.1016/j.biortech.2015.05.006</w:t>
            </w:r>
            <w:r w:rsid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  <w:p w14:paraId="77222F4E" w14:textId="2558D071" w:rsidR="0055783C" w:rsidRPr="002360A1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Romani 2015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</w:t>
            </w:r>
            <w:r w:rsidR="002360A1">
              <w:fldChar w:fldCharType="begin"/>
            </w:r>
            <w:r w:rsidR="002360A1" w:rsidRPr="002360A1">
              <w:rPr>
                <w:lang w:val="fi-FI"/>
              </w:rPr>
              <w:instrText xml:space="preserve"> HYPERLINK "https://doi.org/10.1016/j.biortech.2014.12.020" </w:instrText>
            </w:r>
            <w:r w:rsidR="002360A1">
              <w:fldChar w:fldCharType="separate"/>
            </w:r>
            <w:r w:rsidR="00890F78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fi-FI"/>
              </w:rPr>
              <w:t>https://doi.org/10.1016/j.biortech.2014.12.020</w:t>
            </w:r>
            <w:r w:rsid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 w:rsidR="00890F78" w:rsidRPr="00890F78" w14:paraId="4F6DB632" w14:textId="757DC436" w:rsidTr="00890F78">
        <w:tc>
          <w:tcPr>
            <w:tcW w:w="1172" w:type="dxa"/>
          </w:tcPr>
          <w:p w14:paraId="2F3D14EA" w14:textId="19461734" w:rsidR="0055783C" w:rsidRPr="00890F78" w:rsidRDefault="00211230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Corn </w:t>
            </w:r>
            <w:r w:rsidR="00C354EE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stover</w:t>
            </w:r>
          </w:p>
        </w:tc>
        <w:tc>
          <w:tcPr>
            <w:tcW w:w="1759" w:type="dxa"/>
          </w:tcPr>
          <w:p w14:paraId="55581DB0" w14:textId="5571F040" w:rsidR="0055783C" w:rsidRPr="00890F78" w:rsidRDefault="00211230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AFEX-AC**</w:t>
            </w:r>
          </w:p>
        </w:tc>
        <w:tc>
          <w:tcPr>
            <w:tcW w:w="1884" w:type="dxa"/>
          </w:tcPr>
          <w:p w14:paraId="3077CA1F" w14:textId="0E09325A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355 mM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 glucose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211 mM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xylose</w:t>
            </w:r>
          </w:p>
        </w:tc>
        <w:tc>
          <w:tcPr>
            <w:tcW w:w="1701" w:type="dxa"/>
          </w:tcPr>
          <w:p w14:paraId="67DA0B0C" w14:textId="5D4C4117" w:rsidR="00890F78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6 mM 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uccinate</w:t>
            </w:r>
          </w:p>
          <w:p w14:paraId="45E2061D" w14:textId="228B36AE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 mM lactate </w:t>
            </w:r>
          </w:p>
          <w:p w14:paraId="16DFDBC3" w14:textId="6A5C3F24" w:rsidR="00C354EE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 mM formate</w:t>
            </w:r>
          </w:p>
          <w:p w14:paraId="7E91D14A" w14:textId="47815D2D" w:rsidR="00C354EE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mM acetate</w:t>
            </w:r>
          </w:p>
        </w:tc>
        <w:tc>
          <w:tcPr>
            <w:tcW w:w="1559" w:type="dxa"/>
          </w:tcPr>
          <w:p w14:paraId="721E69BC" w14:textId="1D2C9F9C" w:rsidR="00890F78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1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HMF</w:t>
            </w:r>
          </w:p>
          <w:p w14:paraId="3B16EF68" w14:textId="393DE49D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67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2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f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urfural</w:t>
            </w:r>
            <w:proofErr w:type="spellEnd"/>
          </w:p>
        </w:tc>
        <w:tc>
          <w:tcPr>
            <w:tcW w:w="1701" w:type="dxa"/>
          </w:tcPr>
          <w:p w14:paraId="79EB356E" w14:textId="52E40F53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Long detailed list available</w:t>
            </w:r>
          </w:p>
        </w:tc>
        <w:tc>
          <w:tcPr>
            <w:tcW w:w="4172" w:type="dxa"/>
          </w:tcPr>
          <w:p w14:paraId="201688DD" w14:textId="548AAB8F" w:rsidR="0055783C" w:rsidRPr="00890F78" w:rsidRDefault="00211230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Serate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2015*</w:t>
            </w:r>
          </w:p>
          <w:p w14:paraId="74DD35A3" w14:textId="186A3CBD" w:rsidR="00BC250F" w:rsidRPr="00890F78" w:rsidRDefault="00890F78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https://doi.org/10.1186/s13068-015-0356-2</w:t>
            </w:r>
          </w:p>
        </w:tc>
      </w:tr>
      <w:tr w:rsidR="00890F78" w:rsidRPr="00890F78" w14:paraId="3BC85676" w14:textId="655FAF50" w:rsidTr="00890F78">
        <w:tc>
          <w:tcPr>
            <w:tcW w:w="1172" w:type="dxa"/>
          </w:tcPr>
          <w:p w14:paraId="3EF3721B" w14:textId="7FAF3B2D" w:rsidR="0055783C" w:rsidRPr="00890F78" w:rsidRDefault="00211230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Switch grass</w:t>
            </w:r>
          </w:p>
        </w:tc>
        <w:tc>
          <w:tcPr>
            <w:tcW w:w="1759" w:type="dxa"/>
          </w:tcPr>
          <w:p w14:paraId="1C6D5CC3" w14:textId="0F03FA1B" w:rsidR="0055783C" w:rsidRPr="00890F78" w:rsidRDefault="00211230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AFEX-AC**</w:t>
            </w:r>
          </w:p>
        </w:tc>
        <w:tc>
          <w:tcPr>
            <w:tcW w:w="1884" w:type="dxa"/>
          </w:tcPr>
          <w:p w14:paraId="2A8C6E59" w14:textId="761521EB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329 mM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glucose 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208 mM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xylose</w:t>
            </w:r>
          </w:p>
        </w:tc>
        <w:tc>
          <w:tcPr>
            <w:tcW w:w="1701" w:type="dxa"/>
          </w:tcPr>
          <w:p w14:paraId="2B8DE0EB" w14:textId="06B319AA" w:rsidR="00C354EE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4 mM Succinate </w:t>
            </w:r>
          </w:p>
          <w:p w14:paraId="7CFA6152" w14:textId="127DDEB4" w:rsidR="00C354EE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mM formate</w:t>
            </w:r>
          </w:p>
          <w:p w14:paraId="68720713" w14:textId="6FAAE263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mM acetate</w:t>
            </w:r>
          </w:p>
        </w:tc>
        <w:tc>
          <w:tcPr>
            <w:tcW w:w="1559" w:type="dxa"/>
          </w:tcPr>
          <w:p w14:paraId="02BF355C" w14:textId="084A5DB3" w:rsidR="00890F78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1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HMF</w:t>
            </w:r>
          </w:p>
          <w:p w14:paraId="79864D53" w14:textId="450571BF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54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 xml:space="preserve">3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  <w:lang w:val="en-US"/>
              </w:rPr>
              <w:t>uM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CFCFC"/>
              </w:rPr>
              <w:t>furfural</w:t>
            </w:r>
            <w:proofErr w:type="spellEnd"/>
          </w:p>
        </w:tc>
        <w:tc>
          <w:tcPr>
            <w:tcW w:w="1701" w:type="dxa"/>
          </w:tcPr>
          <w:p w14:paraId="305158CC" w14:textId="17F87523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Long detailed list available</w:t>
            </w:r>
          </w:p>
        </w:tc>
        <w:tc>
          <w:tcPr>
            <w:tcW w:w="4172" w:type="dxa"/>
          </w:tcPr>
          <w:p w14:paraId="6D53BA4F" w14:textId="18096AB7" w:rsidR="0055783C" w:rsidRPr="00890F78" w:rsidRDefault="00C354EE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Serate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2015</w:t>
            </w:r>
          </w:p>
          <w:p w14:paraId="22D58F11" w14:textId="59A4D0D4" w:rsidR="00BC250F" w:rsidRPr="00890F78" w:rsidRDefault="00890F78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https://doi.org/10.1186/s13068-015-0356-2</w:t>
            </w:r>
          </w:p>
        </w:tc>
      </w:tr>
      <w:tr w:rsidR="00890F78" w:rsidRPr="002360A1" w14:paraId="39253F7B" w14:textId="75DE5471" w:rsidTr="00890F78">
        <w:tc>
          <w:tcPr>
            <w:tcW w:w="1172" w:type="dxa"/>
          </w:tcPr>
          <w:p w14:paraId="0FA9CA3B" w14:textId="0D539C06" w:rsidR="0055783C" w:rsidRPr="00890F78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Rice straw</w:t>
            </w:r>
          </w:p>
        </w:tc>
        <w:tc>
          <w:tcPr>
            <w:tcW w:w="1759" w:type="dxa"/>
          </w:tcPr>
          <w:p w14:paraId="7FBFF958" w14:textId="557763E8" w:rsidR="0055783C" w:rsidRPr="00890F78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Hot water treatment</w:t>
            </w:r>
          </w:p>
        </w:tc>
        <w:tc>
          <w:tcPr>
            <w:tcW w:w="1884" w:type="dxa"/>
          </w:tcPr>
          <w:p w14:paraId="032F4A1A" w14:textId="77777777" w:rsidR="00890F78" w:rsidRPr="002360A1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11.99 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 9.66 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 2.58 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arabinose</w:t>
            </w:r>
          </w:p>
          <w:p w14:paraId="02CDA2DA" w14:textId="14F42769" w:rsidR="0055783C" w:rsidRPr="002360A1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0.89 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l 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galactose 4.72 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fructose</w:t>
            </w:r>
          </w:p>
        </w:tc>
        <w:tc>
          <w:tcPr>
            <w:tcW w:w="1701" w:type="dxa"/>
          </w:tcPr>
          <w:p w14:paraId="4EA80F13" w14:textId="013023CC" w:rsidR="00253A1F" w:rsidRPr="00890F78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27.11 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acet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</w:rPr>
              <w:t>ate</w:t>
            </w:r>
            <w:proofErr w:type="spellEnd"/>
            <w:r w:rsidR="00890F78" w:rsidRPr="00890F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20.06 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</w:rPr>
              <w:t xml:space="preserve"> form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</w:rPr>
              <w:t>ate</w:t>
            </w:r>
          </w:p>
          <w:p w14:paraId="25ED3EAB" w14:textId="77777777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A3C6F8" w14:textId="1F3A2D67" w:rsidR="00253A1F" w:rsidRPr="00890F78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 xml:space="preserve">7.77 mM 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urfural 0.46 mM 5-HMF</w:t>
            </w:r>
          </w:p>
          <w:p w14:paraId="1989E5D1" w14:textId="5C63C609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63C743" w14:textId="7D12F598" w:rsidR="00253A1F" w:rsidRPr="00890F78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0.56 mM vanillin 0.37 mM syringaldehyde</w:t>
            </w:r>
          </w:p>
          <w:p w14:paraId="5A42362D" w14:textId="77777777" w:rsidR="0055783C" w:rsidRPr="00890F78" w:rsidRDefault="0055783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172" w:type="dxa"/>
          </w:tcPr>
          <w:p w14:paraId="6E0488D1" w14:textId="0AB9E8FA" w:rsidR="0055783C" w:rsidRPr="00890F78" w:rsidRDefault="00253A1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Fujitomi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2012</w:t>
            </w:r>
          </w:p>
          <w:p w14:paraId="6DFBC4F9" w14:textId="636616E3" w:rsidR="00BC250F" w:rsidRPr="002360A1" w:rsidRDefault="00890F78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2360A1">
              <w:rPr>
                <w:rStyle w:val="citation-doi"/>
                <w:rFonts w:asciiTheme="minorHAnsi" w:hAnsiTheme="minorHAnsi" w:cstheme="minorHAnsi"/>
                <w:sz w:val="20"/>
                <w:szCs w:val="20"/>
                <w:lang w:val="fi-FI"/>
              </w:rPr>
              <w:t>https://doi.org/10.1016/j.biortech.2012.01.161</w:t>
            </w:r>
          </w:p>
          <w:p w14:paraId="6D5A6803" w14:textId="57F5066E" w:rsidR="00BC250F" w:rsidRPr="00890F78" w:rsidRDefault="00BC250F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</w:tc>
      </w:tr>
      <w:tr w:rsidR="00890F78" w:rsidRPr="002360A1" w14:paraId="294E31CF" w14:textId="405529C2" w:rsidTr="00890F78">
        <w:tc>
          <w:tcPr>
            <w:tcW w:w="1172" w:type="dxa"/>
          </w:tcPr>
          <w:p w14:paraId="65011112" w14:textId="2EA632E1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Corn stover</w:t>
            </w:r>
          </w:p>
        </w:tc>
        <w:tc>
          <w:tcPr>
            <w:tcW w:w="1759" w:type="dxa"/>
          </w:tcPr>
          <w:p w14:paraId="74F8D300" w14:textId="44294A13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1884" w:type="dxa"/>
          </w:tcPr>
          <w:p w14:paraId="08C3A3AF" w14:textId="35708960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55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 23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31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</w:tc>
        <w:tc>
          <w:tcPr>
            <w:tcW w:w="1701" w:type="dxa"/>
          </w:tcPr>
          <w:p w14:paraId="64B1407E" w14:textId="6C29A2AB" w:rsid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546B2DA4" w14:textId="40CE6A6A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2EC2C7D8" w14:textId="7549DEE5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 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22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5-HMF</w:t>
            </w:r>
          </w:p>
        </w:tc>
        <w:tc>
          <w:tcPr>
            <w:tcW w:w="1701" w:type="dxa"/>
          </w:tcPr>
          <w:p w14:paraId="01796617" w14:textId="79462FBE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7379EC8D" w14:textId="5122E112" w:rsidR="0055783C" w:rsidRPr="00890F78" w:rsidRDefault="00B70D6A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Zhang 2019</w:t>
            </w:r>
          </w:p>
          <w:p w14:paraId="1E2FDC42" w14:textId="471F0660" w:rsidR="00B70D6A" w:rsidRPr="002360A1" w:rsidRDefault="002360A1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fldChar w:fldCharType="begin"/>
            </w:r>
            <w:r w:rsidRPr="002360A1">
              <w:rPr>
                <w:lang w:val="nl-NL"/>
              </w:rPr>
              <w:instrText xml:space="preserve"> HYPERLINK "https://doi.org/10.1186/s13068-019-1456-1" </w:instrText>
            </w:r>
            <w:r>
              <w:fldChar w:fldCharType="separate"/>
            </w:r>
            <w:r w:rsidR="00890F78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nl-NL"/>
              </w:rPr>
              <w:t>https://doi.org/10.1186/s13068-019-1456-1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 w:rsidR="00890F78" w:rsidRPr="002360A1" w14:paraId="71052509" w14:textId="77777777" w:rsidTr="00890F78">
        <w:tc>
          <w:tcPr>
            <w:tcW w:w="1172" w:type="dxa"/>
          </w:tcPr>
          <w:p w14:paraId="0BA69310" w14:textId="626C8BDB" w:rsidR="000C6CF9" w:rsidRPr="00890F78" w:rsidRDefault="000C6CF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Synt</w:t>
            </w:r>
            <w:r w:rsidR="003261A9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hetic</w:t>
            </w:r>
          </w:p>
        </w:tc>
        <w:tc>
          <w:tcPr>
            <w:tcW w:w="1759" w:type="dxa"/>
          </w:tcPr>
          <w:p w14:paraId="10648A8F" w14:textId="77777777" w:rsidR="000C6CF9" w:rsidRPr="00890F78" w:rsidRDefault="000C6CF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884" w:type="dxa"/>
          </w:tcPr>
          <w:p w14:paraId="1871FB18" w14:textId="212B1788" w:rsidR="000C6CF9" w:rsidRP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8 mM 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annose 30 mM arabinose</w:t>
            </w:r>
          </w:p>
          <w:p w14:paraId="186F2981" w14:textId="630F21DE" w:rsid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36 mM fructose 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35 mM galactose</w:t>
            </w:r>
          </w:p>
          <w:p w14:paraId="5CAA5959" w14:textId="01E71076" w:rsidR="003261A9" w:rsidRP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90 mM glucos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</w:p>
          <w:p w14:paraId="7C2436D5" w14:textId="1A6A7181" w:rsidR="003261A9" w:rsidRP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 mM xylose</w:t>
            </w:r>
          </w:p>
        </w:tc>
        <w:tc>
          <w:tcPr>
            <w:tcW w:w="1701" w:type="dxa"/>
          </w:tcPr>
          <w:p w14:paraId="468DC739" w14:textId="77777777" w:rsid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mM lact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52A70347" w14:textId="54F94F99" w:rsidR="003261A9" w:rsidRP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48 mM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14589400" w14:textId="65EE2C6E" w:rsidR="003261A9" w:rsidRP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 mM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</w:tc>
        <w:tc>
          <w:tcPr>
            <w:tcW w:w="1559" w:type="dxa"/>
          </w:tcPr>
          <w:p w14:paraId="253278FA" w14:textId="77777777" w:rsidR="000C6CF9" w:rsidRPr="00890F78" w:rsidRDefault="000C6CF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1C57D268" w14:textId="3D736E64" w:rsidR="000C6CF9" w:rsidRP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Mixture of more than 10 phenolic compounds</w:t>
            </w:r>
          </w:p>
        </w:tc>
        <w:tc>
          <w:tcPr>
            <w:tcW w:w="4172" w:type="dxa"/>
          </w:tcPr>
          <w:p w14:paraId="6BEB6365" w14:textId="77777777" w:rsidR="00890F78" w:rsidRDefault="003261A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Sardi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 2016</w:t>
            </w:r>
          </w:p>
          <w:p w14:paraId="2725A4A0" w14:textId="0FE9128B" w:rsidR="003261A9" w:rsidRPr="002360A1" w:rsidRDefault="002360A1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>
              <w:fldChar w:fldCharType="begin"/>
            </w:r>
            <w:r w:rsidRPr="002360A1">
              <w:rPr>
                <w:lang w:val="fi-FI"/>
              </w:rPr>
              <w:instrText xml:space="preserve"> HYPERLINK "https://doi.org/10.1128/AEM.01603-16" </w:instrText>
            </w:r>
            <w:r>
              <w:fldChar w:fldCharType="separate"/>
            </w:r>
            <w:r w:rsidR="003261A9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fi-FI"/>
              </w:rPr>
              <w:t>https://doi.org/10.1128/AEM.01603-16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  <w:r w:rsidR="003261A9" w:rsidRPr="002360A1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 </w:t>
            </w:r>
          </w:p>
          <w:p w14:paraId="702FB379" w14:textId="6A294844" w:rsidR="000C6CF9" w:rsidRPr="002360A1" w:rsidRDefault="000C6CF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</w:tc>
      </w:tr>
      <w:tr w:rsidR="00890F78" w:rsidRPr="002360A1" w14:paraId="0D7E3A9C" w14:textId="77777777" w:rsidTr="00890F78">
        <w:tc>
          <w:tcPr>
            <w:tcW w:w="1172" w:type="dxa"/>
          </w:tcPr>
          <w:p w14:paraId="5962B72D" w14:textId="7DEB27C9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759" w:type="dxa"/>
          </w:tcPr>
          <w:p w14:paraId="3B1A1463" w14:textId="23C6932E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 pretreated with acid catalyst</w:t>
            </w:r>
          </w:p>
        </w:tc>
        <w:tc>
          <w:tcPr>
            <w:tcW w:w="1884" w:type="dxa"/>
          </w:tcPr>
          <w:p w14:paraId="2DEEC6E0" w14:textId="079F5594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arabinose</w:t>
            </w:r>
          </w:p>
          <w:p w14:paraId="58DDFEE4" w14:textId="300AB347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galactose</w:t>
            </w:r>
          </w:p>
          <w:p w14:paraId="1EB5AB50" w14:textId="1AB20D90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18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</w:t>
            </w:r>
          </w:p>
          <w:p w14:paraId="4DF5D73B" w14:textId="28ADE125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mannose</w:t>
            </w:r>
          </w:p>
          <w:p w14:paraId="728CE80A" w14:textId="56C39FBB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</w:tc>
        <w:tc>
          <w:tcPr>
            <w:tcW w:w="1701" w:type="dxa"/>
          </w:tcPr>
          <w:p w14:paraId="605E07F4" w14:textId="35E7A550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17919FC0" w14:textId="1212E3FA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22AEABD0" w14:textId="700F5A39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559" w:type="dxa"/>
            <w:shd w:val="clear" w:color="auto" w:fill="FFFFFF" w:themeFill="background1"/>
          </w:tcPr>
          <w:p w14:paraId="7835AD9A" w14:textId="1C0A07E0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  <w:p w14:paraId="22021EDC" w14:textId="01601EDB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</w:tc>
        <w:tc>
          <w:tcPr>
            <w:tcW w:w="1701" w:type="dxa"/>
          </w:tcPr>
          <w:p w14:paraId="46669EA9" w14:textId="36FAEFE5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47D3D74F" w14:textId="6BE63B7E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Wu 2017</w:t>
            </w:r>
          </w:p>
          <w:p w14:paraId="3A7B5C32" w14:textId="77777777" w:rsidR="00C418F6" w:rsidRPr="002360A1" w:rsidRDefault="002360A1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fldChar w:fldCharType="begin"/>
            </w:r>
            <w:r w:rsidRPr="002360A1">
              <w:rPr>
                <w:lang w:val="nl-NL"/>
              </w:rPr>
              <w:instrText xml:space="preserve"> HYPERLINK "https://doi.org/10.1186/s12934-017-0811-9" </w:instrText>
            </w:r>
            <w:r>
              <w:fldChar w:fldCharType="separate"/>
            </w:r>
            <w:r w:rsidR="00C418F6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nl-NL"/>
              </w:rPr>
              <w:t>https://doi.org/10.1186/s12934-017-0811-9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  <w:p w14:paraId="69E190D5" w14:textId="0440DFBC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</w:tr>
      <w:tr w:rsidR="00890F78" w:rsidRPr="002360A1" w14:paraId="0830BDB7" w14:textId="77777777" w:rsidTr="00890F78">
        <w:tc>
          <w:tcPr>
            <w:tcW w:w="1172" w:type="dxa"/>
          </w:tcPr>
          <w:p w14:paraId="5593B84E" w14:textId="4468CBFB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Bagasse</w:t>
            </w:r>
          </w:p>
        </w:tc>
        <w:tc>
          <w:tcPr>
            <w:tcW w:w="1759" w:type="dxa"/>
          </w:tcPr>
          <w:p w14:paraId="1F127D60" w14:textId="41040313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 pretreated with acid catalyst</w:t>
            </w:r>
          </w:p>
        </w:tc>
        <w:tc>
          <w:tcPr>
            <w:tcW w:w="1884" w:type="dxa"/>
          </w:tcPr>
          <w:p w14:paraId="51F6B98E" w14:textId="2A8857B6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arabinose</w:t>
            </w:r>
          </w:p>
          <w:p w14:paraId="01396BA2" w14:textId="5EB55394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galactose</w:t>
            </w:r>
          </w:p>
          <w:p w14:paraId="12E2E0AC" w14:textId="5302712B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</w:t>
            </w:r>
          </w:p>
          <w:p w14:paraId="24D1F084" w14:textId="17BCF6FD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mannose</w:t>
            </w:r>
          </w:p>
          <w:p w14:paraId="23609B14" w14:textId="32CCE857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</w:tc>
        <w:tc>
          <w:tcPr>
            <w:tcW w:w="1701" w:type="dxa"/>
          </w:tcPr>
          <w:p w14:paraId="43910A43" w14:textId="0AAFA521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2E4378A8" w14:textId="3971B3E8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4C2A0184" w14:textId="2213CC68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8A31B3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559" w:type="dxa"/>
          </w:tcPr>
          <w:p w14:paraId="4496A3A9" w14:textId="3BF85407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  <w:p w14:paraId="02890816" w14:textId="148CA2D5" w:rsidR="00C418F6" w:rsidRPr="00890F78" w:rsidRDefault="008A31B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="00C418F6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</w:tc>
        <w:tc>
          <w:tcPr>
            <w:tcW w:w="1701" w:type="dxa"/>
          </w:tcPr>
          <w:p w14:paraId="5E07F361" w14:textId="52728A1F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0F299E8E" w14:textId="6424DF29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Wu 2017</w:t>
            </w:r>
          </w:p>
          <w:p w14:paraId="4AB47884" w14:textId="77777777" w:rsidR="00C418F6" w:rsidRPr="002360A1" w:rsidRDefault="002360A1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fldChar w:fldCharType="begin"/>
            </w:r>
            <w:r w:rsidRPr="002360A1">
              <w:rPr>
                <w:lang w:val="nl-NL"/>
              </w:rPr>
              <w:instrText xml:space="preserve"> HYPERLINK "https://doi.org/10.1186/s12934-017-0811-9" </w:instrText>
            </w:r>
            <w:r>
              <w:fldChar w:fldCharType="separate"/>
            </w:r>
            <w:r w:rsidR="00C418F6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nl-NL"/>
              </w:rPr>
              <w:t>https://doi.org/10.1186/s12934-017-0811-9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  <w:p w14:paraId="7210C3B4" w14:textId="77777777" w:rsidR="00C418F6" w:rsidRPr="00890F78" w:rsidRDefault="00C418F6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</w:tr>
      <w:tr w:rsidR="00890F78" w:rsidRPr="002360A1" w14:paraId="036D7186" w14:textId="77777777" w:rsidTr="00890F78">
        <w:tc>
          <w:tcPr>
            <w:tcW w:w="1172" w:type="dxa"/>
          </w:tcPr>
          <w:p w14:paraId="299285A9" w14:textId="40876B42" w:rsidR="002723DC" w:rsidRPr="00890F78" w:rsidRDefault="002723D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Sugar cane bagasse</w:t>
            </w:r>
          </w:p>
        </w:tc>
        <w:tc>
          <w:tcPr>
            <w:tcW w:w="1759" w:type="dxa"/>
          </w:tcPr>
          <w:p w14:paraId="751E6DD2" w14:textId="6608AD8B" w:rsidR="002723DC" w:rsidRPr="00890F78" w:rsidRDefault="002723D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Steam pretreated and enzymatically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hydrolysed</w:t>
            </w:r>
            <w:proofErr w:type="spellEnd"/>
          </w:p>
        </w:tc>
        <w:tc>
          <w:tcPr>
            <w:tcW w:w="1884" w:type="dxa"/>
          </w:tcPr>
          <w:p w14:paraId="2B6811CB" w14:textId="6D3D953E" w:rsidR="002723DC" w:rsidRPr="00890F78" w:rsidRDefault="002723D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12 % sugars</w:t>
            </w:r>
          </w:p>
        </w:tc>
        <w:tc>
          <w:tcPr>
            <w:tcW w:w="1701" w:type="dxa"/>
          </w:tcPr>
          <w:p w14:paraId="527F6001" w14:textId="6F016E09" w:rsidR="002723DC" w:rsidRPr="00890F78" w:rsidRDefault="002723D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</w:tc>
        <w:tc>
          <w:tcPr>
            <w:tcW w:w="1559" w:type="dxa"/>
          </w:tcPr>
          <w:p w14:paraId="7B92D63C" w14:textId="590EA4A2" w:rsidR="002723DC" w:rsidRPr="00890F78" w:rsidRDefault="002723D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</w:tc>
        <w:tc>
          <w:tcPr>
            <w:tcW w:w="1701" w:type="dxa"/>
          </w:tcPr>
          <w:p w14:paraId="4B31ADC3" w14:textId="2F2C397A" w:rsidR="002723DC" w:rsidRPr="00890F78" w:rsidRDefault="002723DC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6F259DB0" w14:textId="5BC17DEF" w:rsidR="002723DC" w:rsidRDefault="002723DC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Unrean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2017</w:t>
            </w:r>
          </w:p>
          <w:p w14:paraId="4BE3F651" w14:textId="6B256592" w:rsidR="002723DC" w:rsidRPr="00890F78" w:rsidRDefault="00890F78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https://doi.org/10.1007/s00449-016-1725-3</w:t>
            </w:r>
          </w:p>
        </w:tc>
      </w:tr>
      <w:tr w:rsidR="00890F78" w:rsidRPr="002360A1" w14:paraId="53477EB5" w14:textId="77777777" w:rsidTr="00890F78">
        <w:tc>
          <w:tcPr>
            <w:tcW w:w="1172" w:type="dxa"/>
          </w:tcPr>
          <w:p w14:paraId="031AE282" w14:textId="661EBC98" w:rsidR="002723DC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759" w:type="dxa"/>
          </w:tcPr>
          <w:p w14:paraId="397053CB" w14:textId="657B4C6F" w:rsidR="002723DC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Steam-pretreated</w:t>
            </w:r>
          </w:p>
        </w:tc>
        <w:tc>
          <w:tcPr>
            <w:tcW w:w="1884" w:type="dxa"/>
          </w:tcPr>
          <w:p w14:paraId="25CC8D9C" w14:textId="77777777" w:rsidR="002360A1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Solid fraction: </w:t>
            </w:r>
          </w:p>
          <w:p w14:paraId="3C909AA6" w14:textId="77777777" w:rsidR="002360A1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 </w:t>
            </w:r>
          </w:p>
          <w:p w14:paraId="57D6DB33" w14:textId="3361734A" w:rsid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annose</w:t>
            </w:r>
          </w:p>
          <w:p w14:paraId="56B09682" w14:textId="0BFF9842" w:rsidR="002723DC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  <w:p w14:paraId="6B11156B" w14:textId="77777777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Liquid fraction:</w:t>
            </w:r>
          </w:p>
          <w:p w14:paraId="5296982E" w14:textId="564CA829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</w:t>
            </w:r>
          </w:p>
          <w:p w14:paraId="2162394E" w14:textId="780628EB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mannose</w:t>
            </w:r>
          </w:p>
          <w:p w14:paraId="55ED1DDA" w14:textId="43792439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  <w:p w14:paraId="058C4E32" w14:textId="630914B2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galactose</w:t>
            </w:r>
          </w:p>
          <w:p w14:paraId="254B5FED" w14:textId="3AA8CCFD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arabinose</w:t>
            </w:r>
          </w:p>
        </w:tc>
        <w:tc>
          <w:tcPr>
            <w:tcW w:w="1701" w:type="dxa"/>
          </w:tcPr>
          <w:p w14:paraId="38B5E746" w14:textId="6751932D" w:rsidR="002723DC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1BA3B63F" w14:textId="64F2E572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g/l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57ABD506" w14:textId="58CF5CEB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</w:tc>
        <w:tc>
          <w:tcPr>
            <w:tcW w:w="1559" w:type="dxa"/>
          </w:tcPr>
          <w:p w14:paraId="6F4AA9B8" w14:textId="180521AA" w:rsidR="002723DC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  <w:p w14:paraId="76181D6B" w14:textId="6A75A9E5" w:rsidR="00855015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</w:tc>
        <w:tc>
          <w:tcPr>
            <w:tcW w:w="1701" w:type="dxa"/>
          </w:tcPr>
          <w:p w14:paraId="162D94B3" w14:textId="3146DBF4" w:rsidR="002723DC" w:rsidRPr="00890F78" w:rsidRDefault="00855015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4B213870" w14:textId="6FBADF4C" w:rsidR="002723DC" w:rsidRPr="00890F78" w:rsidRDefault="00855015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Ask 2013</w:t>
            </w:r>
          </w:p>
          <w:p w14:paraId="5CA5DFAB" w14:textId="77777777" w:rsidR="00855015" w:rsidRPr="002360A1" w:rsidRDefault="00855015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http://dx.doi.org/10.1186/1475-2859-12-87 </w:t>
            </w:r>
          </w:p>
          <w:p w14:paraId="6DAE5032" w14:textId="3DC8603F" w:rsidR="00855015" w:rsidRPr="00890F78" w:rsidRDefault="00855015" w:rsidP="00890F78">
            <w:pPr>
              <w:pStyle w:val="NormalWeb"/>
              <w:shd w:val="clear" w:color="auto" w:fill="FFFFFF" w:themeFill="background1"/>
              <w:spacing w:before="0" w:before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890F78" w:rsidRPr="002360A1" w14:paraId="15BE3A1E" w14:textId="77777777" w:rsidTr="00890F78">
        <w:tc>
          <w:tcPr>
            <w:tcW w:w="1172" w:type="dxa"/>
          </w:tcPr>
          <w:p w14:paraId="4EC08B3F" w14:textId="463EF288" w:rsidR="00855015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759" w:type="dxa"/>
          </w:tcPr>
          <w:p w14:paraId="4BAAC8E7" w14:textId="0B81E911" w:rsidR="00855015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Steam-pretreated with acid catalyst</w:t>
            </w:r>
          </w:p>
        </w:tc>
        <w:tc>
          <w:tcPr>
            <w:tcW w:w="1884" w:type="dxa"/>
          </w:tcPr>
          <w:p w14:paraId="54EEEE6D" w14:textId="6B2AB7DB" w:rsidR="00855015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</w:t>
            </w:r>
          </w:p>
          <w:p w14:paraId="0B1FE754" w14:textId="53E41FFC" w:rsidR="00346C93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mannose</w:t>
            </w:r>
          </w:p>
          <w:p w14:paraId="0FAF88D2" w14:textId="098A692C" w:rsidR="00346C93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galactose</w:t>
            </w:r>
          </w:p>
          <w:p w14:paraId="71EA17A9" w14:textId="3AB5A528" w:rsidR="00346C93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</w:tc>
        <w:tc>
          <w:tcPr>
            <w:tcW w:w="1701" w:type="dxa"/>
          </w:tcPr>
          <w:p w14:paraId="5D7BFD21" w14:textId="0765CCD3" w:rsidR="00855015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7 g/</w:t>
            </w:r>
            <w:r w:rsidR="00890F78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</w:rPr>
              <w:t>acet</w:t>
            </w:r>
            <w:r w:rsidR="00890F78">
              <w:rPr>
                <w:rFonts w:asciiTheme="minorHAnsi" w:hAnsiTheme="minorHAnsi" w:cstheme="minorHAnsi"/>
                <w:sz w:val="20"/>
                <w:szCs w:val="20"/>
              </w:rPr>
              <w:t>ate</w:t>
            </w:r>
            <w:proofErr w:type="spellEnd"/>
          </w:p>
          <w:p w14:paraId="3C9AB51E" w14:textId="7D8E7719" w:rsidR="00346C93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15D0C66" w14:textId="364017EC" w:rsidR="00346C93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96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  <w:p w14:paraId="16230A28" w14:textId="36D5DACC" w:rsidR="00855015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</w:tc>
        <w:tc>
          <w:tcPr>
            <w:tcW w:w="1701" w:type="dxa"/>
          </w:tcPr>
          <w:p w14:paraId="5949543B" w14:textId="0E819F86" w:rsidR="00855015" w:rsidRPr="00890F78" w:rsidRDefault="00346C93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0DACB6AD" w14:textId="4B65BCE9" w:rsidR="00646679" w:rsidRPr="002360A1" w:rsidRDefault="00346C93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Wallace-Salinas 2014</w:t>
            </w:r>
          </w:p>
          <w:p w14:paraId="6D314202" w14:textId="3599E836" w:rsidR="00346C93" w:rsidRPr="002360A1" w:rsidRDefault="00890F78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https://doi.org/10.1186/s13568-014-0056-5</w:t>
            </w:r>
          </w:p>
        </w:tc>
      </w:tr>
      <w:tr w:rsidR="00890F78" w:rsidRPr="002360A1" w14:paraId="7E9AC418" w14:textId="77777777" w:rsidTr="00890F78">
        <w:tc>
          <w:tcPr>
            <w:tcW w:w="1172" w:type="dxa"/>
          </w:tcPr>
          <w:p w14:paraId="7ABBA9D7" w14:textId="39EB5923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Spruce</w:t>
            </w:r>
          </w:p>
        </w:tc>
        <w:tc>
          <w:tcPr>
            <w:tcW w:w="1759" w:type="dxa"/>
          </w:tcPr>
          <w:p w14:paraId="0C6F93B8" w14:textId="48E71CEC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Two-step steam pretreatment with acid catalyst</w:t>
            </w:r>
          </w:p>
        </w:tc>
        <w:tc>
          <w:tcPr>
            <w:tcW w:w="1884" w:type="dxa"/>
          </w:tcPr>
          <w:p w14:paraId="7DAA8339" w14:textId="0259FD74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arabinose</w:t>
            </w:r>
          </w:p>
          <w:p w14:paraId="533DD0F5" w14:textId="763C551B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galactose</w:t>
            </w:r>
          </w:p>
          <w:p w14:paraId="57738D4E" w14:textId="429F43D7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</w:t>
            </w:r>
          </w:p>
          <w:p w14:paraId="16A1B026" w14:textId="0BCF7B22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mannose</w:t>
            </w:r>
          </w:p>
          <w:p w14:paraId="2F82C200" w14:textId="4D312C0D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</w:tc>
        <w:tc>
          <w:tcPr>
            <w:tcW w:w="1701" w:type="dxa"/>
          </w:tcPr>
          <w:p w14:paraId="7FE20FCA" w14:textId="65595AEF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4CB63E2E" w14:textId="595BB812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leuvulinic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acid</w:t>
            </w:r>
          </w:p>
          <w:p w14:paraId="465950C4" w14:textId="6FE5C544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</w:tc>
        <w:tc>
          <w:tcPr>
            <w:tcW w:w="1559" w:type="dxa"/>
          </w:tcPr>
          <w:p w14:paraId="5F4045C0" w14:textId="0A44EFA6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  <w:p w14:paraId="6B7C5614" w14:textId="4FE2A797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</w:tc>
        <w:tc>
          <w:tcPr>
            <w:tcW w:w="1701" w:type="dxa"/>
          </w:tcPr>
          <w:p w14:paraId="1BFF262B" w14:textId="60788594" w:rsidR="00646679" w:rsidRPr="00890F78" w:rsidRDefault="0064667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total phenolic </w:t>
            </w:r>
          </w:p>
        </w:tc>
        <w:tc>
          <w:tcPr>
            <w:tcW w:w="4172" w:type="dxa"/>
          </w:tcPr>
          <w:p w14:paraId="7E271C19" w14:textId="4AAA3B2A" w:rsidR="00646679" w:rsidRPr="00890F78" w:rsidRDefault="00646679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Larsson 2001</w:t>
            </w:r>
          </w:p>
          <w:p w14:paraId="2667FE7D" w14:textId="2811E8BE" w:rsidR="00646679" w:rsidRPr="00890F78" w:rsidRDefault="00890F78" w:rsidP="00890F78">
            <w:pPr>
              <w:pStyle w:val="NormalWeb"/>
              <w:shd w:val="clear" w:color="auto" w:fill="FFFFFF" w:themeFill="background1"/>
              <w:spacing w:before="0" w:before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60A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https://doi.org/10.1007/s002530100742</w:t>
            </w:r>
          </w:p>
        </w:tc>
      </w:tr>
      <w:tr w:rsidR="00890F78" w:rsidRPr="002360A1" w14:paraId="0D1F64CB" w14:textId="77777777" w:rsidTr="00890F78">
        <w:tc>
          <w:tcPr>
            <w:tcW w:w="1172" w:type="dxa"/>
          </w:tcPr>
          <w:p w14:paraId="0F991995" w14:textId="622256A5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Corn stover</w:t>
            </w:r>
          </w:p>
        </w:tc>
        <w:tc>
          <w:tcPr>
            <w:tcW w:w="1759" w:type="dxa"/>
          </w:tcPr>
          <w:p w14:paraId="7F772179" w14:textId="28AF31C7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1884" w:type="dxa"/>
          </w:tcPr>
          <w:p w14:paraId="4A4A100A" w14:textId="20652534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67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56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glucose</w:t>
            </w:r>
          </w:p>
          <w:p w14:paraId="184C0F94" w14:textId="35689EE3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28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57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</w:tc>
        <w:tc>
          <w:tcPr>
            <w:tcW w:w="1701" w:type="dxa"/>
          </w:tcPr>
          <w:p w14:paraId="158F15E8" w14:textId="5C0DD2C5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form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  <w:p w14:paraId="38FE548B" w14:textId="7BDE3AC4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</w:tc>
        <w:tc>
          <w:tcPr>
            <w:tcW w:w="1559" w:type="dxa"/>
          </w:tcPr>
          <w:p w14:paraId="51E4A85A" w14:textId="3C235197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53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  <w:p w14:paraId="0FFE1FAE" w14:textId="7110D2FA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36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</w:tc>
        <w:tc>
          <w:tcPr>
            <w:tcW w:w="1701" w:type="dxa"/>
          </w:tcPr>
          <w:p w14:paraId="23121F1E" w14:textId="0D55EC04" w:rsidR="000C2E69" w:rsidRPr="00890F78" w:rsidRDefault="000C2E6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3F76113D" w14:textId="1A6138C4" w:rsidR="000C2E69" w:rsidRPr="00890F78" w:rsidRDefault="000C2E69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Zhang 2015</w:t>
            </w:r>
          </w:p>
          <w:p w14:paraId="094091A0" w14:textId="31332FCD" w:rsidR="000C2E69" w:rsidRPr="002360A1" w:rsidRDefault="002360A1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fldChar w:fldCharType="begin"/>
            </w:r>
            <w:r w:rsidRPr="002360A1">
              <w:rPr>
                <w:lang w:val="nl-NL"/>
              </w:rPr>
              <w:instrText xml:space="preserve"> HYPERLINK "https://doi.org/10.1002/biot.201500508" </w:instrText>
            </w:r>
            <w:r>
              <w:fldChar w:fldCharType="separate"/>
            </w:r>
            <w:r w:rsidR="000C2E69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nl-NL"/>
              </w:rPr>
              <w:t>https://doi.org/10.1002/biot.201500508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  <w:tr w:rsidR="00890F78" w:rsidRPr="002360A1" w14:paraId="7BE6D919" w14:textId="77777777" w:rsidTr="00890F78">
        <w:tc>
          <w:tcPr>
            <w:tcW w:w="1172" w:type="dxa"/>
          </w:tcPr>
          <w:p w14:paraId="60052EEF" w14:textId="0DA42B94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Paulownia (hardwood)</w:t>
            </w:r>
          </w:p>
        </w:tc>
        <w:tc>
          <w:tcPr>
            <w:tcW w:w="1759" w:type="dxa"/>
          </w:tcPr>
          <w:p w14:paraId="41E67FD5" w14:textId="2DA6E69D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Hydrothermal</w:t>
            </w:r>
          </w:p>
        </w:tc>
        <w:tc>
          <w:tcPr>
            <w:tcW w:w="1884" w:type="dxa"/>
          </w:tcPr>
          <w:p w14:paraId="7BA5180B" w14:textId="56DEF0DC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xylose</w:t>
            </w:r>
          </w:p>
          <w:p w14:paraId="42C2F5A1" w14:textId="3D8392D7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C5606DE" w14:textId="714F31E5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84 g/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acet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ate</w:t>
            </w:r>
          </w:p>
        </w:tc>
        <w:tc>
          <w:tcPr>
            <w:tcW w:w="1559" w:type="dxa"/>
          </w:tcPr>
          <w:p w14:paraId="42541732" w14:textId="462D7323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96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furfural</w:t>
            </w:r>
          </w:p>
          <w:p w14:paraId="1B524346" w14:textId="156DB5AA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72 g/</w:t>
            </w:r>
            <w:r w:rsidR="00890F78"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</w:t>
            </w: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HMF</w:t>
            </w:r>
          </w:p>
        </w:tc>
        <w:tc>
          <w:tcPr>
            <w:tcW w:w="1701" w:type="dxa"/>
          </w:tcPr>
          <w:p w14:paraId="3DEB98FD" w14:textId="79580804" w:rsidR="00F30589" w:rsidRPr="00890F78" w:rsidRDefault="00F30589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stated</w:t>
            </w:r>
          </w:p>
        </w:tc>
        <w:tc>
          <w:tcPr>
            <w:tcW w:w="4172" w:type="dxa"/>
          </w:tcPr>
          <w:p w14:paraId="38422178" w14:textId="4CA72D56" w:rsidR="00F30589" w:rsidRPr="00890F78" w:rsidRDefault="00F30589" w:rsidP="00890F78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Cuncha</w:t>
            </w:r>
            <w:proofErr w:type="spellEnd"/>
            <w:r w:rsidRPr="00890F7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2018</w:t>
            </w:r>
          </w:p>
          <w:p w14:paraId="12590378" w14:textId="5B3DCFA8" w:rsidR="00F30589" w:rsidRPr="002360A1" w:rsidRDefault="002360A1" w:rsidP="00890F78">
            <w:pPr>
              <w:shd w:val="clear" w:color="auto" w:fill="FFFFFF" w:themeFill="background1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2360A1">
              <w:rPr>
                <w:lang w:val="en-US"/>
              </w:rPr>
              <w:instrText xml:space="preserve"> HYPERLINK "https://doi.org/10.1007/s00253-018-8955-z" </w:instrText>
            </w:r>
            <w:r>
              <w:fldChar w:fldCharType="separate"/>
            </w:r>
            <w:r w:rsidR="00F30589" w:rsidRPr="002360A1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  <w:lang w:val="en-US"/>
              </w:rPr>
              <w:t>https://doi.org/10.1007/s00253-018-8955-z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</w:tr>
    </w:tbl>
    <w:p w14:paraId="2626C9D6" w14:textId="4B75C4CA" w:rsidR="004E1CC5" w:rsidRPr="00890F78" w:rsidRDefault="00211230" w:rsidP="00890F78">
      <w:pPr>
        <w:shd w:val="clear" w:color="auto" w:fill="FFFFFF" w:themeFill="background1"/>
        <w:rPr>
          <w:rFonts w:asciiTheme="minorHAnsi" w:hAnsiTheme="minorHAnsi" w:cstheme="minorHAnsi"/>
          <w:sz w:val="20"/>
          <w:szCs w:val="20"/>
          <w:lang w:val="en-US"/>
        </w:rPr>
      </w:pPr>
      <w:r w:rsidRPr="00890F78">
        <w:rPr>
          <w:rFonts w:asciiTheme="minorHAnsi" w:hAnsiTheme="minorHAnsi" w:cstheme="minorHAnsi"/>
          <w:sz w:val="20"/>
          <w:szCs w:val="20"/>
          <w:lang w:val="en-US"/>
        </w:rPr>
        <w:t>*</w:t>
      </w:r>
      <w:proofErr w:type="gramStart"/>
      <w:r w:rsidRPr="00890F78">
        <w:rPr>
          <w:rFonts w:asciiTheme="minorHAnsi" w:hAnsiTheme="minorHAnsi" w:cstheme="minorHAnsi"/>
          <w:sz w:val="20"/>
          <w:szCs w:val="20"/>
          <w:lang w:val="en-US"/>
        </w:rPr>
        <w:t>contain</w:t>
      </w:r>
      <w:r w:rsidR="00890F78" w:rsidRPr="00890F78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Pr="00890F78">
        <w:rPr>
          <w:rFonts w:asciiTheme="minorHAnsi" w:hAnsiTheme="minorHAnsi" w:cstheme="minorHAnsi"/>
          <w:sz w:val="20"/>
          <w:szCs w:val="20"/>
          <w:lang w:val="en-US"/>
        </w:rPr>
        <w:t xml:space="preserve"> very detailed mapping of the hydrolysate</w:t>
      </w:r>
    </w:p>
    <w:p w14:paraId="4D5F4D8B" w14:textId="1CA6E26A" w:rsidR="00211230" w:rsidRPr="00890F78" w:rsidRDefault="00C354EE" w:rsidP="00890F78">
      <w:pPr>
        <w:shd w:val="clear" w:color="auto" w:fill="FFFFFF" w:themeFill="background1"/>
        <w:rPr>
          <w:rFonts w:asciiTheme="minorHAnsi" w:hAnsiTheme="minorHAnsi" w:cstheme="minorHAnsi"/>
          <w:sz w:val="20"/>
          <w:szCs w:val="20"/>
          <w:lang w:val="en-US"/>
        </w:rPr>
      </w:pPr>
      <w:r w:rsidRPr="00890F78">
        <w:rPr>
          <w:rFonts w:asciiTheme="minorHAnsi" w:hAnsiTheme="minorHAnsi" w:cstheme="minorHAnsi"/>
          <w:sz w:val="20"/>
          <w:szCs w:val="20"/>
          <w:lang w:val="en-US"/>
        </w:rPr>
        <w:t>** A variant of NAC (</w:t>
      </w:r>
      <w:proofErr w:type="spellStart"/>
      <w:r w:rsidRPr="00890F78">
        <w:rPr>
          <w:rFonts w:asciiTheme="minorHAnsi" w:hAnsiTheme="minorHAnsi" w:cstheme="minorHAnsi"/>
          <w:sz w:val="20"/>
          <w:szCs w:val="20"/>
          <w:lang w:val="en-US"/>
        </w:rPr>
        <w:t>non autoclaved</w:t>
      </w:r>
      <w:proofErr w:type="spellEnd"/>
      <w:r w:rsidRPr="00890F78">
        <w:rPr>
          <w:rFonts w:asciiTheme="minorHAnsi" w:hAnsiTheme="minorHAnsi" w:cstheme="minorHAnsi"/>
          <w:sz w:val="20"/>
          <w:szCs w:val="20"/>
          <w:lang w:val="en-US"/>
        </w:rPr>
        <w:t>) available, compositional analysis is similar</w:t>
      </w:r>
    </w:p>
    <w:sectPr w:rsidR="00211230" w:rsidRPr="00890F78" w:rsidSect="00890F78">
      <w:pgSz w:w="16838" w:h="11906" w:orient="landscape"/>
      <w:pgMar w:top="1247" w:right="1440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11C93"/>
    <w:multiLevelType w:val="multilevel"/>
    <w:tmpl w:val="E6B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5"/>
    <w:rsid w:val="000C2E69"/>
    <w:rsid w:val="000C6CF9"/>
    <w:rsid w:val="00211230"/>
    <w:rsid w:val="002360A1"/>
    <w:rsid w:val="00253A1F"/>
    <w:rsid w:val="002723DC"/>
    <w:rsid w:val="003261A9"/>
    <w:rsid w:val="00346C93"/>
    <w:rsid w:val="004E1CC5"/>
    <w:rsid w:val="0055783C"/>
    <w:rsid w:val="005F2AF8"/>
    <w:rsid w:val="00621598"/>
    <w:rsid w:val="00646679"/>
    <w:rsid w:val="00855015"/>
    <w:rsid w:val="00890F78"/>
    <w:rsid w:val="008A31B3"/>
    <w:rsid w:val="00B70D6A"/>
    <w:rsid w:val="00B86B52"/>
    <w:rsid w:val="00BC250F"/>
    <w:rsid w:val="00BE19F3"/>
    <w:rsid w:val="00C354EE"/>
    <w:rsid w:val="00C418F6"/>
    <w:rsid w:val="00D57989"/>
    <w:rsid w:val="00E13F8E"/>
    <w:rsid w:val="00F14B3D"/>
    <w:rsid w:val="00F3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000D"/>
  <w15:chartTrackingRefBased/>
  <w15:docId w15:val="{466447F9-ABEA-C143-AFEB-98A1FA3F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5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0D6A"/>
    <w:pPr>
      <w:spacing w:before="100" w:beforeAutospacing="1" w:after="100" w:afterAutospacing="1"/>
    </w:pPr>
  </w:style>
  <w:style w:type="character" w:customStyle="1" w:styleId="c-bibliographic-informationvalue">
    <w:name w:val="c-bibliographic-information__value"/>
    <w:basedOn w:val="DefaultParagraphFont"/>
    <w:rsid w:val="00B70D6A"/>
  </w:style>
  <w:style w:type="character" w:styleId="Hyperlink">
    <w:name w:val="Hyperlink"/>
    <w:basedOn w:val="DefaultParagraphFont"/>
    <w:uiPriority w:val="99"/>
    <w:unhideWhenUsed/>
    <w:rsid w:val="00B70D6A"/>
    <w:rPr>
      <w:color w:val="0000FF"/>
      <w:u w:val="single"/>
    </w:rPr>
  </w:style>
  <w:style w:type="character" w:customStyle="1" w:styleId="heading">
    <w:name w:val="heading"/>
    <w:basedOn w:val="DefaultParagraphFont"/>
    <w:rsid w:val="003261A9"/>
  </w:style>
  <w:style w:type="character" w:customStyle="1" w:styleId="apple-converted-space">
    <w:name w:val="apple-converted-space"/>
    <w:basedOn w:val="DefaultParagraphFont"/>
    <w:rsid w:val="003261A9"/>
  </w:style>
  <w:style w:type="character" w:styleId="FollowedHyperlink">
    <w:name w:val="FollowedHyperlink"/>
    <w:basedOn w:val="DefaultParagraphFont"/>
    <w:uiPriority w:val="99"/>
    <w:semiHidden/>
    <w:unhideWhenUsed/>
    <w:rsid w:val="00F30589"/>
    <w:rPr>
      <w:color w:val="954F72" w:themeColor="followedHyperlink"/>
      <w:u w:val="single"/>
    </w:rPr>
  </w:style>
  <w:style w:type="character" w:customStyle="1" w:styleId="citation-doi">
    <w:name w:val="citation-doi"/>
    <w:basedOn w:val="DefaultParagraphFont"/>
    <w:rsid w:val="00BC250F"/>
  </w:style>
  <w:style w:type="character" w:styleId="UnresolvedMention">
    <w:name w:val="Unresolved Mention"/>
    <w:basedOn w:val="DefaultParagraphFont"/>
    <w:uiPriority w:val="99"/>
    <w:semiHidden/>
    <w:unhideWhenUsed/>
    <w:rsid w:val="00890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756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Olsson</dc:creator>
  <cp:keywords/>
  <dc:description/>
  <cp:lastModifiedBy>Yvonne Nygård</cp:lastModifiedBy>
  <cp:revision>3</cp:revision>
  <dcterms:created xsi:type="dcterms:W3CDTF">2022-02-08T20:35:00Z</dcterms:created>
  <dcterms:modified xsi:type="dcterms:W3CDTF">2022-02-11T12:40:00Z</dcterms:modified>
</cp:coreProperties>
</file>