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rtl w:val="0"/>
        </w:rPr>
        <w:t xml:space="preserve">                                          </w:t>
        <w:tab/>
      </w:r>
      <w:r w:rsidDel="00000000" w:rsidR="00000000" w:rsidRPr="00000000">
        <w:rPr>
          <w:b w:val="1"/>
          <w:sz w:val="24"/>
          <w:szCs w:val="24"/>
          <w:rtl w:val="0"/>
        </w:rPr>
        <w:t xml:space="preserve">BUG REPORT OF TRADEMARKIA (LEGALFORCE)</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 No: </w:t>
      </w:r>
      <w:r w:rsidDel="00000000" w:rsidR="00000000" w:rsidRPr="00000000">
        <w:rPr>
          <w:b w:val="1"/>
          <w:sz w:val="24"/>
          <w:szCs w:val="24"/>
          <w:rtl w:val="0"/>
        </w:rPr>
        <w:t xml:space="preserve">1</w:t>
      </w: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TITLE: LOGIN FAILED.</w:t>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TYPE: FUNCTIONALITY BUG</w:t>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Account creation failed after entering the Name, Mail-id, Password.</w:t>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STEPS FOR EXECUTING:</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1.Go to the Trademarkia website.</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2.Click on “LOGIN” at the right side top corner.</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3.Click “CREATING A NEW ACCOUNT”.</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4.Enter the Name, Mail-id, Password, Confirm Password.</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5.Now click “CREATE ACCOUNT”.</w:t>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EXPECTED OUTPUT:</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Account should be created after entering the credentials.</w:t>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ACTUAL OUTPUT:</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 pop-up showing “invalid params”.</w:t>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P0</w:t>
      </w:r>
      <w:r w:rsidDel="00000000" w:rsidR="00000000" w:rsidRPr="00000000">
        <w:rPr>
          <w:rtl w:val="0"/>
        </w:rPr>
      </w:r>
    </w:p>
    <w:p w:rsidR="00000000" w:rsidDel="00000000" w:rsidP="00000000" w:rsidRDefault="00000000" w:rsidRPr="00000000" w14:paraId="00000013">
      <w:pPr>
        <w:pBdr>
          <w:bottom w:color="000000" w:space="1" w:sz="12" w:val="single"/>
        </w:pBdr>
        <w:jc w:val="both"/>
        <w:rPr>
          <w:b w:val="1"/>
          <w:sz w:val="28"/>
          <w:szCs w:val="28"/>
        </w:rPr>
      </w:pPr>
      <w:r w:rsidDel="00000000" w:rsidR="00000000" w:rsidRPr="00000000">
        <w:rPr>
          <w:b w:val="1"/>
          <w:sz w:val="24"/>
          <w:szCs w:val="24"/>
          <w:rtl w:val="0"/>
        </w:rPr>
        <w:t xml:space="preserve">SCREENSHOT:</w:t>
      </w:r>
      <w:r w:rsidDel="00000000" w:rsidR="00000000" w:rsidRPr="00000000">
        <w:rPr>
          <w:rtl w:val="0"/>
        </w:rPr>
      </w:r>
    </w:p>
    <w:p w:rsidR="00000000" w:rsidDel="00000000" w:rsidP="00000000" w:rsidRDefault="00000000" w:rsidRPr="00000000" w14:paraId="00000014">
      <w:pPr>
        <w:pBdr>
          <w:bottom w:color="000000" w:space="1" w:sz="12" w:val="single"/>
        </w:pBdr>
        <w:jc w:val="both"/>
        <w:rPr>
          <w:sz w:val="24"/>
          <w:szCs w:val="24"/>
        </w:rPr>
      </w:pPr>
      <w:r w:rsidDel="00000000" w:rsidR="00000000" w:rsidRPr="00000000">
        <w:rPr>
          <w:sz w:val="24"/>
          <w:szCs w:val="24"/>
        </w:rPr>
        <w:drawing>
          <wp:inline distB="0" distT="0" distL="0" distR="0">
            <wp:extent cx="5731510" cy="2593975"/>
            <wp:effectExtent b="0" l="0" r="0" t="0"/>
            <wp:docPr id="1962465480"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510" cy="2593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b w:val="1"/>
          <w:sz w:val="24"/>
          <w:szCs w:val="24"/>
          <w:rtl w:val="0"/>
        </w:rPr>
        <w:t xml:space="preserve">VIDEO LINK OF THE SCREENSHOT</w:t>
      </w:r>
      <w:r w:rsidDel="00000000" w:rsidR="00000000" w:rsidRPr="00000000">
        <w:rPr>
          <w:sz w:val="24"/>
          <w:szCs w:val="24"/>
          <w:rtl w:val="0"/>
        </w:rPr>
        <w:t xml:space="preserve">: </w:t>
      </w:r>
      <w:hyperlink r:id="rId8">
        <w:r w:rsidDel="00000000" w:rsidR="00000000" w:rsidRPr="00000000">
          <w:rPr>
            <w:color w:val="0563c1"/>
            <w:sz w:val="24"/>
            <w:szCs w:val="24"/>
            <w:u w:val="single"/>
            <w:rtl w:val="0"/>
          </w:rPr>
          <w:t xml:space="preserve">video</w:t>
        </w:r>
      </w:hyperlink>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S No:</w:t>
      </w:r>
      <w:r w:rsidDel="00000000" w:rsidR="00000000" w:rsidRPr="00000000">
        <w:rPr>
          <w:b w:val="1"/>
          <w:sz w:val="24"/>
          <w:szCs w:val="24"/>
          <w:rtl w:val="0"/>
        </w:rPr>
        <w:t xml:space="preserve">2</w:t>
      </w: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TITLE: CONTINUE WITH GOOGLE</w:t>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TYPE: FUNCTIONALITY BUG</w:t>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A">
      <w:pPr>
        <w:jc w:val="both"/>
        <w:rPr>
          <w:sz w:val="24"/>
          <w:szCs w:val="24"/>
        </w:rPr>
      </w:pPr>
      <w:r w:rsidDel="00000000" w:rsidR="00000000" w:rsidRPr="00000000">
        <w:rPr>
          <w:b w:val="1"/>
          <w:sz w:val="24"/>
          <w:szCs w:val="24"/>
          <w:rtl w:val="0"/>
        </w:rPr>
        <w:t xml:space="preserve">“CONTINUE WITH GOOGLE” </w:t>
      </w:r>
      <w:r w:rsidDel="00000000" w:rsidR="00000000" w:rsidRPr="00000000">
        <w:rPr>
          <w:sz w:val="24"/>
          <w:szCs w:val="24"/>
          <w:rtl w:val="0"/>
        </w:rPr>
        <w:t xml:space="preserve">option does not work in the Account creation page.</w:t>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STEPS FOR EXECUTING:</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1.Go to the Trademarkia website.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2.Click on “</w:t>
      </w:r>
      <w:r w:rsidDel="00000000" w:rsidR="00000000" w:rsidRPr="00000000">
        <w:rPr>
          <w:b w:val="1"/>
          <w:sz w:val="24"/>
          <w:szCs w:val="24"/>
          <w:rtl w:val="0"/>
        </w:rPr>
        <w:t xml:space="preserve">LOGIN</w:t>
      </w:r>
      <w:r w:rsidDel="00000000" w:rsidR="00000000" w:rsidRPr="00000000">
        <w:rPr>
          <w:sz w:val="24"/>
          <w:szCs w:val="24"/>
          <w:rtl w:val="0"/>
        </w:rPr>
        <w:t xml:space="preserve">” at the right-side top corner.</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3.Click “</w:t>
      </w:r>
      <w:r w:rsidDel="00000000" w:rsidR="00000000" w:rsidRPr="00000000">
        <w:rPr>
          <w:b w:val="1"/>
          <w:sz w:val="24"/>
          <w:szCs w:val="24"/>
          <w:rtl w:val="0"/>
        </w:rPr>
        <w:t xml:space="preserve">Continue with google</w:t>
      </w:r>
      <w:r w:rsidDel="00000000" w:rsidR="00000000" w:rsidRPr="00000000">
        <w:rPr>
          <w:sz w:val="24"/>
          <w:szCs w:val="24"/>
          <w:rtl w:val="0"/>
        </w:rPr>
        <w:t xml:space="preserve">” option at the bottom of the login page.</w:t>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EXPECTED OUTPUT:</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After clicking “Continue with Google” a pop-up arises showing your respected account, after clicking your account you are logged-in for this website.</w:t>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ACTUAL OUTPUT:</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 pop-up arises after clicking “continue with google” and then disappears (&lt;1 second).</w:t>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P0</w:t>
      </w: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SCREENSHOT:</w:t>
      </w:r>
    </w:p>
    <w:p w:rsidR="00000000" w:rsidDel="00000000" w:rsidP="00000000" w:rsidRDefault="00000000" w:rsidRPr="00000000" w14:paraId="00000025">
      <w:pPr>
        <w:jc w:val="both"/>
        <w:rPr>
          <w:b w:val="1"/>
          <w:sz w:val="24"/>
          <w:szCs w:val="24"/>
        </w:rPr>
      </w:pPr>
      <w:r w:rsidDel="00000000" w:rsidR="00000000" w:rsidRPr="00000000">
        <w:rPr>
          <w:b w:val="1"/>
          <w:sz w:val="24"/>
          <w:szCs w:val="24"/>
        </w:rPr>
        <w:drawing>
          <wp:inline distB="0" distT="0" distL="0" distR="0">
            <wp:extent cx="5593080" cy="2593975"/>
            <wp:effectExtent b="0" l="0" r="0" t="0"/>
            <wp:docPr id="196246548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93080" cy="2593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2247900</wp:posOffset>
                </wp:positionV>
                <wp:extent cx="1426845" cy="55245"/>
                <wp:effectExtent b="0" l="0" r="0" t="0"/>
                <wp:wrapNone/>
                <wp:docPr id="1962465478" name=""/>
                <a:graphic>
                  <a:graphicData uri="http://schemas.microsoft.com/office/word/2010/wordprocessingShape">
                    <wps:wsp>
                      <wps:cNvCnPr/>
                      <wps:spPr>
                        <a:xfrm>
                          <a:off x="4637340" y="3757141"/>
                          <a:ext cx="1417320" cy="45719"/>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2247900</wp:posOffset>
                </wp:positionV>
                <wp:extent cx="1426845" cy="55245"/>
                <wp:effectExtent b="0" l="0" r="0" t="0"/>
                <wp:wrapNone/>
                <wp:docPr id="196246547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426845" cy="55245"/>
                        </a:xfrm>
                        <a:prstGeom prst="rect"/>
                        <a:ln/>
                      </pic:spPr>
                    </pic:pic>
                  </a:graphicData>
                </a:graphic>
              </wp:anchor>
            </w:drawing>
          </mc:Fallback>
        </mc:AlternateContent>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sz w:val="24"/>
          <w:szCs w:val="24"/>
          <w:rtl w:val="0"/>
        </w:rPr>
        <w:t xml:space="preserve">VIDEO LINK OF THE SCREENSHOT</w:t>
      </w:r>
      <w:r w:rsidDel="00000000" w:rsidR="00000000" w:rsidRPr="00000000">
        <w:rPr>
          <w:sz w:val="24"/>
          <w:szCs w:val="24"/>
          <w:rtl w:val="0"/>
        </w:rPr>
        <w:t xml:space="preserve">: </w:t>
      </w:r>
      <w:hyperlink r:id="rId11">
        <w:r w:rsidDel="00000000" w:rsidR="00000000" w:rsidRPr="00000000">
          <w:rPr>
            <w:color w:val="0563c1"/>
            <w:sz w:val="24"/>
            <w:szCs w:val="24"/>
            <w:u w:val="single"/>
            <w:rtl w:val="0"/>
          </w:rPr>
          <w:t xml:space="preserve">Video</w:t>
        </w:r>
      </w:hyperlink>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sz w:val="24"/>
          <w:szCs w:val="24"/>
          <w:rtl w:val="0"/>
        </w:rPr>
        <w:t xml:space="preserve">S No: </w:t>
      </w:r>
      <w:r w:rsidDel="00000000" w:rsidR="00000000" w:rsidRPr="00000000">
        <w:rPr>
          <w:b w:val="1"/>
          <w:sz w:val="24"/>
          <w:szCs w:val="24"/>
          <w:rtl w:val="0"/>
        </w:rPr>
        <w:t xml:space="preserve">3</w:t>
      </w:r>
    </w:p>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TITLE: FREQUENTLY ASKED QUESTION (AI).</w:t>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TYPE: USABILITY BUG</w:t>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The website’s frequently asked question (Ai) does not reply to new messages rather than it’s own built questions.</w:t>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STEPS FOR EXECUTING:</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1.Go to the Trademarkia website.</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2.In that you can see “about us ” option in the “support” option click that.</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3.You can see </w:t>
      </w:r>
      <w:r w:rsidDel="00000000" w:rsidR="00000000" w:rsidRPr="00000000">
        <w:rPr>
          <w:b w:val="1"/>
          <w:sz w:val="24"/>
          <w:szCs w:val="24"/>
          <w:rtl w:val="0"/>
        </w:rPr>
        <w:t xml:space="preserve">FAQ </w:t>
      </w:r>
      <w:r w:rsidDel="00000000" w:rsidR="00000000" w:rsidRPr="00000000">
        <w:rPr>
          <w:sz w:val="24"/>
          <w:szCs w:val="24"/>
          <w:rtl w:val="0"/>
        </w:rPr>
        <w:t xml:space="preserve">option after the </w:t>
      </w:r>
      <w:r w:rsidDel="00000000" w:rsidR="00000000" w:rsidRPr="00000000">
        <w:rPr>
          <w:b w:val="1"/>
          <w:sz w:val="24"/>
          <w:szCs w:val="24"/>
          <w:rtl w:val="0"/>
        </w:rPr>
        <w:t xml:space="preserve">who we are </w:t>
      </w:r>
      <w:r w:rsidDel="00000000" w:rsidR="00000000" w:rsidRPr="00000000">
        <w:rPr>
          <w:sz w:val="24"/>
          <w:szCs w:val="24"/>
          <w:rtl w:val="0"/>
        </w:rPr>
        <w:t xml:space="preserve">click it.</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4.Type “what Is Trademarkia” and click “</w:t>
      </w:r>
      <w:r w:rsidDel="00000000" w:rsidR="00000000" w:rsidRPr="00000000">
        <w:rPr>
          <w:b w:val="1"/>
          <w:sz w:val="24"/>
          <w:szCs w:val="24"/>
          <w:rtl w:val="0"/>
        </w:rPr>
        <w:t xml:space="preserve">ASK LEGEND AI</w:t>
      </w:r>
      <w:r w:rsidDel="00000000" w:rsidR="00000000" w:rsidRPr="00000000">
        <w:rPr>
          <w:sz w:val="24"/>
          <w:szCs w:val="24"/>
          <w:rtl w:val="0"/>
        </w:rPr>
        <w:t xml:space="preserve">” after to it.</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5.Again the message will go to bottom and click up arrow (Enter) next to it.</w:t>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EXPECTED OUTPUT:</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After clicking Enter the relevant msg should be displayed related to the question.</w:t>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ACTUAL OUTPUT:</w:t>
      </w:r>
    </w:p>
    <w:p w:rsidR="00000000" w:rsidDel="00000000" w:rsidP="00000000" w:rsidRDefault="00000000" w:rsidRPr="00000000" w14:paraId="00000039">
      <w:pPr>
        <w:jc w:val="both"/>
        <w:rPr>
          <w:b w:val="1"/>
          <w:sz w:val="24"/>
          <w:szCs w:val="24"/>
        </w:rPr>
      </w:pPr>
      <w:r w:rsidDel="00000000" w:rsidR="00000000" w:rsidRPr="00000000">
        <w:rPr>
          <w:sz w:val="24"/>
          <w:szCs w:val="24"/>
          <w:rtl w:val="0"/>
        </w:rPr>
        <w:t xml:space="preserve">“I'm sorry, but I couldn't generate a response for your query. Please try rephrasing or ask another question. You might find what you're looking for in our Frequently Asked Questions (FAQ) section. Please use the search bar with relevant keywords to explore the FAQ. If you still need assistance, feel free to ask again!”</w:t>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The Ai is not replying with the proper Answer.</w:t>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P1</w:t>
      </w: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SCREENSHOT: </w:t>
      </w:r>
      <w:r w:rsidDel="00000000" w:rsidR="00000000" w:rsidRPr="00000000">
        <w:rPr>
          <w:b w:val="1"/>
        </w:rPr>
        <w:drawing>
          <wp:inline distB="0" distT="0" distL="0" distR="0">
            <wp:extent cx="5731510" cy="2407920"/>
            <wp:effectExtent b="0" l="0" r="0" t="0"/>
            <wp:docPr id="196246548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2407920"/>
                    </a:xfrm>
                    <a:prstGeom prst="rect"/>
                    <a:ln/>
                  </pic:spPr>
                </pic:pic>
              </a:graphicData>
            </a:graphic>
          </wp:inline>
        </w:drawing>
      </w:r>
      <w:r w:rsidDel="00000000" w:rsidR="00000000" w:rsidRPr="00000000">
        <w:rPr>
          <w:b w:val="1"/>
          <w:sz w:val="24"/>
          <w:szCs w:val="24"/>
          <w:rtl w:val="0"/>
        </w:rPr>
        <w:t xml:space="preserve">VIDEO LINK OF THE SCREENSHOT: </w:t>
      </w:r>
      <w:hyperlink r:id="rId13">
        <w:r w:rsidDel="00000000" w:rsidR="00000000" w:rsidRPr="00000000">
          <w:rPr>
            <w:b w:val="1"/>
            <w:color w:val="0563c1"/>
            <w:sz w:val="24"/>
            <w:szCs w:val="24"/>
            <w:u w:val="single"/>
            <w:rtl w:val="0"/>
          </w:rPr>
          <w:t xml:space="preserve">video</w:t>
        </w:r>
      </w:hyperlink>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sz w:val="24"/>
          <w:szCs w:val="24"/>
          <w:rtl w:val="0"/>
        </w:rPr>
        <w:t xml:space="preserve">S No:</w:t>
      </w:r>
      <w:r w:rsidDel="00000000" w:rsidR="00000000" w:rsidRPr="00000000">
        <w:rPr>
          <w:b w:val="1"/>
          <w:sz w:val="24"/>
          <w:szCs w:val="24"/>
          <w:rtl w:val="0"/>
        </w:rPr>
        <w:t xml:space="preserve"> 4</w:t>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TITLE: IMAGE MISSING (HOME PAGE)</w:t>
      </w:r>
    </w:p>
    <w:p w:rsidR="00000000" w:rsidDel="00000000" w:rsidP="00000000" w:rsidRDefault="00000000" w:rsidRPr="00000000" w14:paraId="0000003F">
      <w:pPr>
        <w:jc w:val="both"/>
        <w:rPr>
          <w:sz w:val="24"/>
          <w:szCs w:val="24"/>
        </w:rPr>
      </w:pPr>
      <w:r w:rsidDel="00000000" w:rsidR="00000000" w:rsidRPr="00000000">
        <w:rPr>
          <w:b w:val="1"/>
          <w:sz w:val="24"/>
          <w:szCs w:val="24"/>
          <w:rtl w:val="0"/>
        </w:rPr>
        <w:t xml:space="preserve">TYPE: FUNCTIONALITY BUG</w:t>
      </w: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The image appears on desktop but missing in mobile.</w:t>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STEPS FOR EXECUTING:</w:t>
      </w:r>
    </w:p>
    <w:p w:rsidR="00000000" w:rsidDel="00000000" w:rsidP="00000000" w:rsidRDefault="00000000" w:rsidRPr="00000000" w14:paraId="00000043">
      <w:pPr>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Go to the Trademarkia website.</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2.when you scroll down at “</w:t>
      </w:r>
      <w:r w:rsidDel="00000000" w:rsidR="00000000" w:rsidRPr="00000000">
        <w:rPr>
          <w:b w:val="1"/>
          <w:sz w:val="24"/>
          <w:szCs w:val="24"/>
          <w:rtl w:val="0"/>
        </w:rPr>
        <w:t xml:space="preserve">copyright your work</w:t>
      </w:r>
      <w:r w:rsidDel="00000000" w:rsidR="00000000" w:rsidRPr="00000000">
        <w:rPr>
          <w:sz w:val="24"/>
          <w:szCs w:val="24"/>
          <w:rtl w:val="0"/>
        </w:rPr>
        <w:t xml:space="preserve">” you can see the image present on right side.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3.Observe the image present on desktop and missing in mobile. </w:t>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EXPECTED OUTPUT:</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The image should visible on all Screen.</w:t>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ACTUAL OUTPUT:</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The image is visible on desktop not on mobile.</w:t>
      </w:r>
    </w:p>
    <w:p w:rsidR="00000000" w:rsidDel="00000000" w:rsidP="00000000" w:rsidRDefault="00000000" w:rsidRPr="00000000" w14:paraId="0000004A">
      <w:pPr>
        <w:jc w:val="both"/>
        <w:rPr>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P3</w:t>
      </w:r>
    </w:p>
    <w:p w:rsidR="00000000" w:rsidDel="00000000" w:rsidP="00000000" w:rsidRDefault="00000000" w:rsidRPr="00000000" w14:paraId="0000004B">
      <w:pPr>
        <w:jc w:val="both"/>
        <w:rPr>
          <w:sz w:val="24"/>
          <w:szCs w:val="24"/>
        </w:rPr>
      </w:pPr>
      <w:r w:rsidDel="00000000" w:rsidR="00000000" w:rsidRPr="00000000">
        <w:rPr>
          <w:b w:val="1"/>
          <w:sz w:val="24"/>
          <w:szCs w:val="24"/>
          <w:rtl w:val="0"/>
        </w:rPr>
        <w:t xml:space="preserve">SCREENSHOT: </w:t>
      </w:r>
      <w:r w:rsidDel="00000000" w:rsidR="00000000" w:rsidRPr="00000000">
        <w:rPr>
          <w:sz w:val="24"/>
          <w:szCs w:val="24"/>
          <w:rtl w:val="0"/>
        </w:rPr>
        <w:t xml:space="preserve">IN DESKTOP:</w:t>
      </w:r>
    </w:p>
    <w:p w:rsidR="00000000" w:rsidDel="00000000" w:rsidP="00000000" w:rsidRDefault="00000000" w:rsidRPr="00000000" w14:paraId="0000004C">
      <w:pPr>
        <w:jc w:val="both"/>
        <w:rPr>
          <w:b w:val="1"/>
          <w:sz w:val="24"/>
          <w:szCs w:val="24"/>
        </w:rPr>
      </w:pPr>
      <w:r w:rsidDel="00000000" w:rsidR="00000000" w:rsidRPr="00000000">
        <w:rPr>
          <w:b w:val="1"/>
          <w:sz w:val="24"/>
          <w:szCs w:val="24"/>
        </w:rPr>
        <w:drawing>
          <wp:inline distB="0" distT="0" distL="0" distR="0">
            <wp:extent cx="5731510" cy="2522220"/>
            <wp:effectExtent b="0" l="0" r="0" t="0"/>
            <wp:docPr id="196246548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510"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IN MOBILE:</w:t>
      </w:r>
    </w:p>
    <w:p w:rsidR="00000000" w:rsidDel="00000000" w:rsidP="00000000" w:rsidRDefault="00000000" w:rsidRPr="00000000" w14:paraId="00000053">
      <w:pPr>
        <w:jc w:val="both"/>
        <w:rPr>
          <w:sz w:val="24"/>
          <w:szCs w:val="24"/>
        </w:rPr>
      </w:pPr>
      <w:r w:rsidDel="00000000" w:rsidR="00000000" w:rsidRPr="00000000">
        <w:rPr>
          <w:sz w:val="24"/>
          <w:szCs w:val="24"/>
        </w:rPr>
        <w:drawing>
          <wp:inline distB="0" distT="0" distL="0" distR="0">
            <wp:extent cx="5731510" cy="4183380"/>
            <wp:effectExtent b="0" l="0" r="0" t="0"/>
            <wp:docPr id="196246548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31510" cy="418338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b w:val="1"/>
          <w:sz w:val="24"/>
          <w:szCs w:val="24"/>
          <w:rtl w:val="0"/>
        </w:rPr>
        <w:t xml:space="preserve">VIDEO LINK OF THE SCREENSHOT (DESKTOP) :</w:t>
      </w:r>
      <w:hyperlink r:id="rId16">
        <w:r w:rsidDel="00000000" w:rsidR="00000000" w:rsidRPr="00000000">
          <w:rPr>
            <w:b w:val="1"/>
            <w:color w:val="0563c1"/>
            <w:sz w:val="24"/>
            <w:szCs w:val="24"/>
            <w:u w:val="single"/>
            <w:rtl w:val="0"/>
          </w:rPr>
          <w:t xml:space="preserve">Video</w:t>
        </w:r>
      </w:hyperlink>
      <w:r w:rsidDel="00000000" w:rsidR="00000000" w:rsidRPr="00000000">
        <w:rPr>
          <w:rtl w:val="0"/>
        </w:rPr>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sz w:val="24"/>
          <w:szCs w:val="24"/>
          <w:rtl w:val="0"/>
        </w:rPr>
        <w:t xml:space="preserve">S NO: </w:t>
      </w:r>
      <w:r w:rsidDel="00000000" w:rsidR="00000000" w:rsidRPr="00000000">
        <w:rPr>
          <w:b w:val="1"/>
          <w:sz w:val="24"/>
          <w:szCs w:val="24"/>
          <w:rtl w:val="0"/>
        </w:rPr>
        <w:t xml:space="preserve">5</w:t>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TITLE: PRICING BUTTON FAILED (TAB + ENTER).</w:t>
      </w:r>
    </w:p>
    <w:p w:rsidR="00000000" w:rsidDel="00000000" w:rsidP="00000000" w:rsidRDefault="00000000" w:rsidRPr="00000000" w14:paraId="00000064">
      <w:pPr>
        <w:jc w:val="both"/>
        <w:rPr>
          <w:b w:val="1"/>
          <w:sz w:val="24"/>
          <w:szCs w:val="24"/>
        </w:rPr>
      </w:pPr>
      <w:r w:rsidDel="00000000" w:rsidR="00000000" w:rsidRPr="00000000">
        <w:rPr>
          <w:b w:val="1"/>
          <w:sz w:val="24"/>
          <w:szCs w:val="24"/>
          <w:rtl w:val="0"/>
        </w:rPr>
        <w:t xml:space="preserve">TYPE: ACCESSIBILITY BUG</w:t>
      </w:r>
    </w:p>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The "Pricing" button is not operable using keyboard (Tab + Enter).</w:t>
      </w:r>
    </w:p>
    <w:p w:rsidR="00000000" w:rsidDel="00000000" w:rsidP="00000000" w:rsidRDefault="00000000" w:rsidRPr="00000000" w14:paraId="00000067">
      <w:pPr>
        <w:jc w:val="both"/>
        <w:rPr>
          <w:b w:val="1"/>
          <w:sz w:val="24"/>
          <w:szCs w:val="24"/>
        </w:rPr>
      </w:pPr>
      <w:r w:rsidDel="00000000" w:rsidR="00000000" w:rsidRPr="00000000">
        <w:rPr>
          <w:b w:val="1"/>
          <w:sz w:val="24"/>
          <w:szCs w:val="24"/>
          <w:rtl w:val="0"/>
        </w:rPr>
        <w:t xml:space="preserve">STEPS FOR EXECUTING:</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1.Open Trademarkia website.</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2.Navigate all buttons using </w:t>
      </w:r>
      <w:r w:rsidDel="00000000" w:rsidR="00000000" w:rsidRPr="00000000">
        <w:rPr>
          <w:b w:val="1"/>
          <w:sz w:val="24"/>
          <w:szCs w:val="24"/>
          <w:rtl w:val="0"/>
        </w:rPr>
        <w:t xml:space="preserve">TAB+ENTER.</w:t>
      </w: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b w:val="1"/>
          <w:sz w:val="24"/>
          <w:szCs w:val="24"/>
          <w:rtl w:val="0"/>
        </w:rPr>
        <w:t xml:space="preserve">EXPECTED OUTPUT:</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After doing this every button should work without failure.</w:t>
      </w:r>
    </w:p>
    <w:p w:rsidR="00000000" w:rsidDel="00000000" w:rsidP="00000000" w:rsidRDefault="00000000" w:rsidRPr="00000000" w14:paraId="0000006C">
      <w:pPr>
        <w:jc w:val="both"/>
        <w:rPr>
          <w:b w:val="1"/>
          <w:sz w:val="24"/>
          <w:szCs w:val="24"/>
        </w:rPr>
      </w:pPr>
      <w:r w:rsidDel="00000000" w:rsidR="00000000" w:rsidRPr="00000000">
        <w:rPr>
          <w:b w:val="1"/>
          <w:sz w:val="24"/>
          <w:szCs w:val="24"/>
          <w:rtl w:val="0"/>
        </w:rPr>
        <w:t xml:space="preserve">ACTUAL OUTPUT:</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pricing</w:t>
      </w:r>
      <w:r w:rsidDel="00000000" w:rsidR="00000000" w:rsidRPr="00000000">
        <w:rPr>
          <w:sz w:val="24"/>
          <w:szCs w:val="24"/>
          <w:rtl w:val="0"/>
        </w:rPr>
        <w:t xml:space="preserve">” button failed to navigate after clicking “Enter”.</w:t>
      </w:r>
    </w:p>
    <w:p w:rsidR="00000000" w:rsidDel="00000000" w:rsidP="00000000" w:rsidRDefault="00000000" w:rsidRPr="00000000" w14:paraId="0000006E">
      <w:pPr>
        <w:jc w:val="both"/>
        <w:rPr>
          <w:sz w:val="24"/>
          <w:szCs w:val="24"/>
        </w:rPr>
      </w:pPr>
      <w:r w:rsidDel="00000000" w:rsidR="00000000" w:rsidRPr="00000000">
        <w:rPr>
          <w:b w:val="1"/>
          <w:sz w:val="24"/>
          <w:szCs w:val="24"/>
          <w:rtl w:val="0"/>
        </w:rPr>
        <w:t xml:space="preserve">PRIORITY: </w:t>
      </w:r>
      <w:r w:rsidDel="00000000" w:rsidR="00000000" w:rsidRPr="00000000">
        <w:rPr>
          <w:sz w:val="24"/>
          <w:szCs w:val="24"/>
          <w:rtl w:val="0"/>
        </w:rPr>
        <w:t xml:space="preserve">P1.</w:t>
      </w:r>
    </w:p>
    <w:p w:rsidR="00000000" w:rsidDel="00000000" w:rsidP="00000000" w:rsidRDefault="00000000" w:rsidRPr="00000000" w14:paraId="0000006F">
      <w:pPr>
        <w:jc w:val="both"/>
        <w:rPr>
          <w:b w:val="1"/>
          <w:sz w:val="24"/>
          <w:szCs w:val="24"/>
        </w:rPr>
      </w:pPr>
      <w:r w:rsidDel="00000000" w:rsidR="00000000" w:rsidRPr="00000000">
        <w:rPr>
          <w:b w:val="1"/>
          <w:sz w:val="24"/>
          <w:szCs w:val="24"/>
          <w:rtl w:val="0"/>
        </w:rPr>
        <w:t xml:space="preserve">SCREENSHOT:</w:t>
      </w:r>
    </w:p>
    <w:p w:rsidR="00000000" w:rsidDel="00000000" w:rsidP="00000000" w:rsidRDefault="00000000" w:rsidRPr="00000000" w14:paraId="00000070">
      <w:pPr>
        <w:jc w:val="both"/>
        <w:rPr>
          <w:b w:val="1"/>
          <w:sz w:val="24"/>
          <w:szCs w:val="24"/>
        </w:rPr>
      </w:pPr>
      <w:r w:rsidDel="00000000" w:rsidR="00000000" w:rsidRPr="00000000">
        <w:rPr>
          <w:b w:val="1"/>
          <w:sz w:val="24"/>
          <w:szCs w:val="24"/>
        </w:rPr>
        <w:drawing>
          <wp:inline distB="0" distT="0" distL="0" distR="0">
            <wp:extent cx="5731510" cy="2766060"/>
            <wp:effectExtent b="0" l="0" r="0" t="0"/>
            <wp:docPr id="196246547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510" cy="27660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1590675</wp:posOffset>
                </wp:positionH>
                <wp:positionV relativeFrom="paragraph">
                  <wp:posOffset>276225</wp:posOffset>
                </wp:positionV>
                <wp:extent cx="717387" cy="753256"/>
                <wp:effectExtent b="0" l="0" r="0" t="0"/>
                <wp:wrapNone/>
                <wp:docPr id="1962465477" name=""/>
                <a:graphic>
                  <a:graphicData uri="http://schemas.microsoft.com/office/word/2010/wordprocessingShape">
                    <wps:wsp>
                      <wps:cNvSpPr/>
                      <wps:cNvPr id="2" name="Shape 2"/>
                      <wps:spPr>
                        <a:xfrm rot="-3171788">
                          <a:off x="4864353" y="3475200"/>
                          <a:ext cx="963294" cy="609600"/>
                        </a:xfrm>
                        <a:prstGeom prst="rightArrow">
                          <a:avLst>
                            <a:gd fmla="val 50000" name="adj1"/>
                            <a:gd fmla="val 50000" name="adj2"/>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1590675</wp:posOffset>
                </wp:positionH>
                <wp:positionV relativeFrom="paragraph">
                  <wp:posOffset>276225</wp:posOffset>
                </wp:positionV>
                <wp:extent cx="717387" cy="753256"/>
                <wp:effectExtent b="0" l="0" r="0" t="0"/>
                <wp:wrapNone/>
                <wp:docPr id="196246547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717387" cy="753256"/>
                        </a:xfrm>
                        <a:prstGeom prst="rect"/>
                        <a:ln/>
                      </pic:spPr>
                    </pic:pic>
                  </a:graphicData>
                </a:graphic>
              </wp:anchor>
            </w:drawing>
          </mc:Fallback>
        </mc:AlternateContent>
      </w:r>
    </w:p>
    <w:p w:rsidR="00000000" w:rsidDel="00000000" w:rsidP="00000000" w:rsidRDefault="00000000" w:rsidRPr="00000000" w14:paraId="00000071">
      <w:pPr>
        <w:jc w:val="both"/>
        <w:rPr>
          <w:b w:val="1"/>
          <w:sz w:val="24"/>
          <w:szCs w:val="24"/>
        </w:rPr>
      </w:pPr>
      <w:r w:rsidDel="00000000" w:rsidR="00000000" w:rsidRPr="00000000">
        <w:rPr>
          <w:rtl w:val="0"/>
        </w:rPr>
      </w:r>
    </w:p>
    <w:p w:rsidR="00000000" w:rsidDel="00000000" w:rsidP="00000000" w:rsidRDefault="00000000" w:rsidRPr="00000000" w14:paraId="00000072">
      <w:pPr>
        <w:jc w:val="both"/>
        <w:rPr>
          <w:b w:val="1"/>
          <w:sz w:val="24"/>
          <w:szCs w:val="24"/>
        </w:rPr>
      </w:pPr>
      <w:r w:rsidDel="00000000" w:rsidR="00000000" w:rsidRPr="00000000">
        <w:rPr>
          <w:b w:val="1"/>
          <w:sz w:val="24"/>
          <w:szCs w:val="24"/>
          <w:rtl w:val="0"/>
        </w:rPr>
        <w:t xml:space="preserve">VIDEO LINK OF THE SCREENSHOT: </w:t>
      </w:r>
      <w:hyperlink r:id="rId18">
        <w:r w:rsidDel="00000000" w:rsidR="00000000" w:rsidRPr="00000000">
          <w:rPr>
            <w:b w:val="1"/>
            <w:color w:val="0563c1"/>
            <w:sz w:val="24"/>
            <w:szCs w:val="24"/>
            <w:u w:val="single"/>
            <w:rtl w:val="0"/>
          </w:rPr>
          <w:t xml:space="preserve">Video</w:t>
        </w:r>
      </w:hyperlink>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b w:val="1"/>
          <w:sz w:val="24"/>
          <w:szCs w:val="24"/>
          <w:rtl w:val="0"/>
        </w:rPr>
        <w:tab/>
        <w:tab/>
        <w:tab/>
        <w:tab/>
        <w:tab/>
        <w:tab/>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pPr>
      <w:spacing w:after="160" w:line="259" w:lineRule="auto"/>
    </w:pPr>
    <w:rPr>
      <w:kern w:val="2"/>
      <w:sz w:val="22"/>
      <w:szCs w:val="22"/>
      <w:lang w:eastAsia="en-US"/>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pPr>
      <w:keepNext w:val="1"/>
      <w:keepLines w:val="1"/>
      <w:spacing w:after="0"/>
      <w:outlineLvl w:val="7"/>
    </w:pPr>
    <w:rPr>
      <w:rFonts w:cstheme="majorBidi" w:eastAsiaTheme="majorEastAsia"/>
      <w:i w:val="1"/>
      <w:iCs w:val="1"/>
      <w:color w:val="262626" w:themeColor="text1" w:themeTint="0000D9"/>
    </w:rPr>
  </w:style>
  <w:style w:type="paragraph" w:styleId="Heading9">
    <w:name w:val="heading 9"/>
    <w:basedOn w:val="Normal"/>
    <w:next w:val="Normal"/>
    <w:link w:val="Heading9Char"/>
    <w:uiPriority w:val="9"/>
    <w:semiHidden w:val="1"/>
    <w:unhideWhenUsed w:val="1"/>
    <w:qFormat w:val="1"/>
    <w:pPr>
      <w:keepNext w:val="1"/>
      <w:keepLines w:val="1"/>
      <w:spacing w:after="0"/>
      <w:outlineLvl w:val="8"/>
    </w:pPr>
    <w:rPr>
      <w:rFonts w:cstheme="majorBidi" w:eastAsiaTheme="majorEastAsia"/>
      <w:color w:val="262626" w:themeColor="text1" w:themeTint="0000D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llowedHyperlink">
    <w:name w:val="FollowedHyperlink"/>
    <w:basedOn w:val="DefaultParagraphFont"/>
    <w:uiPriority w:val="99"/>
    <w:semiHidden w:val="1"/>
    <w:unhideWhenUsed w:val="1"/>
    <w:rPr>
      <w:color w:val="954f72" w:themeColor="followedHyperlink"/>
      <w:u w:val="single"/>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link w:val="SubtitleChar"/>
    <w:uiPriority w:val="11"/>
    <w:qFormat w:val="1"/>
    <w:rPr>
      <w:rFonts w:cstheme="majorBidi" w:eastAsiaTheme="majorEastAsia"/>
      <w:color w:val="595959" w:themeColor="text1" w:themeTint="0000A6"/>
      <w:spacing w:val="15"/>
      <w:sz w:val="28"/>
      <w:szCs w:val="28"/>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Pr>
      <w:rFonts w:cstheme="majorBidi" w:eastAsiaTheme="majorEastAsia"/>
      <w:i w:val="1"/>
      <w:iCs w:val="1"/>
      <w:color w:val="262626" w:themeColor="text1" w:themeTint="0000D9"/>
    </w:rPr>
  </w:style>
  <w:style w:type="character" w:styleId="Heading9Char" w:customStyle="1">
    <w:name w:val="Heading 9 Char"/>
    <w:basedOn w:val="DefaultParagraphFont"/>
    <w:link w:val="Heading9"/>
    <w:uiPriority w:val="9"/>
    <w:semiHidden w:val="1"/>
    <w:qFormat w:val="1"/>
    <w:rPr>
      <w:rFonts w:cstheme="majorBidi" w:eastAsiaTheme="majorEastAsia"/>
      <w:color w:val="262626" w:themeColor="text1" w:themeTint="0000D9"/>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ListParagraph">
    <w:name w:val="List Paragraph"/>
    <w:basedOn w:val="Normal"/>
    <w:uiPriority w:val="34"/>
    <w:qFormat w:val="1"/>
    <w:pPr>
      <w:ind w:left="720"/>
      <w:contextualSpacing w:val="1"/>
    </w:pPr>
  </w:style>
  <w:style w:type="character" w:styleId="IntenseEmphasis1" w:customStyle="1">
    <w:name w:val="Intense Emphasis1"/>
    <w:basedOn w:val="DefaultParagraphFont"/>
    <w:uiPriority w:val="21"/>
    <w:qFormat w:val="1"/>
    <w:rPr>
      <w:i w:val="1"/>
      <w:iCs w:val="1"/>
      <w:color w:val="2f5496" w:themeColor="accent1" w:themeShade="0000BF"/>
    </w:rPr>
  </w:style>
  <w:style w:type="paragraph" w:styleId="IntenseQuote">
    <w:name w:val="Intense Quote"/>
    <w:basedOn w:val="Normal"/>
    <w:next w:val="Normal"/>
    <w:link w:val="IntenseQuoteChar"/>
    <w:uiPriority w:val="30"/>
    <w:qFormat w:val="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Pr>
      <w:i w:val="1"/>
      <w:iCs w:val="1"/>
      <w:color w:val="2f5496" w:themeColor="accent1" w:themeShade="0000BF"/>
    </w:rPr>
  </w:style>
  <w:style w:type="character" w:styleId="IntenseReference1" w:customStyle="1">
    <w:name w:val="Intense Reference1"/>
    <w:basedOn w:val="DefaultParagraphFont"/>
    <w:uiPriority w:val="32"/>
    <w:qFormat w:val="1"/>
    <w:rPr>
      <w:b w:val="1"/>
      <w:bCs w:val="1"/>
      <w:smallCaps w:val="1"/>
      <w:color w:val="2f5496" w:themeColor="accent1" w:themeShade="0000BF"/>
      <w:spacing w:val="5"/>
    </w:rPr>
  </w:style>
  <w:style w:type="character" w:styleId="UnresolvedMention1" w:customStyle="1">
    <w:name w:val="Unresolved Mention1"/>
    <w:basedOn w:val="DefaultParagraphFont"/>
    <w:uiPriority w:val="99"/>
    <w:semiHidden w:val="1"/>
    <w:unhideWhenUsed w:val="1"/>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jam.dev/c/9dd0cc44-751c-4ea9-9c01-cf1319e8db9a" TargetMode="External"/><Relationship Id="rId10" Type="http://schemas.openxmlformats.org/officeDocument/2006/relationships/image" Target="media/image8.png"/><Relationship Id="rId13" Type="http://schemas.openxmlformats.org/officeDocument/2006/relationships/hyperlink" Target="https://jam.dev/c/0699526f-1f83-4a5b-8105-12844bbf2ec8"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jp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hyperlink" Target="https://jam.dev/c/f71c63b2-c220-4f1b-ad1b-8229deaeb33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jam.dev/c/f4a949b6-b064-477e-b5b6-e6368ba376cd" TargetMode="External"/><Relationship Id="rId7" Type="http://schemas.openxmlformats.org/officeDocument/2006/relationships/image" Target="media/image5.jpg"/><Relationship Id="rId8" Type="http://schemas.openxmlformats.org/officeDocument/2006/relationships/hyperlink" Target="https://jam.dev/c/fa4d1bd8-e795-4dcb-9b67-6ebceeb268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HF4pe116D9YUBGrlwLj3oFc5sw==">CgMxLjA4AHIhMS02SVRLZmJtcUh3bVN1Szk2TG9laUF6YjR3clhtOEZl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2025-04-06T12:15:00Z</dcterms:created>
  <dc:creator>janarthanan 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5CD9DC9EF20A4AE5AAE129950AB3AA38_12</vt:lpwstr>
  </property>
</Properties>
</file>