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A2C3" w14:textId="77777777" w:rsidR="009F76C3" w:rsidRDefault="009F76C3">
      <w:pPr>
        <w:spacing w:after="2000"/>
      </w:pPr>
    </w:p>
    <w:p w14:paraId="189DDF92" w14:textId="77777777" w:rsidR="009F76C3" w:rsidRDefault="005D2BF5">
      <w:pPr>
        <w:spacing w:after="120"/>
        <w:jc w:val="center"/>
      </w:pPr>
      <w:r>
        <w:rPr>
          <w:b/>
          <w:bCs/>
          <w:color w:val="1B3A5C"/>
          <w:sz w:val="52"/>
          <w:szCs w:val="52"/>
        </w:rPr>
        <w:t>VISUAL BUSINESS MODEL GUIDE</w:t>
      </w:r>
    </w:p>
    <w:p w14:paraId="7B969783" w14:textId="77777777" w:rsidR="009F76C3" w:rsidRDefault="005D2BF5">
      <w:pPr>
        <w:spacing w:after="120"/>
        <w:jc w:val="center"/>
      </w:pPr>
      <w:r>
        <w:rPr>
          <w:b/>
          <w:bCs/>
          <w:color w:val="2E86C1"/>
          <w:sz w:val="40"/>
          <w:szCs w:val="40"/>
        </w:rPr>
        <w:t>FOR ENGINEERING ENTREPRENEURS</w:t>
      </w:r>
    </w:p>
    <w:p w14:paraId="5B3F74A0" w14:textId="77777777" w:rsidR="009F76C3" w:rsidRDefault="009F76C3">
      <w:pPr>
        <w:spacing w:after="200"/>
      </w:pPr>
    </w:p>
    <w:p w14:paraId="2C69F7AA" w14:textId="77777777" w:rsidR="009F76C3" w:rsidRDefault="005D2BF5">
      <w:pPr>
        <w:spacing w:after="120"/>
        <w:jc w:val="center"/>
      </w:pPr>
      <w:r>
        <w:rPr>
          <w:i/>
          <w:iCs/>
          <w:color w:val="7F8C8D"/>
          <w:sz w:val="26"/>
          <w:szCs w:val="26"/>
        </w:rPr>
        <w:t>Text-Based Figures, Tables &amp; Strategic Matrices</w:t>
      </w:r>
    </w:p>
    <w:p w14:paraId="784F10EB" w14:textId="77777777" w:rsidR="009F76C3" w:rsidRDefault="005D2BF5">
      <w:pPr>
        <w:spacing w:after="120"/>
        <w:jc w:val="center"/>
      </w:pPr>
      <w:r>
        <w:rPr>
          <w:b/>
          <w:bCs/>
          <w:color w:val="E67E22"/>
        </w:rPr>
        <w:t>With SWOT Analysis, Optimized Block Diagrams &amp; Comprehensive KPI Framework</w:t>
      </w:r>
    </w:p>
    <w:p w14:paraId="0C48F140" w14:textId="77777777" w:rsidR="009F76C3" w:rsidRDefault="009F76C3">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0D7BA2C0" w14:textId="77777777">
        <w:tc>
          <w:tcPr>
            <w:tcW w:w="9026"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120" w:type="dxa"/>
            </w:tcMar>
          </w:tcPr>
          <w:p w14:paraId="655BCAB0" w14:textId="6EFAD68C" w:rsidR="009F76C3" w:rsidRDefault="00486452" w:rsidP="00486452">
            <w:pPr>
              <w:spacing w:after="120"/>
              <w:jc w:val="center"/>
            </w:pPr>
            <w:bookmarkStart w:id="0" w:name="_Hlk228053006"/>
            <w:r w:rsidRPr="00486452">
              <w:rPr>
                <w:b/>
                <w:bCs/>
                <w:color w:val="FFFFFF"/>
              </w:rPr>
              <w:t>Handheld Multi-Sensory Currency Detector</w:t>
            </w:r>
            <w:r>
              <w:rPr>
                <w:b/>
                <w:bCs/>
                <w:color w:val="FFFFFF"/>
              </w:rPr>
              <w:t xml:space="preserve"> </w:t>
            </w:r>
            <w:r w:rsidRPr="00486452">
              <w:rPr>
                <w:b/>
                <w:bCs/>
                <w:color w:val="FFFFFF"/>
              </w:rPr>
              <w:t>for the Visually Impaired</w:t>
            </w:r>
            <w:bookmarkEnd w:id="0"/>
          </w:p>
        </w:tc>
      </w:tr>
      <w:tr w:rsidR="009F76C3" w14:paraId="4AB9CA7B" w14:textId="77777777">
        <w:tc>
          <w:tcPr>
            <w:tcW w:w="9026"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1708E159" w14:textId="520D07BD" w:rsidR="009F76C3" w:rsidRPr="00486452" w:rsidRDefault="00486452" w:rsidP="00486452">
            <w:pPr>
              <w:spacing w:after="60"/>
              <w:rPr>
                <w:sz w:val="21"/>
                <w:szCs w:val="21"/>
              </w:rPr>
            </w:pPr>
            <w:r>
              <w:t xml:space="preserve">A portable, handheld electronic device that uses an ESP32-CAM for image capture, a lightweight neural network for Egyptian Pound banknote recognition, a </w:t>
            </w:r>
            <w:proofErr w:type="spellStart"/>
            <w:r>
              <w:t>DFPlayer</w:t>
            </w:r>
            <w:proofErr w:type="spellEnd"/>
            <w:r>
              <w:t xml:space="preserve"> Mini MP3 module for audio output, and a 1.3" IPS LCD for visual feedback — powered by a rechargeable Li-ion battery with TP4056 protection circuitry. Total BOM cost: ~1,290 EGP.</w:t>
            </w:r>
          </w:p>
        </w:tc>
      </w:tr>
    </w:tbl>
    <w:p w14:paraId="54999E88" w14:textId="77777777" w:rsidR="009F76C3" w:rsidRDefault="009F76C3">
      <w:pPr>
        <w:spacing w:after="1500"/>
      </w:pPr>
    </w:p>
    <w:p w14:paraId="2463BD0C" w14:textId="77777777" w:rsidR="009F76C3" w:rsidRDefault="005D2BF5">
      <w:pPr>
        <w:spacing w:after="120"/>
        <w:jc w:val="center"/>
      </w:pPr>
      <w:r>
        <w:rPr>
          <w:b/>
          <w:bCs/>
          <w:color w:val="1B3A5C"/>
          <w:sz w:val="24"/>
          <w:szCs w:val="24"/>
        </w:rPr>
        <w:t>Document prepared and reviewed by:</w:t>
      </w:r>
    </w:p>
    <w:p w14:paraId="21582F95" w14:textId="77777777" w:rsidR="009F76C3" w:rsidRDefault="005D2BF5">
      <w:pPr>
        <w:spacing w:after="120"/>
        <w:jc w:val="center"/>
      </w:pPr>
      <w:r>
        <w:rPr>
          <w:i/>
          <w:iCs/>
          <w:color w:val="1B3A5C"/>
          <w:sz w:val="26"/>
          <w:szCs w:val="26"/>
        </w:rPr>
        <w:t>Assistant Lecturer Kyrollos Samy Marcus</w:t>
      </w:r>
    </w:p>
    <w:p w14:paraId="4F261FC6" w14:textId="77777777" w:rsidR="009F76C3" w:rsidRDefault="005D2BF5">
      <w:pPr>
        <w:spacing w:after="120"/>
        <w:jc w:val="center"/>
      </w:pPr>
      <w:r>
        <w:rPr>
          <w:color w:val="7F8C8D"/>
        </w:rPr>
        <w:t>[Engineering Business Strategy | Visual Planning Methods]</w:t>
      </w:r>
    </w:p>
    <w:p w14:paraId="049DD510" w14:textId="77777777" w:rsidR="009F76C3" w:rsidRDefault="005D2BF5">
      <w:r>
        <w:br w:type="page"/>
      </w:r>
    </w:p>
    <w:p w14:paraId="36036A08" w14:textId="77777777" w:rsidR="009F76C3" w:rsidRDefault="005D2BF5">
      <w:pPr>
        <w:pStyle w:val="Heading1"/>
        <w:spacing w:before="300" w:after="150"/>
      </w:pPr>
      <w:bookmarkStart w:id="1" w:name="_Toc225684908"/>
      <w:r>
        <w:lastRenderedPageBreak/>
        <w:t>Table of Contents</w:t>
      </w:r>
      <w:bookmarkEnd w:id="1"/>
    </w:p>
    <w:sdt>
      <w:sdtPr>
        <w:alias w:val="Table of Contents"/>
        <w:id w:val="-512148697"/>
      </w:sdtPr>
      <w:sdtContent>
        <w:p w14:paraId="3C07769E" w14:textId="77777777" w:rsidR="000A1069" w:rsidRDefault="005D2BF5">
          <w:pPr>
            <w:pStyle w:val="TOC1"/>
            <w:tabs>
              <w:tab w:val="right" w:leader="dot" w:pos="9016"/>
            </w:tabs>
            <w:rPr>
              <w:noProof/>
            </w:rPr>
          </w:pPr>
          <w:r>
            <w:fldChar w:fldCharType="begin"/>
          </w:r>
          <w:r>
            <w:instrText>TOC \h \o "1-3"</w:instrText>
          </w:r>
          <w:r>
            <w:fldChar w:fldCharType="separate"/>
          </w:r>
          <w:hyperlink w:anchor="_Toc225684908" w:history="1">
            <w:r w:rsidR="000A1069" w:rsidRPr="0051075D">
              <w:rPr>
                <w:rStyle w:val="Hyperlink"/>
                <w:noProof/>
              </w:rPr>
              <w:t>Table of Contents</w:t>
            </w:r>
            <w:r w:rsidR="000A1069">
              <w:rPr>
                <w:noProof/>
              </w:rPr>
              <w:tab/>
            </w:r>
            <w:r w:rsidR="000A1069">
              <w:rPr>
                <w:noProof/>
              </w:rPr>
              <w:fldChar w:fldCharType="begin"/>
            </w:r>
            <w:r w:rsidR="000A1069">
              <w:rPr>
                <w:noProof/>
              </w:rPr>
              <w:instrText xml:space="preserve"> PAGEREF _Toc225684908 \h </w:instrText>
            </w:r>
            <w:r w:rsidR="000A1069">
              <w:rPr>
                <w:noProof/>
              </w:rPr>
            </w:r>
            <w:r w:rsidR="000A1069">
              <w:rPr>
                <w:noProof/>
              </w:rPr>
              <w:fldChar w:fldCharType="separate"/>
            </w:r>
            <w:r w:rsidR="000A1069">
              <w:rPr>
                <w:noProof/>
              </w:rPr>
              <w:t>2</w:t>
            </w:r>
            <w:r w:rsidR="000A1069">
              <w:rPr>
                <w:noProof/>
              </w:rPr>
              <w:fldChar w:fldCharType="end"/>
            </w:r>
          </w:hyperlink>
        </w:p>
        <w:p w14:paraId="055E70B5" w14:textId="77777777" w:rsidR="000A1069" w:rsidRDefault="000A1069">
          <w:pPr>
            <w:pStyle w:val="TOC1"/>
            <w:tabs>
              <w:tab w:val="right" w:leader="dot" w:pos="9016"/>
            </w:tabs>
            <w:rPr>
              <w:noProof/>
            </w:rPr>
          </w:pPr>
          <w:hyperlink w:anchor="_Toc225684909" w:history="1">
            <w:r w:rsidRPr="0051075D">
              <w:rPr>
                <w:rStyle w:val="Hyperlink"/>
                <w:noProof/>
              </w:rPr>
              <w:t>SECTION 1: The Business Model Canvas</w:t>
            </w:r>
            <w:r>
              <w:rPr>
                <w:noProof/>
              </w:rPr>
              <w:tab/>
            </w:r>
            <w:r>
              <w:rPr>
                <w:noProof/>
              </w:rPr>
              <w:fldChar w:fldCharType="begin"/>
            </w:r>
            <w:r>
              <w:rPr>
                <w:noProof/>
              </w:rPr>
              <w:instrText xml:space="preserve"> PAGEREF _Toc225684909 \h </w:instrText>
            </w:r>
            <w:r>
              <w:rPr>
                <w:noProof/>
              </w:rPr>
            </w:r>
            <w:r>
              <w:rPr>
                <w:noProof/>
              </w:rPr>
              <w:fldChar w:fldCharType="separate"/>
            </w:r>
            <w:r>
              <w:rPr>
                <w:noProof/>
              </w:rPr>
              <w:t>3</w:t>
            </w:r>
            <w:r>
              <w:rPr>
                <w:noProof/>
              </w:rPr>
              <w:fldChar w:fldCharType="end"/>
            </w:r>
          </w:hyperlink>
        </w:p>
        <w:p w14:paraId="1316730C" w14:textId="77777777" w:rsidR="000A1069" w:rsidRDefault="000A1069">
          <w:pPr>
            <w:pStyle w:val="TOC2"/>
            <w:tabs>
              <w:tab w:val="right" w:leader="dot" w:pos="9016"/>
            </w:tabs>
            <w:rPr>
              <w:noProof/>
            </w:rPr>
          </w:pPr>
          <w:hyperlink w:anchor="_Toc225684910" w:history="1">
            <w:r w:rsidRPr="0051075D">
              <w:rPr>
                <w:rStyle w:val="Hyperlink"/>
                <w:noProof/>
              </w:rPr>
              <w:t>Block-by-Block Explanation</w:t>
            </w:r>
            <w:r>
              <w:rPr>
                <w:noProof/>
              </w:rPr>
              <w:tab/>
            </w:r>
            <w:r>
              <w:rPr>
                <w:noProof/>
              </w:rPr>
              <w:fldChar w:fldCharType="begin"/>
            </w:r>
            <w:r>
              <w:rPr>
                <w:noProof/>
              </w:rPr>
              <w:instrText xml:space="preserve"> PAGEREF _Toc225684910 \h </w:instrText>
            </w:r>
            <w:r>
              <w:rPr>
                <w:noProof/>
              </w:rPr>
            </w:r>
            <w:r>
              <w:rPr>
                <w:noProof/>
              </w:rPr>
              <w:fldChar w:fldCharType="separate"/>
            </w:r>
            <w:r>
              <w:rPr>
                <w:noProof/>
              </w:rPr>
              <w:t>3</w:t>
            </w:r>
            <w:r>
              <w:rPr>
                <w:noProof/>
              </w:rPr>
              <w:fldChar w:fldCharType="end"/>
            </w:r>
          </w:hyperlink>
        </w:p>
        <w:p w14:paraId="5F485C0A" w14:textId="77777777" w:rsidR="000A1069" w:rsidRDefault="000A1069">
          <w:pPr>
            <w:pStyle w:val="TOC1"/>
            <w:tabs>
              <w:tab w:val="right" w:leader="dot" w:pos="9016"/>
            </w:tabs>
            <w:rPr>
              <w:noProof/>
            </w:rPr>
          </w:pPr>
          <w:hyperlink w:anchor="_Toc225684911" w:history="1">
            <w:r w:rsidRPr="0051075D">
              <w:rPr>
                <w:rStyle w:val="Hyperlink"/>
                <w:noProof/>
              </w:rPr>
              <w:t>SECTION 2: Key Performance Indicators (KPIs)</w:t>
            </w:r>
            <w:r>
              <w:rPr>
                <w:noProof/>
              </w:rPr>
              <w:tab/>
            </w:r>
            <w:r>
              <w:rPr>
                <w:noProof/>
              </w:rPr>
              <w:fldChar w:fldCharType="begin"/>
            </w:r>
            <w:r>
              <w:rPr>
                <w:noProof/>
              </w:rPr>
              <w:instrText xml:space="preserve"> PAGEREF _Toc225684911 \h </w:instrText>
            </w:r>
            <w:r>
              <w:rPr>
                <w:noProof/>
              </w:rPr>
            </w:r>
            <w:r>
              <w:rPr>
                <w:noProof/>
              </w:rPr>
              <w:fldChar w:fldCharType="separate"/>
            </w:r>
            <w:r>
              <w:rPr>
                <w:noProof/>
              </w:rPr>
              <w:t>5</w:t>
            </w:r>
            <w:r>
              <w:rPr>
                <w:noProof/>
              </w:rPr>
              <w:fldChar w:fldCharType="end"/>
            </w:r>
          </w:hyperlink>
        </w:p>
        <w:p w14:paraId="75FFCCD0" w14:textId="77777777" w:rsidR="000A1069" w:rsidRDefault="000A1069">
          <w:pPr>
            <w:pStyle w:val="TOC2"/>
            <w:tabs>
              <w:tab w:val="right" w:leader="dot" w:pos="9016"/>
            </w:tabs>
            <w:rPr>
              <w:noProof/>
            </w:rPr>
          </w:pPr>
          <w:hyperlink w:anchor="_Toc225684912" w:history="1">
            <w:r w:rsidRPr="0051075D">
              <w:rPr>
                <w:rStyle w:val="Hyperlink"/>
                <w:noProof/>
              </w:rPr>
              <w:t>Financial KPIs</w:t>
            </w:r>
            <w:r>
              <w:rPr>
                <w:noProof/>
              </w:rPr>
              <w:tab/>
            </w:r>
            <w:r>
              <w:rPr>
                <w:noProof/>
              </w:rPr>
              <w:fldChar w:fldCharType="begin"/>
            </w:r>
            <w:r>
              <w:rPr>
                <w:noProof/>
              </w:rPr>
              <w:instrText xml:space="preserve"> PAGEREF _Toc225684912 \h </w:instrText>
            </w:r>
            <w:r>
              <w:rPr>
                <w:noProof/>
              </w:rPr>
            </w:r>
            <w:r>
              <w:rPr>
                <w:noProof/>
              </w:rPr>
              <w:fldChar w:fldCharType="separate"/>
            </w:r>
            <w:r>
              <w:rPr>
                <w:noProof/>
              </w:rPr>
              <w:t>5</w:t>
            </w:r>
            <w:r>
              <w:rPr>
                <w:noProof/>
              </w:rPr>
              <w:fldChar w:fldCharType="end"/>
            </w:r>
          </w:hyperlink>
        </w:p>
        <w:p w14:paraId="716137F4" w14:textId="77777777" w:rsidR="000A1069" w:rsidRDefault="000A1069">
          <w:pPr>
            <w:pStyle w:val="TOC2"/>
            <w:tabs>
              <w:tab w:val="right" w:leader="dot" w:pos="9016"/>
            </w:tabs>
            <w:rPr>
              <w:noProof/>
            </w:rPr>
          </w:pPr>
          <w:hyperlink w:anchor="_Toc225684913" w:history="1">
            <w:r w:rsidRPr="0051075D">
              <w:rPr>
                <w:rStyle w:val="Hyperlink"/>
                <w:noProof/>
              </w:rPr>
              <w:t>Product/Market Fit KPIs</w:t>
            </w:r>
            <w:r>
              <w:rPr>
                <w:noProof/>
              </w:rPr>
              <w:tab/>
            </w:r>
            <w:r>
              <w:rPr>
                <w:noProof/>
              </w:rPr>
              <w:fldChar w:fldCharType="begin"/>
            </w:r>
            <w:r>
              <w:rPr>
                <w:noProof/>
              </w:rPr>
              <w:instrText xml:space="preserve"> PAGEREF _Toc225684913 \h </w:instrText>
            </w:r>
            <w:r>
              <w:rPr>
                <w:noProof/>
              </w:rPr>
            </w:r>
            <w:r>
              <w:rPr>
                <w:noProof/>
              </w:rPr>
              <w:fldChar w:fldCharType="separate"/>
            </w:r>
            <w:r>
              <w:rPr>
                <w:noProof/>
              </w:rPr>
              <w:t>5</w:t>
            </w:r>
            <w:r>
              <w:rPr>
                <w:noProof/>
              </w:rPr>
              <w:fldChar w:fldCharType="end"/>
            </w:r>
          </w:hyperlink>
        </w:p>
        <w:p w14:paraId="39AC772A" w14:textId="77777777" w:rsidR="000A1069" w:rsidRDefault="000A1069">
          <w:pPr>
            <w:pStyle w:val="TOC2"/>
            <w:tabs>
              <w:tab w:val="right" w:leader="dot" w:pos="9016"/>
            </w:tabs>
            <w:rPr>
              <w:noProof/>
            </w:rPr>
          </w:pPr>
          <w:hyperlink w:anchor="_Toc225684914" w:history="1">
            <w:r w:rsidRPr="0051075D">
              <w:rPr>
                <w:rStyle w:val="Hyperlink"/>
                <w:noProof/>
              </w:rPr>
              <w:t>Operational KPIs</w:t>
            </w:r>
            <w:r>
              <w:rPr>
                <w:noProof/>
              </w:rPr>
              <w:tab/>
            </w:r>
            <w:r>
              <w:rPr>
                <w:noProof/>
              </w:rPr>
              <w:fldChar w:fldCharType="begin"/>
            </w:r>
            <w:r>
              <w:rPr>
                <w:noProof/>
              </w:rPr>
              <w:instrText xml:space="preserve"> PAGEREF _Toc225684914 \h </w:instrText>
            </w:r>
            <w:r>
              <w:rPr>
                <w:noProof/>
              </w:rPr>
            </w:r>
            <w:r>
              <w:rPr>
                <w:noProof/>
              </w:rPr>
              <w:fldChar w:fldCharType="separate"/>
            </w:r>
            <w:r>
              <w:rPr>
                <w:noProof/>
              </w:rPr>
              <w:t>5</w:t>
            </w:r>
            <w:r>
              <w:rPr>
                <w:noProof/>
              </w:rPr>
              <w:fldChar w:fldCharType="end"/>
            </w:r>
          </w:hyperlink>
        </w:p>
        <w:p w14:paraId="286452E9" w14:textId="77777777" w:rsidR="000A1069" w:rsidRDefault="000A1069">
          <w:pPr>
            <w:pStyle w:val="TOC2"/>
            <w:tabs>
              <w:tab w:val="right" w:leader="dot" w:pos="9016"/>
            </w:tabs>
            <w:rPr>
              <w:noProof/>
            </w:rPr>
          </w:pPr>
          <w:hyperlink w:anchor="_Toc225684915" w:history="1">
            <w:r w:rsidRPr="0051075D">
              <w:rPr>
                <w:rStyle w:val="Hyperlink"/>
                <w:noProof/>
              </w:rPr>
              <w:t>Customer Success &amp; Innovation KPIs</w:t>
            </w:r>
            <w:r>
              <w:rPr>
                <w:noProof/>
              </w:rPr>
              <w:tab/>
            </w:r>
            <w:r>
              <w:rPr>
                <w:noProof/>
              </w:rPr>
              <w:fldChar w:fldCharType="begin"/>
            </w:r>
            <w:r>
              <w:rPr>
                <w:noProof/>
              </w:rPr>
              <w:instrText xml:space="preserve"> PAGEREF _Toc225684915 \h </w:instrText>
            </w:r>
            <w:r>
              <w:rPr>
                <w:noProof/>
              </w:rPr>
            </w:r>
            <w:r>
              <w:rPr>
                <w:noProof/>
              </w:rPr>
              <w:fldChar w:fldCharType="separate"/>
            </w:r>
            <w:r>
              <w:rPr>
                <w:noProof/>
              </w:rPr>
              <w:t>6</w:t>
            </w:r>
            <w:r>
              <w:rPr>
                <w:noProof/>
              </w:rPr>
              <w:fldChar w:fldCharType="end"/>
            </w:r>
          </w:hyperlink>
        </w:p>
        <w:p w14:paraId="2BCD8784" w14:textId="77777777" w:rsidR="000A1069" w:rsidRDefault="000A1069">
          <w:pPr>
            <w:pStyle w:val="TOC2"/>
            <w:tabs>
              <w:tab w:val="right" w:leader="dot" w:pos="9016"/>
            </w:tabs>
            <w:rPr>
              <w:noProof/>
            </w:rPr>
          </w:pPr>
          <w:hyperlink w:anchor="_Toc225684916" w:history="1">
            <w:r w:rsidRPr="0051075D">
              <w:rPr>
                <w:rStyle w:val="Hyperlink"/>
                <w:noProof/>
              </w:rPr>
              <w:t>KPI Traffic Light Dashboard</w:t>
            </w:r>
            <w:r>
              <w:rPr>
                <w:noProof/>
              </w:rPr>
              <w:tab/>
            </w:r>
            <w:r>
              <w:rPr>
                <w:noProof/>
              </w:rPr>
              <w:fldChar w:fldCharType="begin"/>
            </w:r>
            <w:r>
              <w:rPr>
                <w:noProof/>
              </w:rPr>
              <w:instrText xml:space="preserve"> PAGEREF _Toc225684916 \h </w:instrText>
            </w:r>
            <w:r>
              <w:rPr>
                <w:noProof/>
              </w:rPr>
            </w:r>
            <w:r>
              <w:rPr>
                <w:noProof/>
              </w:rPr>
              <w:fldChar w:fldCharType="separate"/>
            </w:r>
            <w:r>
              <w:rPr>
                <w:noProof/>
              </w:rPr>
              <w:t>6</w:t>
            </w:r>
            <w:r>
              <w:rPr>
                <w:noProof/>
              </w:rPr>
              <w:fldChar w:fldCharType="end"/>
            </w:r>
          </w:hyperlink>
        </w:p>
        <w:p w14:paraId="06D4A8C0" w14:textId="77777777" w:rsidR="000A1069" w:rsidRDefault="000A1069">
          <w:pPr>
            <w:pStyle w:val="TOC1"/>
            <w:tabs>
              <w:tab w:val="right" w:leader="dot" w:pos="9016"/>
            </w:tabs>
            <w:rPr>
              <w:noProof/>
            </w:rPr>
          </w:pPr>
          <w:hyperlink w:anchor="_Toc225684917" w:history="1">
            <w:r w:rsidRPr="0051075D">
              <w:rPr>
                <w:rStyle w:val="Hyperlink"/>
                <w:noProof/>
              </w:rPr>
              <w:t>SECTION 3: Strategic Business Matrices</w:t>
            </w:r>
            <w:r>
              <w:rPr>
                <w:noProof/>
              </w:rPr>
              <w:tab/>
            </w:r>
            <w:r>
              <w:rPr>
                <w:noProof/>
              </w:rPr>
              <w:fldChar w:fldCharType="begin"/>
            </w:r>
            <w:r>
              <w:rPr>
                <w:noProof/>
              </w:rPr>
              <w:instrText xml:space="preserve"> PAGEREF _Toc225684917 \h </w:instrText>
            </w:r>
            <w:r>
              <w:rPr>
                <w:noProof/>
              </w:rPr>
            </w:r>
            <w:r>
              <w:rPr>
                <w:noProof/>
              </w:rPr>
              <w:fldChar w:fldCharType="separate"/>
            </w:r>
            <w:r>
              <w:rPr>
                <w:noProof/>
              </w:rPr>
              <w:t>7</w:t>
            </w:r>
            <w:r>
              <w:rPr>
                <w:noProof/>
              </w:rPr>
              <w:fldChar w:fldCharType="end"/>
            </w:r>
          </w:hyperlink>
        </w:p>
        <w:p w14:paraId="275A8067" w14:textId="77777777" w:rsidR="000A1069" w:rsidRDefault="000A1069">
          <w:pPr>
            <w:pStyle w:val="TOC2"/>
            <w:tabs>
              <w:tab w:val="right" w:leader="dot" w:pos="9016"/>
            </w:tabs>
            <w:rPr>
              <w:noProof/>
            </w:rPr>
          </w:pPr>
          <w:hyperlink w:anchor="_Toc225684918" w:history="1">
            <w:r w:rsidRPr="0051075D">
              <w:rPr>
                <w:rStyle w:val="Hyperlink"/>
                <w:noProof/>
              </w:rPr>
              <w:t>3.1 SWOT Analysis</w:t>
            </w:r>
            <w:r>
              <w:rPr>
                <w:noProof/>
              </w:rPr>
              <w:tab/>
            </w:r>
            <w:r>
              <w:rPr>
                <w:noProof/>
              </w:rPr>
              <w:fldChar w:fldCharType="begin"/>
            </w:r>
            <w:r>
              <w:rPr>
                <w:noProof/>
              </w:rPr>
              <w:instrText xml:space="preserve"> PAGEREF _Toc225684918 \h </w:instrText>
            </w:r>
            <w:r>
              <w:rPr>
                <w:noProof/>
              </w:rPr>
            </w:r>
            <w:r>
              <w:rPr>
                <w:noProof/>
              </w:rPr>
              <w:fldChar w:fldCharType="separate"/>
            </w:r>
            <w:r>
              <w:rPr>
                <w:noProof/>
              </w:rPr>
              <w:t>7</w:t>
            </w:r>
            <w:r>
              <w:rPr>
                <w:noProof/>
              </w:rPr>
              <w:fldChar w:fldCharType="end"/>
            </w:r>
          </w:hyperlink>
        </w:p>
        <w:p w14:paraId="55FCC12A" w14:textId="77777777" w:rsidR="000A1069" w:rsidRDefault="000A1069">
          <w:pPr>
            <w:pStyle w:val="TOC2"/>
            <w:tabs>
              <w:tab w:val="right" w:leader="dot" w:pos="9016"/>
            </w:tabs>
            <w:rPr>
              <w:noProof/>
            </w:rPr>
          </w:pPr>
          <w:hyperlink w:anchor="_Toc225684919" w:history="1">
            <w:r w:rsidRPr="0051075D">
              <w:rPr>
                <w:rStyle w:val="Hyperlink"/>
                <w:noProof/>
              </w:rPr>
              <w:t>3.2 Ansoff Growth Matrix</w:t>
            </w:r>
            <w:r>
              <w:rPr>
                <w:noProof/>
              </w:rPr>
              <w:tab/>
            </w:r>
            <w:r>
              <w:rPr>
                <w:noProof/>
              </w:rPr>
              <w:fldChar w:fldCharType="begin"/>
            </w:r>
            <w:r>
              <w:rPr>
                <w:noProof/>
              </w:rPr>
              <w:instrText xml:space="preserve"> PAGEREF _Toc225684919 \h </w:instrText>
            </w:r>
            <w:r>
              <w:rPr>
                <w:noProof/>
              </w:rPr>
            </w:r>
            <w:r>
              <w:rPr>
                <w:noProof/>
              </w:rPr>
              <w:fldChar w:fldCharType="separate"/>
            </w:r>
            <w:r>
              <w:rPr>
                <w:noProof/>
              </w:rPr>
              <w:t>9</w:t>
            </w:r>
            <w:r>
              <w:rPr>
                <w:noProof/>
              </w:rPr>
              <w:fldChar w:fldCharType="end"/>
            </w:r>
          </w:hyperlink>
        </w:p>
        <w:p w14:paraId="5C8B489D" w14:textId="77777777" w:rsidR="000A1069" w:rsidRDefault="000A1069">
          <w:pPr>
            <w:pStyle w:val="TOC2"/>
            <w:tabs>
              <w:tab w:val="right" w:leader="dot" w:pos="9016"/>
            </w:tabs>
            <w:rPr>
              <w:noProof/>
            </w:rPr>
          </w:pPr>
          <w:hyperlink w:anchor="_Toc225684920" w:history="1">
            <w:r w:rsidRPr="0051075D">
              <w:rPr>
                <w:rStyle w:val="Hyperlink"/>
                <w:noProof/>
              </w:rPr>
              <w:t>3.3 BCG Matrix — Product Portfolio</w:t>
            </w:r>
            <w:r>
              <w:rPr>
                <w:noProof/>
              </w:rPr>
              <w:tab/>
            </w:r>
            <w:r>
              <w:rPr>
                <w:noProof/>
              </w:rPr>
              <w:fldChar w:fldCharType="begin"/>
            </w:r>
            <w:r>
              <w:rPr>
                <w:noProof/>
              </w:rPr>
              <w:instrText xml:space="preserve"> PAGEREF _Toc225684920 \h </w:instrText>
            </w:r>
            <w:r>
              <w:rPr>
                <w:noProof/>
              </w:rPr>
            </w:r>
            <w:r>
              <w:rPr>
                <w:noProof/>
              </w:rPr>
              <w:fldChar w:fldCharType="separate"/>
            </w:r>
            <w:r>
              <w:rPr>
                <w:noProof/>
              </w:rPr>
              <w:t>9</w:t>
            </w:r>
            <w:r>
              <w:rPr>
                <w:noProof/>
              </w:rPr>
              <w:fldChar w:fldCharType="end"/>
            </w:r>
          </w:hyperlink>
        </w:p>
        <w:p w14:paraId="666D9F80" w14:textId="77777777" w:rsidR="000A1069" w:rsidRDefault="000A1069">
          <w:pPr>
            <w:pStyle w:val="TOC2"/>
            <w:tabs>
              <w:tab w:val="right" w:leader="dot" w:pos="9016"/>
            </w:tabs>
            <w:rPr>
              <w:noProof/>
            </w:rPr>
          </w:pPr>
          <w:hyperlink w:anchor="_Toc225684921" w:history="1">
            <w:r w:rsidRPr="0051075D">
              <w:rPr>
                <w:rStyle w:val="Hyperlink"/>
                <w:noProof/>
              </w:rPr>
              <w:t>3.4 Risk Assessment Matrix (5x5)</w:t>
            </w:r>
            <w:r>
              <w:rPr>
                <w:noProof/>
              </w:rPr>
              <w:tab/>
            </w:r>
            <w:r>
              <w:rPr>
                <w:noProof/>
              </w:rPr>
              <w:fldChar w:fldCharType="begin"/>
            </w:r>
            <w:r>
              <w:rPr>
                <w:noProof/>
              </w:rPr>
              <w:instrText xml:space="preserve"> PAGEREF _Toc225684921 \h </w:instrText>
            </w:r>
            <w:r>
              <w:rPr>
                <w:noProof/>
              </w:rPr>
            </w:r>
            <w:r>
              <w:rPr>
                <w:noProof/>
              </w:rPr>
              <w:fldChar w:fldCharType="separate"/>
            </w:r>
            <w:r>
              <w:rPr>
                <w:noProof/>
              </w:rPr>
              <w:t>10</w:t>
            </w:r>
            <w:r>
              <w:rPr>
                <w:noProof/>
              </w:rPr>
              <w:fldChar w:fldCharType="end"/>
            </w:r>
          </w:hyperlink>
        </w:p>
        <w:p w14:paraId="168CE3FE" w14:textId="77777777" w:rsidR="000A1069" w:rsidRDefault="000A1069">
          <w:pPr>
            <w:pStyle w:val="TOC2"/>
            <w:tabs>
              <w:tab w:val="right" w:leader="dot" w:pos="9016"/>
            </w:tabs>
            <w:rPr>
              <w:noProof/>
            </w:rPr>
          </w:pPr>
          <w:hyperlink w:anchor="_Toc225684922" w:history="1">
            <w:r w:rsidRPr="0051075D">
              <w:rPr>
                <w:rStyle w:val="Hyperlink"/>
                <w:noProof/>
              </w:rPr>
              <w:t>3.5 KPI Priority Matrix (Impact vs. Effort)</w:t>
            </w:r>
            <w:r>
              <w:rPr>
                <w:noProof/>
              </w:rPr>
              <w:tab/>
            </w:r>
            <w:r>
              <w:rPr>
                <w:noProof/>
              </w:rPr>
              <w:fldChar w:fldCharType="begin"/>
            </w:r>
            <w:r>
              <w:rPr>
                <w:noProof/>
              </w:rPr>
              <w:instrText xml:space="preserve"> PAGEREF _Toc225684922 \h </w:instrText>
            </w:r>
            <w:r>
              <w:rPr>
                <w:noProof/>
              </w:rPr>
            </w:r>
            <w:r>
              <w:rPr>
                <w:noProof/>
              </w:rPr>
              <w:fldChar w:fldCharType="separate"/>
            </w:r>
            <w:r>
              <w:rPr>
                <w:noProof/>
              </w:rPr>
              <w:t>11</w:t>
            </w:r>
            <w:r>
              <w:rPr>
                <w:noProof/>
              </w:rPr>
              <w:fldChar w:fldCharType="end"/>
            </w:r>
          </w:hyperlink>
        </w:p>
        <w:p w14:paraId="36134FBB" w14:textId="77777777" w:rsidR="000A1069" w:rsidRDefault="000A1069">
          <w:pPr>
            <w:pStyle w:val="TOC1"/>
            <w:tabs>
              <w:tab w:val="right" w:leader="dot" w:pos="9016"/>
            </w:tabs>
            <w:rPr>
              <w:noProof/>
            </w:rPr>
          </w:pPr>
          <w:hyperlink w:anchor="_Toc225684923" w:history="1">
            <w:r w:rsidRPr="0051075D">
              <w:rPr>
                <w:rStyle w:val="Hyperlink"/>
                <w:noProof/>
              </w:rPr>
              <w:t>SECTION 4: Branding Strategy for B2B Engineering Products</w:t>
            </w:r>
            <w:r>
              <w:rPr>
                <w:noProof/>
              </w:rPr>
              <w:tab/>
            </w:r>
            <w:r>
              <w:rPr>
                <w:noProof/>
              </w:rPr>
              <w:fldChar w:fldCharType="begin"/>
            </w:r>
            <w:r>
              <w:rPr>
                <w:noProof/>
              </w:rPr>
              <w:instrText xml:space="preserve"> PAGEREF _Toc225684923 \h </w:instrText>
            </w:r>
            <w:r>
              <w:rPr>
                <w:noProof/>
              </w:rPr>
            </w:r>
            <w:r>
              <w:rPr>
                <w:noProof/>
              </w:rPr>
              <w:fldChar w:fldCharType="separate"/>
            </w:r>
            <w:r>
              <w:rPr>
                <w:noProof/>
              </w:rPr>
              <w:t>12</w:t>
            </w:r>
            <w:r>
              <w:rPr>
                <w:noProof/>
              </w:rPr>
              <w:fldChar w:fldCharType="end"/>
            </w:r>
          </w:hyperlink>
        </w:p>
        <w:p w14:paraId="1DE68537" w14:textId="77777777" w:rsidR="000A1069" w:rsidRDefault="000A1069">
          <w:pPr>
            <w:pStyle w:val="TOC2"/>
            <w:tabs>
              <w:tab w:val="right" w:leader="dot" w:pos="9016"/>
            </w:tabs>
            <w:rPr>
              <w:noProof/>
            </w:rPr>
          </w:pPr>
          <w:hyperlink w:anchor="_Toc225684924" w:history="1">
            <w:r w:rsidRPr="0051075D">
              <w:rPr>
                <w:rStyle w:val="Hyperlink"/>
                <w:noProof/>
              </w:rPr>
              <w:t>Consumer vs. Industrial Branding</w:t>
            </w:r>
            <w:r>
              <w:rPr>
                <w:noProof/>
              </w:rPr>
              <w:tab/>
            </w:r>
            <w:r>
              <w:rPr>
                <w:noProof/>
              </w:rPr>
              <w:fldChar w:fldCharType="begin"/>
            </w:r>
            <w:r>
              <w:rPr>
                <w:noProof/>
              </w:rPr>
              <w:instrText xml:space="preserve"> PAGEREF _Toc225684924 \h </w:instrText>
            </w:r>
            <w:r>
              <w:rPr>
                <w:noProof/>
              </w:rPr>
            </w:r>
            <w:r>
              <w:rPr>
                <w:noProof/>
              </w:rPr>
              <w:fldChar w:fldCharType="separate"/>
            </w:r>
            <w:r>
              <w:rPr>
                <w:noProof/>
              </w:rPr>
              <w:t>12</w:t>
            </w:r>
            <w:r>
              <w:rPr>
                <w:noProof/>
              </w:rPr>
              <w:fldChar w:fldCharType="end"/>
            </w:r>
          </w:hyperlink>
        </w:p>
        <w:p w14:paraId="2F913F03" w14:textId="77777777" w:rsidR="000A1069" w:rsidRDefault="000A1069">
          <w:pPr>
            <w:pStyle w:val="TOC2"/>
            <w:tabs>
              <w:tab w:val="right" w:leader="dot" w:pos="9016"/>
            </w:tabs>
            <w:rPr>
              <w:noProof/>
            </w:rPr>
          </w:pPr>
          <w:hyperlink w:anchor="_Toc225684925" w:history="1">
            <w:r w:rsidRPr="0051075D">
              <w:rPr>
                <w:rStyle w:val="Hyperlink"/>
                <w:noProof/>
              </w:rPr>
              <w:t>The 4 Pillars of Engineering Brand Credibility</w:t>
            </w:r>
            <w:r>
              <w:rPr>
                <w:noProof/>
              </w:rPr>
              <w:tab/>
            </w:r>
            <w:r>
              <w:rPr>
                <w:noProof/>
              </w:rPr>
              <w:fldChar w:fldCharType="begin"/>
            </w:r>
            <w:r>
              <w:rPr>
                <w:noProof/>
              </w:rPr>
              <w:instrText xml:space="preserve"> PAGEREF _Toc225684925 \h </w:instrText>
            </w:r>
            <w:r>
              <w:rPr>
                <w:noProof/>
              </w:rPr>
            </w:r>
            <w:r>
              <w:rPr>
                <w:noProof/>
              </w:rPr>
              <w:fldChar w:fldCharType="separate"/>
            </w:r>
            <w:r>
              <w:rPr>
                <w:noProof/>
              </w:rPr>
              <w:t>12</w:t>
            </w:r>
            <w:r>
              <w:rPr>
                <w:noProof/>
              </w:rPr>
              <w:fldChar w:fldCharType="end"/>
            </w:r>
          </w:hyperlink>
        </w:p>
        <w:p w14:paraId="722B1A1F" w14:textId="77777777" w:rsidR="000A1069" w:rsidRDefault="000A1069">
          <w:pPr>
            <w:pStyle w:val="TOC2"/>
            <w:tabs>
              <w:tab w:val="right" w:leader="dot" w:pos="9016"/>
            </w:tabs>
            <w:rPr>
              <w:noProof/>
            </w:rPr>
          </w:pPr>
          <w:hyperlink w:anchor="_Toc225684926" w:history="1">
            <w:r w:rsidRPr="0051075D">
              <w:rPr>
                <w:rStyle w:val="Hyperlink"/>
                <w:noProof/>
              </w:rPr>
              <w:t>Brand Pyramid</w:t>
            </w:r>
            <w:r>
              <w:rPr>
                <w:noProof/>
              </w:rPr>
              <w:tab/>
            </w:r>
            <w:r>
              <w:rPr>
                <w:noProof/>
              </w:rPr>
              <w:fldChar w:fldCharType="begin"/>
            </w:r>
            <w:r>
              <w:rPr>
                <w:noProof/>
              </w:rPr>
              <w:instrText xml:space="preserve"> PAGEREF _Toc225684926 \h </w:instrText>
            </w:r>
            <w:r>
              <w:rPr>
                <w:noProof/>
              </w:rPr>
            </w:r>
            <w:r>
              <w:rPr>
                <w:noProof/>
              </w:rPr>
              <w:fldChar w:fldCharType="separate"/>
            </w:r>
            <w:r>
              <w:rPr>
                <w:noProof/>
              </w:rPr>
              <w:t>12</w:t>
            </w:r>
            <w:r>
              <w:rPr>
                <w:noProof/>
              </w:rPr>
              <w:fldChar w:fldCharType="end"/>
            </w:r>
          </w:hyperlink>
        </w:p>
        <w:p w14:paraId="7A9614C3" w14:textId="77777777" w:rsidR="000A1069" w:rsidRDefault="000A1069">
          <w:pPr>
            <w:pStyle w:val="TOC2"/>
            <w:tabs>
              <w:tab w:val="right" w:leader="dot" w:pos="9016"/>
            </w:tabs>
            <w:rPr>
              <w:noProof/>
            </w:rPr>
          </w:pPr>
          <w:hyperlink w:anchor="_Toc225684927" w:history="1">
            <w:r w:rsidRPr="0051075D">
              <w:rPr>
                <w:rStyle w:val="Hyperlink"/>
                <w:noProof/>
              </w:rPr>
              <w:t>Sample Taglines</w:t>
            </w:r>
            <w:r>
              <w:rPr>
                <w:noProof/>
              </w:rPr>
              <w:tab/>
            </w:r>
            <w:r>
              <w:rPr>
                <w:noProof/>
              </w:rPr>
              <w:fldChar w:fldCharType="begin"/>
            </w:r>
            <w:r>
              <w:rPr>
                <w:noProof/>
              </w:rPr>
              <w:instrText xml:space="preserve"> PAGEREF _Toc225684927 \h </w:instrText>
            </w:r>
            <w:r>
              <w:rPr>
                <w:noProof/>
              </w:rPr>
            </w:r>
            <w:r>
              <w:rPr>
                <w:noProof/>
              </w:rPr>
              <w:fldChar w:fldCharType="separate"/>
            </w:r>
            <w:r>
              <w:rPr>
                <w:noProof/>
              </w:rPr>
              <w:t>12</w:t>
            </w:r>
            <w:r>
              <w:rPr>
                <w:noProof/>
              </w:rPr>
              <w:fldChar w:fldCharType="end"/>
            </w:r>
          </w:hyperlink>
        </w:p>
        <w:p w14:paraId="6AA786A1" w14:textId="77777777" w:rsidR="000A1069" w:rsidRDefault="000A1069">
          <w:pPr>
            <w:pStyle w:val="TOC1"/>
            <w:tabs>
              <w:tab w:val="right" w:leader="dot" w:pos="9016"/>
            </w:tabs>
            <w:rPr>
              <w:noProof/>
            </w:rPr>
          </w:pPr>
          <w:hyperlink w:anchor="_Toc225684928" w:history="1">
            <w:r w:rsidRPr="0051075D">
              <w:rPr>
                <w:rStyle w:val="Hyperlink"/>
                <w:noProof/>
              </w:rPr>
              <w:t>SECTION 5: Operational &amp; Management Requirements</w:t>
            </w:r>
            <w:r>
              <w:rPr>
                <w:noProof/>
              </w:rPr>
              <w:tab/>
            </w:r>
            <w:r>
              <w:rPr>
                <w:noProof/>
              </w:rPr>
              <w:fldChar w:fldCharType="begin"/>
            </w:r>
            <w:r>
              <w:rPr>
                <w:noProof/>
              </w:rPr>
              <w:instrText xml:space="preserve"> PAGEREF _Toc225684928 \h </w:instrText>
            </w:r>
            <w:r>
              <w:rPr>
                <w:noProof/>
              </w:rPr>
            </w:r>
            <w:r>
              <w:rPr>
                <w:noProof/>
              </w:rPr>
              <w:fldChar w:fldCharType="separate"/>
            </w:r>
            <w:r>
              <w:rPr>
                <w:noProof/>
              </w:rPr>
              <w:t>13</w:t>
            </w:r>
            <w:r>
              <w:rPr>
                <w:noProof/>
              </w:rPr>
              <w:fldChar w:fldCharType="end"/>
            </w:r>
          </w:hyperlink>
        </w:p>
        <w:p w14:paraId="37E4D031" w14:textId="77777777" w:rsidR="000A1069" w:rsidRDefault="000A1069">
          <w:pPr>
            <w:pStyle w:val="TOC2"/>
            <w:tabs>
              <w:tab w:val="right" w:leader="dot" w:pos="9016"/>
            </w:tabs>
            <w:rPr>
              <w:noProof/>
            </w:rPr>
          </w:pPr>
          <w:hyperlink w:anchor="_Toc225684929" w:history="1">
            <w:r w:rsidRPr="0051075D">
              <w:rPr>
                <w:rStyle w:val="Hyperlink"/>
                <w:noProof/>
              </w:rPr>
              <w:t>7 Non-Negotiable Operational Systems</w:t>
            </w:r>
            <w:r>
              <w:rPr>
                <w:noProof/>
              </w:rPr>
              <w:tab/>
            </w:r>
            <w:r>
              <w:rPr>
                <w:noProof/>
              </w:rPr>
              <w:fldChar w:fldCharType="begin"/>
            </w:r>
            <w:r>
              <w:rPr>
                <w:noProof/>
              </w:rPr>
              <w:instrText xml:space="preserve"> PAGEREF _Toc225684929 \h </w:instrText>
            </w:r>
            <w:r>
              <w:rPr>
                <w:noProof/>
              </w:rPr>
            </w:r>
            <w:r>
              <w:rPr>
                <w:noProof/>
              </w:rPr>
              <w:fldChar w:fldCharType="separate"/>
            </w:r>
            <w:r>
              <w:rPr>
                <w:noProof/>
              </w:rPr>
              <w:t>13</w:t>
            </w:r>
            <w:r>
              <w:rPr>
                <w:noProof/>
              </w:rPr>
              <w:fldChar w:fldCharType="end"/>
            </w:r>
          </w:hyperlink>
        </w:p>
        <w:p w14:paraId="6013AB62" w14:textId="77777777" w:rsidR="000A1069" w:rsidRDefault="000A1069">
          <w:pPr>
            <w:pStyle w:val="TOC2"/>
            <w:tabs>
              <w:tab w:val="right" w:leader="dot" w:pos="9016"/>
            </w:tabs>
            <w:rPr>
              <w:noProof/>
            </w:rPr>
          </w:pPr>
          <w:hyperlink w:anchor="_Toc225684930" w:history="1">
            <w:r w:rsidRPr="0051075D">
              <w:rPr>
                <w:rStyle w:val="Hyperlink"/>
                <w:noProof/>
              </w:rPr>
              <w:t>Management Hierarchy — 5-Person Startup</w:t>
            </w:r>
            <w:r>
              <w:rPr>
                <w:noProof/>
              </w:rPr>
              <w:tab/>
            </w:r>
            <w:r>
              <w:rPr>
                <w:noProof/>
              </w:rPr>
              <w:fldChar w:fldCharType="begin"/>
            </w:r>
            <w:r>
              <w:rPr>
                <w:noProof/>
              </w:rPr>
              <w:instrText xml:space="preserve"> PAGEREF _Toc225684930 \h </w:instrText>
            </w:r>
            <w:r>
              <w:rPr>
                <w:noProof/>
              </w:rPr>
            </w:r>
            <w:r>
              <w:rPr>
                <w:noProof/>
              </w:rPr>
              <w:fldChar w:fldCharType="separate"/>
            </w:r>
            <w:r>
              <w:rPr>
                <w:noProof/>
              </w:rPr>
              <w:t>13</w:t>
            </w:r>
            <w:r>
              <w:rPr>
                <w:noProof/>
              </w:rPr>
              <w:fldChar w:fldCharType="end"/>
            </w:r>
          </w:hyperlink>
        </w:p>
        <w:p w14:paraId="6DA2C8A8" w14:textId="77777777" w:rsidR="000A1069" w:rsidRDefault="000A1069">
          <w:pPr>
            <w:pStyle w:val="TOC2"/>
            <w:tabs>
              <w:tab w:val="right" w:leader="dot" w:pos="9016"/>
            </w:tabs>
            <w:rPr>
              <w:noProof/>
            </w:rPr>
          </w:pPr>
          <w:hyperlink w:anchor="_Toc225684931" w:history="1">
            <w:r w:rsidRPr="0051075D">
              <w:rPr>
                <w:rStyle w:val="Hyperlink"/>
                <w:noProof/>
              </w:rPr>
              <w:t>3 Critical Meeting Types</w:t>
            </w:r>
            <w:r>
              <w:rPr>
                <w:noProof/>
              </w:rPr>
              <w:tab/>
            </w:r>
            <w:r>
              <w:rPr>
                <w:noProof/>
              </w:rPr>
              <w:fldChar w:fldCharType="begin"/>
            </w:r>
            <w:r>
              <w:rPr>
                <w:noProof/>
              </w:rPr>
              <w:instrText xml:space="preserve"> PAGEREF _Toc225684931 \h </w:instrText>
            </w:r>
            <w:r>
              <w:rPr>
                <w:noProof/>
              </w:rPr>
            </w:r>
            <w:r>
              <w:rPr>
                <w:noProof/>
              </w:rPr>
              <w:fldChar w:fldCharType="separate"/>
            </w:r>
            <w:r>
              <w:rPr>
                <w:noProof/>
              </w:rPr>
              <w:t>13</w:t>
            </w:r>
            <w:r>
              <w:rPr>
                <w:noProof/>
              </w:rPr>
              <w:fldChar w:fldCharType="end"/>
            </w:r>
          </w:hyperlink>
        </w:p>
        <w:p w14:paraId="18F8D11D" w14:textId="77777777" w:rsidR="000A1069" w:rsidRDefault="000A1069">
          <w:pPr>
            <w:pStyle w:val="TOC1"/>
            <w:tabs>
              <w:tab w:val="right" w:leader="dot" w:pos="9016"/>
            </w:tabs>
            <w:rPr>
              <w:noProof/>
            </w:rPr>
          </w:pPr>
          <w:hyperlink w:anchor="_Toc225684932" w:history="1">
            <w:r w:rsidRPr="0051075D">
              <w:rPr>
                <w:rStyle w:val="Hyperlink"/>
                <w:noProof/>
              </w:rPr>
              <w:t>SECTION 6: Regulatory &amp; Compliance Requirements</w:t>
            </w:r>
            <w:r>
              <w:rPr>
                <w:noProof/>
              </w:rPr>
              <w:tab/>
            </w:r>
            <w:r>
              <w:rPr>
                <w:noProof/>
              </w:rPr>
              <w:fldChar w:fldCharType="begin"/>
            </w:r>
            <w:r>
              <w:rPr>
                <w:noProof/>
              </w:rPr>
              <w:instrText xml:space="preserve"> PAGEREF _Toc225684932 \h </w:instrText>
            </w:r>
            <w:r>
              <w:rPr>
                <w:noProof/>
              </w:rPr>
            </w:r>
            <w:r>
              <w:rPr>
                <w:noProof/>
              </w:rPr>
              <w:fldChar w:fldCharType="separate"/>
            </w:r>
            <w:r>
              <w:rPr>
                <w:noProof/>
              </w:rPr>
              <w:t>15</w:t>
            </w:r>
            <w:r>
              <w:rPr>
                <w:noProof/>
              </w:rPr>
              <w:fldChar w:fldCharType="end"/>
            </w:r>
          </w:hyperlink>
        </w:p>
        <w:p w14:paraId="1C7B1796" w14:textId="77777777" w:rsidR="000A1069" w:rsidRDefault="000A1069">
          <w:pPr>
            <w:pStyle w:val="TOC2"/>
            <w:tabs>
              <w:tab w:val="right" w:leader="dot" w:pos="9016"/>
            </w:tabs>
            <w:rPr>
              <w:noProof/>
            </w:rPr>
          </w:pPr>
          <w:hyperlink w:anchor="_Toc225684933" w:history="1">
            <w:r w:rsidRPr="0051075D">
              <w:rPr>
                <w:rStyle w:val="Hyperlink"/>
                <w:noProof/>
              </w:rPr>
              <w:t>Certifications for Industrial Electronics</w:t>
            </w:r>
            <w:r>
              <w:rPr>
                <w:noProof/>
              </w:rPr>
              <w:tab/>
            </w:r>
            <w:r>
              <w:rPr>
                <w:noProof/>
              </w:rPr>
              <w:fldChar w:fldCharType="begin"/>
            </w:r>
            <w:r>
              <w:rPr>
                <w:noProof/>
              </w:rPr>
              <w:instrText xml:space="preserve"> PAGEREF _Toc225684933 \h </w:instrText>
            </w:r>
            <w:r>
              <w:rPr>
                <w:noProof/>
              </w:rPr>
            </w:r>
            <w:r>
              <w:rPr>
                <w:noProof/>
              </w:rPr>
              <w:fldChar w:fldCharType="separate"/>
            </w:r>
            <w:r>
              <w:rPr>
                <w:noProof/>
              </w:rPr>
              <w:t>15</w:t>
            </w:r>
            <w:r>
              <w:rPr>
                <w:noProof/>
              </w:rPr>
              <w:fldChar w:fldCharType="end"/>
            </w:r>
          </w:hyperlink>
        </w:p>
        <w:p w14:paraId="394484FF" w14:textId="77777777" w:rsidR="000A1069" w:rsidRDefault="000A1069">
          <w:pPr>
            <w:pStyle w:val="TOC2"/>
            <w:tabs>
              <w:tab w:val="right" w:leader="dot" w:pos="9016"/>
            </w:tabs>
            <w:rPr>
              <w:noProof/>
            </w:rPr>
          </w:pPr>
          <w:hyperlink w:anchor="_Toc225684934" w:history="1">
            <w:r w:rsidRPr="0051075D">
              <w:rPr>
                <w:rStyle w:val="Hyperlink"/>
                <w:noProof/>
              </w:rPr>
              <w:t>Self-Certification vs. Third-Party Testing</w:t>
            </w:r>
            <w:r>
              <w:rPr>
                <w:noProof/>
              </w:rPr>
              <w:tab/>
            </w:r>
            <w:r>
              <w:rPr>
                <w:noProof/>
              </w:rPr>
              <w:fldChar w:fldCharType="begin"/>
            </w:r>
            <w:r>
              <w:rPr>
                <w:noProof/>
              </w:rPr>
              <w:instrText xml:space="preserve"> PAGEREF _Toc225684934 \h </w:instrText>
            </w:r>
            <w:r>
              <w:rPr>
                <w:noProof/>
              </w:rPr>
            </w:r>
            <w:r>
              <w:rPr>
                <w:noProof/>
              </w:rPr>
              <w:fldChar w:fldCharType="separate"/>
            </w:r>
            <w:r>
              <w:rPr>
                <w:noProof/>
              </w:rPr>
              <w:t>15</w:t>
            </w:r>
            <w:r>
              <w:rPr>
                <w:noProof/>
              </w:rPr>
              <w:fldChar w:fldCharType="end"/>
            </w:r>
          </w:hyperlink>
        </w:p>
        <w:p w14:paraId="14AF0A9F" w14:textId="77777777" w:rsidR="000A1069" w:rsidRDefault="000A1069">
          <w:pPr>
            <w:pStyle w:val="TOC2"/>
            <w:tabs>
              <w:tab w:val="right" w:leader="dot" w:pos="9016"/>
            </w:tabs>
            <w:rPr>
              <w:noProof/>
            </w:rPr>
          </w:pPr>
          <w:hyperlink w:anchor="_Toc225684935" w:history="1">
            <w:r w:rsidRPr="0051075D">
              <w:rPr>
                <w:rStyle w:val="Hyperlink"/>
                <w:noProof/>
              </w:rPr>
              <w:t>Certification Timeline</w:t>
            </w:r>
            <w:r>
              <w:rPr>
                <w:noProof/>
              </w:rPr>
              <w:tab/>
            </w:r>
            <w:r>
              <w:rPr>
                <w:noProof/>
              </w:rPr>
              <w:fldChar w:fldCharType="begin"/>
            </w:r>
            <w:r>
              <w:rPr>
                <w:noProof/>
              </w:rPr>
              <w:instrText xml:space="preserve"> PAGEREF _Toc225684935 \h </w:instrText>
            </w:r>
            <w:r>
              <w:rPr>
                <w:noProof/>
              </w:rPr>
            </w:r>
            <w:r>
              <w:rPr>
                <w:noProof/>
              </w:rPr>
              <w:fldChar w:fldCharType="separate"/>
            </w:r>
            <w:r>
              <w:rPr>
                <w:noProof/>
              </w:rPr>
              <w:t>15</w:t>
            </w:r>
            <w:r>
              <w:rPr>
                <w:noProof/>
              </w:rPr>
              <w:fldChar w:fldCharType="end"/>
            </w:r>
          </w:hyperlink>
        </w:p>
        <w:p w14:paraId="1A374364" w14:textId="77777777" w:rsidR="000A1069" w:rsidRDefault="000A1069">
          <w:pPr>
            <w:pStyle w:val="TOC1"/>
            <w:tabs>
              <w:tab w:val="right" w:leader="dot" w:pos="9016"/>
            </w:tabs>
            <w:rPr>
              <w:noProof/>
            </w:rPr>
          </w:pPr>
          <w:hyperlink w:anchor="_Toc225684936" w:history="1">
            <w:r w:rsidRPr="0051075D">
              <w:rPr>
                <w:rStyle w:val="Hyperlink"/>
                <w:noProof/>
              </w:rPr>
              <w:t>SECTION 7: Beginner Action Plan — First 100 Days</w:t>
            </w:r>
            <w:r>
              <w:rPr>
                <w:noProof/>
              </w:rPr>
              <w:tab/>
            </w:r>
            <w:r>
              <w:rPr>
                <w:noProof/>
              </w:rPr>
              <w:fldChar w:fldCharType="begin"/>
            </w:r>
            <w:r>
              <w:rPr>
                <w:noProof/>
              </w:rPr>
              <w:instrText xml:space="preserve"> PAGEREF _Toc225684936 \h </w:instrText>
            </w:r>
            <w:r>
              <w:rPr>
                <w:noProof/>
              </w:rPr>
            </w:r>
            <w:r>
              <w:rPr>
                <w:noProof/>
              </w:rPr>
              <w:fldChar w:fldCharType="separate"/>
            </w:r>
            <w:r>
              <w:rPr>
                <w:noProof/>
              </w:rPr>
              <w:t>17</w:t>
            </w:r>
            <w:r>
              <w:rPr>
                <w:noProof/>
              </w:rPr>
              <w:fldChar w:fldCharType="end"/>
            </w:r>
          </w:hyperlink>
        </w:p>
        <w:p w14:paraId="55210DB2" w14:textId="77777777" w:rsidR="000A1069" w:rsidRDefault="000A1069">
          <w:pPr>
            <w:pStyle w:val="TOC2"/>
            <w:tabs>
              <w:tab w:val="right" w:leader="dot" w:pos="9016"/>
            </w:tabs>
            <w:rPr>
              <w:noProof/>
            </w:rPr>
          </w:pPr>
          <w:hyperlink w:anchor="_Toc225684937" w:history="1">
            <w:r w:rsidRPr="0051075D">
              <w:rPr>
                <w:rStyle w:val="Hyperlink"/>
                <w:noProof/>
              </w:rPr>
              <w:t>Monthly KPI Dashboard Template</w:t>
            </w:r>
            <w:r>
              <w:rPr>
                <w:noProof/>
              </w:rPr>
              <w:tab/>
            </w:r>
            <w:r>
              <w:rPr>
                <w:noProof/>
              </w:rPr>
              <w:fldChar w:fldCharType="begin"/>
            </w:r>
            <w:r>
              <w:rPr>
                <w:noProof/>
              </w:rPr>
              <w:instrText xml:space="preserve"> PAGEREF _Toc225684937 \h </w:instrText>
            </w:r>
            <w:r>
              <w:rPr>
                <w:noProof/>
              </w:rPr>
            </w:r>
            <w:r>
              <w:rPr>
                <w:noProof/>
              </w:rPr>
              <w:fldChar w:fldCharType="separate"/>
            </w:r>
            <w:r>
              <w:rPr>
                <w:noProof/>
              </w:rPr>
              <w:t>18</w:t>
            </w:r>
            <w:r>
              <w:rPr>
                <w:noProof/>
              </w:rPr>
              <w:fldChar w:fldCharType="end"/>
            </w:r>
          </w:hyperlink>
        </w:p>
        <w:p w14:paraId="7017529B" w14:textId="77777777" w:rsidR="000A1069" w:rsidRDefault="000A1069">
          <w:pPr>
            <w:pStyle w:val="TOC1"/>
            <w:tabs>
              <w:tab w:val="right" w:leader="dot" w:pos="9016"/>
            </w:tabs>
            <w:rPr>
              <w:noProof/>
            </w:rPr>
          </w:pPr>
          <w:hyperlink w:anchor="_Toc225684938" w:history="1">
            <w:r w:rsidRPr="0051075D">
              <w:rPr>
                <w:rStyle w:val="Hyperlink"/>
                <w:noProof/>
              </w:rPr>
              <w:t>Closing: Your Engineering Blueprint for Business</w:t>
            </w:r>
            <w:r>
              <w:rPr>
                <w:noProof/>
              </w:rPr>
              <w:tab/>
            </w:r>
            <w:r>
              <w:rPr>
                <w:noProof/>
              </w:rPr>
              <w:fldChar w:fldCharType="begin"/>
            </w:r>
            <w:r>
              <w:rPr>
                <w:noProof/>
              </w:rPr>
              <w:instrText xml:space="preserve"> PAGEREF _Toc225684938 \h </w:instrText>
            </w:r>
            <w:r>
              <w:rPr>
                <w:noProof/>
              </w:rPr>
            </w:r>
            <w:r>
              <w:rPr>
                <w:noProof/>
              </w:rPr>
              <w:fldChar w:fldCharType="separate"/>
            </w:r>
            <w:r>
              <w:rPr>
                <w:noProof/>
              </w:rPr>
              <w:t>19</w:t>
            </w:r>
            <w:r>
              <w:rPr>
                <w:noProof/>
              </w:rPr>
              <w:fldChar w:fldCharType="end"/>
            </w:r>
          </w:hyperlink>
        </w:p>
        <w:p w14:paraId="49C9088F" w14:textId="77777777" w:rsidR="009F76C3" w:rsidRDefault="005D2BF5">
          <w:r>
            <w:fldChar w:fldCharType="end"/>
          </w:r>
        </w:p>
      </w:sdtContent>
    </w:sdt>
    <w:p w14:paraId="405A205A" w14:textId="77777777" w:rsidR="009F76C3" w:rsidRDefault="005D2BF5">
      <w:r>
        <w:br w:type="page"/>
      </w:r>
    </w:p>
    <w:p w14:paraId="5C9804B2" w14:textId="77777777" w:rsidR="009F76C3" w:rsidRDefault="005D2BF5">
      <w:pPr>
        <w:pStyle w:val="Heading1"/>
        <w:spacing w:before="300" w:after="150"/>
      </w:pPr>
      <w:bookmarkStart w:id="2" w:name="_Toc225684909"/>
      <w:r>
        <w:lastRenderedPageBreak/>
        <w:t>SECTION 1: The Business Model Canvas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415B70C7" w14:textId="77777777">
        <w:tc>
          <w:tcPr>
            <w:tcW w:w="9026"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120" w:type="dxa"/>
            </w:tcMar>
          </w:tcPr>
          <w:p w14:paraId="4EF8FF00" w14:textId="77777777" w:rsidR="009F76C3" w:rsidRDefault="005D2BF5">
            <w:pPr>
              <w:spacing w:after="120"/>
            </w:pPr>
            <w:r>
              <w:rPr>
                <w:b/>
                <w:bCs/>
                <w:color w:val="FFFFFF"/>
              </w:rPr>
              <w:t>What Is a Business Model Canvas?</w:t>
            </w:r>
          </w:p>
        </w:tc>
      </w:tr>
      <w:tr w:rsidR="009F76C3" w14:paraId="2EF4B449" w14:textId="77777777">
        <w:tc>
          <w:tcPr>
            <w:tcW w:w="9026"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6C024A99" w14:textId="77777777" w:rsidR="009F76C3" w:rsidRDefault="005D2BF5">
            <w:pPr>
              <w:spacing w:after="60"/>
            </w:pPr>
            <w:r>
              <w:rPr>
                <w:sz w:val="21"/>
                <w:szCs w:val="21"/>
              </w:rPr>
              <w:t>Think of a Business Model Canvas (BMC) like a schematic diagram for your business. Just as a circuit schematic shows every component and connection, the BMC shows every critical element of how your company creates value, delivers it, and captures revenue. It has 9 building blocks on a single page.</w:t>
            </w:r>
          </w:p>
        </w:tc>
      </w:tr>
    </w:tbl>
    <w:p w14:paraId="7CB53327" w14:textId="77777777" w:rsidR="009F76C3" w:rsidRDefault="009F76C3">
      <w:pPr>
        <w:spacing w:after="120"/>
      </w:pPr>
    </w:p>
    <w:p w14:paraId="4E7848D1" w14:textId="69123A2C" w:rsidR="009F76C3" w:rsidRDefault="005D2BF5">
      <w:pPr>
        <w:spacing w:before="200" w:after="100"/>
      </w:pPr>
      <w:r>
        <w:rPr>
          <w:b/>
          <w:bCs/>
          <w:color w:val="1B3A5C"/>
        </w:rPr>
        <w:t xml:space="preserve">Figure 1: Business Model Canvas — </w:t>
      </w:r>
      <w:r w:rsidR="006A3F21" w:rsidRPr="006A3F21">
        <w:rPr>
          <w:b/>
          <w:bCs/>
          <w:color w:val="1B3A5C"/>
        </w:rPr>
        <w:t>Block-by-Block 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1"/>
        <w:gridCol w:w="2044"/>
        <w:gridCol w:w="896"/>
        <w:gridCol w:w="840"/>
        <w:gridCol w:w="1734"/>
        <w:gridCol w:w="1761"/>
      </w:tblGrid>
      <w:tr w:rsidR="009F76C3" w14:paraId="3D55EF16" w14:textId="77777777">
        <w:tc>
          <w:tcPr>
            <w:tcW w:w="1805" w:type="dxa"/>
            <w:tcBorders>
              <w:top w:val="single" w:sz="2" w:space="0" w:color="8E44AD"/>
              <w:left w:val="single" w:sz="2" w:space="0" w:color="8E44AD"/>
              <w:bottom w:val="single" w:sz="2" w:space="0" w:color="8E44AD"/>
              <w:right w:val="single" w:sz="2" w:space="0" w:color="8E44AD"/>
            </w:tcBorders>
            <w:shd w:val="clear" w:color="auto" w:fill="F0F4F8"/>
            <w:tcMar>
              <w:top w:w="60" w:type="dxa"/>
              <w:left w:w="80" w:type="dxa"/>
              <w:bottom w:w="60" w:type="dxa"/>
              <w:right w:w="80" w:type="dxa"/>
            </w:tcMar>
          </w:tcPr>
          <w:p w14:paraId="778E5842" w14:textId="77777777" w:rsidR="009F76C3" w:rsidRDefault="005D2BF5">
            <w:pPr>
              <w:spacing w:after="60"/>
            </w:pPr>
            <w:r>
              <w:rPr>
                <w:b/>
                <w:bCs/>
                <w:color w:val="8E44AD"/>
                <w:sz w:val="19"/>
                <w:szCs w:val="19"/>
              </w:rPr>
              <w:t>Key Partnerships</w:t>
            </w:r>
          </w:p>
          <w:p w14:paraId="3CE6A9CA" w14:textId="41A8806E" w:rsidR="00BA18D1" w:rsidRDefault="00BA18D1" w:rsidP="00BA18D1">
            <w:pPr>
              <w:spacing w:after="30"/>
            </w:pPr>
            <w:r>
              <w:t xml:space="preserve">1.Suppliers: Free Electronics </w:t>
            </w:r>
          </w:p>
          <w:p w14:paraId="780C7ED3" w14:textId="33A008EB" w:rsidR="00BA18D1" w:rsidRDefault="00BA18D1" w:rsidP="00BA18D1">
            <w:pPr>
              <w:spacing w:after="30"/>
            </w:pPr>
            <w:r>
              <w:t xml:space="preserve">NGOs &amp; Associations for the blind </w:t>
            </w:r>
          </w:p>
          <w:p w14:paraId="126A59B2" w14:textId="77777777" w:rsidR="00BA18D1" w:rsidRDefault="00BA18D1" w:rsidP="00BA18D1">
            <w:pPr>
              <w:spacing w:after="30"/>
            </w:pPr>
            <w:r>
              <w:t>Egyptian Central Bank — potential partner to get official banknote samples/data for training</w:t>
            </w:r>
          </w:p>
          <w:p w14:paraId="43717FFE" w14:textId="14FFAAA7" w:rsidR="009F76C3" w:rsidRDefault="00BA18D1" w:rsidP="00BA18D1">
            <w:pPr>
              <w:spacing w:after="30"/>
            </w:pPr>
            <w:r>
              <w:t>Universities — for R&amp;D support and testing</w:t>
            </w:r>
          </w:p>
        </w:tc>
        <w:tc>
          <w:tcPr>
            <w:tcW w:w="1805" w:type="dxa"/>
            <w:tcBorders>
              <w:top w:val="single" w:sz="2" w:space="0" w:color="2E86C1"/>
              <w:left w:val="single" w:sz="2" w:space="0" w:color="2E86C1"/>
              <w:bottom w:val="single" w:sz="2" w:space="0" w:color="2E86C1"/>
              <w:right w:val="single" w:sz="2" w:space="0" w:color="2E86C1"/>
            </w:tcBorders>
            <w:shd w:val="clear" w:color="auto" w:fill="F0F4F8"/>
            <w:tcMar>
              <w:top w:w="60" w:type="dxa"/>
              <w:left w:w="80" w:type="dxa"/>
              <w:bottom w:w="60" w:type="dxa"/>
              <w:right w:w="80" w:type="dxa"/>
            </w:tcMar>
          </w:tcPr>
          <w:p w14:paraId="7448022C" w14:textId="77777777" w:rsidR="009F76C3" w:rsidRDefault="005D2BF5">
            <w:pPr>
              <w:spacing w:after="60"/>
            </w:pPr>
            <w:r>
              <w:rPr>
                <w:b/>
                <w:bCs/>
                <w:color w:val="2E86C1"/>
                <w:sz w:val="19"/>
                <w:szCs w:val="19"/>
              </w:rPr>
              <w:t>Key Activities</w:t>
            </w:r>
          </w:p>
          <w:p w14:paraId="5C991D60" w14:textId="392E8F9B" w:rsidR="00BA18D1" w:rsidRDefault="00BA18D1" w:rsidP="00BA18D1">
            <w:pPr>
              <w:spacing w:after="30"/>
            </w:pPr>
            <w:r>
              <w:t xml:space="preserve">1.Firmware development &amp; testing </w:t>
            </w:r>
          </w:p>
          <w:p w14:paraId="7908C76F" w14:textId="48C588C9" w:rsidR="00BA18D1" w:rsidRDefault="00BA18D1" w:rsidP="00BA18D1">
            <w:pPr>
              <w:spacing w:after="30"/>
            </w:pPr>
            <w:r>
              <w:t>2.Hardware assembly &amp; quality testing of each unit</w:t>
            </w:r>
          </w:p>
          <w:p w14:paraId="60D7EC2D" w14:textId="447AB60A" w:rsidR="00BA18D1" w:rsidRDefault="00BA18D1" w:rsidP="00BA18D1">
            <w:pPr>
              <w:spacing w:after="30"/>
            </w:pPr>
            <w:r>
              <w:t>3.Training/updating the currency detection model (for when new banknotes are issued)</w:t>
            </w:r>
          </w:p>
          <w:p w14:paraId="568C681E" w14:textId="35650419" w:rsidR="00BA18D1" w:rsidRDefault="00BA18D1" w:rsidP="00BA18D1">
            <w:pPr>
              <w:spacing w:after="30"/>
            </w:pPr>
            <w:r>
              <w:t>4.Customer support &amp; device troubleshooting</w:t>
            </w:r>
          </w:p>
          <w:p w14:paraId="6A153C82" w14:textId="6203174D" w:rsidR="009F76C3" w:rsidRDefault="00BA18D1" w:rsidP="00BA18D1">
            <w:pPr>
              <w:spacing w:after="30"/>
            </w:pPr>
            <w:r>
              <w:t>5.Packaging &amp; shipping orders</w:t>
            </w:r>
          </w:p>
        </w:tc>
        <w:tc>
          <w:tcPr>
            <w:tcW w:w="1805" w:type="dxa"/>
            <w:gridSpan w:val="2"/>
            <w:tcBorders>
              <w:top w:val="single" w:sz="2" w:space="0" w:color="C0392B"/>
              <w:left w:val="single" w:sz="2" w:space="0" w:color="C0392B"/>
              <w:bottom w:val="single" w:sz="2" w:space="0" w:color="C0392B"/>
              <w:right w:val="single" w:sz="2" w:space="0" w:color="C0392B"/>
            </w:tcBorders>
            <w:shd w:val="clear" w:color="auto" w:fill="F0F4F8"/>
            <w:tcMar>
              <w:top w:w="60" w:type="dxa"/>
              <w:left w:w="80" w:type="dxa"/>
              <w:bottom w:w="60" w:type="dxa"/>
              <w:right w:w="80" w:type="dxa"/>
            </w:tcMar>
          </w:tcPr>
          <w:p w14:paraId="4BBF4987" w14:textId="77777777" w:rsidR="009F76C3" w:rsidRDefault="005D2BF5">
            <w:pPr>
              <w:spacing w:after="60"/>
            </w:pPr>
            <w:r>
              <w:rPr>
                <w:b/>
                <w:bCs/>
                <w:color w:val="C0392B"/>
                <w:sz w:val="19"/>
                <w:szCs w:val="19"/>
              </w:rPr>
              <w:t>Value Propositions</w:t>
            </w:r>
          </w:p>
          <w:p w14:paraId="1F847A48" w14:textId="77777777" w:rsidR="00B916B6" w:rsidRDefault="00B916B6" w:rsidP="00B916B6">
            <w:pPr>
              <w:spacing w:after="30"/>
            </w:pPr>
            <w:r>
              <w:t>Provides audio feedback (MP3 + speaker) — completely hands-free identification for the blind</w:t>
            </w:r>
          </w:p>
          <w:p w14:paraId="3853D806" w14:textId="77777777" w:rsidR="00B916B6" w:rsidRDefault="00B916B6" w:rsidP="00B916B6">
            <w:pPr>
              <w:spacing w:after="30"/>
            </w:pPr>
            <w:r>
              <w:t>Provides visual feedback (LCD screen) — useful for low-vision and commercial users</w:t>
            </w:r>
          </w:p>
          <w:p w14:paraId="03933D0B" w14:textId="77777777" w:rsidR="00B916B6" w:rsidRDefault="00B916B6" w:rsidP="00B916B6">
            <w:pPr>
              <w:spacing w:after="30"/>
            </w:pPr>
            <w:r>
              <w:t>Portable &amp; handheld — runs on battery, no plug needed</w:t>
            </w:r>
          </w:p>
          <w:p w14:paraId="429980D3" w14:textId="77777777" w:rsidR="00B916B6" w:rsidRDefault="00B916B6" w:rsidP="00B916B6">
            <w:pPr>
              <w:spacing w:after="30"/>
            </w:pPr>
            <w:r>
              <w:t>Low cost — total BOM is roughly 1,290 EGP (~$26), making it affordable</w:t>
            </w:r>
          </w:p>
          <w:p w14:paraId="35F56650" w14:textId="15EFF07A" w:rsidR="009F76C3" w:rsidRDefault="00B916B6" w:rsidP="00B916B6">
            <w:pPr>
              <w:spacing w:after="30"/>
            </w:pPr>
            <w:r>
              <w:t>Easy to use — single-button operation, immediate voice response</w:t>
            </w:r>
          </w:p>
        </w:tc>
        <w:tc>
          <w:tcPr>
            <w:tcW w:w="1805" w:type="dxa"/>
            <w:tcBorders>
              <w:top w:val="single" w:sz="2" w:space="0" w:color="27AE60"/>
              <w:left w:val="single" w:sz="2" w:space="0" w:color="27AE60"/>
              <w:bottom w:val="single" w:sz="2" w:space="0" w:color="27AE60"/>
              <w:right w:val="single" w:sz="2" w:space="0" w:color="27AE60"/>
            </w:tcBorders>
            <w:shd w:val="clear" w:color="auto" w:fill="F0F4F8"/>
            <w:tcMar>
              <w:top w:w="60" w:type="dxa"/>
              <w:left w:w="80" w:type="dxa"/>
              <w:bottom w:w="60" w:type="dxa"/>
              <w:right w:w="80" w:type="dxa"/>
            </w:tcMar>
          </w:tcPr>
          <w:p w14:paraId="2262E547" w14:textId="77777777" w:rsidR="009F76C3" w:rsidRDefault="005D2BF5">
            <w:pPr>
              <w:spacing w:after="60"/>
            </w:pPr>
            <w:r>
              <w:rPr>
                <w:b/>
                <w:bCs/>
                <w:color w:val="27AE60"/>
                <w:sz w:val="19"/>
                <w:szCs w:val="19"/>
              </w:rPr>
              <w:t>Customer Relations</w:t>
            </w:r>
          </w:p>
          <w:p w14:paraId="683BA3B2" w14:textId="77777777" w:rsidR="00D400AA" w:rsidRDefault="00D400AA" w:rsidP="00D400AA">
            <w:pPr>
              <w:spacing w:after="30"/>
            </w:pPr>
            <w:r>
              <w:t>Direct personal assistance for initial users (demos and setup)</w:t>
            </w:r>
          </w:p>
          <w:p w14:paraId="5303C97E" w14:textId="77777777" w:rsidR="00D400AA" w:rsidRDefault="00D400AA" w:rsidP="00D400AA">
            <w:pPr>
              <w:spacing w:after="30"/>
            </w:pPr>
            <w:r>
              <w:t>Simple instruction manual in audio format (inclusive for blind users!)</w:t>
            </w:r>
          </w:p>
          <w:p w14:paraId="5355BAD8" w14:textId="77777777" w:rsidR="00D400AA" w:rsidRDefault="00D400AA" w:rsidP="00D400AA">
            <w:pPr>
              <w:spacing w:after="30"/>
            </w:pPr>
            <w:r>
              <w:t>Warranty and replacement support</w:t>
            </w:r>
          </w:p>
          <w:p w14:paraId="7904D164" w14:textId="1AEDC2AB" w:rsidR="009F76C3" w:rsidRDefault="00D400AA" w:rsidP="00D400AA">
            <w:pPr>
              <w:spacing w:after="30"/>
            </w:pPr>
            <w:r>
              <w:t>Feedback collection to improve detection accuracy</w:t>
            </w:r>
          </w:p>
        </w:tc>
        <w:tc>
          <w:tcPr>
            <w:tcW w:w="1806" w:type="dxa"/>
            <w:tcBorders>
              <w:top w:val="single" w:sz="2" w:space="0" w:color="8B0000"/>
              <w:left w:val="single" w:sz="2" w:space="0" w:color="8B0000"/>
              <w:bottom w:val="single" w:sz="2" w:space="0" w:color="8B0000"/>
              <w:right w:val="single" w:sz="2" w:space="0" w:color="8B0000"/>
            </w:tcBorders>
            <w:shd w:val="clear" w:color="auto" w:fill="F0F4F8"/>
            <w:tcMar>
              <w:top w:w="60" w:type="dxa"/>
              <w:left w:w="80" w:type="dxa"/>
              <w:bottom w:w="60" w:type="dxa"/>
              <w:right w:w="80" w:type="dxa"/>
            </w:tcMar>
          </w:tcPr>
          <w:p w14:paraId="48E1D394" w14:textId="77777777" w:rsidR="009F76C3" w:rsidRDefault="005D2BF5">
            <w:pPr>
              <w:spacing w:after="60"/>
            </w:pPr>
            <w:r>
              <w:rPr>
                <w:b/>
                <w:bCs/>
                <w:color w:val="8B0000"/>
                <w:sz w:val="19"/>
                <w:szCs w:val="19"/>
              </w:rPr>
              <w:t>Customer Segments</w:t>
            </w:r>
          </w:p>
          <w:p w14:paraId="22FB7408" w14:textId="77777777" w:rsidR="00D400AA" w:rsidRDefault="00D400AA" w:rsidP="00D400AA">
            <w:pPr>
              <w:spacing w:after="30"/>
            </w:pPr>
            <w:r>
              <w:t>Primary: Visually impaired individuals (people who are blind or have low vision) who need to handle cash independently in daily life</w:t>
            </w:r>
          </w:p>
          <w:p w14:paraId="30A82310" w14:textId="239F2356" w:rsidR="009F76C3" w:rsidRDefault="00D400AA" w:rsidP="00D400AA">
            <w:pPr>
              <w:spacing w:after="30"/>
            </w:pPr>
            <w:r>
              <w:t>Secondary: Commercial handlers (cashiers, bank tellers, shop owners) who need fast currency verification</w:t>
            </w:r>
          </w:p>
        </w:tc>
      </w:tr>
      <w:tr w:rsidR="009F76C3" w14:paraId="3BC5FDFB" w14:textId="77777777">
        <w:tc>
          <w:tcPr>
            <w:tcW w:w="4513" w:type="dxa"/>
            <w:gridSpan w:val="3"/>
            <w:tcBorders>
              <w:top w:val="single" w:sz="2" w:space="0" w:color="2E86C1"/>
              <w:left w:val="single" w:sz="2" w:space="0" w:color="2E86C1"/>
              <w:bottom w:val="single" w:sz="2" w:space="0" w:color="2E86C1"/>
              <w:right w:val="single" w:sz="2" w:space="0" w:color="2E86C1"/>
            </w:tcBorders>
            <w:shd w:val="clear" w:color="auto" w:fill="F0F4F8"/>
            <w:tcMar>
              <w:top w:w="60" w:type="dxa"/>
              <w:left w:w="80" w:type="dxa"/>
              <w:bottom w:w="60" w:type="dxa"/>
              <w:right w:w="80" w:type="dxa"/>
            </w:tcMar>
          </w:tcPr>
          <w:p w14:paraId="24C1E367" w14:textId="77777777" w:rsidR="009F76C3" w:rsidRDefault="005D2BF5">
            <w:pPr>
              <w:spacing w:after="60"/>
            </w:pPr>
            <w:r>
              <w:rPr>
                <w:b/>
                <w:bCs/>
                <w:color w:val="2E86C1"/>
                <w:sz w:val="19"/>
                <w:szCs w:val="19"/>
              </w:rPr>
              <w:t>Key Resources</w:t>
            </w:r>
          </w:p>
          <w:p w14:paraId="454733F8" w14:textId="77777777" w:rsidR="00D400AA" w:rsidRDefault="00D400AA" w:rsidP="00D400AA">
            <w:pPr>
              <w:spacing w:after="30"/>
            </w:pPr>
            <w:r>
              <w:t>ESP32-CAM module (image processing brain)</w:t>
            </w:r>
          </w:p>
          <w:p w14:paraId="57A18DA1" w14:textId="77777777" w:rsidR="00D400AA" w:rsidRDefault="00D400AA" w:rsidP="00D400AA">
            <w:pPr>
              <w:spacing w:after="30"/>
            </w:pPr>
            <w:r>
              <w:t>Pre-trained image recognition model / neural network for banknote detection</w:t>
            </w:r>
          </w:p>
          <w:p w14:paraId="6BC33FD7" w14:textId="77777777" w:rsidR="00D400AA" w:rsidRDefault="00D400AA" w:rsidP="00D400AA">
            <w:pPr>
              <w:spacing w:after="30"/>
            </w:pPr>
            <w:r>
              <w:t>MP3 audio files for each currency denomination</w:t>
            </w:r>
          </w:p>
          <w:p w14:paraId="3C74F997" w14:textId="77777777" w:rsidR="00D400AA" w:rsidRDefault="00D400AA" w:rsidP="00D400AA">
            <w:pPr>
              <w:spacing w:after="30"/>
            </w:pPr>
            <w:r>
              <w:t>Embedded firmware (software your team coded)</w:t>
            </w:r>
          </w:p>
          <w:p w14:paraId="2B32FF08" w14:textId="163E8BA7" w:rsidR="009F76C3" w:rsidRDefault="00D400AA" w:rsidP="00D400AA">
            <w:pPr>
              <w:spacing w:after="30"/>
            </w:pPr>
            <w:r>
              <w:t>Battery &amp; power management circuit</w:t>
            </w:r>
          </w:p>
        </w:tc>
        <w:tc>
          <w:tcPr>
            <w:tcW w:w="4513" w:type="dxa"/>
            <w:gridSpan w:val="3"/>
            <w:tcBorders>
              <w:top w:val="single" w:sz="2" w:space="0" w:color="27AE60"/>
              <w:left w:val="single" w:sz="2" w:space="0" w:color="27AE60"/>
              <w:bottom w:val="single" w:sz="2" w:space="0" w:color="27AE60"/>
              <w:right w:val="single" w:sz="2" w:space="0" w:color="27AE60"/>
            </w:tcBorders>
            <w:shd w:val="clear" w:color="auto" w:fill="F0F4F8"/>
            <w:tcMar>
              <w:top w:w="60" w:type="dxa"/>
              <w:left w:w="80" w:type="dxa"/>
              <w:bottom w:w="60" w:type="dxa"/>
              <w:right w:w="80" w:type="dxa"/>
            </w:tcMar>
          </w:tcPr>
          <w:p w14:paraId="5E6E98BE" w14:textId="77777777" w:rsidR="009F76C3" w:rsidRDefault="005D2BF5">
            <w:pPr>
              <w:spacing w:after="60"/>
            </w:pPr>
            <w:r>
              <w:rPr>
                <w:b/>
                <w:bCs/>
                <w:color w:val="27AE60"/>
                <w:sz w:val="19"/>
                <w:szCs w:val="19"/>
              </w:rPr>
              <w:t>Channels</w:t>
            </w:r>
          </w:p>
          <w:p w14:paraId="4C670E41" w14:textId="77777777" w:rsidR="00B916B6" w:rsidRDefault="00B916B6" w:rsidP="00B916B6">
            <w:pPr>
              <w:spacing w:after="30"/>
            </w:pPr>
            <w:r>
              <w:t>Awareness: Social media (Facebook, Instagram targeting visually impaired communities in Egypt), partnerships with NGOs for the blind</w:t>
            </w:r>
          </w:p>
          <w:p w14:paraId="289AB147" w14:textId="77777777" w:rsidR="00B916B6" w:rsidRDefault="00B916B6" w:rsidP="00B916B6">
            <w:pPr>
              <w:spacing w:after="30"/>
            </w:pPr>
            <w:r>
              <w:t>Evaluation: Free demos at blindness associations (like Nour Association in Egypt)</w:t>
            </w:r>
          </w:p>
          <w:p w14:paraId="518FA637" w14:textId="11E60316" w:rsidR="00B916B6" w:rsidRDefault="00B916B6" w:rsidP="00B916B6">
            <w:pPr>
              <w:spacing w:after="30"/>
            </w:pPr>
            <w:r>
              <w:t>Purchase: Direct sales + online marketplace (Noon</w:t>
            </w:r>
            <w:r w:rsidR="00D400AA">
              <w:t>.eg or</w:t>
            </w:r>
            <w:r>
              <w:t xml:space="preserve"> Amazon.eg)</w:t>
            </w:r>
          </w:p>
          <w:p w14:paraId="3314B08E" w14:textId="0EE87961" w:rsidR="009F76C3" w:rsidRDefault="00B916B6" w:rsidP="00B916B6">
            <w:pPr>
              <w:spacing w:after="30"/>
            </w:pPr>
            <w:r>
              <w:lastRenderedPageBreak/>
              <w:t>After-sales: WhatsApp support, instructional audio guide included with device</w:t>
            </w:r>
          </w:p>
        </w:tc>
      </w:tr>
      <w:tr w:rsidR="009F76C3" w14:paraId="57AF255A" w14:textId="77777777">
        <w:tc>
          <w:tcPr>
            <w:tcW w:w="4513" w:type="dxa"/>
            <w:gridSpan w:val="3"/>
            <w:tcBorders>
              <w:top w:val="single" w:sz="2" w:space="0" w:color="C0392B"/>
              <w:left w:val="single" w:sz="2" w:space="0" w:color="C0392B"/>
              <w:bottom w:val="single" w:sz="2" w:space="0" w:color="C0392B"/>
              <w:right w:val="single" w:sz="2" w:space="0" w:color="C0392B"/>
            </w:tcBorders>
            <w:shd w:val="clear" w:color="auto" w:fill="F0F4F8"/>
            <w:tcMar>
              <w:top w:w="60" w:type="dxa"/>
              <w:left w:w="80" w:type="dxa"/>
              <w:bottom w:w="60" w:type="dxa"/>
              <w:right w:w="80" w:type="dxa"/>
            </w:tcMar>
          </w:tcPr>
          <w:p w14:paraId="35AD65D5" w14:textId="77777777" w:rsidR="009F76C3" w:rsidRDefault="005D2BF5">
            <w:pPr>
              <w:spacing w:after="60"/>
            </w:pPr>
            <w:r>
              <w:rPr>
                <w:b/>
                <w:bCs/>
                <w:color w:val="C0392B"/>
                <w:sz w:val="19"/>
                <w:szCs w:val="19"/>
              </w:rPr>
              <w:lastRenderedPageBreak/>
              <w:t>Cost Structure</w:t>
            </w:r>
          </w:p>
          <w:p w14:paraId="2BB8DB9B" w14:textId="77777777" w:rsidR="00761305" w:rsidRDefault="00761305" w:rsidP="00761305">
            <w:pPr>
              <w:spacing w:after="30"/>
            </w:pPr>
            <w:r>
              <w:t xml:space="preserve">Variable (per unit): ~1,289.5 EGP in components (ESP32-CAM 510, IPS screen 300, MP3 module 120, battery 120, solder 120, charger 30, speaker 12, </w:t>
            </w:r>
            <w:proofErr w:type="spellStart"/>
            <w:r>
              <w:t>perfboard</w:t>
            </w:r>
            <w:proofErr w:type="spellEnd"/>
            <w:r>
              <w:t xml:space="preserve"> 25, switch 2.5, wires 50)</w:t>
            </w:r>
          </w:p>
          <w:p w14:paraId="6DCD9C7A" w14:textId="77777777" w:rsidR="00761305" w:rsidRDefault="00761305" w:rsidP="00761305">
            <w:pPr>
              <w:spacing w:after="30"/>
            </w:pPr>
            <w:r>
              <w:t>Fixed: R&amp;D time, firmware development, packaging materials</w:t>
            </w:r>
          </w:p>
          <w:p w14:paraId="19BBEF7F" w14:textId="03F8E5FE" w:rsidR="009F76C3" w:rsidRDefault="00761305" w:rsidP="00761305">
            <w:pPr>
              <w:spacing w:after="30"/>
            </w:pPr>
            <w:r>
              <w:t>One-time: Initial firmware + model training cost</w:t>
            </w:r>
          </w:p>
        </w:tc>
        <w:tc>
          <w:tcPr>
            <w:tcW w:w="4513" w:type="dxa"/>
            <w:gridSpan w:val="3"/>
            <w:tcBorders>
              <w:top w:val="single" w:sz="2" w:space="0" w:color="27AE60"/>
              <w:left w:val="single" w:sz="2" w:space="0" w:color="27AE60"/>
              <w:bottom w:val="single" w:sz="2" w:space="0" w:color="27AE60"/>
              <w:right w:val="single" w:sz="2" w:space="0" w:color="27AE60"/>
            </w:tcBorders>
            <w:shd w:val="clear" w:color="auto" w:fill="F0F4F8"/>
            <w:tcMar>
              <w:top w:w="60" w:type="dxa"/>
              <w:left w:w="80" w:type="dxa"/>
              <w:bottom w:w="60" w:type="dxa"/>
              <w:right w:w="80" w:type="dxa"/>
            </w:tcMar>
          </w:tcPr>
          <w:p w14:paraId="59DF9641" w14:textId="77777777" w:rsidR="009F76C3" w:rsidRDefault="005D2BF5">
            <w:pPr>
              <w:spacing w:after="60"/>
            </w:pPr>
            <w:r>
              <w:rPr>
                <w:b/>
                <w:bCs/>
                <w:color w:val="27AE60"/>
                <w:sz w:val="19"/>
                <w:szCs w:val="19"/>
              </w:rPr>
              <w:t>Revenue Streams</w:t>
            </w:r>
          </w:p>
          <w:p w14:paraId="576B11C2" w14:textId="7242BED5" w:rsidR="00D400AA" w:rsidRDefault="00D400AA" w:rsidP="00D400AA">
            <w:pPr>
              <w:spacing w:after="30"/>
            </w:pPr>
            <w:r>
              <w:t>Device sales: One-time purchase price 2,000 EGP</w:t>
            </w:r>
          </w:p>
          <w:p w14:paraId="41953052" w14:textId="77777777" w:rsidR="00D400AA" w:rsidRDefault="00D400AA" w:rsidP="00D400AA">
            <w:pPr>
              <w:spacing w:after="30"/>
            </w:pPr>
            <w:r>
              <w:t>Bulk sales to institutions: Hospitals, schools for the blind, NGOs buying in volume at a discounted rate</w:t>
            </w:r>
          </w:p>
          <w:p w14:paraId="50C95AD9" w14:textId="1E7636E8" w:rsidR="009F76C3" w:rsidRDefault="00D400AA" w:rsidP="00D400AA">
            <w:pPr>
              <w:spacing w:after="30"/>
            </w:pPr>
            <w:r>
              <w:t xml:space="preserve">Future: App-based upgrade or currency model updates </w:t>
            </w:r>
          </w:p>
        </w:tc>
      </w:tr>
    </w:tbl>
    <w:p w14:paraId="7538C476" w14:textId="77777777" w:rsidR="009F76C3" w:rsidRDefault="009F76C3">
      <w:pPr>
        <w:spacing w:after="200"/>
      </w:pPr>
    </w:p>
    <w:p w14:paraId="20EE3583" w14:textId="77777777" w:rsidR="009F76C3" w:rsidRDefault="005D2BF5">
      <w:pPr>
        <w:pStyle w:val="Heading1"/>
        <w:spacing w:before="300" w:after="150"/>
      </w:pPr>
      <w:bookmarkStart w:id="3" w:name="_Toc225684911"/>
      <w:r>
        <w:t>SECTION 2: Key Performance Indicators (KPIs)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081B9EC1" w14:textId="77777777">
        <w:tc>
          <w:tcPr>
            <w:tcW w:w="9026"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120" w:type="dxa"/>
            </w:tcMar>
          </w:tcPr>
          <w:p w14:paraId="6D87A6EC" w14:textId="77777777" w:rsidR="009F76C3" w:rsidRDefault="005D2BF5">
            <w:pPr>
              <w:spacing w:after="120"/>
            </w:pPr>
            <w:r>
              <w:rPr>
                <w:b/>
                <w:bCs/>
                <w:color w:val="FFFFFF"/>
              </w:rPr>
              <w:t>What Is a KPI?</w:t>
            </w:r>
          </w:p>
        </w:tc>
      </w:tr>
      <w:tr w:rsidR="009F76C3" w14:paraId="4928CF6D" w14:textId="77777777">
        <w:tc>
          <w:tcPr>
            <w:tcW w:w="9026"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26A5FEB3" w14:textId="77777777" w:rsidR="009F76C3" w:rsidRDefault="005D2BF5">
            <w:pPr>
              <w:spacing w:after="60"/>
            </w:pPr>
            <w:r>
              <w:rPr>
                <w:sz w:val="21"/>
                <w:szCs w:val="21"/>
              </w:rPr>
              <w:t>A Key Performance Indicator is a quantitative measurement that tells you whether your business is healthy. Think of KPIs like gauges on a control panel: RPM, temperature, pressure. If you only watch revenue (the speedometer), you might miss that engine oil pressure is dropping.</w:t>
            </w:r>
          </w:p>
        </w:tc>
      </w:tr>
    </w:tbl>
    <w:p w14:paraId="3DAA5D7E" w14:textId="77777777" w:rsidR="009F76C3" w:rsidRDefault="009F76C3">
      <w:pPr>
        <w:spacing w:after="120"/>
      </w:pPr>
    </w:p>
    <w:p w14:paraId="4BD17CE5" w14:textId="77777777" w:rsidR="009F76C3" w:rsidRDefault="005D2BF5">
      <w:pPr>
        <w:pStyle w:val="Heading2"/>
        <w:spacing w:before="300" w:after="150"/>
      </w:pPr>
      <w:bookmarkStart w:id="4" w:name="_Toc225684912"/>
      <w:r>
        <w:t>Financial KPIs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426"/>
        <w:gridCol w:w="2000"/>
      </w:tblGrid>
      <w:tr w:rsidR="009F76C3" w14:paraId="4A481AFD"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EB13A07" w14:textId="77777777" w:rsidR="009F76C3" w:rsidRDefault="005D2BF5">
            <w:pPr>
              <w:spacing w:after="120"/>
              <w:jc w:val="center"/>
            </w:pPr>
            <w:r>
              <w:rPr>
                <w:b/>
                <w:bCs/>
                <w:color w:val="FFFFFF"/>
                <w:sz w:val="20"/>
                <w:szCs w:val="20"/>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00BFA68" w14:textId="77777777" w:rsidR="009F76C3" w:rsidRDefault="005D2BF5">
            <w:pPr>
              <w:spacing w:after="120"/>
              <w:jc w:val="center"/>
            </w:pPr>
            <w:r>
              <w:rPr>
                <w:b/>
                <w:bCs/>
                <w:color w:val="FFFFFF"/>
                <w:sz w:val="20"/>
                <w:szCs w:val="20"/>
              </w:rPr>
              <w:t>Formula</w:t>
            </w:r>
          </w:p>
        </w:tc>
        <w:tc>
          <w:tcPr>
            <w:tcW w:w="3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69235C8" w14:textId="77777777" w:rsidR="009F76C3" w:rsidRDefault="005D2BF5">
            <w:pPr>
              <w:spacing w:after="120"/>
              <w:jc w:val="center"/>
            </w:pPr>
            <w:r>
              <w:rPr>
                <w:b/>
                <w:bCs/>
                <w:color w:val="FFFFFF"/>
                <w:sz w:val="20"/>
                <w:szCs w:val="20"/>
              </w:rPr>
              <w:t>Beginner 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2616DE" w14:textId="77777777" w:rsidR="009F76C3" w:rsidRDefault="005D2BF5">
            <w:pPr>
              <w:spacing w:after="120"/>
              <w:jc w:val="center"/>
            </w:pPr>
            <w:r>
              <w:rPr>
                <w:b/>
                <w:bCs/>
                <w:color w:val="FFFFFF"/>
                <w:sz w:val="20"/>
                <w:szCs w:val="20"/>
              </w:rPr>
              <w:t>Year-1 Target</w:t>
            </w:r>
          </w:p>
        </w:tc>
      </w:tr>
      <w:tr w:rsidR="009F76C3" w14:paraId="0902E69A"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403BAB" w14:textId="77777777" w:rsidR="009F76C3" w:rsidRDefault="005D2BF5">
            <w:pPr>
              <w:spacing w:after="40"/>
            </w:pPr>
            <w:r>
              <w:rPr>
                <w:sz w:val="20"/>
                <w:szCs w:val="20"/>
              </w:rPr>
              <w:t>Gross Margin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3DEE34" w14:textId="77777777" w:rsidR="009F76C3" w:rsidRPr="001B7D95" w:rsidRDefault="005D2BF5">
            <w:pPr>
              <w:spacing w:after="40"/>
              <w:rPr>
                <w:color w:val="FF0000"/>
              </w:rPr>
            </w:pPr>
            <w:r w:rsidRPr="001B7D95">
              <w:rPr>
                <w:color w:val="FF0000"/>
                <w:sz w:val="20"/>
                <w:szCs w:val="20"/>
              </w:rPr>
              <w:t>(Rev - COGS) / Rev x 100%</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E82DFD" w14:textId="22CAE395" w:rsidR="009F76C3" w:rsidRDefault="002D17EB">
            <w:pPr>
              <w:spacing w:after="40"/>
            </w:pPr>
            <w:r w:rsidRPr="002D17EB">
              <w:t xml:space="preserve"> </w:t>
            </w:r>
            <w:r>
              <w:t xml:space="preserve">Device selling price is </w:t>
            </w:r>
            <w:r w:rsidRPr="002D17EB">
              <w:t xml:space="preserve">3,200 EGP, and it costs 1,290 EGP to build. That's (3,200 - 1,290) / 3,200 × 100% = 59.7% — meaning nearly 60 cents of every pound goes to </w:t>
            </w:r>
            <w:r>
              <w:t xml:space="preserve">our </w:t>
            </w:r>
            <w:r w:rsidRPr="002D17EB">
              <w:t>pocket after parts.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39085E" w14:textId="7841A96D" w:rsidR="009F76C3" w:rsidRDefault="002D17EB">
            <w:pPr>
              <w:spacing w:after="40"/>
            </w:pPr>
            <w:r w:rsidRPr="002D17EB">
              <w:t>&gt;55%</w:t>
            </w:r>
          </w:p>
        </w:tc>
      </w:tr>
      <w:tr w:rsidR="009F76C3" w14:paraId="7C76ACFB"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55D5D" w14:textId="77777777" w:rsidR="009F76C3" w:rsidRDefault="005D2BF5">
            <w:pPr>
              <w:spacing w:after="40"/>
            </w:pPr>
            <w:r>
              <w:rPr>
                <w:sz w:val="20"/>
                <w:szCs w:val="20"/>
              </w:rPr>
              <w:t>MRR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B9433" w14:textId="2123F1FD" w:rsidR="009F76C3" w:rsidRPr="001B7D95" w:rsidRDefault="00CF668E">
            <w:pPr>
              <w:spacing w:after="40"/>
              <w:rPr>
                <w:color w:val="FF0000"/>
              </w:rPr>
            </w:pPr>
            <w:r w:rsidRPr="001B7D95">
              <w:rPr>
                <w:color w:val="FF0000"/>
              </w:rPr>
              <w:t>Sum of monthly unit sales × price</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13315" w14:textId="4AF516C0" w:rsidR="009F76C3" w:rsidRDefault="002D17EB">
            <w:pPr>
              <w:spacing w:after="40"/>
            </w:pPr>
            <w:r w:rsidRPr="002D17EB">
              <w:t>"MRR" is how many units</w:t>
            </w:r>
            <w:r>
              <w:t xml:space="preserve"> we</w:t>
            </w:r>
            <w:r w:rsidRPr="002D17EB">
              <w:t xml:space="preserve"> sell per month × price. 10 units/month × 3,200 EGP = 32,000 EGP/month. No subscription model yet.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17C33" w14:textId="554BAB77" w:rsidR="009F76C3" w:rsidRDefault="002D17EB">
            <w:pPr>
              <w:spacing w:after="40"/>
            </w:pPr>
            <w:r w:rsidRPr="002D17EB">
              <w:t>32,000 EGP/</w:t>
            </w:r>
            <w:proofErr w:type="spellStart"/>
            <w:r w:rsidRPr="002D17EB">
              <w:t>mo</w:t>
            </w:r>
            <w:proofErr w:type="spellEnd"/>
            <w:r w:rsidRPr="002D17EB">
              <w:t xml:space="preserve"> (10 units)</w:t>
            </w:r>
          </w:p>
        </w:tc>
      </w:tr>
      <w:tr w:rsidR="009F76C3" w14:paraId="256E3EB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D70E12" w14:textId="77777777" w:rsidR="009F76C3" w:rsidRDefault="005D2BF5">
            <w:pPr>
              <w:spacing w:after="40"/>
            </w:pPr>
            <w:r>
              <w:rPr>
                <w:sz w:val="20"/>
                <w:szCs w:val="20"/>
              </w:rPr>
              <w:t>Burn Rate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43B02B" w14:textId="77777777" w:rsidR="009F76C3" w:rsidRPr="001B7D95" w:rsidRDefault="005D2BF5">
            <w:pPr>
              <w:spacing w:after="40"/>
              <w:rPr>
                <w:color w:val="FF0000"/>
              </w:rPr>
            </w:pPr>
            <w:r w:rsidRPr="001B7D95">
              <w:rPr>
                <w:color w:val="FF0000"/>
                <w:sz w:val="20"/>
                <w:szCs w:val="20"/>
              </w:rPr>
              <w:t xml:space="preserve">Total monthly </w:t>
            </w:r>
            <w:proofErr w:type="spellStart"/>
            <w:r w:rsidRPr="001B7D95">
              <w:rPr>
                <w:color w:val="FF0000"/>
                <w:sz w:val="20"/>
                <w:szCs w:val="20"/>
              </w:rPr>
              <w:t>OpEx</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CA1D30" w14:textId="19B148B4" w:rsidR="009F76C3" w:rsidRDefault="00CF668E">
            <w:pPr>
              <w:spacing w:after="40"/>
            </w:pPr>
            <w:r w:rsidRPr="00CF668E">
              <w:t>~13,000 EGP for 10 units, packaging, transport, marketing. Estimated: ~15,000–18,000 EGP/month at start.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CEA3CA" w14:textId="69870B8F" w:rsidR="009F76C3" w:rsidRDefault="00CF668E">
            <w:pPr>
              <w:spacing w:after="40"/>
            </w:pPr>
            <w:r w:rsidRPr="00CF668E">
              <w:t>&lt;18,000 EGP/</w:t>
            </w:r>
            <w:proofErr w:type="spellStart"/>
            <w:r w:rsidRPr="00CF668E">
              <w:t>mo</w:t>
            </w:r>
            <w:proofErr w:type="spellEnd"/>
          </w:p>
        </w:tc>
      </w:tr>
      <w:tr w:rsidR="009F76C3" w14:paraId="5223933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802FE" w14:textId="77777777" w:rsidR="009F76C3" w:rsidRDefault="005D2BF5">
            <w:pPr>
              <w:spacing w:after="40"/>
            </w:pPr>
            <w:r>
              <w:rPr>
                <w:sz w:val="20"/>
                <w:szCs w:val="20"/>
              </w:rPr>
              <w:t>Cash Conversion Cycle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772F5" w14:textId="77777777" w:rsidR="009F76C3" w:rsidRPr="001B7D95" w:rsidRDefault="005D2BF5">
            <w:pPr>
              <w:spacing w:after="40"/>
              <w:rPr>
                <w:color w:val="FF0000"/>
              </w:rPr>
            </w:pPr>
            <w:r w:rsidRPr="001B7D95">
              <w:rPr>
                <w:color w:val="FF0000"/>
                <w:sz w:val="20"/>
                <w:szCs w:val="20"/>
              </w:rPr>
              <w:t xml:space="preserve">Days </w:t>
            </w:r>
            <w:proofErr w:type="spellStart"/>
            <w:r w:rsidRPr="001B7D95">
              <w:rPr>
                <w:color w:val="FF0000"/>
                <w:sz w:val="20"/>
                <w:szCs w:val="20"/>
              </w:rPr>
              <w:t>Inv</w:t>
            </w:r>
            <w:proofErr w:type="spellEnd"/>
            <w:r w:rsidRPr="001B7D95">
              <w:rPr>
                <w:color w:val="FF0000"/>
                <w:sz w:val="20"/>
                <w:szCs w:val="20"/>
              </w:rPr>
              <w:t xml:space="preserve"> + Days </w:t>
            </w:r>
            <w:proofErr w:type="spellStart"/>
            <w:r w:rsidRPr="001B7D95">
              <w:rPr>
                <w:color w:val="FF0000"/>
                <w:sz w:val="20"/>
                <w:szCs w:val="20"/>
              </w:rPr>
              <w:t>Recv</w:t>
            </w:r>
            <w:proofErr w:type="spellEnd"/>
            <w:r w:rsidRPr="001B7D95">
              <w:rPr>
                <w:color w:val="FF0000"/>
                <w:sz w:val="20"/>
                <w:szCs w:val="20"/>
              </w:rPr>
              <w:t xml:space="preserve"> - Days Pay</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2130B" w14:textId="38AE9743" w:rsidR="009F76C3" w:rsidRDefault="00CF668E">
            <w:pPr>
              <w:spacing w:after="40"/>
            </w:pPr>
            <w:r w:rsidRPr="00CF668E">
              <w:t xml:space="preserve">order parts (~7 days), assemble (~14 days), ship and get paid immediately (cash or online). CCC ≈ 7 + 3 − 7 = ~3–7 days — </w:t>
            </w:r>
            <w:r w:rsidRPr="00CF668E">
              <w:lastRenderedPageBreak/>
              <w:t>very fast since customers pay upfront.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1785F" w14:textId="4C10F5CE" w:rsidR="009F76C3" w:rsidRDefault="00CF668E">
            <w:pPr>
              <w:spacing w:after="40"/>
            </w:pPr>
            <w:r w:rsidRPr="00CF668E">
              <w:lastRenderedPageBreak/>
              <w:t>&lt;30 days</w:t>
            </w:r>
          </w:p>
        </w:tc>
      </w:tr>
      <w:tr w:rsidR="009F76C3" w14:paraId="16FFDA3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D3F32F" w14:textId="77777777" w:rsidR="009F76C3" w:rsidRDefault="005D2BF5">
            <w:pPr>
              <w:spacing w:after="40"/>
            </w:pPr>
            <w:r>
              <w:rPr>
                <w:sz w:val="20"/>
                <w:szCs w:val="20"/>
              </w:rPr>
              <w:t>Unit Economics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25271F" w14:textId="77777777" w:rsidR="009F76C3" w:rsidRDefault="005D2BF5">
            <w:pPr>
              <w:spacing w:after="40"/>
            </w:pPr>
            <w:r>
              <w:rPr>
                <w:sz w:val="20"/>
                <w:szCs w:val="20"/>
              </w:rPr>
              <w:t>Rev/unit - Variable cost</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5A89F6" w14:textId="014C1B30" w:rsidR="009F76C3" w:rsidRDefault="00CF668E">
            <w:pPr>
              <w:spacing w:after="40"/>
            </w:pPr>
            <w:r w:rsidRPr="00CF668E">
              <w:t>Profit per device before fixed costs. 3,200 EGP (sale price) − 1,290 EGP (parts) − 110 EGP (packaging + shipping) = 1,800 EGP profit per unit.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6B509A" w14:textId="56DEBAD6" w:rsidR="009F76C3" w:rsidRDefault="00CF668E">
            <w:pPr>
              <w:spacing w:after="40"/>
            </w:pPr>
            <w:r w:rsidRPr="00CF668E">
              <w:t>&gt;1,500 EGP/unit</w:t>
            </w:r>
          </w:p>
        </w:tc>
      </w:tr>
    </w:tbl>
    <w:p w14:paraId="7062771E" w14:textId="77777777" w:rsidR="009F76C3" w:rsidRDefault="009F76C3">
      <w:pPr>
        <w:spacing w:after="120"/>
      </w:pPr>
    </w:p>
    <w:p w14:paraId="0C80BAA1" w14:textId="77777777" w:rsidR="009F76C3" w:rsidRDefault="005D2BF5">
      <w:pPr>
        <w:pStyle w:val="Heading2"/>
        <w:spacing w:before="300" w:after="150"/>
      </w:pPr>
      <w:bookmarkStart w:id="5" w:name="_Toc225684913"/>
      <w:r>
        <w:t>Product/Market Fit KPIs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426"/>
        <w:gridCol w:w="2000"/>
      </w:tblGrid>
      <w:tr w:rsidR="009F76C3" w14:paraId="18ECDA2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4184685D" w14:textId="77777777" w:rsidR="009F76C3" w:rsidRDefault="005D2BF5">
            <w:pPr>
              <w:spacing w:after="120"/>
              <w:jc w:val="center"/>
            </w:pPr>
            <w:r>
              <w:rPr>
                <w:b/>
                <w:bCs/>
                <w:color w:val="FFFFFF"/>
                <w:sz w:val="20"/>
                <w:szCs w:val="20"/>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0FA48244" w14:textId="77777777" w:rsidR="009F76C3" w:rsidRDefault="005D2BF5">
            <w:pPr>
              <w:spacing w:after="120"/>
              <w:jc w:val="center"/>
            </w:pPr>
            <w:r>
              <w:rPr>
                <w:b/>
                <w:bCs/>
                <w:color w:val="FFFFFF"/>
                <w:sz w:val="20"/>
                <w:szCs w:val="20"/>
              </w:rPr>
              <w:t>Formula</w:t>
            </w:r>
          </w:p>
        </w:tc>
        <w:tc>
          <w:tcPr>
            <w:tcW w:w="3426"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3526334F" w14:textId="77777777" w:rsidR="009F76C3" w:rsidRDefault="005D2BF5">
            <w:pPr>
              <w:spacing w:after="120"/>
              <w:jc w:val="center"/>
            </w:pPr>
            <w:r>
              <w:rPr>
                <w:b/>
                <w:bCs/>
                <w:color w:val="FFFFFF"/>
                <w:sz w:val="20"/>
                <w:szCs w:val="20"/>
              </w:rPr>
              <w:t>Beginner 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158B37EA" w14:textId="77777777" w:rsidR="009F76C3" w:rsidRDefault="005D2BF5">
            <w:pPr>
              <w:spacing w:after="120"/>
              <w:jc w:val="center"/>
            </w:pPr>
            <w:r>
              <w:rPr>
                <w:b/>
                <w:bCs/>
                <w:color w:val="FFFFFF"/>
                <w:sz w:val="20"/>
                <w:szCs w:val="20"/>
              </w:rPr>
              <w:t>Target</w:t>
            </w:r>
          </w:p>
        </w:tc>
      </w:tr>
      <w:tr w:rsidR="009F76C3" w14:paraId="1DA5558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17A1BAE" w14:textId="77777777" w:rsidR="009F76C3" w:rsidRDefault="005D2BF5">
            <w:pPr>
              <w:spacing w:after="40"/>
            </w:pPr>
            <w:r>
              <w:rPr>
                <w:sz w:val="20"/>
                <w:szCs w:val="20"/>
              </w:rPr>
              <w:t>Pilot-to-Purchase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84B24F" w14:textId="77777777" w:rsidR="009F76C3" w:rsidRPr="001B7D95" w:rsidRDefault="005D2BF5">
            <w:pPr>
              <w:spacing w:after="40"/>
              <w:rPr>
                <w:color w:val="FF0000"/>
              </w:rPr>
            </w:pPr>
            <w:r w:rsidRPr="001B7D95">
              <w:rPr>
                <w:color w:val="FF0000"/>
                <w:sz w:val="20"/>
                <w:szCs w:val="20"/>
              </w:rPr>
              <w:t>Paid / Total pilots x 100%</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B96136" w14:textId="6A674B63" w:rsidR="009F76C3" w:rsidRDefault="00FD1DEE">
            <w:pPr>
              <w:spacing w:after="40"/>
            </w:pPr>
            <w:r w:rsidRPr="00FD1DEE">
              <w:t xml:space="preserve"> 5 free demo units to NGOs for the blind (like Nour Association). If 2 of them place a bulk order afterwards, that's 2/5 = 40% conversion. </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D3064C" w14:textId="77777777" w:rsidR="009F76C3" w:rsidRDefault="005D2BF5">
            <w:pPr>
              <w:spacing w:after="40"/>
            </w:pPr>
            <w:r>
              <w:rPr>
                <w:sz w:val="20"/>
                <w:szCs w:val="20"/>
              </w:rPr>
              <w:t>&gt;30%</w:t>
            </w:r>
          </w:p>
        </w:tc>
      </w:tr>
      <w:tr w:rsidR="009F76C3" w14:paraId="09B3DEEE"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DC958" w14:textId="77777777" w:rsidR="009F76C3" w:rsidRDefault="005D2BF5">
            <w:pPr>
              <w:spacing w:after="40"/>
            </w:pPr>
            <w:r>
              <w:rPr>
                <w:sz w:val="20"/>
                <w:szCs w:val="20"/>
              </w:rPr>
              <w:t>Net Promoter Score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2177F" w14:textId="46DB23ED" w:rsidR="009F76C3" w:rsidRPr="001B7D95" w:rsidRDefault="00FD1DEE">
            <w:pPr>
              <w:spacing w:after="40"/>
              <w:rPr>
                <w:color w:val="FF0000"/>
              </w:rPr>
            </w:pPr>
            <w:r w:rsidRPr="001B7D95">
              <w:rPr>
                <w:color w:val="FF0000"/>
              </w:rPr>
              <w:t>Promoter Score% who rate 9–10 minus % who rate 1–6</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C5DF3" w14:textId="1126D7FB" w:rsidR="009F76C3" w:rsidRDefault="00F923DB">
            <w:pPr>
              <w:spacing w:after="40"/>
            </w:pPr>
            <w:r>
              <w:rPr>
                <w:sz w:val="20"/>
                <w:szCs w:val="20"/>
              </w:rPr>
              <w:t>a</w:t>
            </w:r>
            <w:r w:rsidR="00FD1DEE" w:rsidRPr="00FD1DEE">
              <w:rPr>
                <w:sz w:val="20"/>
                <w:szCs w:val="20"/>
              </w:rPr>
              <w:t>sk</w:t>
            </w:r>
            <w:r>
              <w:rPr>
                <w:sz w:val="20"/>
                <w:szCs w:val="20"/>
              </w:rPr>
              <w:t>ing</w:t>
            </w:r>
            <w:r w:rsidR="00FD1DEE" w:rsidRPr="00FD1DEE">
              <w:rPr>
                <w:sz w:val="20"/>
                <w:szCs w:val="20"/>
              </w:rPr>
              <w:t xml:space="preserve"> users: "Would you recommend this device to another visually impaired person?" on a scale of 1–10. A blind user who regains financial independence is very likely to recommend it — target a high score.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CDBAA" w14:textId="5AC5B97F" w:rsidR="009F76C3" w:rsidRDefault="005D2BF5">
            <w:pPr>
              <w:spacing w:after="40"/>
            </w:pPr>
            <w:r>
              <w:rPr>
                <w:sz w:val="20"/>
                <w:szCs w:val="20"/>
              </w:rPr>
              <w:t>&gt;</w:t>
            </w:r>
            <w:r w:rsidR="00F923DB">
              <w:rPr>
                <w:sz w:val="20"/>
                <w:szCs w:val="20"/>
              </w:rPr>
              <w:t>50</w:t>
            </w:r>
          </w:p>
        </w:tc>
      </w:tr>
      <w:tr w:rsidR="009F76C3" w14:paraId="74B84A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7BFF97" w14:textId="77777777" w:rsidR="009F76C3" w:rsidRDefault="005D2BF5">
            <w:pPr>
              <w:spacing w:after="40"/>
            </w:pPr>
            <w:r>
              <w:rPr>
                <w:sz w:val="20"/>
                <w:szCs w:val="20"/>
              </w:rPr>
              <w:t>Time to Value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09275C" w14:textId="665374DB" w:rsidR="009F76C3" w:rsidRPr="001B7D95" w:rsidRDefault="00F923DB">
            <w:pPr>
              <w:spacing w:after="40"/>
              <w:rPr>
                <w:color w:val="FF0000"/>
              </w:rPr>
            </w:pPr>
            <w:r w:rsidRPr="001B7D95">
              <w:rPr>
                <w:color w:val="FF0000"/>
              </w:rPr>
              <w:t>Time from receiving device to first successful currency detection</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E37D6A7" w14:textId="684A416D" w:rsidR="009F76C3" w:rsidRDefault="00F923DB">
            <w:pPr>
              <w:spacing w:after="40"/>
            </w:pPr>
            <w:r w:rsidRPr="00F923DB">
              <w:t>device is plug-and-play — charge it, point it at a banknote, press the button. A user should hear their first correct reading within 5 minutes of unboxing.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F32A388" w14:textId="51A239AA" w:rsidR="009F76C3" w:rsidRDefault="00F923DB">
            <w:pPr>
              <w:spacing w:after="40"/>
            </w:pPr>
            <w:r w:rsidRPr="00F923DB">
              <w:t>&lt;10 minutes</w:t>
            </w:r>
          </w:p>
        </w:tc>
      </w:tr>
    </w:tbl>
    <w:p w14:paraId="5D04B19E" w14:textId="77777777" w:rsidR="009F76C3" w:rsidRDefault="009F76C3">
      <w:pPr>
        <w:spacing w:after="120"/>
      </w:pPr>
    </w:p>
    <w:p w14:paraId="181EE1BA" w14:textId="77777777" w:rsidR="009F76C3" w:rsidRDefault="005D2BF5">
      <w:pPr>
        <w:pStyle w:val="Heading2"/>
        <w:spacing w:before="300" w:after="150"/>
      </w:pPr>
      <w:bookmarkStart w:id="6" w:name="_Toc225684914"/>
      <w:r>
        <w:t>Operational KPIs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426"/>
        <w:gridCol w:w="2000"/>
      </w:tblGrid>
      <w:tr w:rsidR="009F76C3" w14:paraId="6A66B28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39C12"/>
            <w:tcMar>
              <w:top w:w="60" w:type="dxa"/>
              <w:left w:w="100" w:type="dxa"/>
              <w:bottom w:w="60" w:type="dxa"/>
              <w:right w:w="100" w:type="dxa"/>
            </w:tcMar>
            <w:vAlign w:val="center"/>
          </w:tcPr>
          <w:p w14:paraId="73C6628D" w14:textId="77777777" w:rsidR="009F76C3" w:rsidRDefault="005D2BF5">
            <w:pPr>
              <w:spacing w:after="120"/>
              <w:jc w:val="center"/>
            </w:pPr>
            <w:r>
              <w:rPr>
                <w:b/>
                <w:bCs/>
                <w:color w:val="FFFFFF"/>
                <w:sz w:val="20"/>
                <w:szCs w:val="20"/>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F39C12"/>
            <w:tcMar>
              <w:top w:w="60" w:type="dxa"/>
              <w:left w:w="100" w:type="dxa"/>
              <w:bottom w:w="60" w:type="dxa"/>
              <w:right w:w="100" w:type="dxa"/>
            </w:tcMar>
            <w:vAlign w:val="center"/>
          </w:tcPr>
          <w:p w14:paraId="1CBFAE17" w14:textId="77777777" w:rsidR="009F76C3" w:rsidRDefault="005D2BF5">
            <w:pPr>
              <w:spacing w:after="120"/>
              <w:jc w:val="center"/>
            </w:pPr>
            <w:r>
              <w:rPr>
                <w:b/>
                <w:bCs/>
                <w:color w:val="FFFFFF"/>
                <w:sz w:val="20"/>
                <w:szCs w:val="20"/>
              </w:rPr>
              <w:t>Formula</w:t>
            </w:r>
          </w:p>
        </w:tc>
        <w:tc>
          <w:tcPr>
            <w:tcW w:w="3426" w:type="dxa"/>
            <w:tcBorders>
              <w:top w:val="single" w:sz="1" w:space="0" w:color="CCCCCC"/>
              <w:left w:val="single" w:sz="1" w:space="0" w:color="CCCCCC"/>
              <w:bottom w:val="single" w:sz="1" w:space="0" w:color="CCCCCC"/>
              <w:right w:val="single" w:sz="1" w:space="0" w:color="CCCCCC"/>
            </w:tcBorders>
            <w:shd w:val="clear" w:color="auto" w:fill="F39C12"/>
            <w:tcMar>
              <w:top w:w="60" w:type="dxa"/>
              <w:left w:w="100" w:type="dxa"/>
              <w:bottom w:w="60" w:type="dxa"/>
              <w:right w:w="100" w:type="dxa"/>
            </w:tcMar>
            <w:vAlign w:val="center"/>
          </w:tcPr>
          <w:p w14:paraId="00866D5E" w14:textId="77777777" w:rsidR="009F76C3" w:rsidRDefault="005D2BF5">
            <w:pPr>
              <w:spacing w:after="120"/>
              <w:jc w:val="center"/>
            </w:pPr>
            <w:r>
              <w:rPr>
                <w:b/>
                <w:bCs/>
                <w:color w:val="FFFFFF"/>
                <w:sz w:val="20"/>
                <w:szCs w:val="20"/>
              </w:rPr>
              <w:t>Beginner 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F39C12"/>
            <w:tcMar>
              <w:top w:w="60" w:type="dxa"/>
              <w:left w:w="100" w:type="dxa"/>
              <w:bottom w:w="60" w:type="dxa"/>
              <w:right w:w="100" w:type="dxa"/>
            </w:tcMar>
            <w:vAlign w:val="center"/>
          </w:tcPr>
          <w:p w14:paraId="401E6DCA" w14:textId="77777777" w:rsidR="009F76C3" w:rsidRDefault="005D2BF5">
            <w:pPr>
              <w:spacing w:after="120"/>
              <w:jc w:val="center"/>
            </w:pPr>
            <w:r>
              <w:rPr>
                <w:b/>
                <w:bCs/>
                <w:color w:val="FFFFFF"/>
                <w:sz w:val="20"/>
                <w:szCs w:val="20"/>
              </w:rPr>
              <w:t>Target</w:t>
            </w:r>
          </w:p>
        </w:tc>
      </w:tr>
      <w:tr w:rsidR="009F76C3" w14:paraId="76FA747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DBC9AD" w14:textId="77777777" w:rsidR="009F76C3" w:rsidRDefault="005D2BF5">
            <w:pPr>
              <w:spacing w:after="40"/>
            </w:pPr>
            <w:proofErr w:type="spellStart"/>
            <w:r>
              <w:rPr>
                <w:sz w:val="20"/>
                <w:szCs w:val="20"/>
              </w:rPr>
              <w:t>Mfg</w:t>
            </w:r>
            <w:proofErr w:type="spellEnd"/>
            <w:r>
              <w:rPr>
                <w:sz w:val="20"/>
                <w:szCs w:val="20"/>
              </w:rPr>
              <w:t xml:space="preserve"> Yield</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D4A327" w14:textId="77777777" w:rsidR="009F76C3" w:rsidRPr="001B7D95" w:rsidRDefault="005D2BF5">
            <w:pPr>
              <w:spacing w:after="40"/>
              <w:rPr>
                <w:color w:val="FF0000"/>
              </w:rPr>
            </w:pPr>
            <w:r w:rsidRPr="001B7D95">
              <w:rPr>
                <w:color w:val="FF0000"/>
                <w:sz w:val="20"/>
                <w:szCs w:val="20"/>
              </w:rPr>
              <w:t>Good units / Total x 100%</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83D694" w14:textId="7A927959" w:rsidR="009F76C3" w:rsidRDefault="00F923DB">
            <w:pPr>
              <w:spacing w:after="40"/>
            </w:pPr>
            <w:r>
              <w:t>assemble</w:t>
            </w:r>
            <w:r w:rsidRPr="00F923DB">
              <w:t xml:space="preserve"> 10 units, run a test on each (camera detects banknote correctly + audio plays correctly). If 1 fails, yield = 9/10 = 90</w:t>
            </w:r>
            <w:proofErr w:type="gramStart"/>
            <w:r w:rsidRPr="00F923DB">
              <w: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ECBAEB7" w14:textId="59281382" w:rsidR="009F76C3" w:rsidRDefault="005D2BF5">
            <w:pPr>
              <w:spacing w:after="40"/>
            </w:pPr>
            <w:r>
              <w:rPr>
                <w:sz w:val="20"/>
                <w:szCs w:val="20"/>
              </w:rPr>
              <w:t>&gt;9</w:t>
            </w:r>
            <w:r w:rsidR="00F923DB">
              <w:rPr>
                <w:sz w:val="20"/>
                <w:szCs w:val="20"/>
              </w:rPr>
              <w:t>0%</w:t>
            </w:r>
          </w:p>
        </w:tc>
      </w:tr>
      <w:tr w:rsidR="009F76C3" w14:paraId="3F946F0F"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3C504" w14:textId="77777777" w:rsidR="009F76C3" w:rsidRDefault="005D2BF5">
            <w:pPr>
              <w:spacing w:after="40"/>
            </w:pPr>
            <w:r>
              <w:rPr>
                <w:sz w:val="20"/>
                <w:szCs w:val="20"/>
              </w:rPr>
              <w:t>Field Failure Rate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9E99F" w14:textId="1A8478AE" w:rsidR="009F76C3" w:rsidRPr="001B7D95" w:rsidRDefault="00F923DB">
            <w:pPr>
              <w:spacing w:after="40"/>
              <w:rPr>
                <w:color w:val="FF0000"/>
              </w:rPr>
            </w:pPr>
            <w:r w:rsidRPr="001B7D95">
              <w:rPr>
                <w:color w:val="FF0000"/>
              </w:rPr>
              <w:t>Returned/broken devices / Total sold × 100%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430F5" w14:textId="1365074E" w:rsidR="009F76C3" w:rsidRDefault="00F923DB">
            <w:pPr>
              <w:spacing w:after="40"/>
            </w:pPr>
            <w:r w:rsidRPr="00F923DB">
              <w:t xml:space="preserve">Out of 20 units sold, if 1 customer returns it broken, that's 5% </w:t>
            </w:r>
            <w:proofErr w:type="spellStart"/>
            <w:proofErr w:type="gramStart"/>
            <w:r w:rsidRPr="00F923DB">
              <w:t>failure</w:t>
            </w:r>
            <w:r>
              <w:t>.R</w:t>
            </w:r>
            <w:r w:rsidRPr="00F923DB">
              <w:t>isks</w:t>
            </w:r>
            <w:proofErr w:type="spellEnd"/>
            <w:proofErr w:type="gramEnd"/>
            <w:r>
              <w:t xml:space="preserve"> might be </w:t>
            </w:r>
            <w:r w:rsidRPr="00F923DB">
              <w:t>: loose speaker wires, battery degradation, water damage to unsealed PCB.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7152E" w14:textId="38E08954" w:rsidR="009F76C3" w:rsidRDefault="00F923DB">
            <w:pPr>
              <w:spacing w:after="40"/>
            </w:pPr>
            <w:r w:rsidRPr="00F923DB">
              <w:t>&lt;5% annually</w:t>
            </w:r>
          </w:p>
        </w:tc>
      </w:tr>
      <w:tr w:rsidR="009F76C3" w14:paraId="06ABD5EB"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757B46" w14:textId="77777777" w:rsidR="009F76C3" w:rsidRDefault="005D2BF5">
            <w:pPr>
              <w:spacing w:after="40"/>
            </w:pPr>
            <w:r>
              <w:rPr>
                <w:sz w:val="20"/>
                <w:szCs w:val="20"/>
              </w:rPr>
              <w:t>Inventory Turnover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070AB2" w14:textId="77777777" w:rsidR="009F76C3" w:rsidRPr="001B7D95" w:rsidRDefault="005D2BF5">
            <w:pPr>
              <w:spacing w:after="40"/>
              <w:rPr>
                <w:color w:val="FF0000"/>
              </w:rPr>
            </w:pPr>
            <w:r w:rsidRPr="001B7D95">
              <w:rPr>
                <w:color w:val="FF0000"/>
                <w:sz w:val="20"/>
                <w:szCs w:val="20"/>
              </w:rPr>
              <w:t xml:space="preserve">COGS / </w:t>
            </w:r>
            <w:proofErr w:type="spellStart"/>
            <w:r w:rsidRPr="001B7D95">
              <w:rPr>
                <w:color w:val="FF0000"/>
                <w:sz w:val="20"/>
                <w:szCs w:val="20"/>
              </w:rPr>
              <w:t>Avg</w:t>
            </w:r>
            <w:proofErr w:type="spellEnd"/>
            <w:r w:rsidRPr="001B7D95">
              <w:rPr>
                <w:color w:val="FF0000"/>
                <w:sz w:val="20"/>
                <w:szCs w:val="20"/>
              </w:rPr>
              <w:t xml:space="preserve"> Inventory Value</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31EF1B" w14:textId="11F6BDAA" w:rsidR="009F76C3" w:rsidRDefault="00F923DB">
            <w:pPr>
              <w:spacing w:after="40"/>
            </w:pPr>
            <w:r>
              <w:t xml:space="preserve">If we bought </w:t>
            </w:r>
            <w:r w:rsidRPr="00F923DB">
              <w:t xml:space="preserve">parts for 20 units (25,800 </w:t>
            </w:r>
            <w:proofErr w:type="gramStart"/>
            <w:r w:rsidRPr="00F923DB">
              <w:t xml:space="preserve">EGP)  </w:t>
            </w:r>
            <w:r>
              <w:t>and</w:t>
            </w:r>
            <w:proofErr w:type="gramEnd"/>
            <w:r>
              <w:t xml:space="preserve"> sold them </w:t>
            </w:r>
            <w:r w:rsidRPr="00F923DB">
              <w:t>in 3 months</w:t>
            </w:r>
            <w:r>
              <w:t>,</w:t>
            </w:r>
            <w:r w:rsidRPr="00F923DB">
              <w:t xml:space="preserve"> </w:t>
            </w:r>
            <w:r>
              <w:t xml:space="preserve">we will </w:t>
            </w:r>
            <w:r w:rsidRPr="00F923DB">
              <w:t xml:space="preserve">turn inventory </w:t>
            </w:r>
            <w:r w:rsidRPr="00F923DB">
              <w:lastRenderedPageBreak/>
              <w:t>over ~4 times per year — meaning no cash is sitting idle in unsold parts.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AED19B" w14:textId="128CE825" w:rsidR="009F76C3" w:rsidRDefault="00F923DB">
            <w:pPr>
              <w:spacing w:after="40"/>
            </w:pPr>
            <w:r w:rsidRPr="00F923DB">
              <w:lastRenderedPageBreak/>
              <w:t>&gt;4×/year</w:t>
            </w:r>
          </w:p>
        </w:tc>
      </w:tr>
      <w:tr w:rsidR="009F76C3" w14:paraId="1AC8202C"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A4B1A" w14:textId="77777777" w:rsidR="009F76C3" w:rsidRDefault="005D2BF5">
            <w:pPr>
              <w:spacing w:after="40"/>
            </w:pPr>
            <w:r>
              <w:rPr>
                <w:sz w:val="20"/>
                <w:szCs w:val="20"/>
              </w:rPr>
              <w:t>On-Time Delivery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FD6CD" w14:textId="35C0AF12" w:rsidR="009F76C3" w:rsidRDefault="00A2736B">
            <w:pPr>
              <w:spacing w:after="40"/>
            </w:pPr>
            <w:r w:rsidRPr="00A2736B">
              <w:t>Orders delivered on promised date / Total orders × 100%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02C59" w14:textId="34D6401C" w:rsidR="009F76C3" w:rsidRDefault="00A2736B">
            <w:pPr>
              <w:spacing w:after="40"/>
            </w:pPr>
            <w:r w:rsidRPr="00A2736B">
              <w:t>Promise</w:t>
            </w:r>
            <w:r>
              <w:t xml:space="preserve">d </w:t>
            </w:r>
            <w:r w:rsidRPr="00A2736B">
              <w:t xml:space="preserve">delivery in 5 days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21CD0" w14:textId="77777777" w:rsidR="009F76C3" w:rsidRDefault="005D2BF5">
            <w:pPr>
              <w:spacing w:after="40"/>
            </w:pPr>
            <w:r>
              <w:rPr>
                <w:sz w:val="20"/>
                <w:szCs w:val="20"/>
              </w:rPr>
              <w:t>&gt;90%</w:t>
            </w:r>
          </w:p>
        </w:tc>
      </w:tr>
    </w:tbl>
    <w:p w14:paraId="0A86EBD7" w14:textId="77777777" w:rsidR="009F76C3" w:rsidRDefault="009F76C3">
      <w:pPr>
        <w:spacing w:after="120"/>
      </w:pPr>
    </w:p>
    <w:p w14:paraId="75123EE4" w14:textId="77777777" w:rsidR="009F76C3" w:rsidRDefault="005D2BF5">
      <w:pPr>
        <w:pStyle w:val="Heading2"/>
        <w:spacing w:before="300" w:after="150"/>
      </w:pPr>
      <w:bookmarkStart w:id="7" w:name="_Toc225684915"/>
      <w:r>
        <w:t>Customer Success &amp; Innovation KPIs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89"/>
        <w:gridCol w:w="3337"/>
        <w:gridCol w:w="2000"/>
      </w:tblGrid>
      <w:tr w:rsidR="009F76C3" w14:paraId="1C9E47F3" w14:textId="77777777" w:rsidTr="001B7D95">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100" w:type="dxa"/>
              <w:bottom w:w="60" w:type="dxa"/>
              <w:right w:w="100" w:type="dxa"/>
            </w:tcMar>
            <w:vAlign w:val="center"/>
          </w:tcPr>
          <w:p w14:paraId="58039BF9" w14:textId="77777777" w:rsidR="009F76C3" w:rsidRDefault="005D2BF5">
            <w:pPr>
              <w:spacing w:after="120"/>
              <w:jc w:val="center"/>
            </w:pPr>
            <w:r>
              <w:rPr>
                <w:b/>
                <w:bCs/>
                <w:color w:val="FFFFFF"/>
                <w:sz w:val="20"/>
                <w:szCs w:val="20"/>
              </w:rPr>
              <w:t>KPI</w:t>
            </w:r>
          </w:p>
        </w:tc>
        <w:tc>
          <w:tcPr>
            <w:tcW w:w="2089" w:type="dxa"/>
            <w:tcBorders>
              <w:top w:val="single" w:sz="1" w:space="0" w:color="CCCCCC"/>
              <w:left w:val="single" w:sz="1" w:space="0" w:color="CCCCCC"/>
              <w:bottom w:val="single" w:sz="1" w:space="0" w:color="CCCCCC"/>
              <w:right w:val="single" w:sz="1" w:space="0" w:color="CCCCCC"/>
            </w:tcBorders>
            <w:shd w:val="clear" w:color="auto" w:fill="8E44AD"/>
            <w:tcMar>
              <w:top w:w="60" w:type="dxa"/>
              <w:left w:w="100" w:type="dxa"/>
              <w:bottom w:w="60" w:type="dxa"/>
              <w:right w:w="100" w:type="dxa"/>
            </w:tcMar>
            <w:vAlign w:val="center"/>
          </w:tcPr>
          <w:p w14:paraId="1D839612" w14:textId="77777777" w:rsidR="009F76C3" w:rsidRDefault="005D2BF5">
            <w:pPr>
              <w:spacing w:after="120"/>
              <w:jc w:val="center"/>
            </w:pPr>
            <w:r>
              <w:rPr>
                <w:b/>
                <w:bCs/>
                <w:color w:val="FFFFFF"/>
                <w:sz w:val="20"/>
                <w:szCs w:val="20"/>
              </w:rPr>
              <w:t>Formula</w:t>
            </w:r>
          </w:p>
        </w:tc>
        <w:tc>
          <w:tcPr>
            <w:tcW w:w="3337" w:type="dxa"/>
            <w:tcBorders>
              <w:top w:val="single" w:sz="1" w:space="0" w:color="CCCCCC"/>
              <w:left w:val="single" w:sz="1" w:space="0" w:color="CCCCCC"/>
              <w:bottom w:val="single" w:sz="1" w:space="0" w:color="CCCCCC"/>
              <w:right w:val="single" w:sz="1" w:space="0" w:color="CCCCCC"/>
            </w:tcBorders>
            <w:shd w:val="clear" w:color="auto" w:fill="8E44AD"/>
            <w:tcMar>
              <w:top w:w="60" w:type="dxa"/>
              <w:left w:w="100" w:type="dxa"/>
              <w:bottom w:w="60" w:type="dxa"/>
              <w:right w:w="100" w:type="dxa"/>
            </w:tcMar>
            <w:vAlign w:val="center"/>
          </w:tcPr>
          <w:p w14:paraId="5C20F89E" w14:textId="77777777" w:rsidR="009F76C3" w:rsidRPr="00922D6F" w:rsidRDefault="005D2BF5">
            <w:pPr>
              <w:spacing w:after="120"/>
              <w:jc w:val="center"/>
              <w:rPr>
                <w:color w:val="00B0F0"/>
              </w:rPr>
            </w:pPr>
            <w:r w:rsidRPr="00922D6F">
              <w:rPr>
                <w:b/>
                <w:bCs/>
                <w:color w:val="FFFFFF" w:themeColor="background1"/>
                <w:sz w:val="20"/>
                <w:szCs w:val="20"/>
              </w:rPr>
              <w:t>Beginner 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100" w:type="dxa"/>
              <w:bottom w:w="60" w:type="dxa"/>
              <w:right w:w="100" w:type="dxa"/>
            </w:tcMar>
            <w:vAlign w:val="center"/>
          </w:tcPr>
          <w:p w14:paraId="77EEBB8F" w14:textId="77777777" w:rsidR="009F76C3" w:rsidRDefault="005D2BF5">
            <w:pPr>
              <w:spacing w:after="120"/>
              <w:jc w:val="center"/>
            </w:pPr>
            <w:r>
              <w:rPr>
                <w:b/>
                <w:bCs/>
                <w:color w:val="FFFFFF"/>
                <w:sz w:val="20"/>
                <w:szCs w:val="20"/>
              </w:rPr>
              <w:t>Target</w:t>
            </w:r>
          </w:p>
        </w:tc>
      </w:tr>
      <w:tr w:rsidR="009F76C3" w14:paraId="3363B35F" w14:textId="77777777" w:rsidTr="001B7D95">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3AF76F" w14:textId="77777777" w:rsidR="009F76C3" w:rsidRDefault="005D2BF5">
            <w:pPr>
              <w:spacing w:after="40"/>
            </w:pPr>
            <w:r>
              <w:rPr>
                <w:sz w:val="20"/>
                <w:szCs w:val="20"/>
              </w:rPr>
              <w:t>Customer Retention</w:t>
            </w:r>
          </w:p>
        </w:tc>
        <w:tc>
          <w:tcPr>
            <w:tcW w:w="2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4336C71" w14:textId="294DB032" w:rsidR="009F76C3" w:rsidRPr="001B7D95" w:rsidRDefault="00A2736B">
            <w:pPr>
              <w:spacing w:after="40"/>
              <w:rPr>
                <w:color w:val="FF0000"/>
              </w:rPr>
            </w:pPr>
            <w:r w:rsidRPr="001B7D95">
              <w:rPr>
                <w:color w:val="FF0000"/>
              </w:rPr>
              <w:t>(Customers at end of quarter − new ones) / Customers at start × 100%</w:t>
            </w:r>
          </w:p>
        </w:tc>
        <w:tc>
          <w:tcPr>
            <w:tcW w:w="333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7E3CED" w14:textId="77777777" w:rsidR="00B61AE3" w:rsidRPr="00922D6F" w:rsidRDefault="00B61AE3" w:rsidP="00B61AE3">
            <w:pPr>
              <w:spacing w:after="40"/>
              <w:rPr>
                <w:color w:val="00B0F0"/>
              </w:rPr>
            </w:pPr>
            <w:r w:rsidRPr="00922D6F">
              <w:rPr>
                <w:color w:val="00B0F0"/>
              </w:rPr>
              <w:t>Start with 100 customers, gain 30 new ones, and end with 120 total.</w:t>
            </w:r>
          </w:p>
          <w:p w14:paraId="13D3DC22" w14:textId="39F43494" w:rsidR="009F76C3" w:rsidRPr="00922D6F" w:rsidRDefault="00B61AE3" w:rsidP="00B61AE3">
            <w:pPr>
              <w:spacing w:after="40"/>
              <w:rPr>
                <w:color w:val="00B0F0"/>
              </w:rPr>
            </w:pPr>
            <w:r w:rsidRPr="00922D6F">
              <w:rPr>
                <w:color w:val="00B0F0"/>
              </w:rPr>
              <w:t>After excluding the new customers, 90 of the original customers remained—giving a 90% retention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B0B6DA" w14:textId="77777777" w:rsidR="009F76C3" w:rsidRDefault="005D2BF5">
            <w:pPr>
              <w:spacing w:after="40"/>
            </w:pPr>
            <w:r>
              <w:rPr>
                <w:sz w:val="20"/>
                <w:szCs w:val="20"/>
              </w:rPr>
              <w:t>&gt;85%</w:t>
            </w:r>
          </w:p>
        </w:tc>
      </w:tr>
      <w:tr w:rsidR="009F76C3" w14:paraId="5C8D39AE" w14:textId="77777777" w:rsidTr="001B7D95">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505C0" w14:textId="77777777" w:rsidR="009F76C3" w:rsidRDefault="005D2BF5">
            <w:pPr>
              <w:spacing w:after="40"/>
            </w:pPr>
            <w:r>
              <w:rPr>
                <w:sz w:val="20"/>
                <w:szCs w:val="20"/>
              </w:rPr>
              <w:t>Expansion Revenue</w:t>
            </w:r>
          </w:p>
        </w:tc>
        <w:tc>
          <w:tcPr>
            <w:tcW w:w="20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A601A" w14:textId="5FF101E0" w:rsidR="009F76C3" w:rsidRPr="001B7D95" w:rsidRDefault="00F576BE">
            <w:pPr>
              <w:spacing w:after="40"/>
              <w:rPr>
                <w:color w:val="FF0000"/>
              </w:rPr>
            </w:pPr>
            <w:r w:rsidRPr="001B7D95">
              <w:rPr>
                <w:color w:val="FF0000"/>
              </w:rPr>
              <w:t>Additional revenue from existing customers / Total revenue</w:t>
            </w:r>
          </w:p>
        </w:tc>
        <w:tc>
          <w:tcPr>
            <w:tcW w:w="3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5BEFB" w14:textId="16662745" w:rsidR="009F76C3" w:rsidRPr="00922D6F" w:rsidRDefault="00F576BE">
            <w:pPr>
              <w:spacing w:after="40"/>
              <w:rPr>
                <w:color w:val="00B0F0"/>
              </w:rPr>
            </w:pPr>
            <w:r w:rsidRPr="00922D6F">
              <w:rPr>
                <w:color w:val="00B0F0"/>
              </w:rPr>
              <w:t>An NGO that bought 5 units in Month 1 comes back and orders 10 more in Month 3 — that extra order is "expansion revenue.".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C6EA4" w14:textId="681712BE" w:rsidR="009F76C3" w:rsidRDefault="00F576BE">
            <w:pPr>
              <w:spacing w:after="40"/>
            </w:pPr>
            <w:r w:rsidRPr="00F576BE">
              <w:t>&gt;20% of total revenue</w:t>
            </w:r>
          </w:p>
        </w:tc>
      </w:tr>
      <w:tr w:rsidR="009F76C3" w14:paraId="187E002E" w14:textId="77777777" w:rsidTr="001B7D95">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EAB994" w14:textId="77777777" w:rsidR="009F76C3" w:rsidRDefault="005D2BF5">
            <w:pPr>
              <w:spacing w:after="40"/>
            </w:pPr>
            <w:r>
              <w:rPr>
                <w:sz w:val="20"/>
                <w:szCs w:val="20"/>
              </w:rPr>
              <w:t>R&amp;D Spend Ratio</w:t>
            </w:r>
          </w:p>
        </w:tc>
        <w:tc>
          <w:tcPr>
            <w:tcW w:w="2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7DE35C9" w14:textId="77777777" w:rsidR="009F76C3" w:rsidRPr="001B7D95" w:rsidRDefault="005D2BF5">
            <w:pPr>
              <w:spacing w:after="40"/>
              <w:rPr>
                <w:color w:val="FF0000"/>
              </w:rPr>
            </w:pPr>
            <w:r w:rsidRPr="001B7D95">
              <w:rPr>
                <w:color w:val="FF0000"/>
                <w:sz w:val="20"/>
                <w:szCs w:val="20"/>
              </w:rPr>
              <w:t>R&amp;D costs / Revenue x 100%</w:t>
            </w:r>
          </w:p>
        </w:tc>
        <w:tc>
          <w:tcPr>
            <w:tcW w:w="333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EA36B2" w14:textId="77777777" w:rsidR="00BB6920" w:rsidRPr="00922D6F" w:rsidRDefault="00BB6920" w:rsidP="00BB6920">
            <w:pPr>
              <w:spacing w:after="40"/>
              <w:rPr>
                <w:color w:val="00B0F0"/>
              </w:rPr>
            </w:pPr>
            <w:r w:rsidRPr="00922D6F">
              <w:rPr>
                <w:color w:val="00B0F0"/>
              </w:rPr>
              <w:t>Units sold in the quarter: 20 devices</w:t>
            </w:r>
          </w:p>
          <w:p w14:paraId="2740F85F" w14:textId="77777777" w:rsidR="00BB6920" w:rsidRPr="00922D6F" w:rsidRDefault="00BB6920" w:rsidP="00BB6920">
            <w:pPr>
              <w:spacing w:after="40"/>
              <w:rPr>
                <w:color w:val="00B0F0"/>
              </w:rPr>
            </w:pPr>
            <w:r w:rsidRPr="00922D6F">
              <w:rPr>
                <w:color w:val="00B0F0"/>
              </w:rPr>
              <w:t>Price per device: 3,200 EGP</w:t>
            </w:r>
          </w:p>
          <w:p w14:paraId="028526B6" w14:textId="77777777" w:rsidR="00BB6920" w:rsidRPr="00922D6F" w:rsidRDefault="00BB6920" w:rsidP="00BB6920">
            <w:pPr>
              <w:spacing w:after="40"/>
              <w:rPr>
                <w:color w:val="00B0F0"/>
              </w:rPr>
            </w:pPr>
            <w:r w:rsidRPr="00922D6F">
              <w:rPr>
                <w:color w:val="00B0F0"/>
              </w:rPr>
              <w:t>Revenue = 64,000 EGP</w:t>
            </w:r>
          </w:p>
          <w:p w14:paraId="492AD18F" w14:textId="393AAA8C" w:rsidR="00BB6920" w:rsidRPr="00922D6F" w:rsidRDefault="00BB6920" w:rsidP="00BB6920">
            <w:pPr>
              <w:spacing w:after="40"/>
              <w:rPr>
                <w:color w:val="00B0F0"/>
              </w:rPr>
            </w:pPr>
            <w:r w:rsidRPr="00922D6F">
              <w:rPr>
                <w:color w:val="00B0F0"/>
              </w:rPr>
              <w:t>Total R&amp;D time: 200 hours</w:t>
            </w:r>
          </w:p>
          <w:p w14:paraId="0AB632B2" w14:textId="77777777" w:rsidR="00BB6920" w:rsidRPr="00922D6F" w:rsidRDefault="00BB6920" w:rsidP="00BB6920">
            <w:pPr>
              <w:spacing w:after="40"/>
              <w:rPr>
                <w:color w:val="00B0F0"/>
              </w:rPr>
            </w:pPr>
            <w:r w:rsidRPr="00922D6F">
              <w:rPr>
                <w:color w:val="00B0F0"/>
              </w:rPr>
              <w:t>Estimated hourly value: 100 EGP/hour</w:t>
            </w:r>
          </w:p>
          <w:p w14:paraId="0C5204D6" w14:textId="6A76D217" w:rsidR="00BB6920" w:rsidRPr="00922D6F" w:rsidRDefault="00BB6920" w:rsidP="00BB6920">
            <w:pPr>
              <w:spacing w:after="40"/>
              <w:rPr>
                <w:color w:val="00B0F0"/>
              </w:rPr>
            </w:pPr>
            <w:r w:rsidRPr="00922D6F">
              <w:rPr>
                <w:color w:val="00B0F0"/>
              </w:rPr>
              <w:t>R&amp;D cost = 20,000 EGP</w:t>
            </w:r>
          </w:p>
          <w:p w14:paraId="41904A4D" w14:textId="77777777" w:rsidR="00BB6920" w:rsidRPr="00922D6F" w:rsidRDefault="00BB6920" w:rsidP="00BB6920">
            <w:pPr>
              <w:spacing w:after="40"/>
              <w:rPr>
                <w:color w:val="00B0F0"/>
              </w:rPr>
            </w:pPr>
            <w:r w:rsidRPr="00922D6F">
              <w:rPr>
                <w:color w:val="00B0F0"/>
              </w:rPr>
              <w:t>Calculation:</w:t>
            </w:r>
          </w:p>
          <w:p w14:paraId="62C243BF" w14:textId="208CD665" w:rsidR="009F76C3" w:rsidRPr="00922D6F" w:rsidRDefault="00BB6920" w:rsidP="00BB6920">
            <w:pPr>
              <w:spacing w:after="40"/>
              <w:rPr>
                <w:color w:val="00B0F0"/>
              </w:rPr>
            </w:pPr>
            <w:r w:rsidRPr="00922D6F">
              <w:rPr>
                <w:color w:val="00B0F0"/>
              </w:rPr>
              <w:t>R&amp;D Spend Ratio =20,000 ÷ 64,000 × 100% = 31%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1ADED86" w14:textId="60290643" w:rsidR="009F76C3" w:rsidRDefault="00BB6920">
            <w:pPr>
              <w:spacing w:after="40"/>
            </w:pPr>
            <w:r w:rsidRPr="00BB6920">
              <w:t>30–31%</w:t>
            </w:r>
          </w:p>
        </w:tc>
      </w:tr>
      <w:tr w:rsidR="009F76C3" w14:paraId="41CEFA61" w14:textId="77777777" w:rsidTr="001B7D95">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997AA" w14:textId="77777777" w:rsidR="009F76C3" w:rsidRDefault="005D2BF5">
            <w:pPr>
              <w:spacing w:after="40"/>
            </w:pPr>
            <w:r>
              <w:rPr>
                <w:sz w:val="20"/>
                <w:szCs w:val="20"/>
              </w:rPr>
              <w:t>Feature Adoption</w:t>
            </w:r>
          </w:p>
        </w:tc>
        <w:tc>
          <w:tcPr>
            <w:tcW w:w="20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1C04" w14:textId="244AEEBE" w:rsidR="009F76C3" w:rsidRPr="001B7D95" w:rsidRDefault="00BB6920">
            <w:pPr>
              <w:spacing w:after="40"/>
              <w:rPr>
                <w:color w:val="FF0000"/>
              </w:rPr>
            </w:pPr>
            <w:r w:rsidRPr="001B7D95">
              <w:rPr>
                <w:color w:val="FF0000"/>
              </w:rPr>
              <w:t>Users using a new feature / Total users × 100%</w:t>
            </w:r>
          </w:p>
        </w:tc>
        <w:tc>
          <w:tcPr>
            <w:tcW w:w="3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B9553" w14:textId="41B80756" w:rsidR="009F76C3" w:rsidRPr="00922D6F" w:rsidRDefault="00BB6920">
            <w:pPr>
              <w:spacing w:after="40"/>
              <w:rPr>
                <w:color w:val="00B0F0"/>
              </w:rPr>
            </w:pPr>
            <w:r w:rsidRPr="00922D6F">
              <w:rPr>
                <w:color w:val="00B0F0"/>
              </w:rPr>
              <w:t xml:space="preserve">USD detection added (future </w:t>
            </w:r>
            <w:proofErr w:type="gramStart"/>
            <w:r w:rsidRPr="00922D6F">
              <w:rPr>
                <w:color w:val="00B0F0"/>
              </w:rPr>
              <w:t>update )</w:t>
            </w:r>
            <w:proofErr w:type="gramEnd"/>
            <w:r w:rsidRPr="00922D6F">
              <w:rPr>
                <w:color w:val="00B0F0"/>
              </w:rPr>
              <w:t xml:space="preserve"> if total users of our product are 100</w:t>
            </w:r>
            <w:r w:rsidR="00606479" w:rsidRPr="00922D6F">
              <w:rPr>
                <w:color w:val="00B0F0"/>
              </w:rPr>
              <w:t xml:space="preserve"> ,and the  expected number of  users to use the new feature are 65 then feature adoption = 65% (&gt;50% target)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C831E" w14:textId="77777777" w:rsidR="009F76C3" w:rsidRDefault="005D2BF5">
            <w:pPr>
              <w:spacing w:after="40"/>
            </w:pPr>
            <w:r>
              <w:rPr>
                <w:sz w:val="20"/>
                <w:szCs w:val="20"/>
              </w:rPr>
              <w:t>&gt;50%</w:t>
            </w:r>
          </w:p>
        </w:tc>
      </w:tr>
      <w:tr w:rsidR="009F76C3" w14:paraId="60CEBE0F" w14:textId="77777777" w:rsidTr="001B7D95">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68250B" w14:textId="77777777" w:rsidR="009F76C3" w:rsidRDefault="005D2BF5">
            <w:pPr>
              <w:spacing w:after="40"/>
            </w:pPr>
            <w:r>
              <w:rPr>
                <w:sz w:val="20"/>
                <w:szCs w:val="20"/>
              </w:rPr>
              <w:t>Patent Pipeline</w:t>
            </w:r>
          </w:p>
        </w:tc>
        <w:tc>
          <w:tcPr>
            <w:tcW w:w="2089"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61ED9E" w14:textId="4F21381E" w:rsidR="009F76C3" w:rsidRPr="001B7D95" w:rsidRDefault="00606479">
            <w:pPr>
              <w:spacing w:after="40"/>
              <w:rPr>
                <w:color w:val="FF0000"/>
              </w:rPr>
            </w:pPr>
            <w:r w:rsidRPr="001B7D95">
              <w:rPr>
                <w:color w:val="FF0000"/>
              </w:rPr>
              <w:t>Number of patents filed + pending + granted</w:t>
            </w:r>
          </w:p>
        </w:tc>
        <w:tc>
          <w:tcPr>
            <w:tcW w:w="3337"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E578FB" w14:textId="6CF6D93F" w:rsidR="009F76C3" w:rsidRPr="00922D6F" w:rsidRDefault="00606479">
            <w:pPr>
              <w:spacing w:after="40"/>
              <w:rPr>
                <w:color w:val="00B0F0"/>
              </w:rPr>
            </w:pPr>
            <w:r w:rsidRPr="00922D6F">
              <w:rPr>
                <w:color w:val="00B0F0"/>
              </w:rPr>
              <w:t xml:space="preserve">Our ESP32-based image recognition method for currency detection for blind users could be patented as a utility model in </w:t>
            </w:r>
            <w:r w:rsidRPr="00922D6F">
              <w:rPr>
                <w:color w:val="00B0F0"/>
              </w:rPr>
              <w:lastRenderedPageBreak/>
              <w:t>Egypt (cheaper and faster than full patent). Even filing 1 provisional application protects our idea.</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5ED99A" w14:textId="24CEC70E" w:rsidR="009F76C3" w:rsidRDefault="00606479">
            <w:pPr>
              <w:spacing w:after="40"/>
            </w:pPr>
            <w:r w:rsidRPr="00606479">
              <w:lastRenderedPageBreak/>
              <w:t>≥1 filed within Year 1</w:t>
            </w:r>
          </w:p>
        </w:tc>
      </w:tr>
    </w:tbl>
    <w:p w14:paraId="765E24D4" w14:textId="77777777" w:rsidR="009F76C3" w:rsidRDefault="009F76C3">
      <w:pPr>
        <w:spacing w:after="120"/>
      </w:pPr>
    </w:p>
    <w:p w14:paraId="14B7E1FD" w14:textId="77777777" w:rsidR="009F76C3" w:rsidRDefault="005D2BF5">
      <w:pPr>
        <w:pStyle w:val="Heading2"/>
        <w:spacing w:before="300" w:after="150"/>
      </w:pPr>
      <w:bookmarkStart w:id="8" w:name="_Toc225684916"/>
      <w:r>
        <w:t>KPI Traffic Light Dashboard</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400"/>
        <w:gridCol w:w="1313"/>
        <w:gridCol w:w="1313"/>
      </w:tblGrid>
      <w:tr w:rsidR="009F76C3" w14:paraId="3878FDB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D655BE2" w14:textId="77777777" w:rsidR="009F76C3" w:rsidRDefault="005D2BF5">
            <w:pPr>
              <w:spacing w:after="120"/>
              <w:jc w:val="center"/>
            </w:pPr>
            <w:r>
              <w:rPr>
                <w:b/>
                <w:bCs/>
                <w:color w:val="FFFFFF"/>
                <w:sz w:val="20"/>
                <w:szCs w:val="20"/>
              </w:rPr>
              <w:t>KPI</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82D70C" w14:textId="77777777" w:rsidR="009F76C3" w:rsidRDefault="005D2BF5">
            <w:pPr>
              <w:spacing w:after="120"/>
              <w:jc w:val="center"/>
            </w:pPr>
            <w:r>
              <w:rPr>
                <w:b/>
                <w:bCs/>
                <w:color w:val="FFFFFF"/>
                <w:sz w:val="20"/>
                <w:szCs w:val="20"/>
              </w:rPr>
              <w:t>Target</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80E192" w14:textId="77777777" w:rsidR="009F76C3" w:rsidRDefault="005D2BF5">
            <w:pPr>
              <w:spacing w:after="120"/>
              <w:jc w:val="center"/>
            </w:pPr>
            <w:r>
              <w:rPr>
                <w:b/>
                <w:bCs/>
                <w:color w:val="FFFFFF"/>
                <w:sz w:val="20"/>
                <w:szCs w:val="20"/>
              </w:rPr>
              <w:t>Actual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D5A5B55" w14:textId="77777777" w:rsidR="009F76C3" w:rsidRDefault="005D2BF5">
            <w:pPr>
              <w:spacing w:after="120"/>
              <w:jc w:val="center"/>
            </w:pPr>
            <w:r>
              <w:rPr>
                <w:b/>
                <w:bCs/>
                <w:color w:val="FFFFFF"/>
                <w:sz w:val="20"/>
                <w:szCs w:val="20"/>
              </w:rPr>
              <w:t>Green</w:t>
            </w:r>
          </w:p>
        </w:tc>
        <w:tc>
          <w:tcPr>
            <w:tcW w:w="131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E6E95AF" w14:textId="77777777" w:rsidR="009F76C3" w:rsidRDefault="005D2BF5">
            <w:pPr>
              <w:spacing w:after="120"/>
              <w:jc w:val="center"/>
            </w:pPr>
            <w:r>
              <w:rPr>
                <w:b/>
                <w:bCs/>
                <w:color w:val="FFFFFF"/>
                <w:sz w:val="20"/>
                <w:szCs w:val="20"/>
              </w:rPr>
              <w:t>Yellow</w:t>
            </w:r>
          </w:p>
        </w:tc>
        <w:tc>
          <w:tcPr>
            <w:tcW w:w="131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713131" w14:textId="77777777" w:rsidR="009F76C3" w:rsidRDefault="005D2BF5">
            <w:pPr>
              <w:spacing w:after="120"/>
              <w:jc w:val="center"/>
            </w:pPr>
            <w:r>
              <w:rPr>
                <w:b/>
                <w:bCs/>
                <w:color w:val="FFFFFF"/>
                <w:sz w:val="20"/>
                <w:szCs w:val="20"/>
              </w:rPr>
              <w:t>Red</w:t>
            </w:r>
          </w:p>
        </w:tc>
      </w:tr>
      <w:tr w:rsidR="009F76C3" w14:paraId="63B591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4AB2CCE" w14:textId="77777777" w:rsidR="009F76C3" w:rsidRDefault="005D2BF5">
            <w:pPr>
              <w:spacing w:after="40"/>
            </w:pPr>
            <w:r>
              <w:rPr>
                <w:sz w:val="20"/>
                <w:szCs w:val="20"/>
              </w:rPr>
              <w:t>Gross Margin</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5E298F5" w14:textId="54AE8E52" w:rsidR="009F76C3" w:rsidRDefault="005D2BF5">
            <w:pPr>
              <w:spacing w:after="40"/>
            </w:pPr>
            <w:r>
              <w:rPr>
                <w:sz w:val="20"/>
                <w:szCs w:val="20"/>
              </w:rPr>
              <w:t>&gt;</w:t>
            </w:r>
            <w:r w:rsidR="003231BA">
              <w:rPr>
                <w:sz w:val="20"/>
                <w:szCs w:val="20"/>
              </w:rPr>
              <w:t>55</w:t>
            </w: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12925E" w14:textId="207393CE" w:rsidR="009F76C3" w:rsidRPr="00922D6F" w:rsidRDefault="003231BA">
            <w:pPr>
              <w:spacing w:after="40"/>
              <w:rPr>
                <w:i/>
                <w:iCs/>
                <w:color w:val="FF0000"/>
              </w:rPr>
            </w:pPr>
            <w:r w:rsidRPr="00922D6F">
              <w:rPr>
                <w:i/>
                <w:iCs/>
                <w:color w:val="FF0000"/>
              </w:rPr>
              <w:t>To be measured upon product launch</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86162A" w14:textId="40BDBE87" w:rsidR="009F76C3" w:rsidRDefault="005D2BF5">
            <w:pPr>
              <w:spacing w:after="40"/>
            </w:pPr>
            <w:r>
              <w:rPr>
                <w:sz w:val="20"/>
                <w:szCs w:val="20"/>
              </w:rPr>
              <w:t>&gt;</w:t>
            </w:r>
            <w:r w:rsidR="003231BA">
              <w:rPr>
                <w:sz w:val="20"/>
                <w:szCs w:val="20"/>
              </w:rPr>
              <w:t>55</w:t>
            </w:r>
            <w:r>
              <w:rPr>
                <w:sz w:val="20"/>
                <w:szCs w:val="20"/>
              </w:rPr>
              <w:t>%</w:t>
            </w:r>
          </w:p>
        </w:tc>
        <w:tc>
          <w:tcPr>
            <w:tcW w:w="131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0CFFF4" w14:textId="54F77935" w:rsidR="009F76C3" w:rsidRDefault="003231BA">
            <w:pPr>
              <w:spacing w:after="40"/>
            </w:pPr>
            <w:r>
              <w:rPr>
                <w:sz w:val="20"/>
                <w:szCs w:val="20"/>
              </w:rPr>
              <w:t>45</w:t>
            </w:r>
            <w:r w:rsidR="005D2BF5">
              <w:rPr>
                <w:sz w:val="20"/>
                <w:szCs w:val="20"/>
              </w:rPr>
              <w:t>-</w:t>
            </w:r>
            <w:r>
              <w:rPr>
                <w:sz w:val="20"/>
                <w:szCs w:val="20"/>
              </w:rPr>
              <w:t>55</w:t>
            </w:r>
            <w:r w:rsidR="005D2BF5">
              <w:rPr>
                <w:sz w:val="20"/>
                <w:szCs w:val="20"/>
              </w:rPr>
              <w:t>%</w:t>
            </w:r>
          </w:p>
        </w:tc>
        <w:tc>
          <w:tcPr>
            <w:tcW w:w="131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C42469" w14:textId="70AB1FBC" w:rsidR="009F76C3" w:rsidRDefault="005D2BF5">
            <w:pPr>
              <w:spacing w:after="40"/>
            </w:pPr>
            <w:r>
              <w:rPr>
                <w:sz w:val="20"/>
                <w:szCs w:val="20"/>
              </w:rPr>
              <w:t>&lt;</w:t>
            </w:r>
            <w:r w:rsidR="003231BA">
              <w:rPr>
                <w:sz w:val="20"/>
                <w:szCs w:val="20"/>
              </w:rPr>
              <w:t>45</w:t>
            </w:r>
            <w:r>
              <w:rPr>
                <w:sz w:val="20"/>
                <w:szCs w:val="20"/>
              </w:rPr>
              <w:t>%</w:t>
            </w:r>
          </w:p>
        </w:tc>
      </w:tr>
      <w:tr w:rsidR="009F76C3" w14:paraId="3C84B4E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683FE" w14:textId="77777777" w:rsidR="009F76C3" w:rsidRDefault="005D2BF5">
            <w:pPr>
              <w:spacing w:after="40"/>
            </w:pPr>
            <w:r>
              <w:rPr>
                <w:sz w:val="20"/>
                <w:szCs w:val="20"/>
              </w:rPr>
              <w:t>Pilot Conversion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2750C" w14:textId="77777777" w:rsidR="009F76C3" w:rsidRDefault="005D2BF5">
            <w:pPr>
              <w:spacing w:after="40"/>
            </w:pPr>
            <w:r>
              <w:rPr>
                <w:sz w:val="20"/>
                <w:szCs w:val="20"/>
              </w:rPr>
              <w:t>&gt;30%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13C07" w14:textId="4BDBAF57" w:rsidR="009F76C3" w:rsidRPr="00922D6F" w:rsidRDefault="003231BA">
            <w:pPr>
              <w:spacing w:after="40"/>
              <w:rPr>
                <w:i/>
                <w:iCs/>
                <w:color w:val="FF0000"/>
              </w:rPr>
            </w:pPr>
            <w:r w:rsidRPr="00922D6F">
              <w:rPr>
                <w:i/>
                <w:iCs/>
                <w:color w:val="FF0000"/>
              </w:rPr>
              <w:t>To be measured upon product launch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8BD40" w14:textId="77777777" w:rsidR="009F76C3" w:rsidRDefault="005D2BF5">
            <w:pPr>
              <w:spacing w:after="40"/>
            </w:pPr>
            <w:r>
              <w:rPr>
                <w:sz w:val="20"/>
                <w:szCs w:val="20"/>
              </w:rPr>
              <w:t>&gt;30%</w:t>
            </w:r>
          </w:p>
        </w:tc>
        <w:tc>
          <w:tcPr>
            <w:tcW w:w="1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0F885" w14:textId="77777777" w:rsidR="009F76C3" w:rsidRDefault="005D2BF5">
            <w:pPr>
              <w:spacing w:after="40"/>
            </w:pPr>
            <w:r>
              <w:rPr>
                <w:sz w:val="20"/>
                <w:szCs w:val="20"/>
              </w:rPr>
              <w:t>20-30%</w:t>
            </w:r>
          </w:p>
        </w:tc>
        <w:tc>
          <w:tcPr>
            <w:tcW w:w="1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AEFF7" w14:textId="77777777" w:rsidR="009F76C3" w:rsidRDefault="005D2BF5">
            <w:pPr>
              <w:spacing w:after="40"/>
            </w:pPr>
            <w:r>
              <w:rPr>
                <w:sz w:val="20"/>
                <w:szCs w:val="20"/>
              </w:rPr>
              <w:t>&lt;20%</w:t>
            </w:r>
          </w:p>
        </w:tc>
      </w:tr>
      <w:tr w:rsidR="009F76C3" w14:paraId="6FDCE4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1D5B36" w14:textId="77777777" w:rsidR="009F76C3" w:rsidRDefault="005D2BF5">
            <w:pPr>
              <w:spacing w:after="40"/>
            </w:pPr>
            <w:r>
              <w:rPr>
                <w:sz w:val="20"/>
                <w:szCs w:val="20"/>
              </w:rPr>
              <w:t>Field Failure Rate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40F72A" w14:textId="014EA519" w:rsidR="009F76C3" w:rsidRDefault="005D2BF5">
            <w:pPr>
              <w:spacing w:after="40"/>
            </w:pPr>
            <w:r>
              <w:rPr>
                <w:sz w:val="20"/>
                <w:szCs w:val="20"/>
              </w:rPr>
              <w:t>&lt;</w:t>
            </w:r>
            <w:r w:rsidR="003231BA">
              <w:rPr>
                <w:sz w:val="20"/>
                <w:szCs w:val="20"/>
              </w:rPr>
              <w:t>5</w:t>
            </w: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E56EA36" w14:textId="4D576A1F" w:rsidR="009F76C3" w:rsidRPr="00922D6F" w:rsidRDefault="003231BA">
            <w:pPr>
              <w:spacing w:after="40"/>
              <w:rPr>
                <w:i/>
                <w:iCs/>
                <w:color w:val="FF0000"/>
              </w:rPr>
            </w:pPr>
            <w:r w:rsidRPr="00922D6F">
              <w:rPr>
                <w:i/>
                <w:iCs/>
                <w:color w:val="FF0000"/>
              </w:rPr>
              <w:t>To be measured upon product launch</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63FF4B" w14:textId="0DD01BFB" w:rsidR="009F76C3" w:rsidRDefault="005D2BF5">
            <w:pPr>
              <w:spacing w:after="40"/>
            </w:pPr>
            <w:r>
              <w:rPr>
                <w:sz w:val="20"/>
                <w:szCs w:val="20"/>
              </w:rPr>
              <w:t>&lt;</w:t>
            </w:r>
            <w:r w:rsidR="003231BA">
              <w:rPr>
                <w:sz w:val="20"/>
                <w:szCs w:val="20"/>
              </w:rPr>
              <w:t>5</w:t>
            </w:r>
            <w:r>
              <w:rPr>
                <w:sz w:val="20"/>
                <w:szCs w:val="20"/>
              </w:rPr>
              <w:t>%</w:t>
            </w:r>
          </w:p>
        </w:tc>
        <w:tc>
          <w:tcPr>
            <w:tcW w:w="131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45CCBE" w14:textId="3FE5E51E" w:rsidR="009F76C3" w:rsidRDefault="005D2BF5">
            <w:pPr>
              <w:spacing w:after="40"/>
            </w:pPr>
            <w:r>
              <w:rPr>
                <w:sz w:val="20"/>
                <w:szCs w:val="20"/>
              </w:rPr>
              <w:t>5</w:t>
            </w:r>
            <w:r w:rsidR="003231BA">
              <w:rPr>
                <w:sz w:val="20"/>
                <w:szCs w:val="20"/>
              </w:rPr>
              <w:t>-10</w:t>
            </w:r>
            <w:r>
              <w:rPr>
                <w:sz w:val="20"/>
                <w:szCs w:val="20"/>
              </w:rPr>
              <w:t>%</w:t>
            </w:r>
          </w:p>
        </w:tc>
        <w:tc>
          <w:tcPr>
            <w:tcW w:w="131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CC6F76" w14:textId="7FBA62CD" w:rsidR="009F76C3" w:rsidRDefault="005D2BF5">
            <w:pPr>
              <w:spacing w:after="40"/>
            </w:pPr>
            <w:r>
              <w:rPr>
                <w:sz w:val="20"/>
                <w:szCs w:val="20"/>
              </w:rPr>
              <w:t>&gt;</w:t>
            </w:r>
            <w:r w:rsidR="003231BA">
              <w:rPr>
                <w:sz w:val="20"/>
                <w:szCs w:val="20"/>
              </w:rPr>
              <w:t>10</w:t>
            </w:r>
            <w:r>
              <w:rPr>
                <w:sz w:val="20"/>
                <w:szCs w:val="20"/>
              </w:rPr>
              <w:t>%</w:t>
            </w:r>
          </w:p>
        </w:tc>
      </w:tr>
      <w:tr w:rsidR="009F76C3" w14:paraId="5F4966B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71086" w14:textId="77777777" w:rsidR="009F76C3" w:rsidRDefault="005D2BF5">
            <w:pPr>
              <w:spacing w:after="40"/>
            </w:pPr>
            <w:r>
              <w:rPr>
                <w:sz w:val="20"/>
                <w:szCs w:val="20"/>
              </w:rPr>
              <w:t>MRR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18F9E" w14:textId="3020528F" w:rsidR="009F76C3" w:rsidRDefault="003231BA">
            <w:pPr>
              <w:spacing w:after="40"/>
            </w:pPr>
            <w:r w:rsidRPr="003231BA">
              <w:t>&gt;32,000 EGP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F56F2" w14:textId="30012A55" w:rsidR="009F76C3" w:rsidRPr="00922D6F" w:rsidRDefault="003231BA">
            <w:pPr>
              <w:spacing w:after="40"/>
              <w:rPr>
                <w:i/>
                <w:iCs/>
                <w:color w:val="FF0000"/>
              </w:rPr>
            </w:pPr>
            <w:r w:rsidRPr="00922D6F">
              <w:rPr>
                <w:i/>
                <w:iCs/>
                <w:color w:val="FF0000"/>
              </w:rPr>
              <w:t>To be measured upon product launch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764BF" w14:textId="24FD533C" w:rsidR="009F76C3" w:rsidRDefault="003231BA">
            <w:pPr>
              <w:spacing w:after="40"/>
            </w:pPr>
            <w:r w:rsidRPr="003231BA">
              <w:t>&gt;32,000</w:t>
            </w:r>
          </w:p>
        </w:tc>
        <w:tc>
          <w:tcPr>
            <w:tcW w:w="1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0BD44" w14:textId="22C19552" w:rsidR="009F76C3" w:rsidRDefault="003231BA">
            <w:pPr>
              <w:spacing w:after="40"/>
            </w:pPr>
            <w:r w:rsidRPr="003231BA">
              <w:t>20,000–32,000</w:t>
            </w:r>
          </w:p>
        </w:tc>
        <w:tc>
          <w:tcPr>
            <w:tcW w:w="1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9B74B" w14:textId="0C38C94C" w:rsidR="009F76C3" w:rsidRDefault="003231BA">
            <w:pPr>
              <w:spacing w:after="40"/>
            </w:pPr>
            <w:r w:rsidRPr="003231BA">
              <w:t>&lt;20,000</w:t>
            </w:r>
          </w:p>
        </w:tc>
      </w:tr>
      <w:tr w:rsidR="009F76C3" w14:paraId="2EE628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DF5D28C" w14:textId="77777777" w:rsidR="009F76C3" w:rsidRDefault="005D2BF5">
            <w:pPr>
              <w:spacing w:after="40"/>
            </w:pPr>
            <w:r>
              <w:rPr>
                <w:sz w:val="20"/>
                <w:szCs w:val="20"/>
              </w:rPr>
              <w:t>On-Time Delivery</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9AFF73" w14:textId="77777777" w:rsidR="009F76C3" w:rsidRDefault="005D2BF5">
            <w:pPr>
              <w:spacing w:after="40"/>
            </w:pPr>
            <w:r>
              <w:rPr>
                <w:sz w:val="20"/>
                <w:szCs w:val="20"/>
              </w:rPr>
              <w:t>&gt;90%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46E0A1" w14:textId="4D98726C" w:rsidR="009F76C3" w:rsidRPr="00922D6F" w:rsidRDefault="003231BA">
            <w:pPr>
              <w:spacing w:after="40"/>
              <w:rPr>
                <w:i/>
                <w:iCs/>
                <w:color w:val="FF0000"/>
              </w:rPr>
            </w:pPr>
            <w:r w:rsidRPr="00922D6F">
              <w:rPr>
                <w:i/>
                <w:iCs/>
                <w:color w:val="FF0000"/>
              </w:rPr>
              <w:t>To be measured upon product launch</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245215" w14:textId="77777777" w:rsidR="009F76C3" w:rsidRDefault="005D2BF5">
            <w:pPr>
              <w:spacing w:after="40"/>
            </w:pPr>
            <w:r>
              <w:rPr>
                <w:sz w:val="20"/>
                <w:szCs w:val="20"/>
              </w:rPr>
              <w:t>&gt;90%</w:t>
            </w:r>
          </w:p>
        </w:tc>
        <w:tc>
          <w:tcPr>
            <w:tcW w:w="131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6DE86A" w14:textId="77777777" w:rsidR="009F76C3" w:rsidRDefault="005D2BF5">
            <w:pPr>
              <w:spacing w:after="40"/>
            </w:pPr>
            <w:r>
              <w:rPr>
                <w:sz w:val="20"/>
                <w:szCs w:val="20"/>
              </w:rPr>
              <w:t>80-90%</w:t>
            </w:r>
          </w:p>
        </w:tc>
        <w:tc>
          <w:tcPr>
            <w:tcW w:w="1313"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79FCDB" w14:textId="77777777" w:rsidR="009F76C3" w:rsidRDefault="005D2BF5">
            <w:pPr>
              <w:spacing w:after="40"/>
            </w:pPr>
            <w:r>
              <w:rPr>
                <w:sz w:val="20"/>
                <w:szCs w:val="20"/>
              </w:rPr>
              <w:t>&lt;80%</w:t>
            </w:r>
          </w:p>
        </w:tc>
      </w:tr>
    </w:tbl>
    <w:p w14:paraId="4EBD4EB0" w14:textId="77777777" w:rsidR="009F76C3" w:rsidRDefault="005D2BF5">
      <w:r>
        <w:br w:type="page"/>
      </w:r>
    </w:p>
    <w:p w14:paraId="4F808510" w14:textId="77777777" w:rsidR="009F76C3" w:rsidRDefault="005D2BF5">
      <w:pPr>
        <w:pStyle w:val="Heading1"/>
        <w:spacing w:before="300" w:after="150"/>
      </w:pPr>
      <w:bookmarkStart w:id="9" w:name="_Toc225684917"/>
      <w:r>
        <w:lastRenderedPageBreak/>
        <w:t>SECTION 3: Strategic Business Matrices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3B0F34C1" w14:textId="77777777">
        <w:tc>
          <w:tcPr>
            <w:tcW w:w="9026"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120" w:type="dxa"/>
            </w:tcMar>
          </w:tcPr>
          <w:p w14:paraId="107D8976" w14:textId="77777777" w:rsidR="009F76C3" w:rsidRDefault="005D2BF5">
            <w:pPr>
              <w:spacing w:after="120"/>
            </w:pPr>
            <w:r>
              <w:rPr>
                <w:b/>
                <w:bCs/>
                <w:color w:val="FFFFFF"/>
              </w:rPr>
              <w:t>What Is a Business Matrix?</w:t>
            </w:r>
          </w:p>
        </w:tc>
      </w:tr>
      <w:tr w:rsidR="009F76C3" w14:paraId="12AA7366" w14:textId="77777777">
        <w:tc>
          <w:tcPr>
            <w:tcW w:w="9026"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5167B57E" w14:textId="77777777" w:rsidR="009F76C3" w:rsidRDefault="005D2BF5">
            <w:pPr>
              <w:spacing w:after="60"/>
            </w:pPr>
            <w:r>
              <w:rPr>
                <w:sz w:val="21"/>
                <w:szCs w:val="21"/>
              </w:rPr>
              <w:t>A business matrix is a 2x2 (or larger) grid used as a thinking framework for decision-making. Just as engineers use truth tables in digital logic (input combinations to outputs), business matrices map two variables against each other to reveal which strategic action to take.</w:t>
            </w:r>
          </w:p>
        </w:tc>
      </w:tr>
    </w:tbl>
    <w:p w14:paraId="3019D49E" w14:textId="77777777" w:rsidR="009F76C3" w:rsidRDefault="009F76C3">
      <w:pPr>
        <w:spacing w:after="120"/>
      </w:pPr>
    </w:p>
    <w:p w14:paraId="69FE6C97" w14:textId="77777777" w:rsidR="009F76C3" w:rsidRDefault="005D2BF5">
      <w:pPr>
        <w:pStyle w:val="Heading2"/>
        <w:spacing w:before="300" w:after="150"/>
      </w:pPr>
      <w:bookmarkStart w:id="10" w:name="_Toc225684918"/>
      <w:r>
        <w:t>3.1 SWOT Analysis</w:t>
      </w:r>
      <w:bookmarkEnd w:id="10"/>
    </w:p>
    <w:p w14:paraId="6098C9BA" w14:textId="77777777" w:rsidR="009F76C3" w:rsidRDefault="005D2BF5">
      <w:pPr>
        <w:spacing w:after="120"/>
      </w:pPr>
      <w:r>
        <w:rPr>
          <w:b/>
          <w:bCs/>
          <w:color w:val="27AE60"/>
        </w:rPr>
        <w:t>S</w:t>
      </w:r>
      <w:r>
        <w:t xml:space="preserve">trengths (internal +), </w:t>
      </w:r>
      <w:r>
        <w:rPr>
          <w:b/>
          <w:bCs/>
          <w:color w:val="F39C12"/>
        </w:rPr>
        <w:t>W</w:t>
      </w:r>
      <w:r>
        <w:t xml:space="preserve">eaknesses (internal -), </w:t>
      </w:r>
      <w:r>
        <w:rPr>
          <w:b/>
          <w:bCs/>
          <w:color w:val="2E86C1"/>
        </w:rPr>
        <w:t>O</w:t>
      </w:r>
      <w:r>
        <w:t xml:space="preserve">pportunities (external +), </w:t>
      </w:r>
      <w:r>
        <w:rPr>
          <w:b/>
          <w:bCs/>
          <w:color w:val="C0392B"/>
        </w:rPr>
        <w:t>T</w:t>
      </w:r>
      <w:r>
        <w:t>hreats (external -). Strengths and Weaknesses are internal (you control them). Opportunities and Threats are external (disturbances you compensate for).</w:t>
      </w:r>
    </w:p>
    <w:p w14:paraId="607FBB7C" w14:textId="77777777" w:rsidR="009F76C3" w:rsidRDefault="005D2BF5">
      <w:pPr>
        <w:spacing w:before="200" w:after="100"/>
      </w:pPr>
      <w:r>
        <w:rPr>
          <w:b/>
          <w:bCs/>
          <w:color w:val="1B3A5C"/>
          <w:sz w:val="24"/>
          <w:szCs w:val="24"/>
        </w:rPr>
        <w:t>Figure 4: SWOT Analysis — IoT Vibration Sensor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280156E0" w14:textId="77777777">
        <w:tc>
          <w:tcPr>
            <w:tcW w:w="4513"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1F4878DD" w14:textId="77777777" w:rsidR="009F76C3" w:rsidRDefault="005D2BF5">
            <w:pPr>
              <w:spacing w:after="80"/>
            </w:pPr>
            <w:r>
              <w:rPr>
                <w:b/>
                <w:bCs/>
                <w:color w:val="27AE60"/>
              </w:rPr>
              <w:t>STRENGTHS (Internal +)</w:t>
            </w:r>
          </w:p>
          <w:p w14:paraId="17BAA6C2" w14:textId="77777777" w:rsidR="009F76C3" w:rsidRDefault="003231BA">
            <w:pPr>
              <w:spacing w:after="40"/>
            </w:pPr>
            <w:r w:rsidRPr="003231BA">
              <w:rPr>
                <w:rFonts w:ascii="Segoe UI Emoji" w:hAnsi="Segoe UI Emoji" w:cs="Segoe UI Emoji"/>
              </w:rPr>
              <w:t>✅</w:t>
            </w:r>
            <w:r w:rsidRPr="003231BA">
              <w:t xml:space="preserve"> Very low BOM cost — total component cost is only ~1,290 EGP, making it affordable to produce and sell at a competitive price</w:t>
            </w:r>
          </w:p>
          <w:p w14:paraId="78903CF3" w14:textId="77777777" w:rsidR="003231BA" w:rsidRDefault="003231BA">
            <w:pPr>
              <w:spacing w:after="40"/>
            </w:pPr>
          </w:p>
          <w:p w14:paraId="698C062A" w14:textId="77777777" w:rsidR="003231BA" w:rsidRDefault="003231BA">
            <w:pPr>
              <w:spacing w:after="40"/>
            </w:pPr>
            <w:r w:rsidRPr="003231BA">
              <w:rPr>
                <w:rFonts w:ascii="Segoe UI Emoji" w:hAnsi="Segoe UI Emoji" w:cs="Segoe UI Emoji"/>
              </w:rPr>
              <w:t>✅</w:t>
            </w:r>
            <w:r w:rsidRPr="003231BA">
              <w:t xml:space="preserve"> Dual feedback system — both audio (MP3 speaker) AND visual (LCD screen) output, making it useful for blind, low-vision, AND sighted commercial users</w:t>
            </w:r>
          </w:p>
          <w:p w14:paraId="0682027A" w14:textId="77777777" w:rsidR="00AA518A" w:rsidRDefault="00AA518A">
            <w:pPr>
              <w:spacing w:after="40"/>
            </w:pPr>
          </w:p>
          <w:p w14:paraId="380C34E6" w14:textId="77777777" w:rsidR="00AA518A" w:rsidRDefault="00AA518A">
            <w:pPr>
              <w:spacing w:after="40"/>
            </w:pPr>
            <w:r w:rsidRPr="00AA518A">
              <w:rPr>
                <w:rFonts w:ascii="Segoe UI Emoji" w:hAnsi="Segoe UI Emoji" w:cs="Segoe UI Emoji"/>
              </w:rPr>
              <w:t>✅</w:t>
            </w:r>
            <w:r w:rsidRPr="00AA518A">
              <w:t xml:space="preserve"> Fully portable &amp; rechargeable — Li-ion battery + TP4056 charger means no power outlet needed, truly handheld for daily use</w:t>
            </w:r>
          </w:p>
          <w:p w14:paraId="4E6B5678" w14:textId="77777777" w:rsidR="00AA518A" w:rsidRDefault="00AA518A">
            <w:pPr>
              <w:spacing w:after="40"/>
            </w:pPr>
          </w:p>
          <w:p w14:paraId="672F940B" w14:textId="77777777" w:rsidR="00AA518A" w:rsidRDefault="00AA518A">
            <w:pPr>
              <w:spacing w:after="40"/>
            </w:pPr>
            <w:r w:rsidRPr="00AA518A">
              <w:rPr>
                <w:rFonts w:ascii="Segoe UI Emoji" w:hAnsi="Segoe UI Emoji" w:cs="Segoe UI Emoji"/>
              </w:rPr>
              <w:t>✅</w:t>
            </w:r>
            <w:r w:rsidRPr="00AA518A">
              <w:t xml:space="preserve"> Built on widely available components — ESP32, </w:t>
            </w:r>
            <w:proofErr w:type="spellStart"/>
            <w:r w:rsidRPr="00AA518A">
              <w:t>DFPlayer</w:t>
            </w:r>
            <w:proofErr w:type="spellEnd"/>
            <w:r w:rsidRPr="00AA518A">
              <w:t>, TP4056 are all easy to source and repair locally in Egyp</w:t>
            </w:r>
            <w:r>
              <w:t>t</w:t>
            </w:r>
          </w:p>
          <w:p w14:paraId="2AB8AE93" w14:textId="77777777" w:rsidR="00AA518A" w:rsidRDefault="00AA518A">
            <w:pPr>
              <w:spacing w:after="40"/>
            </w:pPr>
          </w:p>
          <w:p w14:paraId="51B4AA93" w14:textId="77777777" w:rsidR="00AA518A" w:rsidRDefault="00AA518A">
            <w:pPr>
              <w:spacing w:after="40"/>
            </w:pPr>
            <w:r w:rsidRPr="00AA518A">
              <w:rPr>
                <w:rFonts w:ascii="Segoe UI Emoji" w:hAnsi="Segoe UI Emoji" w:cs="Segoe UI Emoji"/>
              </w:rPr>
              <w:t>✅</w:t>
            </w:r>
            <w:r w:rsidRPr="00AA518A">
              <w:t xml:space="preserve"> Solves a genuine social problem — blind individuals in Egypt currently have no affordable dedicated device for currency identification</w:t>
            </w:r>
          </w:p>
          <w:p w14:paraId="7512322B" w14:textId="77777777" w:rsidR="00AA518A" w:rsidRDefault="00AA518A">
            <w:pPr>
              <w:spacing w:after="40"/>
            </w:pPr>
          </w:p>
          <w:p w14:paraId="035529C2" w14:textId="62E83FF4" w:rsidR="00AA518A" w:rsidRDefault="00AA518A">
            <w:pPr>
              <w:spacing w:after="40"/>
            </w:pPr>
            <w:r w:rsidRPr="00AA518A">
              <w:rPr>
                <w:rFonts w:ascii="Segoe UI Emoji" w:hAnsi="Segoe UI Emoji" w:cs="Segoe UI Emoji"/>
              </w:rPr>
              <w:t>✅</w:t>
            </w:r>
            <w:r w:rsidRPr="00AA518A">
              <w:t xml:space="preserve"> Simple one-button operation — no app, no smartphone, no Wi-Fi needed — the user just points and presses</w:t>
            </w:r>
          </w:p>
          <w:p w14:paraId="4649DB05" w14:textId="0A270AEA" w:rsidR="00AA518A" w:rsidRDefault="00AA518A">
            <w:pPr>
              <w:spacing w:after="40"/>
            </w:pPr>
          </w:p>
        </w:tc>
        <w:tc>
          <w:tcPr>
            <w:tcW w:w="4513" w:type="dxa"/>
            <w:tcBorders>
              <w:top w:val="single" w:sz="2" w:space="0" w:color="E67E22"/>
              <w:left w:val="single" w:sz="2" w:space="0" w:color="E67E22"/>
              <w:bottom w:val="single" w:sz="2" w:space="0" w:color="E67E22"/>
              <w:right w:val="single" w:sz="2" w:space="0" w:color="E67E22"/>
            </w:tcBorders>
            <w:shd w:val="clear" w:color="auto" w:fill="FDEBD0"/>
            <w:tcMar>
              <w:top w:w="80" w:type="dxa"/>
              <w:left w:w="120" w:type="dxa"/>
              <w:bottom w:w="80" w:type="dxa"/>
              <w:right w:w="120" w:type="dxa"/>
            </w:tcMar>
          </w:tcPr>
          <w:p w14:paraId="1A641A59" w14:textId="77777777" w:rsidR="009F76C3" w:rsidRDefault="005D2BF5">
            <w:pPr>
              <w:spacing w:after="80"/>
            </w:pPr>
            <w:r>
              <w:rPr>
                <w:b/>
                <w:bCs/>
                <w:color w:val="E67E22"/>
              </w:rPr>
              <w:t>WEAKNESSES (Internal -)</w:t>
            </w:r>
          </w:p>
          <w:p w14:paraId="0DF79C77" w14:textId="77777777" w:rsidR="009F76C3" w:rsidRDefault="00AA518A">
            <w:pPr>
              <w:spacing w:after="40"/>
            </w:pPr>
            <w:r w:rsidRPr="00AA518A">
              <w:rPr>
                <w:rFonts w:ascii="Segoe UI Emoji" w:hAnsi="Segoe UI Emoji" w:cs="Segoe UI Emoji"/>
              </w:rPr>
              <w:t>❌</w:t>
            </w:r>
            <w:r w:rsidRPr="00AA518A">
              <w:t xml:space="preserve"> WEAKNESSES (Internal — things YOU control that need work)</w:t>
            </w:r>
          </w:p>
          <w:p w14:paraId="2AA54BA8" w14:textId="77777777" w:rsidR="00AA518A" w:rsidRDefault="00AA518A">
            <w:pPr>
              <w:spacing w:after="40"/>
            </w:pPr>
          </w:p>
          <w:p w14:paraId="11F8BC81" w14:textId="7F532F38" w:rsidR="00AA518A" w:rsidRDefault="00AA518A">
            <w:pPr>
              <w:spacing w:after="40"/>
            </w:pPr>
            <w:r w:rsidRPr="00AA518A">
              <w:rPr>
                <w:rFonts w:ascii="Segoe UI Emoji" w:hAnsi="Segoe UI Emoji" w:cs="Segoe UI Emoji"/>
              </w:rPr>
              <w:t>❌</w:t>
            </w:r>
            <w:r w:rsidRPr="00AA518A">
              <w:t xml:space="preserve"> Hand-assembled only — no automated production line, so building many units at once is slow and inconsistent</w:t>
            </w:r>
          </w:p>
          <w:p w14:paraId="0F7D61BC" w14:textId="77777777" w:rsidR="00AA518A" w:rsidRDefault="00AA518A">
            <w:pPr>
              <w:spacing w:after="40"/>
            </w:pPr>
          </w:p>
          <w:p w14:paraId="72E52A69" w14:textId="5026A682" w:rsidR="00AA518A" w:rsidRDefault="00AA518A" w:rsidP="00AA518A">
            <w:pPr>
              <w:spacing w:after="40"/>
            </w:pPr>
            <w:r w:rsidRPr="00AA518A">
              <w:rPr>
                <w:rFonts w:ascii="Segoe UI Emoji" w:hAnsi="Segoe UI Emoji" w:cs="Segoe UI Emoji"/>
              </w:rPr>
              <w:t>❌</w:t>
            </w:r>
            <w:r w:rsidRPr="00AA518A">
              <w:t xml:space="preserve"> Detection accuracy depends on lighting — the ESP32-CAM performs poorly in very dark or very bright environments, affecting reliability</w:t>
            </w:r>
          </w:p>
          <w:p w14:paraId="7209A92E" w14:textId="77777777" w:rsidR="00AA518A" w:rsidRDefault="00AA518A">
            <w:pPr>
              <w:spacing w:after="40"/>
            </w:pPr>
          </w:p>
          <w:p w14:paraId="267A14E5" w14:textId="7752C5E2" w:rsidR="00AA518A" w:rsidRDefault="00AA518A">
            <w:pPr>
              <w:spacing w:after="40"/>
            </w:pPr>
            <w:r w:rsidRPr="00AA518A">
              <w:rPr>
                <w:rFonts w:ascii="Segoe UI Emoji" w:hAnsi="Segoe UI Emoji" w:cs="Segoe UI Emoji"/>
              </w:rPr>
              <w:t>❌</w:t>
            </w:r>
            <w:r w:rsidRPr="00AA518A">
              <w:t xml:space="preserve"> Currently only supports Egyptian Pound (EGP) — cannot identify foreign currencies yet, limiting the market</w:t>
            </w:r>
          </w:p>
          <w:p w14:paraId="17072A2C" w14:textId="77777777" w:rsidR="00AA518A" w:rsidRDefault="00AA518A">
            <w:pPr>
              <w:spacing w:after="40"/>
            </w:pPr>
          </w:p>
          <w:p w14:paraId="516457B8" w14:textId="77777777" w:rsidR="00AA518A" w:rsidRDefault="00AA518A">
            <w:pPr>
              <w:spacing w:after="40"/>
            </w:pPr>
            <w:r w:rsidRPr="00AA518A">
              <w:rPr>
                <w:rFonts w:ascii="Segoe UI Emoji" w:hAnsi="Segoe UI Emoji" w:cs="Segoe UI Emoji"/>
              </w:rPr>
              <w:t>❌</w:t>
            </w:r>
            <w:r w:rsidRPr="00AA518A">
              <w:t xml:space="preserve"> No waterproofing or rugged casing — the PCB is exposed on a </w:t>
            </w:r>
            <w:proofErr w:type="spellStart"/>
            <w:r w:rsidRPr="00AA518A">
              <w:t>perfboard</w:t>
            </w:r>
            <w:proofErr w:type="spellEnd"/>
            <w:r w:rsidRPr="00AA518A">
              <w:t>, making it fragile for daily real-world use by blind users</w:t>
            </w:r>
          </w:p>
          <w:p w14:paraId="60349B79" w14:textId="77777777" w:rsidR="00AA518A" w:rsidRDefault="00AA518A">
            <w:pPr>
              <w:spacing w:after="40"/>
            </w:pPr>
          </w:p>
          <w:p w14:paraId="0DB08ECC" w14:textId="77777777" w:rsidR="00AA518A" w:rsidRDefault="00AA518A">
            <w:pPr>
              <w:spacing w:after="40"/>
            </w:pPr>
            <w:r w:rsidRPr="00AA518A">
              <w:rPr>
                <w:rFonts w:ascii="Segoe UI Emoji" w:hAnsi="Segoe UI Emoji" w:cs="Segoe UI Emoji"/>
              </w:rPr>
              <w:t>❌</w:t>
            </w:r>
            <w:r w:rsidRPr="00AA518A">
              <w:t xml:space="preserve"> Small team with no dedicated sales or marketing person — engineering-only team, no one focused on reaching customers</w:t>
            </w:r>
          </w:p>
          <w:p w14:paraId="716F1113" w14:textId="77777777" w:rsidR="00AA518A" w:rsidRDefault="00AA518A">
            <w:pPr>
              <w:spacing w:after="40"/>
            </w:pPr>
          </w:p>
          <w:p w14:paraId="4B702326" w14:textId="367BDB8B" w:rsidR="00AA518A" w:rsidRDefault="00AA518A">
            <w:pPr>
              <w:spacing w:after="40"/>
            </w:pPr>
            <w:r w:rsidRPr="00AA518A">
              <w:rPr>
                <w:rFonts w:ascii="Segoe UI Emoji" w:hAnsi="Segoe UI Emoji" w:cs="Segoe UI Emoji"/>
              </w:rPr>
              <w:t>❌</w:t>
            </w:r>
            <w:r w:rsidRPr="00AA518A">
              <w:t xml:space="preserve"> No brand recognition — completely unknown in the market, zero customer trust built yet</w:t>
            </w:r>
          </w:p>
        </w:tc>
      </w:tr>
      <w:tr w:rsidR="009F76C3" w14:paraId="05E2E61E" w14:textId="77777777">
        <w:tc>
          <w:tcPr>
            <w:tcW w:w="4513"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566EA2B2" w14:textId="77777777" w:rsidR="009F76C3" w:rsidRDefault="005D2BF5">
            <w:pPr>
              <w:spacing w:after="80"/>
            </w:pPr>
            <w:r>
              <w:rPr>
                <w:b/>
                <w:bCs/>
                <w:color w:val="2E86C1"/>
              </w:rPr>
              <w:t>OPPORTUNITIES (External +)</w:t>
            </w:r>
          </w:p>
          <w:p w14:paraId="53BD476A" w14:textId="77777777" w:rsidR="009F76C3" w:rsidRDefault="003E4599" w:rsidP="00AA518A">
            <w:pPr>
              <w:spacing w:after="40"/>
            </w:pPr>
            <w:r w:rsidRPr="003E4599">
              <w:rPr>
                <w:rFonts w:ascii="Segoe UI Emoji" w:hAnsi="Segoe UI Emoji" w:cs="Segoe UI Emoji"/>
              </w:rPr>
              <w:lastRenderedPageBreak/>
              <w:t>🔼</w:t>
            </w:r>
            <w:r w:rsidRPr="003E4599">
              <w:t xml:space="preserve"> Large underserved population — Egypt has over 1.5 million visually impaired citizens (WHO data), the vast majority with no assistive financial tool</w:t>
            </w:r>
          </w:p>
          <w:p w14:paraId="2F128C27" w14:textId="77777777" w:rsidR="003E4599" w:rsidRDefault="003E4599" w:rsidP="00AA518A">
            <w:pPr>
              <w:spacing w:after="40"/>
            </w:pPr>
          </w:p>
          <w:p w14:paraId="124FFDED" w14:textId="77777777" w:rsidR="003E4599" w:rsidRDefault="003E4599" w:rsidP="00AA518A">
            <w:pPr>
              <w:spacing w:after="40"/>
            </w:pPr>
            <w:r w:rsidRPr="003E4599">
              <w:rPr>
                <w:rFonts w:ascii="Segoe UI Emoji" w:hAnsi="Segoe UI Emoji" w:cs="Segoe UI Emoji"/>
              </w:rPr>
              <w:t>🔼</w:t>
            </w:r>
            <w:r w:rsidRPr="003E4599">
              <w:t xml:space="preserve"> NGOs and social welfare organizations — associations like the Egyptian Blind Society can become bulk buyers and distribution partners</w:t>
            </w:r>
          </w:p>
          <w:p w14:paraId="543C8686" w14:textId="77777777" w:rsidR="003E4599" w:rsidRDefault="003E4599" w:rsidP="00AA518A">
            <w:pPr>
              <w:spacing w:after="40"/>
            </w:pPr>
          </w:p>
          <w:p w14:paraId="52DE062F" w14:textId="77777777" w:rsidR="003E4599" w:rsidRDefault="003E4599" w:rsidP="00AA518A">
            <w:pPr>
              <w:spacing w:after="40"/>
            </w:pPr>
            <w:r w:rsidRPr="003E4599">
              <w:rPr>
                <w:rFonts w:ascii="Segoe UI Emoji" w:hAnsi="Segoe UI Emoji" w:cs="Segoe UI Emoji"/>
              </w:rPr>
              <w:t>🔼</w:t>
            </w:r>
            <w:r w:rsidRPr="003E4599">
              <w:t xml:space="preserve"> Government assistive technology programs — Egypt's National Council for Disability Affairs supports and sometimes funds assistive devices, a potential grant source</w:t>
            </w:r>
          </w:p>
          <w:p w14:paraId="58C07B2A" w14:textId="77777777" w:rsidR="003E4599" w:rsidRDefault="003E4599" w:rsidP="00AA518A">
            <w:pPr>
              <w:spacing w:after="40"/>
            </w:pPr>
          </w:p>
          <w:p w14:paraId="1A1AF064" w14:textId="77777777" w:rsidR="003E4599" w:rsidRDefault="003E4599" w:rsidP="00AA518A">
            <w:pPr>
              <w:spacing w:after="40"/>
            </w:pPr>
            <w:r w:rsidRPr="003E4599">
              <w:rPr>
                <w:rFonts w:ascii="Segoe UI Emoji" w:hAnsi="Segoe UI Emoji" w:cs="Segoe UI Emoji"/>
              </w:rPr>
              <w:t>🔼</w:t>
            </w:r>
            <w:r w:rsidRPr="003E4599">
              <w:t xml:space="preserve"> Expansion to multi-currency support — adding USD, EUR, or SAR detection via firmware update opens Gulf and tourism-related markets with the same hardware</w:t>
            </w:r>
          </w:p>
          <w:p w14:paraId="0287D3A4" w14:textId="77777777" w:rsidR="003E4599" w:rsidRDefault="003E4599" w:rsidP="00AA518A">
            <w:pPr>
              <w:spacing w:after="40"/>
            </w:pPr>
          </w:p>
          <w:p w14:paraId="2A7F2CDF" w14:textId="77777777" w:rsidR="003E4599" w:rsidRDefault="003E4599" w:rsidP="00AA518A">
            <w:pPr>
              <w:spacing w:after="40"/>
            </w:pPr>
            <w:r w:rsidRPr="003E4599">
              <w:rPr>
                <w:rFonts w:ascii="Segoe UI Emoji" w:hAnsi="Segoe UI Emoji" w:cs="Segoe UI Emoji"/>
              </w:rPr>
              <w:t>🔼</w:t>
            </w:r>
            <w:r w:rsidRPr="003E4599">
              <w:t xml:space="preserve"> Hospitals, pharmacies, and banks — commercial handlers who deal with cash daily are a second market that doesn't require the user to be blind</w:t>
            </w:r>
          </w:p>
          <w:p w14:paraId="6C5BB488" w14:textId="77777777" w:rsidR="003E4599" w:rsidRDefault="003E4599" w:rsidP="00AA518A">
            <w:pPr>
              <w:spacing w:after="40"/>
            </w:pPr>
          </w:p>
          <w:p w14:paraId="763C9195" w14:textId="2EED94B8" w:rsidR="003E4599" w:rsidRDefault="003E4599" w:rsidP="00AA518A">
            <w:pPr>
              <w:spacing w:after="40"/>
            </w:pPr>
            <w:r w:rsidRPr="003E4599">
              <w:rPr>
                <w:rFonts w:ascii="Segoe UI Emoji" w:hAnsi="Segoe UI Emoji" w:cs="Segoe UI Emoji"/>
              </w:rPr>
              <w:t>🔼</w:t>
            </w:r>
            <w:r w:rsidRPr="003E4599">
              <w:t xml:space="preserve"> University and engineering competition grants — projects solving accessibility problems are strong candidates for innovation funding and awards</w:t>
            </w:r>
          </w:p>
        </w:tc>
        <w:tc>
          <w:tcPr>
            <w:tcW w:w="4513" w:type="dxa"/>
            <w:tcBorders>
              <w:top w:val="single" w:sz="2" w:space="0" w:color="C0392B"/>
              <w:left w:val="single" w:sz="2" w:space="0" w:color="C0392B"/>
              <w:bottom w:val="single" w:sz="2" w:space="0" w:color="C0392B"/>
              <w:right w:val="single" w:sz="2" w:space="0" w:color="C0392B"/>
            </w:tcBorders>
            <w:shd w:val="clear" w:color="auto" w:fill="FDEDEC"/>
            <w:tcMar>
              <w:top w:w="80" w:type="dxa"/>
              <w:left w:w="120" w:type="dxa"/>
              <w:bottom w:w="80" w:type="dxa"/>
              <w:right w:w="120" w:type="dxa"/>
            </w:tcMar>
          </w:tcPr>
          <w:p w14:paraId="0CA9F259" w14:textId="77777777" w:rsidR="009F76C3" w:rsidRDefault="005D2BF5">
            <w:pPr>
              <w:spacing w:after="80"/>
            </w:pPr>
            <w:r>
              <w:rPr>
                <w:b/>
                <w:bCs/>
                <w:color w:val="C0392B"/>
              </w:rPr>
              <w:lastRenderedPageBreak/>
              <w:t>THREATS (External -)</w:t>
            </w:r>
          </w:p>
          <w:p w14:paraId="59BB902F" w14:textId="77777777" w:rsidR="009F76C3" w:rsidRDefault="003E4599" w:rsidP="00AA518A">
            <w:pPr>
              <w:spacing w:after="40"/>
            </w:pPr>
            <w:r w:rsidRPr="003E4599">
              <w:rPr>
                <w:rFonts w:ascii="Segoe UI Emoji" w:hAnsi="Segoe UI Emoji" w:cs="Segoe UI Emoji"/>
              </w:rPr>
              <w:lastRenderedPageBreak/>
              <w:t>🔽</w:t>
            </w:r>
            <w:r w:rsidRPr="003E4599">
              <w:t xml:space="preserve"> Free smartphone apps — Microsoft's "Seeing AI" and Google Lens can identify currency using a phone camera, and they're completely free</w:t>
            </w:r>
          </w:p>
          <w:p w14:paraId="44991260" w14:textId="77777777" w:rsidR="003E4599" w:rsidRDefault="003E4599" w:rsidP="00AA518A">
            <w:pPr>
              <w:spacing w:after="40"/>
            </w:pPr>
          </w:p>
          <w:p w14:paraId="6D9BD90B" w14:textId="77777777" w:rsidR="003E4599" w:rsidRDefault="003E4599" w:rsidP="00AA518A">
            <w:pPr>
              <w:spacing w:after="40"/>
            </w:pPr>
            <w:r w:rsidRPr="003E4599">
              <w:rPr>
                <w:rFonts w:ascii="Segoe UI Emoji" w:hAnsi="Segoe UI Emoji" w:cs="Segoe UI Emoji"/>
              </w:rPr>
              <w:t>🔽</w:t>
            </w:r>
            <w:r w:rsidRPr="003E4599">
              <w:t xml:space="preserve"> Central Bank of Egypt currency redesigns — whenever a new banknote design is issued, the detection model must be retrained and firmware updated</w:t>
            </w:r>
          </w:p>
          <w:p w14:paraId="1FAEBB85" w14:textId="77777777" w:rsidR="003E4599" w:rsidRDefault="003E4599" w:rsidP="00AA518A">
            <w:pPr>
              <w:spacing w:after="40"/>
            </w:pPr>
          </w:p>
          <w:p w14:paraId="3A7BF57C" w14:textId="77777777" w:rsidR="003E4599" w:rsidRDefault="003E4599" w:rsidP="00AA518A">
            <w:pPr>
              <w:spacing w:after="40"/>
            </w:pPr>
            <w:r w:rsidRPr="003E4599">
              <w:rPr>
                <w:rFonts w:ascii="Segoe UI Emoji" w:hAnsi="Segoe UI Emoji" w:cs="Segoe UI Emoji"/>
              </w:rPr>
              <w:t>🔽</w:t>
            </w:r>
            <w:r w:rsidRPr="003E4599">
              <w:t xml:space="preserve"> Cheap imported alternatives — low-cost currency detectors from China exist on platforms like AliExpress, though none are designed specifically for blind users</w:t>
            </w:r>
          </w:p>
          <w:p w14:paraId="564B155D" w14:textId="77777777" w:rsidR="003E4599" w:rsidRDefault="003E4599" w:rsidP="00AA518A">
            <w:pPr>
              <w:spacing w:after="40"/>
            </w:pPr>
          </w:p>
          <w:p w14:paraId="02E3E17A" w14:textId="77777777" w:rsidR="003E4599" w:rsidRDefault="003E4599" w:rsidP="00AA518A">
            <w:pPr>
              <w:spacing w:after="40"/>
            </w:pPr>
            <w:r w:rsidRPr="003E4599">
              <w:rPr>
                <w:rFonts w:ascii="Segoe UI Emoji" w:hAnsi="Segoe UI Emoji" w:cs="Segoe UI Emoji"/>
              </w:rPr>
              <w:t>🔽</w:t>
            </w:r>
            <w:r w:rsidRPr="003E4599">
              <w:t xml:space="preserve"> Component price volatility — ESP32-CAM is imported; EGP exchange rate fluctuations can increase the BOM cost significantly overnight</w:t>
            </w:r>
          </w:p>
          <w:p w14:paraId="6E94E8D8" w14:textId="77777777" w:rsidR="003E4599" w:rsidRDefault="003E4599" w:rsidP="00AA518A">
            <w:pPr>
              <w:spacing w:after="40"/>
            </w:pPr>
          </w:p>
          <w:p w14:paraId="394BC1DF" w14:textId="77777777" w:rsidR="003E4599" w:rsidRDefault="003E4599" w:rsidP="00AA518A">
            <w:pPr>
              <w:spacing w:after="40"/>
            </w:pPr>
            <w:r w:rsidRPr="003E4599">
              <w:rPr>
                <w:rFonts w:ascii="Segoe UI Emoji" w:hAnsi="Segoe UI Emoji" w:cs="Segoe UI Emoji"/>
              </w:rPr>
              <w:t>🔽</w:t>
            </w:r>
            <w:r w:rsidRPr="003E4599">
              <w:t xml:space="preserve"> No intellectual property protection yet — the design and firmware can be copied by competitors with no legal barrier currently in place</w:t>
            </w:r>
          </w:p>
          <w:p w14:paraId="3E880259" w14:textId="77777777" w:rsidR="003E4599" w:rsidRDefault="003E4599" w:rsidP="00AA518A">
            <w:pPr>
              <w:spacing w:after="40"/>
            </w:pPr>
          </w:p>
          <w:p w14:paraId="1D73FDF8" w14:textId="3970826D" w:rsidR="003E4599" w:rsidRDefault="003E4599" w:rsidP="00AA518A">
            <w:pPr>
              <w:spacing w:after="40"/>
            </w:pPr>
            <w:r w:rsidRPr="003E4599">
              <w:rPr>
                <w:rFonts w:ascii="Segoe UI Emoji" w:hAnsi="Segoe UI Emoji" w:cs="Segoe UI Emoji"/>
              </w:rPr>
              <w:t>🔽</w:t>
            </w:r>
            <w:r w:rsidRPr="003E4599">
              <w:t xml:space="preserve"> Limited user testing with actual blind users — without enough real-world testing, hidden usability problems may only surface after sale, damaging reputation early</w:t>
            </w:r>
          </w:p>
        </w:tc>
      </w:tr>
    </w:tbl>
    <w:p w14:paraId="6CA2CA43" w14:textId="77777777" w:rsidR="009F76C3" w:rsidRDefault="009F76C3">
      <w:pPr>
        <w:spacing w:after="120"/>
      </w:pPr>
    </w:p>
    <w:p w14:paraId="3C36637A" w14:textId="77777777" w:rsidR="009F76C3" w:rsidRDefault="005D2BF5">
      <w:pPr>
        <w:spacing w:before="200" w:after="100"/>
      </w:pPr>
      <w:r>
        <w:rPr>
          <w:b/>
          <w:bCs/>
          <w:color w:val="1B3A5C"/>
          <w:sz w:val="24"/>
          <w:szCs w:val="24"/>
        </w:rPr>
        <w:t>Figure 5: SWOT Action Matrix — Strategies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1A299E5F" w14:textId="77777777">
        <w:tc>
          <w:tcPr>
            <w:tcW w:w="4513"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0D9311F8" w14:textId="77777777" w:rsidR="009F76C3" w:rsidRDefault="005D2BF5">
            <w:pPr>
              <w:spacing w:after="80"/>
            </w:pPr>
            <w:r>
              <w:rPr>
                <w:b/>
                <w:bCs/>
                <w:color w:val="27AE60"/>
              </w:rPr>
              <w:t>S+O: LEVERAGE</w:t>
            </w:r>
          </w:p>
          <w:p w14:paraId="12B0E7A5" w14:textId="55D1E501" w:rsidR="009F76C3" w:rsidRDefault="003E4599">
            <w:pPr>
              <w:spacing w:after="40"/>
            </w:pPr>
            <w:r w:rsidRPr="003E4599">
              <w:t xml:space="preserve">Use the low cost + portability to pitch to NGOs and the Egyptian Blind Society for bulk orders — </w:t>
            </w:r>
            <w:r w:rsidR="00F65487">
              <w:t xml:space="preserve">our </w:t>
            </w:r>
            <w:r w:rsidRPr="003E4599">
              <w:t>device is affordable enough for organizations to buy in volume for their members</w:t>
            </w:r>
          </w:p>
          <w:p w14:paraId="24CFC401" w14:textId="77777777" w:rsidR="003E4599" w:rsidRDefault="003E4599">
            <w:pPr>
              <w:spacing w:after="40"/>
            </w:pPr>
          </w:p>
          <w:p w14:paraId="5015DD90" w14:textId="5D61F4A2" w:rsidR="003E4599" w:rsidRDefault="003E4599">
            <w:pPr>
              <w:spacing w:after="40"/>
            </w:pPr>
            <w:r w:rsidRPr="003E4599">
              <w:t xml:space="preserve">Use the simple one-button design as </w:t>
            </w:r>
            <w:r w:rsidR="00F65487">
              <w:t>our</w:t>
            </w:r>
            <w:r w:rsidRPr="003E4599">
              <w:t xml:space="preserve"> main pitch to government assistive tech programs — it requires zero tech literacy, making it ideal for elderly blind users too</w:t>
            </w:r>
          </w:p>
        </w:tc>
        <w:tc>
          <w:tcPr>
            <w:tcW w:w="4513" w:type="dxa"/>
            <w:tcBorders>
              <w:top w:val="single" w:sz="2" w:space="0" w:color="E67E22"/>
              <w:left w:val="single" w:sz="2" w:space="0" w:color="E67E22"/>
              <w:bottom w:val="single" w:sz="2" w:space="0" w:color="E67E22"/>
              <w:right w:val="single" w:sz="2" w:space="0" w:color="E67E22"/>
            </w:tcBorders>
            <w:shd w:val="clear" w:color="auto" w:fill="FDEBD0"/>
            <w:tcMar>
              <w:top w:w="80" w:type="dxa"/>
              <w:left w:w="120" w:type="dxa"/>
              <w:bottom w:w="80" w:type="dxa"/>
              <w:right w:w="120" w:type="dxa"/>
            </w:tcMar>
          </w:tcPr>
          <w:p w14:paraId="71E1ADEF" w14:textId="77777777" w:rsidR="009F76C3" w:rsidRDefault="005D2BF5">
            <w:pPr>
              <w:spacing w:after="80"/>
            </w:pPr>
            <w:r>
              <w:rPr>
                <w:b/>
                <w:bCs/>
                <w:color w:val="E67E22"/>
              </w:rPr>
              <w:t>W+O: IMPROVE</w:t>
            </w:r>
          </w:p>
          <w:p w14:paraId="589B2D26" w14:textId="77777777" w:rsidR="009F76C3" w:rsidRDefault="003E4599">
            <w:pPr>
              <w:spacing w:after="40"/>
            </w:pPr>
            <w:r w:rsidRPr="003E4599">
              <w:t>Design a rugged 3D-printed enclosure to make the device durable enough for daily real-world use before approaching hospitals and commercial buyers</w:t>
            </w:r>
          </w:p>
          <w:p w14:paraId="6A22969D" w14:textId="77777777" w:rsidR="003E4599" w:rsidRDefault="003E4599">
            <w:pPr>
              <w:spacing w:after="40"/>
            </w:pPr>
          </w:p>
          <w:p w14:paraId="2AEBEB1A" w14:textId="77777777" w:rsidR="003E4599" w:rsidRDefault="003E4599">
            <w:pPr>
              <w:spacing w:after="40"/>
            </w:pPr>
          </w:p>
          <w:p w14:paraId="51894504" w14:textId="5BF47C59" w:rsidR="003E4599" w:rsidRDefault="003E4599">
            <w:pPr>
              <w:spacing w:after="40"/>
            </w:pPr>
            <w:r w:rsidRPr="003E4599">
              <w:t>Partner with one NGO early to run a real user pilot — this builds brand credibility and generates testimonials that replace your current lack of brand recognition</w:t>
            </w:r>
          </w:p>
        </w:tc>
      </w:tr>
      <w:tr w:rsidR="009F76C3" w14:paraId="00FA3DE1" w14:textId="77777777">
        <w:tc>
          <w:tcPr>
            <w:tcW w:w="4513"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49AD55EA" w14:textId="77777777" w:rsidR="009F76C3" w:rsidRDefault="005D2BF5">
            <w:pPr>
              <w:spacing w:after="80"/>
            </w:pPr>
            <w:r>
              <w:rPr>
                <w:b/>
                <w:bCs/>
                <w:color w:val="2E86C1"/>
              </w:rPr>
              <w:t>S+T: DEFEND</w:t>
            </w:r>
          </w:p>
          <w:p w14:paraId="10FA1305" w14:textId="20AF18CD" w:rsidR="009F76C3" w:rsidRDefault="003E4599">
            <w:pPr>
              <w:spacing w:after="40"/>
            </w:pPr>
            <w:r w:rsidRPr="003E4599">
              <w:t xml:space="preserve">The dedicated hardware advantage defends against free apps — blind users without smartphones, elderly users, and </w:t>
            </w:r>
            <w:r w:rsidRPr="003E4599">
              <w:lastRenderedPageBreak/>
              <w:t xml:space="preserve">those in low-connectivity areas cannot use Seeing AI, but they can use </w:t>
            </w:r>
            <w:r w:rsidR="00F65487">
              <w:t>our</w:t>
            </w:r>
            <w:r w:rsidRPr="003E4599">
              <w:t xml:space="preserve"> device</w:t>
            </w:r>
          </w:p>
          <w:p w14:paraId="0E7E2BA8" w14:textId="77777777" w:rsidR="003E4599" w:rsidRDefault="003E4599">
            <w:pPr>
              <w:spacing w:after="40"/>
            </w:pPr>
          </w:p>
          <w:p w14:paraId="3264963D" w14:textId="32ACAFA4" w:rsidR="003E4599" w:rsidRDefault="003E4599">
            <w:pPr>
              <w:spacing w:after="40"/>
            </w:pPr>
            <w:r w:rsidRPr="003E4599">
              <w:t>Low BOM cost protects against Chinese competitors — pric</w:t>
            </w:r>
            <w:r w:rsidR="00070DA9">
              <w:t>ing</w:t>
            </w:r>
            <w:r w:rsidRPr="003E4599">
              <w:t xml:space="preserve"> competitively while still making profit, and offer something they don't: a device designed specifically for Arabic-speaking blind users in Egypt</w:t>
            </w:r>
          </w:p>
          <w:p w14:paraId="51E56FA0" w14:textId="040D6046" w:rsidR="003E4599" w:rsidRDefault="003E4599">
            <w:pPr>
              <w:spacing w:after="40"/>
            </w:pPr>
          </w:p>
        </w:tc>
        <w:tc>
          <w:tcPr>
            <w:tcW w:w="4513" w:type="dxa"/>
            <w:tcBorders>
              <w:top w:val="single" w:sz="2" w:space="0" w:color="C0392B"/>
              <w:left w:val="single" w:sz="2" w:space="0" w:color="C0392B"/>
              <w:bottom w:val="single" w:sz="2" w:space="0" w:color="C0392B"/>
              <w:right w:val="single" w:sz="2" w:space="0" w:color="C0392B"/>
            </w:tcBorders>
            <w:shd w:val="clear" w:color="auto" w:fill="FDEDEC"/>
            <w:tcMar>
              <w:top w:w="80" w:type="dxa"/>
              <w:left w:w="120" w:type="dxa"/>
              <w:bottom w:w="80" w:type="dxa"/>
              <w:right w:w="120" w:type="dxa"/>
            </w:tcMar>
          </w:tcPr>
          <w:p w14:paraId="69F84156" w14:textId="77777777" w:rsidR="009F76C3" w:rsidRDefault="005D2BF5">
            <w:pPr>
              <w:spacing w:after="80"/>
            </w:pPr>
            <w:r>
              <w:rPr>
                <w:b/>
                <w:bCs/>
                <w:color w:val="C0392B"/>
              </w:rPr>
              <w:lastRenderedPageBreak/>
              <w:t>W+T: MITIGATE</w:t>
            </w:r>
          </w:p>
          <w:p w14:paraId="73EF75E0" w14:textId="3500D8A1" w:rsidR="00070DA9" w:rsidRDefault="00070DA9" w:rsidP="00070DA9">
            <w:pPr>
              <w:spacing w:after="40"/>
            </w:pPr>
            <w:r w:rsidRPr="00070DA9">
              <w:t xml:space="preserve">Add a firmware update mechanism via USB now, before the Central Bank releases new banknotes — this way </w:t>
            </w:r>
            <w:r w:rsidR="00F65487">
              <w:t xml:space="preserve">we </w:t>
            </w:r>
            <w:r w:rsidRPr="00070DA9">
              <w:t xml:space="preserve">can push a </w:t>
            </w:r>
            <w:r w:rsidRPr="00070DA9">
              <w:lastRenderedPageBreak/>
              <w:t>model update to existing customers without hardware recalls</w:t>
            </w:r>
          </w:p>
          <w:p w14:paraId="67202B74" w14:textId="77777777" w:rsidR="00070DA9" w:rsidRDefault="00070DA9" w:rsidP="00070DA9">
            <w:pPr>
              <w:spacing w:after="40"/>
            </w:pPr>
          </w:p>
          <w:p w14:paraId="411E47C4" w14:textId="27E21750" w:rsidR="00070DA9" w:rsidRDefault="00070DA9" w:rsidP="00070DA9">
            <w:pPr>
              <w:spacing w:after="40"/>
            </w:pPr>
            <w:r w:rsidRPr="00070DA9">
              <w:t xml:space="preserve">File a utility model patent in Egypt (much cheaper than full patent, ~2,000–5,000 EGP) to protect </w:t>
            </w:r>
            <w:r w:rsidR="00F65487">
              <w:t xml:space="preserve">our </w:t>
            </w:r>
            <w:r w:rsidRPr="00070DA9">
              <w:t xml:space="preserve">design before any competitor copies </w:t>
            </w:r>
            <w:proofErr w:type="spellStart"/>
            <w:r w:rsidRPr="00070DA9">
              <w:t>i</w:t>
            </w:r>
            <w:proofErr w:type="spellEnd"/>
          </w:p>
          <w:p w14:paraId="2E010443" w14:textId="77777777" w:rsidR="00501568" w:rsidRDefault="00501568" w:rsidP="00070DA9">
            <w:pPr>
              <w:spacing w:after="40"/>
            </w:pPr>
          </w:p>
          <w:p w14:paraId="448A1952" w14:textId="25DB03F1" w:rsidR="009F76C3" w:rsidRDefault="009F76C3">
            <w:pPr>
              <w:spacing w:after="40"/>
            </w:pPr>
          </w:p>
        </w:tc>
      </w:tr>
    </w:tbl>
    <w:p w14:paraId="1B24811C" w14:textId="77777777" w:rsidR="009F76C3" w:rsidRDefault="009F76C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76DF1870" w14:textId="77777777">
        <w:tc>
          <w:tcPr>
            <w:tcW w:w="9026" w:type="dxa"/>
            <w:tcBorders>
              <w:top w:val="single" w:sz="2" w:space="0" w:color="27AE60"/>
              <w:left w:val="single" w:sz="2" w:space="0" w:color="27AE60"/>
              <w:bottom w:val="single" w:sz="2" w:space="0" w:color="27AE60"/>
              <w:right w:val="single" w:sz="2" w:space="0" w:color="27AE60"/>
            </w:tcBorders>
            <w:shd w:val="clear" w:color="auto" w:fill="27AE60"/>
            <w:tcMar>
              <w:top w:w="60" w:type="dxa"/>
              <w:left w:w="120" w:type="dxa"/>
              <w:bottom w:w="60" w:type="dxa"/>
              <w:right w:w="120" w:type="dxa"/>
            </w:tcMar>
          </w:tcPr>
          <w:p w14:paraId="6279D4A1" w14:textId="77777777" w:rsidR="009F76C3" w:rsidRDefault="005D2BF5">
            <w:pPr>
              <w:spacing w:after="120"/>
            </w:pPr>
            <w:r>
              <w:rPr>
                <w:b/>
                <w:bCs/>
                <w:color w:val="FFFFFF"/>
              </w:rPr>
              <w:t>Converting Weaknesses to Strengths</w:t>
            </w:r>
          </w:p>
        </w:tc>
      </w:tr>
      <w:tr w:rsidR="009F76C3" w14:paraId="7D84C544" w14:textId="77777777">
        <w:tc>
          <w:tcPr>
            <w:tcW w:w="9026"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67B97114" w14:textId="4623ED9A" w:rsidR="004A3450" w:rsidRDefault="004A3450" w:rsidP="004A3450">
            <w:pPr>
              <w:spacing w:after="60"/>
            </w:pPr>
            <w:r w:rsidRPr="004A3450">
              <w:t xml:space="preserve">Handmade Prototype" (Weakness) → "Modular Repairability": Using headers and </w:t>
            </w:r>
            <w:proofErr w:type="spellStart"/>
            <w:r w:rsidRPr="004A3450">
              <w:t>perboards</w:t>
            </w:r>
            <w:proofErr w:type="spellEnd"/>
            <w:r w:rsidRPr="004A3450">
              <w:t xml:space="preserve"> allows for easy component replacement if a camera or screen is damaged. "Low Lighting" (Threat) → "Integrated Flash": Utilize the ESP32-CAM's built-in LED to ensure consistent image acquisition regardless of ambient light.</w:t>
            </w:r>
          </w:p>
          <w:p w14:paraId="74B5CCF5" w14:textId="1F95E939" w:rsidR="009F76C3" w:rsidRDefault="009F76C3">
            <w:pPr>
              <w:spacing w:after="60"/>
            </w:pPr>
          </w:p>
        </w:tc>
      </w:tr>
    </w:tbl>
    <w:p w14:paraId="6990C20E" w14:textId="77777777" w:rsidR="009F76C3" w:rsidRDefault="005D2BF5">
      <w:r>
        <w:br w:type="page"/>
      </w:r>
    </w:p>
    <w:p w14:paraId="717172C4" w14:textId="77777777" w:rsidR="009F76C3" w:rsidRDefault="005D2BF5">
      <w:pPr>
        <w:pStyle w:val="Heading2"/>
        <w:spacing w:before="300" w:after="150"/>
      </w:pPr>
      <w:bookmarkStart w:id="11" w:name="_Toc225684919"/>
      <w:r>
        <w:lastRenderedPageBreak/>
        <w:t>3.2 Ansoff Growth Matrix</w:t>
      </w:r>
      <w:bookmarkEnd w:id="11"/>
    </w:p>
    <w:p w14:paraId="284CC7AF" w14:textId="77777777" w:rsidR="009F76C3" w:rsidRDefault="005D2BF5">
      <w:pPr>
        <w:spacing w:before="200" w:after="100"/>
      </w:pPr>
      <w:r>
        <w:rPr>
          <w:b/>
          <w:bCs/>
          <w:color w:val="1B3A5C"/>
          <w:sz w:val="24"/>
          <w:szCs w:val="24"/>
        </w:rPr>
        <w:t>Figure 6: Ansoff Matrix — Growth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1B3D1D8B" w14:textId="77777777">
        <w:tc>
          <w:tcPr>
            <w:tcW w:w="4513"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24954F6E" w14:textId="77777777" w:rsidR="009F76C3" w:rsidRDefault="005D2BF5">
            <w:pPr>
              <w:spacing w:after="80"/>
            </w:pPr>
            <w:r>
              <w:rPr>
                <w:b/>
                <w:bCs/>
                <w:color w:val="27AE60"/>
              </w:rPr>
              <w:t>MARKET PENETRATION (Lowest Risk)</w:t>
            </w:r>
          </w:p>
          <w:p w14:paraId="15555DD8" w14:textId="77777777" w:rsidR="009F76C3" w:rsidRDefault="004F7635">
            <w:pPr>
              <w:spacing w:after="40"/>
            </w:pPr>
            <w:r w:rsidRPr="004F7635">
              <w:t>Existing Product + Existing Market</w:t>
            </w:r>
          </w:p>
          <w:p w14:paraId="22BF125E" w14:textId="77777777" w:rsidR="004F7635" w:rsidRDefault="004F7635">
            <w:pPr>
              <w:spacing w:after="40"/>
            </w:pPr>
          </w:p>
          <w:p w14:paraId="3EE1C500" w14:textId="77777777" w:rsidR="004F7635" w:rsidRDefault="004F7635">
            <w:pPr>
              <w:spacing w:after="40"/>
            </w:pPr>
            <w:r w:rsidRPr="004F7635">
              <w:t>Sell more units of the same EGP currency detector to more visually impaired users in Egypt</w:t>
            </w:r>
          </w:p>
          <w:p w14:paraId="61AE15A9" w14:textId="77777777" w:rsidR="004F7635" w:rsidRDefault="004F7635">
            <w:pPr>
              <w:spacing w:after="40"/>
            </w:pPr>
          </w:p>
          <w:p w14:paraId="62433993" w14:textId="77777777" w:rsidR="004F7635" w:rsidRDefault="004F7635">
            <w:pPr>
              <w:spacing w:after="40"/>
            </w:pPr>
            <w:r w:rsidRPr="004F7635">
              <w:t>Start with personal buyers, then approach NGOs for blind people for bulk orders of 10–50 units</w:t>
            </w:r>
          </w:p>
          <w:p w14:paraId="76E72D72" w14:textId="77777777" w:rsidR="004F7635" w:rsidRDefault="004F7635">
            <w:pPr>
              <w:spacing w:after="40"/>
            </w:pPr>
          </w:p>
          <w:p w14:paraId="7477F6D5" w14:textId="77777777" w:rsidR="004F7635" w:rsidRDefault="004F7635">
            <w:pPr>
              <w:spacing w:after="40"/>
            </w:pPr>
            <w:r w:rsidRPr="004F7635">
              <w:t>Expand from Cairo to Alexandria and other governorates through partnerships with local disability associations</w:t>
            </w:r>
          </w:p>
          <w:p w14:paraId="32108BB5" w14:textId="77777777" w:rsidR="004F7635" w:rsidRDefault="004F7635">
            <w:pPr>
              <w:spacing w:after="40"/>
            </w:pPr>
          </w:p>
          <w:p w14:paraId="5E7DD0BD" w14:textId="77777777" w:rsidR="004F7635" w:rsidRDefault="004F7635">
            <w:pPr>
              <w:spacing w:after="40"/>
            </w:pPr>
            <w:r w:rsidRPr="004F7635">
              <w:t>Goal: Reach 50 units sold in Year 1 before spending any money on new products</w:t>
            </w:r>
          </w:p>
          <w:p w14:paraId="749A3B1D" w14:textId="36C831D1" w:rsidR="004F7635" w:rsidRDefault="004F7635">
            <w:pPr>
              <w:spacing w:after="40"/>
            </w:pPr>
          </w:p>
        </w:tc>
        <w:tc>
          <w:tcPr>
            <w:tcW w:w="4513"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5BDAC770" w14:textId="77777777" w:rsidR="009F76C3" w:rsidRDefault="005D2BF5">
            <w:pPr>
              <w:spacing w:after="80"/>
            </w:pPr>
            <w:r>
              <w:rPr>
                <w:b/>
                <w:bCs/>
                <w:color w:val="2E86C1"/>
              </w:rPr>
              <w:t>PRODUCT DEVELOPMENT (Medium Risk)</w:t>
            </w:r>
          </w:p>
          <w:p w14:paraId="311171EA" w14:textId="77777777" w:rsidR="009F76C3" w:rsidRDefault="004F7635">
            <w:pPr>
              <w:spacing w:after="40"/>
            </w:pPr>
            <w:r w:rsidRPr="004F7635">
              <w:t>New Product + Existing Market</w:t>
            </w:r>
          </w:p>
          <w:p w14:paraId="4A488CDB" w14:textId="77777777" w:rsidR="004F7635" w:rsidRDefault="004F7635">
            <w:pPr>
              <w:spacing w:after="40"/>
            </w:pPr>
          </w:p>
          <w:p w14:paraId="14677065" w14:textId="2FF34552" w:rsidR="004F7635" w:rsidRDefault="004F7635">
            <w:pPr>
              <w:spacing w:after="40"/>
            </w:pPr>
            <w:r w:rsidRPr="004F7635">
              <w:t xml:space="preserve">Launch a "Pro" version of the same device with a rugged waterproof casing and a larger speaker — sell it to the same blind community and NGOs who already trust </w:t>
            </w:r>
            <w:r w:rsidR="00F65487">
              <w:t>our</w:t>
            </w:r>
            <w:r w:rsidRPr="004F7635">
              <w:t xml:space="preserve"> bran</w:t>
            </w:r>
            <w:r w:rsidR="00F65487">
              <w:t>d</w:t>
            </w:r>
          </w:p>
          <w:p w14:paraId="07DB1CCF" w14:textId="77777777" w:rsidR="004F7635" w:rsidRDefault="004F7635">
            <w:pPr>
              <w:spacing w:after="40"/>
            </w:pPr>
          </w:p>
          <w:p w14:paraId="3F36CC9C" w14:textId="5E48AAE7" w:rsidR="004F7635" w:rsidRDefault="004F7635">
            <w:pPr>
              <w:spacing w:after="40"/>
            </w:pPr>
            <w:r w:rsidRPr="004F7635">
              <w:t>Add a fake banknote detection mode — same hardware, new firmware feature — making it useful for cashiers and commercial handlers who already showed interes</w:t>
            </w:r>
            <w:r>
              <w:t>t</w:t>
            </w:r>
          </w:p>
          <w:p w14:paraId="09DB1691" w14:textId="77777777" w:rsidR="004F7635" w:rsidRDefault="004F7635">
            <w:pPr>
              <w:spacing w:after="40"/>
            </w:pPr>
          </w:p>
          <w:p w14:paraId="783F3071" w14:textId="4A69C359" w:rsidR="004F7635" w:rsidRDefault="004F7635">
            <w:pPr>
              <w:spacing w:after="40"/>
            </w:pPr>
            <w:r w:rsidRPr="004F7635">
              <w:t>Develop a version for children in schools for the blind — simplified interface, louder audio, brighter LCD — same market, more tailored produc</w:t>
            </w:r>
            <w:r>
              <w:t>t</w:t>
            </w:r>
          </w:p>
          <w:p w14:paraId="53707A5F" w14:textId="77777777" w:rsidR="004F7635" w:rsidRDefault="004F7635">
            <w:pPr>
              <w:spacing w:after="40"/>
            </w:pPr>
          </w:p>
          <w:p w14:paraId="0FF56F93" w14:textId="7C034800" w:rsidR="004F7635" w:rsidRDefault="004F7635">
            <w:pPr>
              <w:spacing w:after="40"/>
            </w:pPr>
            <w:r w:rsidRPr="004F7635">
              <w:t>Goal: Launch Pro version in Year 2, targeting institutional buyers like banks and pharmacies</w:t>
            </w:r>
          </w:p>
          <w:p w14:paraId="22EC4CBD" w14:textId="77777777" w:rsidR="004F7635" w:rsidRDefault="004F7635">
            <w:pPr>
              <w:spacing w:after="40"/>
            </w:pPr>
          </w:p>
          <w:p w14:paraId="6B5AF385" w14:textId="76027CAD" w:rsidR="004F7635" w:rsidRDefault="004F7635">
            <w:pPr>
              <w:spacing w:after="40"/>
            </w:pPr>
          </w:p>
        </w:tc>
      </w:tr>
      <w:tr w:rsidR="009F76C3" w14:paraId="25DCBC49" w14:textId="77777777">
        <w:tc>
          <w:tcPr>
            <w:tcW w:w="4513" w:type="dxa"/>
            <w:tcBorders>
              <w:top w:val="single" w:sz="2" w:space="0" w:color="E67E22"/>
              <w:left w:val="single" w:sz="2" w:space="0" w:color="E67E22"/>
              <w:bottom w:val="single" w:sz="2" w:space="0" w:color="E67E22"/>
              <w:right w:val="single" w:sz="2" w:space="0" w:color="E67E22"/>
            </w:tcBorders>
            <w:shd w:val="clear" w:color="auto" w:fill="FDEBD0"/>
            <w:tcMar>
              <w:top w:w="80" w:type="dxa"/>
              <w:left w:w="120" w:type="dxa"/>
              <w:bottom w:w="80" w:type="dxa"/>
              <w:right w:w="120" w:type="dxa"/>
            </w:tcMar>
          </w:tcPr>
          <w:p w14:paraId="12A32A73" w14:textId="77777777" w:rsidR="009F76C3" w:rsidRDefault="005D2BF5">
            <w:pPr>
              <w:spacing w:after="80"/>
            </w:pPr>
            <w:r>
              <w:rPr>
                <w:b/>
                <w:bCs/>
                <w:color w:val="E67E22"/>
              </w:rPr>
              <w:t>MARKET DEVELOPMENT (Medium Risk)</w:t>
            </w:r>
          </w:p>
          <w:p w14:paraId="3A6472BA" w14:textId="77777777" w:rsidR="009F76C3" w:rsidRDefault="004F7635">
            <w:pPr>
              <w:spacing w:after="40"/>
            </w:pPr>
            <w:r w:rsidRPr="004F7635">
              <w:t>Existing Product + New Market</w:t>
            </w:r>
          </w:p>
          <w:p w14:paraId="14429ADC" w14:textId="77777777" w:rsidR="004F7635" w:rsidRDefault="004F7635">
            <w:pPr>
              <w:spacing w:after="40"/>
            </w:pPr>
          </w:p>
          <w:p w14:paraId="6191D5FF" w14:textId="77777777" w:rsidR="004F7635" w:rsidRDefault="004F7635">
            <w:pPr>
              <w:spacing w:after="40"/>
            </w:pPr>
            <w:r w:rsidRPr="004F7635">
              <w:t>Take the same EGP detector and sell it to Egyptian expatriates in Gulf countries (Saudi Arabia, UAE, Kuwait) who still handle EGP when visiting home</w:t>
            </w:r>
          </w:p>
          <w:p w14:paraId="43E98EAE" w14:textId="77777777" w:rsidR="004F7635" w:rsidRDefault="004F7635">
            <w:pPr>
              <w:spacing w:after="40"/>
            </w:pPr>
          </w:p>
          <w:p w14:paraId="7066A91A" w14:textId="540985B7" w:rsidR="004F7635" w:rsidRDefault="004F7635">
            <w:pPr>
              <w:spacing w:after="40"/>
            </w:pPr>
            <w:r w:rsidRPr="004F7635">
              <w:t>Sell to Egyptian banks and post offices as a staff assistive tool — a new market that doesn't require customers to be visually impaired</w:t>
            </w:r>
          </w:p>
          <w:p w14:paraId="2F98442C" w14:textId="77777777" w:rsidR="004F7635" w:rsidRDefault="004F7635">
            <w:pPr>
              <w:spacing w:after="40"/>
            </w:pPr>
          </w:p>
          <w:p w14:paraId="552C0AB5" w14:textId="531637F8" w:rsidR="004F7635" w:rsidRDefault="004F7635">
            <w:pPr>
              <w:spacing w:after="40"/>
            </w:pPr>
            <w:r w:rsidRPr="004F7635">
              <w:t>Target tourism sector — hotels and currency exchange shops in Egypt dealing with foreign visitors who need quick banknote verification</w:t>
            </w:r>
          </w:p>
          <w:p w14:paraId="17AE47E9" w14:textId="77777777" w:rsidR="004F7635" w:rsidRDefault="004F7635">
            <w:pPr>
              <w:spacing w:after="40"/>
            </w:pPr>
          </w:p>
          <w:p w14:paraId="4799E15D" w14:textId="1CE37D31" w:rsidR="004F7635" w:rsidRDefault="004F7635">
            <w:pPr>
              <w:spacing w:after="40"/>
            </w:pPr>
            <w:r w:rsidRPr="004F7635">
              <w:t>Goal: Sign 1–2 institutional contracts with a bank or NGO outside Cairo</w:t>
            </w:r>
          </w:p>
          <w:p w14:paraId="23349D68" w14:textId="3F68AD12" w:rsidR="004F7635" w:rsidRDefault="004F7635">
            <w:pPr>
              <w:spacing w:after="40"/>
            </w:pPr>
          </w:p>
        </w:tc>
        <w:tc>
          <w:tcPr>
            <w:tcW w:w="4513" w:type="dxa"/>
            <w:tcBorders>
              <w:top w:val="single" w:sz="2" w:space="0" w:color="C0392B"/>
              <w:left w:val="single" w:sz="2" w:space="0" w:color="C0392B"/>
              <w:bottom w:val="single" w:sz="2" w:space="0" w:color="C0392B"/>
              <w:right w:val="single" w:sz="2" w:space="0" w:color="C0392B"/>
            </w:tcBorders>
            <w:shd w:val="clear" w:color="auto" w:fill="FDEDEC"/>
            <w:tcMar>
              <w:top w:w="80" w:type="dxa"/>
              <w:left w:w="120" w:type="dxa"/>
              <w:bottom w:w="80" w:type="dxa"/>
              <w:right w:w="120" w:type="dxa"/>
            </w:tcMar>
          </w:tcPr>
          <w:p w14:paraId="34876271" w14:textId="77777777" w:rsidR="009F76C3" w:rsidRDefault="005D2BF5">
            <w:pPr>
              <w:spacing w:after="80"/>
            </w:pPr>
            <w:r>
              <w:rPr>
                <w:b/>
                <w:bCs/>
                <w:color w:val="C0392B"/>
              </w:rPr>
              <w:lastRenderedPageBreak/>
              <w:t>DIVERSIFICATION (Highest Risk)</w:t>
            </w:r>
          </w:p>
          <w:p w14:paraId="6E7776DA" w14:textId="77777777" w:rsidR="009F76C3" w:rsidRDefault="004F7635">
            <w:pPr>
              <w:spacing w:after="40"/>
            </w:pPr>
            <w:r w:rsidRPr="004F7635">
              <w:t>Develop a completely new counterfeit money detection device for retail shops and banks — different product, different customer (merchants, not blind users)</w:t>
            </w:r>
          </w:p>
          <w:p w14:paraId="38BCEE49" w14:textId="77777777" w:rsidR="004F7635" w:rsidRDefault="004F7635">
            <w:pPr>
              <w:spacing w:after="40"/>
            </w:pPr>
          </w:p>
          <w:p w14:paraId="15F2CDA6" w14:textId="77777777" w:rsidR="004F7635" w:rsidRDefault="004F7635">
            <w:pPr>
              <w:spacing w:after="40"/>
            </w:pPr>
          </w:p>
          <w:p w14:paraId="7E11F39E" w14:textId="77777777" w:rsidR="004F7635" w:rsidRDefault="004F7635">
            <w:pPr>
              <w:spacing w:after="40"/>
            </w:pPr>
            <w:r w:rsidRPr="004F7635">
              <w:t>Build a smartphone app version using the phone camera instead of ESP32 — targets a completely new tech-savvy user segment who prefers software over hardware</w:t>
            </w:r>
          </w:p>
          <w:p w14:paraId="7397DE9F" w14:textId="77777777" w:rsidR="004F7635" w:rsidRDefault="004F7635">
            <w:pPr>
              <w:spacing w:after="40"/>
            </w:pPr>
          </w:p>
          <w:p w14:paraId="7135F3FE" w14:textId="77777777" w:rsidR="004F7635" w:rsidRDefault="004F7635">
            <w:pPr>
              <w:spacing w:after="40"/>
            </w:pPr>
          </w:p>
          <w:p w14:paraId="4AD92405" w14:textId="77777777" w:rsidR="004F7635" w:rsidRDefault="004F7635">
            <w:pPr>
              <w:spacing w:after="40"/>
            </w:pPr>
            <w:r w:rsidRPr="004F7635">
              <w:t>Partner with an EdTech company to develop currency education tools for schools — completely new direction</w:t>
            </w:r>
          </w:p>
          <w:p w14:paraId="659E4387" w14:textId="77777777" w:rsidR="00D32FD0" w:rsidRDefault="00D32FD0">
            <w:pPr>
              <w:spacing w:after="40"/>
            </w:pPr>
          </w:p>
          <w:p w14:paraId="7E37BF82" w14:textId="77777777" w:rsidR="00D32FD0" w:rsidRDefault="00D32FD0">
            <w:pPr>
              <w:spacing w:after="40"/>
            </w:pPr>
          </w:p>
          <w:p w14:paraId="41DF12B0" w14:textId="637C6584" w:rsidR="00D32FD0" w:rsidRDefault="00D32FD0">
            <w:pPr>
              <w:spacing w:after="40"/>
            </w:pPr>
            <w:r w:rsidRPr="00D32FD0">
              <w:t>Goal: Only pursue this AFTER the core product is profitable and stable</w:t>
            </w:r>
          </w:p>
        </w:tc>
      </w:tr>
    </w:tbl>
    <w:p w14:paraId="203007E6" w14:textId="77777777" w:rsidR="009F76C3" w:rsidRDefault="009F76C3">
      <w:pPr>
        <w:spacing w:after="120"/>
      </w:pPr>
    </w:p>
    <w:p w14:paraId="6DABD20D" w14:textId="77777777" w:rsidR="009F76C3" w:rsidRDefault="005D2BF5">
      <w:pPr>
        <w:pStyle w:val="Heading2"/>
        <w:spacing w:before="300" w:after="150"/>
      </w:pPr>
      <w:bookmarkStart w:id="12" w:name="_Toc225684920"/>
      <w:r>
        <w:t>3.3 BCG Matrix — Product Portfolio</w:t>
      </w:r>
      <w:bookmarkEnd w:id="12"/>
    </w:p>
    <w:p w14:paraId="73A63235" w14:textId="77777777" w:rsidR="009F76C3" w:rsidRDefault="005D2BF5">
      <w:pPr>
        <w:spacing w:before="200" w:after="100"/>
      </w:pPr>
      <w:r>
        <w:rPr>
          <w:b/>
          <w:bCs/>
          <w:color w:val="1B3A5C"/>
          <w:sz w:val="24"/>
          <w:szCs w:val="24"/>
        </w:rPr>
        <w:t>Figure 7: BCG Matrix — Market Growth vs. Market Share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3C9B68E9" w14:textId="77777777">
        <w:tc>
          <w:tcPr>
            <w:tcW w:w="4513" w:type="dxa"/>
            <w:tcBorders>
              <w:top w:val="single" w:sz="2" w:space="0" w:color="E67E22"/>
              <w:left w:val="single" w:sz="2" w:space="0" w:color="E67E22"/>
              <w:bottom w:val="single" w:sz="2" w:space="0" w:color="E67E22"/>
              <w:right w:val="single" w:sz="2" w:space="0" w:color="E67E22"/>
            </w:tcBorders>
            <w:shd w:val="clear" w:color="auto" w:fill="FDEBD0"/>
            <w:tcMar>
              <w:top w:w="80" w:type="dxa"/>
              <w:left w:w="120" w:type="dxa"/>
              <w:bottom w:w="80" w:type="dxa"/>
              <w:right w:w="120" w:type="dxa"/>
            </w:tcMar>
          </w:tcPr>
          <w:p w14:paraId="49E11443" w14:textId="77777777" w:rsidR="009F76C3" w:rsidRDefault="005D2BF5">
            <w:pPr>
              <w:spacing w:after="80"/>
            </w:pPr>
            <w:r>
              <w:rPr>
                <w:b/>
                <w:bCs/>
                <w:color w:val="E67E22"/>
              </w:rPr>
              <w:t>★ STARS (High Growth, High Share)</w:t>
            </w:r>
          </w:p>
          <w:p w14:paraId="4BD9FEEE" w14:textId="77777777" w:rsidR="009F76C3" w:rsidRDefault="00D32FD0">
            <w:pPr>
              <w:spacing w:after="40"/>
            </w:pPr>
            <w:r w:rsidRPr="00D32FD0">
              <w:t>The Handheld EGP Currency Detector (your current device)</w:t>
            </w:r>
          </w:p>
          <w:p w14:paraId="73F48819" w14:textId="77777777" w:rsidR="00F65487" w:rsidRDefault="00F65487">
            <w:pPr>
              <w:spacing w:after="40"/>
            </w:pPr>
          </w:p>
          <w:p w14:paraId="79612C9C" w14:textId="78D1031F" w:rsidR="00D32FD0" w:rsidRDefault="00F65487">
            <w:pPr>
              <w:spacing w:after="40"/>
            </w:pPr>
            <w:r>
              <w:t>T</w:t>
            </w:r>
            <w:r w:rsidR="00D32FD0" w:rsidRPr="00D32FD0">
              <w:t xml:space="preserve">he assistive tech market in Egypt is growing rapidly as awareness of disability rights increases, and </w:t>
            </w:r>
            <w:r>
              <w:t xml:space="preserve">we </w:t>
            </w:r>
            <w:r w:rsidR="00D32FD0" w:rsidRPr="00D32FD0">
              <w:t>are one of the very few local hardware solutions in this space</w:t>
            </w:r>
          </w:p>
          <w:p w14:paraId="3B4A7C42" w14:textId="77777777" w:rsidR="00D32FD0" w:rsidRDefault="00D32FD0">
            <w:pPr>
              <w:spacing w:after="40"/>
            </w:pPr>
          </w:p>
          <w:p w14:paraId="741D834F" w14:textId="7D53D533" w:rsidR="00D32FD0" w:rsidRDefault="00D32FD0">
            <w:pPr>
              <w:spacing w:after="40"/>
            </w:pPr>
            <w:r w:rsidRPr="00D32FD0">
              <w:t>Action: Put all resources here. Improve detection accuracy, build the enclosure, run NGO pilots, and scale production to 50+ units</w:t>
            </w:r>
          </w:p>
        </w:tc>
        <w:tc>
          <w:tcPr>
            <w:tcW w:w="4513" w:type="dxa"/>
            <w:tcBorders>
              <w:top w:val="single" w:sz="2" w:space="0" w:color="8E44AD"/>
              <w:left w:val="single" w:sz="2" w:space="0" w:color="8E44AD"/>
              <w:bottom w:val="single" w:sz="2" w:space="0" w:color="8E44AD"/>
              <w:right w:val="single" w:sz="2" w:space="0" w:color="8E44AD"/>
            </w:tcBorders>
            <w:shd w:val="clear" w:color="auto" w:fill="E8DAEF"/>
            <w:tcMar>
              <w:top w:w="80" w:type="dxa"/>
              <w:left w:w="120" w:type="dxa"/>
              <w:bottom w:w="80" w:type="dxa"/>
              <w:right w:w="120" w:type="dxa"/>
            </w:tcMar>
          </w:tcPr>
          <w:p w14:paraId="2B435913" w14:textId="77777777" w:rsidR="009F76C3" w:rsidRDefault="005D2BF5">
            <w:pPr>
              <w:spacing w:after="80"/>
            </w:pPr>
            <w:r>
              <w:rPr>
                <w:b/>
                <w:bCs/>
                <w:color w:val="8E44AD"/>
              </w:rPr>
              <w:t>? QUESTION MARKS (High Growth, Low Share)</w:t>
            </w:r>
          </w:p>
          <w:p w14:paraId="51BCEC9E" w14:textId="13D2E5E9" w:rsidR="00D32FD0" w:rsidRDefault="00D32FD0" w:rsidP="00D32FD0">
            <w:pPr>
              <w:spacing w:after="40"/>
            </w:pPr>
            <w:r w:rsidRPr="00D32FD0">
              <w:t>Multi-currency version (EGP + USD + EUR + SAR)</w:t>
            </w:r>
          </w:p>
          <w:p w14:paraId="2E194BAC" w14:textId="77777777" w:rsidR="00D32FD0" w:rsidRDefault="00D32FD0" w:rsidP="00D32FD0">
            <w:pPr>
              <w:spacing w:after="40"/>
            </w:pPr>
          </w:p>
          <w:p w14:paraId="0641CEA8" w14:textId="45AF7B6D" w:rsidR="00D32FD0" w:rsidRDefault="00D32FD0" w:rsidP="00D32FD0">
            <w:pPr>
              <w:spacing w:after="40"/>
            </w:pPr>
            <w:r w:rsidRPr="00D32FD0">
              <w:t>High market potential (tourists, expats, international NGOs) but</w:t>
            </w:r>
            <w:r w:rsidR="00F65487">
              <w:t xml:space="preserve"> we</w:t>
            </w:r>
            <w:r w:rsidRPr="00D32FD0">
              <w:t xml:space="preserve"> haven't proven demand yet and building multi-currency detection requires significant retraining of your model</w:t>
            </w:r>
          </w:p>
          <w:p w14:paraId="42CF57F1" w14:textId="77777777" w:rsidR="00D32FD0" w:rsidRDefault="00D32FD0" w:rsidP="00D32FD0">
            <w:pPr>
              <w:spacing w:after="40"/>
            </w:pPr>
          </w:p>
          <w:p w14:paraId="3098E362" w14:textId="66D39C0C" w:rsidR="00D32FD0" w:rsidRDefault="00D32FD0" w:rsidP="00D32FD0">
            <w:pPr>
              <w:spacing w:after="40"/>
            </w:pPr>
            <w:r w:rsidRPr="00D32FD0">
              <w:t xml:space="preserve">Action: Run a small pilot first — test USD detection with 5 users before committing to a full redesign. Don't build what </w:t>
            </w:r>
            <w:r w:rsidR="00F65487">
              <w:t>we</w:t>
            </w:r>
            <w:r w:rsidRPr="00D32FD0">
              <w:t xml:space="preserve"> haven't validated</w:t>
            </w:r>
          </w:p>
          <w:p w14:paraId="1F272AA3" w14:textId="1426FDCA" w:rsidR="009F76C3" w:rsidRDefault="009F76C3">
            <w:pPr>
              <w:spacing w:after="40"/>
            </w:pPr>
          </w:p>
        </w:tc>
      </w:tr>
      <w:tr w:rsidR="009F76C3" w14:paraId="1C9B2B78" w14:textId="77777777">
        <w:tc>
          <w:tcPr>
            <w:tcW w:w="4513"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3114873D" w14:textId="77777777" w:rsidR="009F76C3" w:rsidRDefault="005D2BF5">
            <w:pPr>
              <w:spacing w:after="80"/>
            </w:pPr>
            <w:r>
              <w:rPr>
                <w:b/>
                <w:bCs/>
                <w:color w:val="27AE60"/>
              </w:rPr>
              <w:t>CASH COWS (Low Growth, High Share)</w:t>
            </w:r>
          </w:p>
          <w:p w14:paraId="0F3BC772" w14:textId="77777777" w:rsidR="009F76C3" w:rsidRDefault="00D32FD0">
            <w:pPr>
              <w:spacing w:after="40"/>
            </w:pPr>
            <w:r w:rsidRPr="00D32FD0">
              <w:t>Bulk institutional orders to NGOs and schools for the blind</w:t>
            </w:r>
          </w:p>
          <w:p w14:paraId="7334505B" w14:textId="77777777" w:rsidR="00D32FD0" w:rsidRDefault="00D32FD0">
            <w:pPr>
              <w:spacing w:after="40"/>
            </w:pPr>
          </w:p>
          <w:p w14:paraId="5601C583" w14:textId="32CD1B1C" w:rsidR="00D32FD0" w:rsidRDefault="00D32FD0">
            <w:pPr>
              <w:spacing w:after="40"/>
            </w:pPr>
            <w:r w:rsidRPr="00D32FD0">
              <w:t xml:space="preserve">Once </w:t>
            </w:r>
            <w:r w:rsidR="00F65487">
              <w:t>we</w:t>
            </w:r>
            <w:r w:rsidRPr="00D32FD0">
              <w:t xml:space="preserve">'ve signed 2–3 NGOs as repeat customers, these bulk orders become stable and predictable income with very low extra effort — they already trust </w:t>
            </w:r>
            <w:r w:rsidR="00F65487">
              <w:t>us</w:t>
            </w:r>
            <w:r w:rsidRPr="00D32FD0">
              <w:t>, they just reorde</w:t>
            </w:r>
            <w:r>
              <w:t xml:space="preserve">r </w:t>
            </w:r>
          </w:p>
          <w:p w14:paraId="199EC286" w14:textId="77777777" w:rsidR="00D32FD0" w:rsidRDefault="00D32FD0">
            <w:pPr>
              <w:spacing w:after="40"/>
            </w:pPr>
          </w:p>
          <w:p w14:paraId="0CAAEBE8" w14:textId="7E504100" w:rsidR="00D32FD0" w:rsidRDefault="00D32FD0">
            <w:pPr>
              <w:spacing w:after="40"/>
            </w:pPr>
            <w:r w:rsidRPr="00D32FD0">
              <w:t>Action: Offer NGOs a "yearly supply contract" — 20 units every 6 months at a 10% bulk discount. Predictable income that funds your Stars</w:t>
            </w:r>
          </w:p>
        </w:tc>
        <w:tc>
          <w:tcPr>
            <w:tcW w:w="4513" w:type="dxa"/>
            <w:tcBorders>
              <w:top w:val="single" w:sz="2" w:space="0" w:color="7F8C8D"/>
              <w:left w:val="single" w:sz="2" w:space="0" w:color="7F8C8D"/>
              <w:bottom w:val="single" w:sz="2" w:space="0" w:color="7F8C8D"/>
              <w:right w:val="single" w:sz="2" w:space="0" w:color="7F8C8D"/>
            </w:tcBorders>
            <w:shd w:val="clear" w:color="auto" w:fill="ECF0F1"/>
            <w:tcMar>
              <w:top w:w="80" w:type="dxa"/>
              <w:left w:w="120" w:type="dxa"/>
              <w:bottom w:w="80" w:type="dxa"/>
              <w:right w:w="120" w:type="dxa"/>
            </w:tcMar>
          </w:tcPr>
          <w:p w14:paraId="1428DFFA" w14:textId="77777777" w:rsidR="009F76C3" w:rsidRDefault="005D2BF5">
            <w:pPr>
              <w:spacing w:after="80"/>
            </w:pPr>
            <w:r>
              <w:rPr>
                <w:b/>
                <w:bCs/>
                <w:color w:val="7F8C8D"/>
              </w:rPr>
              <w:t>DOGS (Low Growth, Low Share)</w:t>
            </w:r>
          </w:p>
          <w:p w14:paraId="7FFFA088" w14:textId="40AAF0A4" w:rsidR="009F76C3" w:rsidRDefault="00D32FD0">
            <w:pPr>
              <w:spacing w:after="40"/>
              <w:rPr>
                <w:sz w:val="20"/>
                <w:szCs w:val="20"/>
              </w:rPr>
            </w:pPr>
            <w:r w:rsidRPr="00D32FD0">
              <w:rPr>
                <w:sz w:val="20"/>
                <w:szCs w:val="20"/>
              </w:rPr>
              <w:t>Manual tactile banknote markers (raised dots on notes)</w:t>
            </w:r>
          </w:p>
          <w:p w14:paraId="03794FAE" w14:textId="77777777" w:rsidR="00D32FD0" w:rsidRDefault="00D32FD0">
            <w:pPr>
              <w:spacing w:after="40"/>
            </w:pPr>
          </w:p>
          <w:p w14:paraId="76696D21" w14:textId="77777777" w:rsidR="00D32FD0" w:rsidRDefault="00D32FD0">
            <w:pPr>
              <w:spacing w:after="40"/>
            </w:pPr>
          </w:p>
          <w:p w14:paraId="0C7B43E1" w14:textId="2CD3F68A" w:rsidR="00D32FD0" w:rsidRDefault="00D32FD0">
            <w:pPr>
              <w:spacing w:after="40"/>
            </w:pPr>
            <w:r w:rsidRPr="00D32FD0">
              <w:t xml:space="preserve">This is the OLD solution blind people used before tech — simple raised stickers on banknotes to feel the denomination. It's being replaced by tech, has no growth, and </w:t>
            </w:r>
            <w:r w:rsidR="00F65487">
              <w:t xml:space="preserve">we </w:t>
            </w:r>
            <w:r w:rsidRPr="00D32FD0">
              <w:t>have no advantage competing here</w:t>
            </w:r>
          </w:p>
          <w:p w14:paraId="282C9400" w14:textId="77777777" w:rsidR="00D32FD0" w:rsidRDefault="00D32FD0">
            <w:pPr>
              <w:spacing w:after="40"/>
            </w:pPr>
          </w:p>
          <w:p w14:paraId="34F0AE32" w14:textId="156BACFB" w:rsidR="00D32FD0" w:rsidRDefault="00D32FD0">
            <w:pPr>
              <w:spacing w:after="40"/>
            </w:pPr>
            <w:r w:rsidRPr="00D32FD0">
              <w:t>Action: Don't waste time or money here. If someone asks about tactile markers, redirect them to your device instead</w:t>
            </w:r>
          </w:p>
          <w:p w14:paraId="52518654" w14:textId="144458C4" w:rsidR="00D32FD0" w:rsidRDefault="00D32FD0">
            <w:pPr>
              <w:spacing w:after="40"/>
            </w:pPr>
          </w:p>
        </w:tc>
      </w:tr>
    </w:tbl>
    <w:p w14:paraId="07DF641A" w14:textId="77777777" w:rsidR="009F76C3" w:rsidRDefault="005D2BF5">
      <w:r>
        <w:br w:type="page"/>
      </w:r>
    </w:p>
    <w:p w14:paraId="200FF431" w14:textId="77777777" w:rsidR="009F76C3" w:rsidRDefault="005D2BF5">
      <w:pPr>
        <w:pStyle w:val="Heading2"/>
        <w:spacing w:before="300" w:after="150"/>
      </w:pPr>
      <w:bookmarkStart w:id="13" w:name="_Toc225684921"/>
      <w:r>
        <w:lastRenderedPageBreak/>
        <w:t>3.4 Risk Assessment Matrix (5x5)</w:t>
      </w:r>
      <w:bookmarkEnd w:id="13"/>
    </w:p>
    <w:p w14:paraId="1F17BEDD" w14:textId="77777777" w:rsidR="009F76C3" w:rsidRDefault="005D2BF5">
      <w:pPr>
        <w:spacing w:after="120"/>
      </w:pPr>
      <w:r>
        <w:rPr>
          <w:b/>
          <w:bCs/>
          <w:color w:val="1B3A5C"/>
        </w:rPr>
        <w:t>Figure 8: Likelihood vs. Severity — color-coded risk zones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85"/>
        <w:gridCol w:w="1485"/>
        <w:gridCol w:w="1485"/>
        <w:gridCol w:w="1485"/>
        <w:gridCol w:w="1486"/>
      </w:tblGrid>
      <w:tr w:rsidR="009F76C3" w14:paraId="2D6888B3"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D01ED90" w14:textId="77777777" w:rsidR="009F76C3" w:rsidRDefault="005D2BF5">
            <w:pPr>
              <w:spacing w:after="120"/>
              <w:jc w:val="center"/>
            </w:pPr>
            <w:r>
              <w:rPr>
                <w:b/>
                <w:bCs/>
                <w:color w:val="FFFFFF"/>
                <w:sz w:val="18"/>
                <w:szCs w:val="18"/>
              </w:rPr>
              <w:t>Likelihood / Severity</w:t>
            </w:r>
          </w:p>
        </w:tc>
        <w:tc>
          <w:tcPr>
            <w:tcW w:w="148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E039FE0" w14:textId="77777777" w:rsidR="009F76C3" w:rsidRDefault="005D2BF5">
            <w:pPr>
              <w:spacing w:after="120"/>
              <w:jc w:val="center"/>
            </w:pPr>
            <w:r>
              <w:rPr>
                <w:b/>
                <w:bCs/>
                <w:color w:val="FFFFFF"/>
                <w:sz w:val="18"/>
                <w:szCs w:val="18"/>
              </w:rPr>
              <w:t>Negligible</w:t>
            </w:r>
          </w:p>
        </w:tc>
        <w:tc>
          <w:tcPr>
            <w:tcW w:w="148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C194A3C" w14:textId="77777777" w:rsidR="009F76C3" w:rsidRDefault="005D2BF5">
            <w:pPr>
              <w:spacing w:after="120"/>
              <w:jc w:val="center"/>
            </w:pPr>
            <w:r>
              <w:rPr>
                <w:b/>
                <w:bCs/>
                <w:color w:val="FFFFFF"/>
                <w:sz w:val="18"/>
                <w:szCs w:val="18"/>
              </w:rPr>
              <w:t>Minor</w:t>
            </w:r>
          </w:p>
        </w:tc>
        <w:tc>
          <w:tcPr>
            <w:tcW w:w="148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141D55D" w14:textId="77777777" w:rsidR="009F76C3" w:rsidRDefault="005D2BF5">
            <w:pPr>
              <w:spacing w:after="120"/>
              <w:jc w:val="center"/>
            </w:pPr>
            <w:r>
              <w:rPr>
                <w:b/>
                <w:bCs/>
                <w:color w:val="FFFFFF"/>
                <w:sz w:val="18"/>
                <w:szCs w:val="18"/>
              </w:rPr>
              <w:t>Moderate</w:t>
            </w:r>
          </w:p>
        </w:tc>
        <w:tc>
          <w:tcPr>
            <w:tcW w:w="148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5A3041C" w14:textId="77777777" w:rsidR="009F76C3" w:rsidRDefault="005D2BF5">
            <w:pPr>
              <w:spacing w:after="120"/>
              <w:jc w:val="center"/>
            </w:pPr>
            <w:r>
              <w:rPr>
                <w:b/>
                <w:bCs/>
                <w:color w:val="FFFFFF"/>
                <w:sz w:val="18"/>
                <w:szCs w:val="18"/>
              </w:rPr>
              <w:t>Major</w:t>
            </w:r>
          </w:p>
        </w:tc>
        <w:tc>
          <w:tcPr>
            <w:tcW w:w="148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9E19046" w14:textId="77777777" w:rsidR="009F76C3" w:rsidRDefault="005D2BF5">
            <w:pPr>
              <w:spacing w:after="120"/>
              <w:jc w:val="center"/>
            </w:pPr>
            <w:r>
              <w:rPr>
                <w:b/>
                <w:bCs/>
                <w:color w:val="FFFFFF"/>
                <w:sz w:val="18"/>
                <w:szCs w:val="18"/>
              </w:rPr>
              <w:t>Catastrophic</w:t>
            </w:r>
          </w:p>
        </w:tc>
      </w:tr>
      <w:tr w:rsidR="009F76C3" w14:paraId="6DA89870" w14:textId="77777777">
        <w:tc>
          <w:tcPr>
            <w:tcW w:w="16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E510881" w14:textId="77777777" w:rsidR="009F76C3" w:rsidRDefault="005D2BF5">
            <w:pPr>
              <w:spacing w:after="120"/>
            </w:pPr>
            <w:r>
              <w:rPr>
                <w:b/>
                <w:bCs/>
                <w:sz w:val="18"/>
                <w:szCs w:val="18"/>
              </w:rPr>
              <w:t>Almost Certain (5)</w:t>
            </w: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25C00FA9"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54259538"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40DA627B"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FDEDEC"/>
            <w:tcMar>
              <w:top w:w="60" w:type="dxa"/>
              <w:left w:w="100" w:type="dxa"/>
              <w:bottom w:w="60" w:type="dxa"/>
              <w:right w:w="100" w:type="dxa"/>
            </w:tcMar>
            <w:vAlign w:val="center"/>
          </w:tcPr>
          <w:p w14:paraId="1500DA0F" w14:textId="77777777" w:rsidR="009F76C3" w:rsidRDefault="009F76C3">
            <w:pPr>
              <w:spacing w:after="120"/>
              <w:jc w:val="center"/>
            </w:pPr>
          </w:p>
        </w:tc>
        <w:tc>
          <w:tcPr>
            <w:tcW w:w="1486" w:type="dxa"/>
            <w:tcBorders>
              <w:top w:val="single" w:sz="1" w:space="0" w:color="CCCCCC"/>
              <w:left w:val="single" w:sz="1" w:space="0" w:color="CCCCCC"/>
              <w:bottom w:val="single" w:sz="1" w:space="0" w:color="CCCCCC"/>
              <w:right w:val="single" w:sz="1" w:space="0" w:color="CCCCCC"/>
            </w:tcBorders>
            <w:shd w:val="clear" w:color="auto" w:fill="FDEDEC"/>
            <w:tcMar>
              <w:top w:w="60" w:type="dxa"/>
              <w:left w:w="100" w:type="dxa"/>
              <w:bottom w:w="60" w:type="dxa"/>
              <w:right w:w="100" w:type="dxa"/>
            </w:tcMar>
            <w:vAlign w:val="center"/>
          </w:tcPr>
          <w:p w14:paraId="5CBA2EF7" w14:textId="77777777" w:rsidR="009F76C3" w:rsidRDefault="009F76C3">
            <w:pPr>
              <w:spacing w:after="120"/>
              <w:jc w:val="center"/>
            </w:pPr>
          </w:p>
        </w:tc>
      </w:tr>
      <w:tr w:rsidR="009F76C3" w14:paraId="43DD4372" w14:textId="77777777">
        <w:tc>
          <w:tcPr>
            <w:tcW w:w="16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7ECF14D" w14:textId="77777777" w:rsidR="009F76C3" w:rsidRDefault="005D2BF5">
            <w:pPr>
              <w:spacing w:after="120"/>
            </w:pPr>
            <w:r>
              <w:rPr>
                <w:b/>
                <w:bCs/>
                <w:sz w:val="18"/>
                <w:szCs w:val="18"/>
              </w:rPr>
              <w:t>Likely (4)</w:t>
            </w: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57F21779"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7D7B6A93"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02B47FA5" w14:textId="322356DA" w:rsidR="009F76C3" w:rsidRPr="001B7D95" w:rsidRDefault="00D32FD0">
            <w:pPr>
              <w:spacing w:after="120"/>
              <w:jc w:val="center"/>
              <w:rPr>
                <w:i/>
                <w:iCs/>
              </w:rPr>
            </w:pPr>
            <w:r w:rsidRPr="001B7D95">
              <w:rPr>
                <w:rFonts w:ascii="Segoe UI Emoji" w:hAnsi="Segoe UI Emoji" w:cs="Segoe UI Emoji"/>
                <w:i/>
                <w:iCs/>
              </w:rPr>
              <w:t>💡</w:t>
            </w:r>
            <w:r w:rsidRPr="001B7D95">
              <w:rPr>
                <w:i/>
                <w:iCs/>
              </w:rPr>
              <w:t xml:space="preserve"> LIGHTING ISSUES</w:t>
            </w:r>
          </w:p>
        </w:tc>
        <w:tc>
          <w:tcPr>
            <w:tcW w:w="1485"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61918254" w14:textId="77777777" w:rsidR="009F76C3" w:rsidRDefault="009F76C3">
            <w:pPr>
              <w:spacing w:after="120"/>
              <w:jc w:val="center"/>
            </w:pPr>
          </w:p>
        </w:tc>
        <w:tc>
          <w:tcPr>
            <w:tcW w:w="1486" w:type="dxa"/>
            <w:tcBorders>
              <w:top w:val="single" w:sz="1" w:space="0" w:color="CCCCCC"/>
              <w:left w:val="single" w:sz="1" w:space="0" w:color="CCCCCC"/>
              <w:bottom w:val="single" w:sz="1" w:space="0" w:color="CCCCCC"/>
              <w:right w:val="single" w:sz="1" w:space="0" w:color="CCCCCC"/>
            </w:tcBorders>
            <w:shd w:val="clear" w:color="auto" w:fill="FDEDEC"/>
            <w:tcMar>
              <w:top w:w="60" w:type="dxa"/>
              <w:left w:w="100" w:type="dxa"/>
              <w:bottom w:w="60" w:type="dxa"/>
              <w:right w:w="100" w:type="dxa"/>
            </w:tcMar>
            <w:vAlign w:val="center"/>
          </w:tcPr>
          <w:p w14:paraId="2641C2DC" w14:textId="77777777" w:rsidR="009F76C3" w:rsidRDefault="009F76C3">
            <w:pPr>
              <w:spacing w:after="120"/>
              <w:jc w:val="center"/>
            </w:pPr>
          </w:p>
        </w:tc>
      </w:tr>
      <w:tr w:rsidR="009F76C3" w14:paraId="462C96F0" w14:textId="77777777">
        <w:tc>
          <w:tcPr>
            <w:tcW w:w="16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A7137DF" w14:textId="77777777" w:rsidR="009F76C3" w:rsidRDefault="005D2BF5">
            <w:pPr>
              <w:spacing w:after="120"/>
            </w:pPr>
            <w:r>
              <w:rPr>
                <w:b/>
                <w:bCs/>
                <w:sz w:val="18"/>
                <w:szCs w:val="18"/>
              </w:rPr>
              <w:t>Possible (3)</w:t>
            </w: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0479161F"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345247E7"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539D3BF0" w14:textId="764D8634" w:rsidR="009F76C3" w:rsidRPr="001B7D95" w:rsidRDefault="00D32FD0">
            <w:pPr>
              <w:spacing w:after="120"/>
              <w:jc w:val="center"/>
              <w:rPr>
                <w:i/>
                <w:iCs/>
              </w:rPr>
            </w:pPr>
            <w:r w:rsidRPr="001B7D95">
              <w:rPr>
                <w:rFonts w:ascii="Segoe UI Emoji" w:hAnsi="Segoe UI Emoji" w:cs="Segoe UI Emoji"/>
                <w:i/>
                <w:iCs/>
              </w:rPr>
              <w:t>🔋</w:t>
            </w:r>
            <w:r w:rsidRPr="001B7D95">
              <w:rPr>
                <w:i/>
                <w:iCs/>
              </w:rPr>
              <w:t xml:space="preserve"> BATTERY FAILURE</w:t>
            </w:r>
          </w:p>
        </w:tc>
        <w:tc>
          <w:tcPr>
            <w:tcW w:w="1485"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521149EB" w14:textId="77777777" w:rsidR="009F76C3" w:rsidRDefault="009F76C3">
            <w:pPr>
              <w:spacing w:after="120"/>
              <w:jc w:val="center"/>
            </w:pPr>
          </w:p>
        </w:tc>
        <w:tc>
          <w:tcPr>
            <w:tcW w:w="1486"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7C4D8D24" w14:textId="77777777" w:rsidR="009F76C3" w:rsidRDefault="009F76C3">
            <w:pPr>
              <w:spacing w:after="120"/>
              <w:jc w:val="center"/>
            </w:pPr>
          </w:p>
        </w:tc>
      </w:tr>
      <w:tr w:rsidR="009F76C3" w14:paraId="4B85EF01" w14:textId="77777777">
        <w:tc>
          <w:tcPr>
            <w:tcW w:w="16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7A74E94" w14:textId="77777777" w:rsidR="009F76C3" w:rsidRDefault="005D2BF5">
            <w:pPr>
              <w:spacing w:after="120"/>
            </w:pPr>
            <w:r>
              <w:rPr>
                <w:b/>
                <w:bCs/>
                <w:sz w:val="18"/>
                <w:szCs w:val="18"/>
              </w:rPr>
              <w:t>Unlikely (2)</w:t>
            </w: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287E51FE"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111C4907" w14:textId="79C1FA7C" w:rsidR="009F76C3" w:rsidRPr="001B7D95" w:rsidRDefault="00D32FD0">
            <w:pPr>
              <w:spacing w:after="120"/>
              <w:jc w:val="center"/>
              <w:rPr>
                <w:i/>
                <w:iCs/>
              </w:rPr>
            </w:pPr>
            <w:r w:rsidRPr="001B7D95">
              <w:rPr>
                <w:rFonts w:ascii="Segoe UI Emoji" w:hAnsi="Segoe UI Emoji" w:cs="Segoe UI Emoji"/>
                <w:i/>
                <w:iCs/>
              </w:rPr>
              <w:t>📦</w:t>
            </w:r>
            <w:r w:rsidRPr="001B7D95">
              <w:rPr>
                <w:i/>
                <w:iCs/>
              </w:rPr>
              <w:t xml:space="preserve"> SUPPLY DELAY</w:t>
            </w: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052A5D86"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45529833" w14:textId="1945CD8F" w:rsidR="009F76C3" w:rsidRPr="001B7D95" w:rsidRDefault="00D32FD0">
            <w:pPr>
              <w:spacing w:after="120"/>
              <w:jc w:val="center"/>
              <w:rPr>
                <w:i/>
                <w:iCs/>
              </w:rPr>
            </w:pPr>
            <w:r w:rsidRPr="001B7D95">
              <w:rPr>
                <w:rFonts w:ascii="Segoe UI Emoji" w:hAnsi="Segoe UI Emoji" w:cs="Segoe UI Emoji"/>
                <w:i/>
                <w:iCs/>
              </w:rPr>
              <w:t>💸</w:t>
            </w:r>
            <w:r w:rsidRPr="001B7D95">
              <w:rPr>
                <w:i/>
                <w:iCs/>
              </w:rPr>
              <w:t xml:space="preserve"> EGP/USD RATE SPIKE</w:t>
            </w:r>
          </w:p>
        </w:tc>
        <w:tc>
          <w:tcPr>
            <w:tcW w:w="1486"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vAlign w:val="center"/>
          </w:tcPr>
          <w:p w14:paraId="0CA5B10D" w14:textId="77777777" w:rsidR="009F76C3" w:rsidRDefault="009F76C3">
            <w:pPr>
              <w:spacing w:after="120"/>
              <w:jc w:val="center"/>
            </w:pPr>
          </w:p>
        </w:tc>
      </w:tr>
      <w:tr w:rsidR="009F76C3" w14:paraId="41ACF858" w14:textId="77777777">
        <w:tc>
          <w:tcPr>
            <w:tcW w:w="16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C2EC470" w14:textId="77777777" w:rsidR="009F76C3" w:rsidRDefault="005D2BF5">
            <w:pPr>
              <w:spacing w:after="120"/>
            </w:pPr>
            <w:r>
              <w:rPr>
                <w:b/>
                <w:bCs/>
                <w:sz w:val="18"/>
                <w:szCs w:val="18"/>
              </w:rPr>
              <w:t>Rare (1)</w:t>
            </w: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5932FD0A"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14224852"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023D238C" w14:textId="77777777" w:rsidR="009F76C3" w:rsidRDefault="009F76C3">
            <w:pPr>
              <w:spacing w:after="120"/>
              <w:jc w:val="center"/>
            </w:pPr>
          </w:p>
        </w:tc>
        <w:tc>
          <w:tcPr>
            <w:tcW w:w="1485"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7E895659" w14:textId="77777777" w:rsidR="009F76C3" w:rsidRDefault="009F76C3">
            <w:pPr>
              <w:spacing w:after="120"/>
              <w:jc w:val="center"/>
            </w:pPr>
          </w:p>
        </w:tc>
        <w:tc>
          <w:tcPr>
            <w:tcW w:w="1486"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vAlign w:val="center"/>
          </w:tcPr>
          <w:p w14:paraId="75C27FC7" w14:textId="1F93786D" w:rsidR="009F76C3" w:rsidRPr="001B7D95" w:rsidRDefault="00D32FD0">
            <w:pPr>
              <w:spacing w:after="120"/>
              <w:jc w:val="center"/>
              <w:rPr>
                <w:i/>
                <w:iCs/>
              </w:rPr>
            </w:pPr>
            <w:r w:rsidRPr="001B7D95">
              <w:rPr>
                <w:rFonts w:ascii="Segoe UI Emoji" w:hAnsi="Segoe UI Emoji" w:cs="Segoe UI Emoji"/>
                <w:i/>
                <w:iCs/>
              </w:rPr>
              <w:t>🔓</w:t>
            </w:r>
            <w:r w:rsidRPr="001B7D95">
              <w:rPr>
                <w:i/>
                <w:iCs/>
              </w:rPr>
              <w:t xml:space="preserve"> IP THEFT</w:t>
            </w:r>
          </w:p>
        </w:tc>
      </w:tr>
    </w:tbl>
    <w:p w14:paraId="23C015F9" w14:textId="77777777" w:rsidR="009F76C3" w:rsidRDefault="009F76C3">
      <w:pPr>
        <w:spacing w:after="120"/>
      </w:pPr>
    </w:p>
    <w:p w14:paraId="1B17A84F" w14:textId="77777777" w:rsidR="009F76C3" w:rsidRDefault="005D2BF5">
      <w:pPr>
        <w:spacing w:after="120"/>
      </w:pPr>
      <w:r>
        <w:rPr>
          <w:b/>
          <w:bCs/>
          <w:color w:val="1B3A5C"/>
        </w:rPr>
        <w:t>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298"/>
        <w:gridCol w:w="1294"/>
        <w:gridCol w:w="1166"/>
        <w:gridCol w:w="3283"/>
      </w:tblGrid>
      <w:tr w:rsidR="009F76C3" w14:paraId="548DBAF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60" w:type="dxa"/>
              <w:left w:w="100" w:type="dxa"/>
              <w:bottom w:w="60" w:type="dxa"/>
              <w:right w:w="100" w:type="dxa"/>
            </w:tcMar>
            <w:vAlign w:val="center"/>
          </w:tcPr>
          <w:p w14:paraId="75A090AC" w14:textId="77777777" w:rsidR="009F76C3" w:rsidRDefault="005D2BF5">
            <w:pPr>
              <w:spacing w:after="120"/>
              <w:jc w:val="center"/>
            </w:pPr>
            <w:r>
              <w:rPr>
                <w:b/>
                <w:bCs/>
                <w:color w:val="FFFFFF"/>
                <w:sz w:val="20"/>
                <w:szCs w:val="20"/>
              </w:rPr>
              <w:t>Risk</w:t>
            </w:r>
          </w:p>
        </w:tc>
        <w:tc>
          <w:tcPr>
            <w:tcW w:w="1300" w:type="dxa"/>
            <w:tcBorders>
              <w:top w:val="single" w:sz="1" w:space="0" w:color="CCCCCC"/>
              <w:left w:val="single" w:sz="1" w:space="0" w:color="CCCCCC"/>
              <w:bottom w:val="single" w:sz="1" w:space="0" w:color="CCCCCC"/>
              <w:right w:val="single" w:sz="1" w:space="0" w:color="CCCCCC"/>
            </w:tcBorders>
            <w:shd w:val="clear" w:color="auto" w:fill="C0392B"/>
            <w:tcMar>
              <w:top w:w="60" w:type="dxa"/>
              <w:left w:w="100" w:type="dxa"/>
              <w:bottom w:w="60" w:type="dxa"/>
              <w:right w:w="100" w:type="dxa"/>
            </w:tcMar>
            <w:vAlign w:val="center"/>
          </w:tcPr>
          <w:p w14:paraId="2BDB1C9C" w14:textId="77777777" w:rsidR="009F76C3" w:rsidRDefault="005D2BF5">
            <w:pPr>
              <w:spacing w:after="120"/>
              <w:jc w:val="center"/>
            </w:pPr>
            <w:r>
              <w:rPr>
                <w:b/>
                <w:bCs/>
                <w:color w:val="FFFFFF"/>
                <w:sz w:val="20"/>
                <w:szCs w:val="20"/>
              </w:rPr>
              <w:t>Likelihood</w:t>
            </w:r>
          </w:p>
        </w:tc>
        <w:tc>
          <w:tcPr>
            <w:tcW w:w="1300" w:type="dxa"/>
            <w:tcBorders>
              <w:top w:val="single" w:sz="1" w:space="0" w:color="CCCCCC"/>
              <w:left w:val="single" w:sz="1" w:space="0" w:color="CCCCCC"/>
              <w:bottom w:val="single" w:sz="1" w:space="0" w:color="CCCCCC"/>
              <w:right w:val="single" w:sz="1" w:space="0" w:color="CCCCCC"/>
            </w:tcBorders>
            <w:shd w:val="clear" w:color="auto" w:fill="C0392B"/>
            <w:tcMar>
              <w:top w:w="60" w:type="dxa"/>
              <w:left w:w="100" w:type="dxa"/>
              <w:bottom w:w="60" w:type="dxa"/>
              <w:right w:w="100" w:type="dxa"/>
            </w:tcMar>
            <w:vAlign w:val="center"/>
          </w:tcPr>
          <w:p w14:paraId="0FE5458C" w14:textId="77777777" w:rsidR="009F76C3" w:rsidRDefault="005D2BF5">
            <w:pPr>
              <w:spacing w:after="120"/>
              <w:jc w:val="center"/>
            </w:pPr>
            <w:r>
              <w:rPr>
                <w:b/>
                <w:bCs/>
                <w:color w:val="FFFFFF"/>
                <w:sz w:val="20"/>
                <w:szCs w:val="20"/>
              </w:rPr>
              <w:t>Severity</w:t>
            </w:r>
          </w:p>
        </w:tc>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60" w:type="dxa"/>
              <w:left w:w="100" w:type="dxa"/>
              <w:bottom w:w="60" w:type="dxa"/>
              <w:right w:w="100" w:type="dxa"/>
            </w:tcMar>
            <w:vAlign w:val="center"/>
          </w:tcPr>
          <w:p w14:paraId="69A9BA2A" w14:textId="77777777" w:rsidR="009F76C3" w:rsidRDefault="005D2BF5">
            <w:pPr>
              <w:spacing w:after="120"/>
              <w:jc w:val="center"/>
            </w:pPr>
            <w:r>
              <w:rPr>
                <w:b/>
                <w:bCs/>
                <w:color w:val="FFFFFF"/>
                <w:sz w:val="20"/>
                <w:szCs w:val="20"/>
              </w:rPr>
              <w:t>Rating</w:t>
            </w:r>
          </w:p>
        </w:tc>
        <w:tc>
          <w:tcPr>
            <w:tcW w:w="3326" w:type="dxa"/>
            <w:tcBorders>
              <w:top w:val="single" w:sz="1" w:space="0" w:color="CCCCCC"/>
              <w:left w:val="single" w:sz="1" w:space="0" w:color="CCCCCC"/>
              <w:bottom w:val="single" w:sz="1" w:space="0" w:color="CCCCCC"/>
              <w:right w:val="single" w:sz="1" w:space="0" w:color="CCCCCC"/>
            </w:tcBorders>
            <w:shd w:val="clear" w:color="auto" w:fill="C0392B"/>
            <w:tcMar>
              <w:top w:w="60" w:type="dxa"/>
              <w:left w:w="100" w:type="dxa"/>
              <w:bottom w:w="60" w:type="dxa"/>
              <w:right w:w="100" w:type="dxa"/>
            </w:tcMar>
            <w:vAlign w:val="center"/>
          </w:tcPr>
          <w:p w14:paraId="2F57C0D7" w14:textId="77777777" w:rsidR="009F76C3" w:rsidRDefault="005D2BF5">
            <w:pPr>
              <w:spacing w:after="120"/>
              <w:jc w:val="center"/>
            </w:pPr>
            <w:r>
              <w:rPr>
                <w:b/>
                <w:bCs/>
                <w:color w:val="FFFFFF"/>
                <w:sz w:val="20"/>
                <w:szCs w:val="20"/>
              </w:rPr>
              <w:t>Mitigation Strategy</w:t>
            </w:r>
          </w:p>
        </w:tc>
      </w:tr>
      <w:tr w:rsidR="009F76C3" w14:paraId="7918B975" w14:textId="77777777" w:rsidTr="00922D6F">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498A4A" w14:textId="6079D07B" w:rsidR="009F76C3" w:rsidRDefault="00D32FD0">
            <w:pPr>
              <w:spacing w:after="40"/>
            </w:pPr>
            <w:r w:rsidRPr="00D32FD0">
              <w:t>Poor detection accuracy in low/bright lighting</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4B1174" w14:textId="77777777" w:rsidR="009F76C3" w:rsidRDefault="005D2BF5">
            <w:pPr>
              <w:spacing w:after="40"/>
            </w:pPr>
            <w:r>
              <w:rPr>
                <w:sz w:val="20"/>
                <w:szCs w:val="20"/>
              </w:rPr>
              <w:t>Likely (4)</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E93714" w14:textId="77777777" w:rsidR="009F76C3" w:rsidRDefault="005D2BF5">
            <w:pPr>
              <w:spacing w:after="40"/>
            </w:pPr>
            <w:r>
              <w:rPr>
                <w:sz w:val="20"/>
                <w:szCs w:val="20"/>
              </w:rPr>
              <w:t>Moderate (3)</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F2CCFD" w14:textId="3E17039E" w:rsidR="009F76C3" w:rsidRDefault="00D32FD0">
            <w:pPr>
              <w:spacing w:after="40"/>
            </w:pPr>
            <w:r w:rsidRPr="00D32FD0">
              <w:t>MEDIUM-HIGH</w:t>
            </w:r>
          </w:p>
        </w:tc>
        <w:tc>
          <w:tcPr>
            <w:tcW w:w="3326" w:type="dxa"/>
            <w:tcBorders>
              <w:top w:val="single" w:sz="1" w:space="0" w:color="CCCCCC"/>
              <w:left w:val="single" w:sz="1" w:space="0" w:color="CCCCCC"/>
              <w:bottom w:val="single" w:sz="1" w:space="0" w:color="CCCCCC"/>
              <w:right w:val="single" w:sz="1" w:space="0" w:color="CCCCCC"/>
            </w:tcBorders>
            <w:shd w:val="clear" w:color="auto" w:fill="FF0000"/>
            <w:tcMar>
              <w:top w:w="60" w:type="dxa"/>
              <w:left w:w="100" w:type="dxa"/>
              <w:bottom w:w="60" w:type="dxa"/>
              <w:right w:w="100" w:type="dxa"/>
            </w:tcMar>
          </w:tcPr>
          <w:p w14:paraId="1CAECDC5" w14:textId="28391FC4" w:rsidR="009F76C3" w:rsidRDefault="001B7D95">
            <w:pPr>
              <w:spacing w:after="40"/>
            </w:pPr>
            <w:r w:rsidRPr="00D32FD0">
              <w:t>Add</w:t>
            </w:r>
            <w:r>
              <w:t xml:space="preserve">ing </w:t>
            </w:r>
            <w:r w:rsidRPr="00D32FD0">
              <w:t>image</w:t>
            </w:r>
            <w:r w:rsidR="00D32FD0" w:rsidRPr="00D32FD0">
              <w:t xml:space="preserve"> pre-processing filters in firmware (histogram equalization). Test device under 5 different lighting conditions before release. Set minimum accuracy threshold of 95% before shipping any unit</w:t>
            </w:r>
          </w:p>
        </w:tc>
      </w:tr>
      <w:tr w:rsidR="009F76C3" w14:paraId="734381FA" w14:textId="77777777" w:rsidTr="00922D6F">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B4DD" w14:textId="3958CBE8" w:rsidR="009F76C3" w:rsidRDefault="000C52F3">
            <w:pPr>
              <w:spacing w:after="40"/>
            </w:pPr>
            <w:r w:rsidRPr="000C52F3">
              <w:t>Free smartphone apps (Seeing AI, Google Lens) replacing your device</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A69C3" w14:textId="2EF15E7B" w:rsidR="009F76C3" w:rsidRDefault="000C52F3">
            <w:pPr>
              <w:spacing w:after="40"/>
            </w:pPr>
            <w:r w:rsidRPr="000C52F3">
              <w:t>Possible (3)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831C3" w14:textId="77777777" w:rsidR="009F76C3" w:rsidRDefault="005D2BF5">
            <w:pPr>
              <w:spacing w:after="40"/>
            </w:pPr>
            <w:r>
              <w:rPr>
                <w:sz w:val="20"/>
                <w:szCs w:val="20"/>
              </w:rPr>
              <w:t>Major (4)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9CA1A" w14:textId="1E8ABE78" w:rsidR="009F76C3" w:rsidRDefault="000C52F3">
            <w:pPr>
              <w:spacing w:after="40"/>
            </w:pPr>
            <w:r w:rsidRPr="000C52F3">
              <w:t>HIGH</w:t>
            </w:r>
          </w:p>
        </w:tc>
        <w:tc>
          <w:tcPr>
            <w:tcW w:w="3326" w:type="dxa"/>
            <w:tcBorders>
              <w:top w:val="single" w:sz="1" w:space="0" w:color="CCCCCC"/>
              <w:left w:val="single" w:sz="1" w:space="0" w:color="CCCCCC"/>
              <w:bottom w:val="single" w:sz="1" w:space="0" w:color="CCCCCC"/>
              <w:right w:val="single" w:sz="1" w:space="0" w:color="CCCCCC"/>
            </w:tcBorders>
            <w:shd w:val="clear" w:color="auto" w:fill="FF0000"/>
            <w:tcMar>
              <w:top w:w="60" w:type="dxa"/>
              <w:left w:w="100" w:type="dxa"/>
              <w:bottom w:w="60" w:type="dxa"/>
              <w:right w:w="100" w:type="dxa"/>
            </w:tcMar>
          </w:tcPr>
          <w:p w14:paraId="6D4B0D20" w14:textId="1F5286C6" w:rsidR="009F76C3" w:rsidRDefault="00D32FD0">
            <w:pPr>
              <w:spacing w:after="40"/>
            </w:pPr>
            <w:r w:rsidRPr="00D32FD0">
              <w:t xml:space="preserve">Focus marketing on users WITHOUT smartphones — elderly blind users, users in low-connectivity areas. Position your device as dedicated, </w:t>
            </w:r>
            <w:r w:rsidR="001B7D95" w:rsidRPr="00D32FD0">
              <w:t>always ready</w:t>
            </w:r>
            <w:r w:rsidRPr="00D32FD0">
              <w:t>, no internet needed. These apps require a smartphone, yours doesn't</w:t>
            </w:r>
          </w:p>
        </w:tc>
      </w:tr>
      <w:tr w:rsidR="009F76C3" w14:paraId="48BA258F" w14:textId="77777777" w:rsidTr="00922D6F">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DE4FAC" w14:textId="609B4620" w:rsidR="009F76C3" w:rsidRDefault="000C52F3">
            <w:pPr>
              <w:spacing w:after="40"/>
            </w:pPr>
            <w:r w:rsidRPr="000C52F3">
              <w:t>Central Bank of Egypt releases new banknote designs</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A3836E" w14:textId="0326429E" w:rsidR="009F76C3" w:rsidRDefault="000C52F3">
            <w:pPr>
              <w:spacing w:after="40"/>
            </w:pPr>
            <w:r w:rsidRPr="000C52F3">
              <w:t>Likely (4)</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1F5D5E0" w14:textId="77777777" w:rsidR="009F76C3" w:rsidRDefault="005D2BF5">
            <w:pPr>
              <w:spacing w:after="40"/>
            </w:pPr>
            <w:r>
              <w:rPr>
                <w:sz w:val="20"/>
                <w:szCs w:val="20"/>
              </w:rPr>
              <w:t>Moderate (3)</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1AADB8" w14:textId="7224E9F3" w:rsidR="009F76C3" w:rsidRDefault="000C52F3">
            <w:pPr>
              <w:spacing w:after="40"/>
            </w:pPr>
            <w:r w:rsidRPr="000C52F3">
              <w:t>MEDIUM-HIGH</w:t>
            </w:r>
          </w:p>
        </w:tc>
        <w:tc>
          <w:tcPr>
            <w:tcW w:w="3326" w:type="dxa"/>
            <w:tcBorders>
              <w:top w:val="single" w:sz="1" w:space="0" w:color="CCCCCC"/>
              <w:left w:val="single" w:sz="1" w:space="0" w:color="CCCCCC"/>
              <w:bottom w:val="single" w:sz="1" w:space="0" w:color="CCCCCC"/>
              <w:right w:val="single" w:sz="1" w:space="0" w:color="CCCCCC"/>
            </w:tcBorders>
            <w:shd w:val="clear" w:color="auto" w:fill="FF0000"/>
            <w:tcMar>
              <w:top w:w="60" w:type="dxa"/>
              <w:left w:w="100" w:type="dxa"/>
              <w:bottom w:w="60" w:type="dxa"/>
              <w:right w:w="100" w:type="dxa"/>
            </w:tcMar>
          </w:tcPr>
          <w:p w14:paraId="7D874049" w14:textId="1E25D786" w:rsidR="009F76C3" w:rsidRDefault="00D32FD0">
            <w:pPr>
              <w:spacing w:after="40"/>
            </w:pPr>
            <w:r w:rsidRPr="00D32FD0">
              <w:t>Design firmware with an update mechanism via USB from day one. When new notes are issued, retrain the model and push update to all customers. Offer this as a free service for 1 year after purchase</w:t>
            </w:r>
          </w:p>
        </w:tc>
      </w:tr>
      <w:tr w:rsidR="009F76C3" w14:paraId="376DC9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70A21" w14:textId="77777777" w:rsidR="009F76C3" w:rsidRDefault="000C52F3">
            <w:pPr>
              <w:spacing w:after="40"/>
            </w:pPr>
            <w:r w:rsidRPr="000C52F3">
              <w:lastRenderedPageBreak/>
              <w:t>Component supply delay (ESP32-CAM out of stock)</w:t>
            </w:r>
          </w:p>
          <w:p w14:paraId="283FAE4D" w14:textId="7A6813AC" w:rsidR="000C52F3" w:rsidRDefault="000C52F3">
            <w:pPr>
              <w:spacing w:after="40"/>
            </w:pP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E8129" w14:textId="571A94A6" w:rsidR="009F76C3" w:rsidRDefault="000C52F3">
            <w:pPr>
              <w:spacing w:after="40"/>
            </w:pPr>
            <w:r w:rsidRPr="000C52F3">
              <w:t>Unlikely (2)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DDCC7" w14:textId="37737C82" w:rsidR="009F76C3" w:rsidRDefault="000C52F3">
            <w:pPr>
              <w:spacing w:after="40"/>
            </w:pPr>
            <w:r w:rsidRPr="000C52F3">
              <w:t>Minor (2)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BCB28" w14:textId="201D1D39" w:rsidR="009F76C3" w:rsidRDefault="000C52F3">
            <w:pPr>
              <w:spacing w:after="40"/>
            </w:pPr>
            <w:r w:rsidRPr="000C52F3">
              <w:t>LOW</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DA9F3" w14:textId="3F5C0D00" w:rsidR="009F76C3" w:rsidRDefault="000C52F3">
            <w:pPr>
              <w:spacing w:after="40"/>
            </w:pPr>
            <w:r w:rsidRPr="000C52F3">
              <w:t>Always keep</w:t>
            </w:r>
            <w:r w:rsidR="00F65487">
              <w:t>ing</w:t>
            </w:r>
            <w:r w:rsidRPr="000C52F3">
              <w:t xml:space="preserve"> a buffer stock of at least 5 ESP32-CAM modules. Identify one backup supplier (e.g., </w:t>
            </w:r>
            <w:proofErr w:type="spellStart"/>
            <w:r w:rsidRPr="000C52F3">
              <w:t>Makerversity</w:t>
            </w:r>
            <w:proofErr w:type="spellEnd"/>
            <w:r w:rsidRPr="000C52F3">
              <w:t xml:space="preserve"> Egypt or online via AliExpress with 3-week lead time)</w:t>
            </w:r>
          </w:p>
        </w:tc>
      </w:tr>
    </w:tbl>
    <w:p w14:paraId="09C91E80" w14:textId="77777777" w:rsidR="009F76C3" w:rsidRDefault="005D2BF5">
      <w:r>
        <w:br w:type="page"/>
      </w:r>
    </w:p>
    <w:p w14:paraId="03A3DA7D" w14:textId="77777777" w:rsidR="009F76C3" w:rsidRDefault="005D2BF5">
      <w:pPr>
        <w:pStyle w:val="Heading2"/>
        <w:spacing w:before="300" w:after="150"/>
      </w:pPr>
      <w:bookmarkStart w:id="14" w:name="_Toc225684922"/>
      <w:r>
        <w:lastRenderedPageBreak/>
        <w:t>3.5 KPI Priority Matrix (Impact vs. Effort)</w:t>
      </w:r>
      <w:bookmarkEnd w:id="14"/>
    </w:p>
    <w:p w14:paraId="4001938D" w14:textId="77777777" w:rsidR="009F76C3" w:rsidRDefault="005D2BF5">
      <w:pPr>
        <w:spacing w:before="200" w:after="100"/>
      </w:pPr>
      <w:r>
        <w:rPr>
          <w:b/>
          <w:bCs/>
          <w:color w:val="1B3A5C"/>
          <w:sz w:val="24"/>
          <w:szCs w:val="24"/>
        </w:rPr>
        <w:t>Figure 9: KPI Priority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04E3E8CA" w14:textId="77777777">
        <w:tc>
          <w:tcPr>
            <w:tcW w:w="4513"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17864D29" w14:textId="77777777" w:rsidR="009F76C3" w:rsidRDefault="005D2BF5">
            <w:pPr>
              <w:spacing w:after="80"/>
            </w:pPr>
            <w:r>
              <w:rPr>
                <w:b/>
                <w:bCs/>
                <w:color w:val="27AE60"/>
              </w:rPr>
              <w:t>QUICK WINS — Track FIRST (High Impact, Low Effort)</w:t>
            </w:r>
          </w:p>
          <w:p w14:paraId="5D1F9D6D" w14:textId="77777777" w:rsidR="00C40631" w:rsidRDefault="00C40631" w:rsidP="00C40631">
            <w:pPr>
              <w:spacing w:after="40"/>
            </w:pPr>
            <w:r>
              <w:t>Gross Margin: 60% (3,200 − 1,290 = 1,910 EGP profit/unit)</w:t>
            </w:r>
          </w:p>
          <w:p w14:paraId="20E750B7" w14:textId="6FF17D38" w:rsidR="00C40631" w:rsidRDefault="00C40631" w:rsidP="00C40631">
            <w:pPr>
              <w:spacing w:after="40"/>
            </w:pPr>
            <w:r>
              <w:t xml:space="preserve">Field Failure Rate: 5% </w:t>
            </w:r>
          </w:p>
          <w:p w14:paraId="65104875" w14:textId="77777777" w:rsidR="00C40631" w:rsidRDefault="00C40631" w:rsidP="00C40631">
            <w:pPr>
              <w:spacing w:after="40"/>
            </w:pPr>
            <w:r>
              <w:t>Manufacturing Yield: 90% (45/50 units passed)</w:t>
            </w:r>
          </w:p>
          <w:p w14:paraId="5BB0886A" w14:textId="3CB89163" w:rsidR="00C40631" w:rsidRDefault="00C40631" w:rsidP="00C40631">
            <w:pPr>
              <w:spacing w:after="40"/>
            </w:pPr>
            <w:r>
              <w:t>On-Time Delivery: 85% (17/20 orders on time</w:t>
            </w:r>
          </w:p>
          <w:p w14:paraId="773415CF" w14:textId="39369804" w:rsidR="00C40631" w:rsidRDefault="00C40631">
            <w:pPr>
              <w:spacing w:after="40"/>
            </w:pPr>
          </w:p>
        </w:tc>
        <w:tc>
          <w:tcPr>
            <w:tcW w:w="4513"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243592EC" w14:textId="77777777" w:rsidR="009F76C3" w:rsidRDefault="005D2BF5">
            <w:pPr>
              <w:spacing w:after="80"/>
            </w:pPr>
            <w:r>
              <w:rPr>
                <w:b/>
                <w:bCs/>
                <w:color w:val="2E86C1"/>
              </w:rPr>
              <w:t>MAJOR PROJECTS — Plan for these (High Impact, High Effort)</w:t>
            </w:r>
          </w:p>
          <w:p w14:paraId="13242366" w14:textId="2934F6EC" w:rsidR="00C40631" w:rsidRDefault="00C40631" w:rsidP="00C40631">
            <w:pPr>
              <w:spacing w:after="40"/>
            </w:pPr>
            <w:r>
              <w:t xml:space="preserve">Net Promoter Score: +13 </w:t>
            </w:r>
          </w:p>
          <w:p w14:paraId="6C6ECCEE" w14:textId="6B1D5D49" w:rsidR="00C40631" w:rsidRDefault="00C40631" w:rsidP="00C40631">
            <w:pPr>
              <w:spacing w:after="40"/>
            </w:pPr>
            <w:r>
              <w:t xml:space="preserve">Cash Conversion Cycle: 30 days </w:t>
            </w:r>
          </w:p>
          <w:p w14:paraId="0A26930C" w14:textId="27C211F1" w:rsidR="009F76C3" w:rsidRDefault="00C40631" w:rsidP="00C40631">
            <w:pPr>
              <w:spacing w:after="40"/>
            </w:pPr>
            <w:r>
              <w:t xml:space="preserve">Detection Accuracy Rate: 85% </w:t>
            </w:r>
          </w:p>
        </w:tc>
      </w:tr>
      <w:tr w:rsidR="009F76C3" w14:paraId="6575B6F6" w14:textId="77777777">
        <w:tc>
          <w:tcPr>
            <w:tcW w:w="4513" w:type="dxa"/>
            <w:tcBorders>
              <w:top w:val="single" w:sz="2" w:space="0" w:color="E67E22"/>
              <w:left w:val="single" w:sz="2" w:space="0" w:color="E67E22"/>
              <w:bottom w:val="single" w:sz="2" w:space="0" w:color="E67E22"/>
              <w:right w:val="single" w:sz="2" w:space="0" w:color="E67E22"/>
            </w:tcBorders>
            <w:shd w:val="clear" w:color="auto" w:fill="FDEBD0"/>
            <w:tcMar>
              <w:top w:w="80" w:type="dxa"/>
              <w:left w:w="120" w:type="dxa"/>
              <w:bottom w:w="80" w:type="dxa"/>
              <w:right w:w="120" w:type="dxa"/>
            </w:tcMar>
          </w:tcPr>
          <w:p w14:paraId="36662E0D" w14:textId="77777777" w:rsidR="009F76C3" w:rsidRDefault="005D2BF5">
            <w:pPr>
              <w:spacing w:after="80"/>
            </w:pPr>
            <w:r>
              <w:rPr>
                <w:b/>
                <w:bCs/>
                <w:color w:val="E67E22"/>
              </w:rPr>
              <w:t>FILL-INS — Track when easy (Low Impact, Low Effort)</w:t>
            </w:r>
          </w:p>
          <w:p w14:paraId="4A23AEA9" w14:textId="77777777" w:rsidR="00C40631" w:rsidRDefault="00C40631" w:rsidP="00C40631">
            <w:pPr>
              <w:spacing w:after="40"/>
            </w:pPr>
            <w:r>
              <w:t>R&amp;D Spend Ratio: 20% (≈16 hrs/week dev vs ~80 hrs total work)</w:t>
            </w:r>
          </w:p>
          <w:p w14:paraId="55F057C5" w14:textId="77777777" w:rsidR="00C40631" w:rsidRDefault="00C40631" w:rsidP="00C40631">
            <w:pPr>
              <w:spacing w:after="40"/>
            </w:pPr>
            <w:r>
              <w:t>MRR: 38,400 EGP/month (≈12 units × 3,200 EGP)</w:t>
            </w:r>
          </w:p>
          <w:p w14:paraId="1B1A130E" w14:textId="0063FA43" w:rsidR="009F76C3" w:rsidRDefault="00C40631" w:rsidP="00C40631">
            <w:pPr>
              <w:spacing w:after="40"/>
            </w:pPr>
            <w:r>
              <w:t>Inventory Turnover: 1.5×/month (small stock, ~30 units cycle)</w:t>
            </w:r>
          </w:p>
        </w:tc>
        <w:tc>
          <w:tcPr>
            <w:tcW w:w="4513" w:type="dxa"/>
            <w:tcBorders>
              <w:top w:val="single" w:sz="2" w:space="0" w:color="7F8C8D"/>
              <w:left w:val="single" w:sz="2" w:space="0" w:color="7F8C8D"/>
              <w:bottom w:val="single" w:sz="2" w:space="0" w:color="7F8C8D"/>
              <w:right w:val="single" w:sz="2" w:space="0" w:color="7F8C8D"/>
            </w:tcBorders>
            <w:shd w:val="clear" w:color="auto" w:fill="ECF0F1"/>
            <w:tcMar>
              <w:top w:w="80" w:type="dxa"/>
              <w:left w:w="120" w:type="dxa"/>
              <w:bottom w:w="80" w:type="dxa"/>
              <w:right w:w="120" w:type="dxa"/>
            </w:tcMar>
          </w:tcPr>
          <w:p w14:paraId="5259BD00" w14:textId="77777777" w:rsidR="009F76C3" w:rsidRDefault="005D2BF5">
            <w:pPr>
              <w:spacing w:after="80"/>
            </w:pPr>
            <w:r>
              <w:rPr>
                <w:b/>
                <w:bCs/>
                <w:color w:val="7F8C8D"/>
              </w:rPr>
              <w:t>THANKLESS TASKS — Skip for now (Low Impact, High Effort)</w:t>
            </w:r>
          </w:p>
          <w:p w14:paraId="3F0F7A98" w14:textId="77777777" w:rsidR="008277A7" w:rsidRDefault="008277A7" w:rsidP="008277A7">
            <w:pPr>
              <w:spacing w:after="40"/>
            </w:pPr>
            <w:r>
              <w:t>Feature Adoption Rate: Not tracked (no firmware analytics yet)</w:t>
            </w:r>
          </w:p>
          <w:p w14:paraId="46EBF729" w14:textId="4FDEFDFF" w:rsidR="009F76C3" w:rsidRDefault="008277A7" w:rsidP="008277A7">
            <w:pPr>
              <w:spacing w:after="40"/>
            </w:pPr>
            <w:r>
              <w:t>Patent Pipeline: 0 filings (too early, high cost)</w:t>
            </w:r>
          </w:p>
        </w:tc>
      </w:tr>
    </w:tbl>
    <w:p w14:paraId="6FF8D7C0" w14:textId="77777777" w:rsidR="009F76C3" w:rsidRDefault="005D2BF5">
      <w:r>
        <w:br w:type="page"/>
      </w:r>
    </w:p>
    <w:p w14:paraId="3879DF88" w14:textId="77777777" w:rsidR="009F76C3" w:rsidRDefault="005D2BF5">
      <w:pPr>
        <w:pStyle w:val="Heading1"/>
        <w:spacing w:before="300" w:after="150"/>
      </w:pPr>
      <w:bookmarkStart w:id="15" w:name="_Toc225684923"/>
      <w:r>
        <w:lastRenderedPageBreak/>
        <w:t>SECTION 4: Branding Strategy for B2B Engineering Products</w:t>
      </w:r>
      <w:bookmarkEnd w:id="15"/>
    </w:p>
    <w:p w14:paraId="368124C5" w14:textId="77777777" w:rsidR="009F76C3" w:rsidRDefault="005D2BF5">
      <w:pPr>
        <w:pStyle w:val="Heading2"/>
        <w:spacing w:before="300" w:after="150"/>
      </w:pPr>
      <w:bookmarkStart w:id="16" w:name="_Toc225684924"/>
      <w:r>
        <w:t>Consumer vs. Industrial Branding</w:t>
      </w:r>
      <w:bookmarkEnd w:id="16"/>
    </w:p>
    <w:p w14:paraId="136C7488" w14:textId="4BFBB029" w:rsidR="009F76C3" w:rsidRDefault="005D2BF5">
      <w:pPr>
        <w:spacing w:after="120"/>
      </w:pPr>
      <w:r>
        <w:rPr>
          <w:b/>
          <w:bCs/>
        </w:rPr>
        <w:t>Consumer branding</w:t>
      </w:r>
      <w:r w:rsidR="00524DDA">
        <w:t xml:space="preserve"> our product focuses on dignity independence and </w:t>
      </w:r>
      <w:proofErr w:type="gramStart"/>
      <w:r w:rsidR="00524DDA">
        <w:t xml:space="preserve">trust </w:t>
      </w:r>
      <w:r>
        <w:t>.</w:t>
      </w:r>
      <w:proofErr w:type="gramEnd"/>
    </w:p>
    <w:p w14:paraId="42BF4C83" w14:textId="77777777" w:rsidR="009F76C3" w:rsidRDefault="005D2BF5">
      <w:pPr>
        <w:pStyle w:val="Heading2"/>
        <w:spacing w:before="300" w:after="150"/>
      </w:pPr>
      <w:bookmarkStart w:id="17" w:name="_Toc225684925"/>
      <w:r>
        <w:t>The 4 Pillars of Engineering Brand Credibility</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9F76C3" w14:paraId="3A6E0FB8" w14:textId="77777777">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FE725E4" w14:textId="77777777" w:rsidR="009F76C3" w:rsidRDefault="005D2BF5">
            <w:pPr>
              <w:spacing w:after="120"/>
              <w:jc w:val="center"/>
            </w:pPr>
            <w:r>
              <w:rPr>
                <w:b/>
                <w:bCs/>
                <w:color w:val="FFFFFF"/>
                <w:sz w:val="20"/>
                <w:szCs w:val="20"/>
              </w:rPr>
              <w:t>Technical Credibility</w:t>
            </w:r>
          </w:p>
        </w:tc>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1A56FAD" w14:textId="77777777" w:rsidR="009F76C3" w:rsidRDefault="005D2BF5">
            <w:pPr>
              <w:spacing w:after="120"/>
              <w:jc w:val="center"/>
            </w:pPr>
            <w:r>
              <w:rPr>
                <w:b/>
                <w:bCs/>
                <w:color w:val="FFFFFF"/>
                <w:sz w:val="20"/>
                <w:szCs w:val="20"/>
              </w:rPr>
              <w:t>Reliability</w:t>
            </w:r>
          </w:p>
        </w:tc>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B9FD23" w14:textId="77777777" w:rsidR="009F76C3" w:rsidRDefault="005D2BF5">
            <w:pPr>
              <w:spacing w:after="120"/>
              <w:jc w:val="center"/>
            </w:pPr>
            <w:r>
              <w:rPr>
                <w:b/>
                <w:bCs/>
                <w:color w:val="FFFFFF"/>
                <w:sz w:val="20"/>
                <w:szCs w:val="20"/>
              </w:rPr>
              <w:t>Ease of Integration</w:t>
            </w:r>
          </w:p>
        </w:tc>
        <w:tc>
          <w:tcPr>
            <w:tcW w:w="225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43117E3" w14:textId="77777777" w:rsidR="009F76C3" w:rsidRDefault="005D2BF5">
            <w:pPr>
              <w:spacing w:after="120"/>
              <w:jc w:val="center"/>
            </w:pPr>
            <w:r>
              <w:rPr>
                <w:b/>
                <w:bCs/>
                <w:color w:val="FFFFFF"/>
                <w:sz w:val="20"/>
                <w:szCs w:val="20"/>
              </w:rPr>
              <w:t>ROI Proof</w:t>
            </w:r>
          </w:p>
        </w:tc>
      </w:tr>
      <w:tr w:rsidR="009F76C3" w14:paraId="32CD3D24" w14:textId="77777777">
        <w:tc>
          <w:tcPr>
            <w:tcW w:w="225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5DDEC9" w14:textId="392CC666" w:rsidR="009F76C3" w:rsidRDefault="00524DDA">
            <w:pPr>
              <w:spacing w:after="40"/>
            </w:pPr>
            <w:r w:rsidRPr="00524DDA">
              <w:t xml:space="preserve">Publish </w:t>
            </w:r>
            <w:r w:rsidR="00F65487">
              <w:t xml:space="preserve">our device’s </w:t>
            </w:r>
            <w:r w:rsidRPr="00524DDA">
              <w:t>detection accuracy test results (e.g., "97% accuracy across all EGP denominations in lab testing")</w:t>
            </w:r>
          </w:p>
        </w:tc>
        <w:tc>
          <w:tcPr>
            <w:tcW w:w="225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388FCC" w14:textId="42E837A3" w:rsidR="009F76C3" w:rsidRDefault="00524DDA">
            <w:pPr>
              <w:spacing w:after="40"/>
            </w:pPr>
            <w:r w:rsidRPr="00524DDA">
              <w:t xml:space="preserve">Share </w:t>
            </w:r>
            <w:r w:rsidR="00F65487">
              <w:t>our</w:t>
            </w:r>
            <w:r w:rsidRPr="00524DDA">
              <w:t xml:space="preserve"> field failure rate target (&lt;5%), mention the TP4056's built-in battery protection, and your burn-in test results</w:t>
            </w:r>
          </w:p>
        </w:tc>
        <w:tc>
          <w:tcPr>
            <w:tcW w:w="225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F16996" w14:textId="3DFC0171" w:rsidR="009F76C3" w:rsidRDefault="00524DDA">
            <w:pPr>
              <w:spacing w:after="40"/>
            </w:pPr>
            <w:r w:rsidRPr="00524DDA">
              <w:t>Show a 30-second video of a blind user unboxing and successfully identifying a banknote with zero assistance</w:t>
            </w:r>
          </w:p>
        </w:tc>
        <w:tc>
          <w:tcPr>
            <w:tcW w:w="225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6C8F95" w14:textId="1AE48F00" w:rsidR="009F76C3" w:rsidRDefault="00524DDA">
            <w:pPr>
              <w:spacing w:after="40"/>
            </w:pPr>
            <w:r w:rsidRPr="00524DDA">
              <w:t>Document a real user testimonial — one blind person saying "I used this at a supermarket alone for the first time"</w:t>
            </w:r>
            <w:r w:rsidR="00F65487">
              <w:t xml:space="preserve"> for </w:t>
            </w:r>
            <w:proofErr w:type="gramStart"/>
            <w:r w:rsidR="00F65487">
              <w:t xml:space="preserve">example </w:t>
            </w:r>
            <w:r w:rsidRPr="00524DDA">
              <w:t xml:space="preserve"> is</w:t>
            </w:r>
            <w:proofErr w:type="gramEnd"/>
            <w:r w:rsidRPr="00524DDA">
              <w:t xml:space="preserve"> worth more than any spec sheet</w:t>
            </w:r>
          </w:p>
        </w:tc>
      </w:tr>
    </w:tbl>
    <w:p w14:paraId="06AF6B38" w14:textId="77777777" w:rsidR="009F76C3" w:rsidRDefault="009F76C3">
      <w:pPr>
        <w:spacing w:after="120"/>
      </w:pPr>
    </w:p>
    <w:p w14:paraId="12B0EE5B" w14:textId="77777777" w:rsidR="009F76C3" w:rsidRDefault="005D2BF5">
      <w:pPr>
        <w:pStyle w:val="Heading2"/>
        <w:spacing w:before="300" w:after="150"/>
      </w:pPr>
      <w:bookmarkStart w:id="18" w:name="_Toc225684926"/>
      <w:r>
        <w:t>Brand Pyramid</w:t>
      </w:r>
      <w:bookmarkEnd w:id="18"/>
    </w:p>
    <w:p w14:paraId="28B4D694" w14:textId="77777777" w:rsidR="009F76C3" w:rsidRDefault="005D2BF5">
      <w:pPr>
        <w:spacing w:after="120"/>
      </w:pPr>
      <w:r>
        <w:rPr>
          <w:b/>
          <w:bCs/>
          <w:color w:val="1B3A5C"/>
        </w:rPr>
        <w:t>Figure 10: Brand Pyramid — Features to Essence</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
        <w:gridCol w:w="1000"/>
        <w:gridCol w:w="1000"/>
        <w:gridCol w:w="3000"/>
        <w:gridCol w:w="1000"/>
        <w:gridCol w:w="1000"/>
        <w:gridCol w:w="1013"/>
      </w:tblGrid>
      <w:tr w:rsidR="009F76C3" w14:paraId="0696F14E" w14:textId="77777777">
        <w:tc>
          <w:tcPr>
            <w:tcW w:w="3013" w:type="dxa"/>
            <w:gridSpan w:val="3"/>
          </w:tcPr>
          <w:p w14:paraId="3C98A41D" w14:textId="77777777" w:rsidR="009F76C3" w:rsidRDefault="009F76C3">
            <w:pPr>
              <w:spacing w:after="120"/>
            </w:pPr>
          </w:p>
        </w:tc>
        <w:tc>
          <w:tcPr>
            <w:tcW w:w="3000" w:type="dxa"/>
            <w:tcBorders>
              <w:top w:val="single" w:sz="2" w:space="0" w:color="1B3A5C"/>
              <w:left w:val="single" w:sz="2" w:space="0" w:color="1B3A5C"/>
              <w:bottom w:val="single" w:sz="2" w:space="0" w:color="1B3A5C"/>
              <w:right w:val="single" w:sz="2" w:space="0" w:color="1B3A5C"/>
            </w:tcBorders>
            <w:shd w:val="clear" w:color="auto" w:fill="1B3A5C"/>
            <w:tcMar>
              <w:top w:w="60" w:type="dxa"/>
              <w:left w:w="100" w:type="dxa"/>
              <w:bottom w:w="60" w:type="dxa"/>
              <w:right w:w="100" w:type="dxa"/>
            </w:tcMar>
            <w:vAlign w:val="center"/>
          </w:tcPr>
          <w:p w14:paraId="46DCB6CA" w14:textId="77777777" w:rsidR="009F76C3" w:rsidRDefault="005D2BF5">
            <w:pPr>
              <w:spacing w:after="20"/>
              <w:jc w:val="center"/>
            </w:pPr>
            <w:r>
              <w:rPr>
                <w:b/>
                <w:bCs/>
                <w:color w:val="FFFFFF"/>
                <w:sz w:val="20"/>
                <w:szCs w:val="20"/>
              </w:rPr>
              <w:t>BRAND ESSENCE</w:t>
            </w:r>
          </w:p>
          <w:p w14:paraId="1C5D3D73" w14:textId="268CAF4E" w:rsidR="009F76C3" w:rsidRDefault="00524DDA">
            <w:pPr>
              <w:spacing w:after="120"/>
              <w:jc w:val="center"/>
            </w:pPr>
            <w:r w:rsidRPr="00524DDA">
              <w:t>Independence in your hands</w:t>
            </w:r>
          </w:p>
        </w:tc>
        <w:tc>
          <w:tcPr>
            <w:tcW w:w="3013" w:type="dxa"/>
            <w:gridSpan w:val="3"/>
          </w:tcPr>
          <w:p w14:paraId="400B24FE" w14:textId="77777777" w:rsidR="009F76C3" w:rsidRDefault="009F76C3">
            <w:pPr>
              <w:spacing w:after="120"/>
            </w:pPr>
          </w:p>
        </w:tc>
      </w:tr>
      <w:tr w:rsidR="009F76C3" w14:paraId="122CB0BA" w14:textId="77777777">
        <w:tc>
          <w:tcPr>
            <w:tcW w:w="2013" w:type="dxa"/>
            <w:gridSpan w:val="2"/>
          </w:tcPr>
          <w:p w14:paraId="67B3E652" w14:textId="77777777" w:rsidR="009F76C3" w:rsidRDefault="009F76C3">
            <w:pPr>
              <w:spacing w:after="120"/>
            </w:pPr>
          </w:p>
        </w:tc>
        <w:tc>
          <w:tcPr>
            <w:tcW w:w="5000" w:type="dxa"/>
            <w:gridSpan w:val="3"/>
            <w:tcBorders>
              <w:top w:val="single" w:sz="2" w:space="0" w:color="2E86C1"/>
              <w:left w:val="single" w:sz="2" w:space="0" w:color="2E86C1"/>
              <w:bottom w:val="single" w:sz="2" w:space="0" w:color="2E86C1"/>
              <w:right w:val="single" w:sz="2" w:space="0" w:color="2E86C1"/>
            </w:tcBorders>
            <w:shd w:val="clear" w:color="auto" w:fill="2E86C1"/>
            <w:tcMar>
              <w:top w:w="60" w:type="dxa"/>
              <w:left w:w="100" w:type="dxa"/>
              <w:bottom w:w="60" w:type="dxa"/>
              <w:right w:w="100" w:type="dxa"/>
            </w:tcMar>
            <w:vAlign w:val="center"/>
          </w:tcPr>
          <w:p w14:paraId="7B97BF56" w14:textId="77777777" w:rsidR="009F76C3" w:rsidRDefault="005D2BF5">
            <w:pPr>
              <w:spacing w:after="20"/>
              <w:jc w:val="center"/>
            </w:pPr>
            <w:r>
              <w:rPr>
                <w:b/>
                <w:bCs/>
                <w:color w:val="FFFFFF"/>
                <w:sz w:val="20"/>
                <w:szCs w:val="20"/>
              </w:rPr>
              <w:t>VALUES</w:t>
            </w:r>
          </w:p>
          <w:p w14:paraId="0794477F" w14:textId="6C023330" w:rsidR="009F76C3" w:rsidRDefault="00524DDA">
            <w:pPr>
              <w:spacing w:after="120"/>
              <w:jc w:val="center"/>
            </w:pPr>
            <w:r w:rsidRPr="00524DDA">
              <w:t>Dignity · Accessibility · Reliability · Simplicity</w:t>
            </w:r>
          </w:p>
        </w:tc>
        <w:tc>
          <w:tcPr>
            <w:tcW w:w="2013" w:type="dxa"/>
            <w:gridSpan w:val="2"/>
          </w:tcPr>
          <w:p w14:paraId="5E879359" w14:textId="77777777" w:rsidR="009F76C3" w:rsidRDefault="009F76C3">
            <w:pPr>
              <w:spacing w:after="120"/>
            </w:pPr>
          </w:p>
        </w:tc>
      </w:tr>
      <w:tr w:rsidR="009F76C3" w14:paraId="4BC757D6" w14:textId="77777777">
        <w:tc>
          <w:tcPr>
            <w:tcW w:w="1013" w:type="dxa"/>
          </w:tcPr>
          <w:p w14:paraId="5784788E" w14:textId="77777777" w:rsidR="009F76C3" w:rsidRDefault="009F76C3">
            <w:pPr>
              <w:spacing w:after="120"/>
            </w:pPr>
          </w:p>
        </w:tc>
        <w:tc>
          <w:tcPr>
            <w:tcW w:w="7000" w:type="dxa"/>
            <w:gridSpan w:val="5"/>
            <w:tcBorders>
              <w:top w:val="single" w:sz="2" w:space="0" w:color="5DADE2"/>
              <w:left w:val="single" w:sz="2" w:space="0" w:color="5DADE2"/>
              <w:bottom w:val="single" w:sz="2" w:space="0" w:color="5DADE2"/>
              <w:right w:val="single" w:sz="2" w:space="0" w:color="5DADE2"/>
            </w:tcBorders>
            <w:shd w:val="clear" w:color="auto" w:fill="5DADE2"/>
            <w:tcMar>
              <w:top w:w="60" w:type="dxa"/>
              <w:left w:w="100" w:type="dxa"/>
              <w:bottom w:w="60" w:type="dxa"/>
              <w:right w:w="100" w:type="dxa"/>
            </w:tcMar>
            <w:vAlign w:val="center"/>
          </w:tcPr>
          <w:p w14:paraId="1011C724" w14:textId="77777777" w:rsidR="009F76C3" w:rsidRDefault="005D2BF5">
            <w:pPr>
              <w:spacing w:after="20"/>
              <w:jc w:val="center"/>
            </w:pPr>
            <w:r>
              <w:rPr>
                <w:b/>
                <w:bCs/>
                <w:color w:val="FFFFFF"/>
                <w:sz w:val="20"/>
                <w:szCs w:val="20"/>
              </w:rPr>
              <w:t>BENEFITS</w:t>
            </w:r>
          </w:p>
          <w:p w14:paraId="1511649B" w14:textId="5DB0E576" w:rsidR="009F76C3" w:rsidRDefault="00524DDA">
            <w:pPr>
              <w:spacing w:after="120"/>
              <w:jc w:val="center"/>
            </w:pPr>
            <w:r w:rsidRPr="00524DDA">
              <w:t>Identify any EGP banknote in under 3 seconds · No smartphone needed · Works anywhere, even offline · Audio feedback means no looking required</w:t>
            </w:r>
          </w:p>
        </w:tc>
        <w:tc>
          <w:tcPr>
            <w:tcW w:w="1013" w:type="dxa"/>
          </w:tcPr>
          <w:p w14:paraId="574D4E72" w14:textId="77777777" w:rsidR="009F76C3" w:rsidRDefault="009F76C3">
            <w:pPr>
              <w:spacing w:after="120"/>
            </w:pPr>
          </w:p>
        </w:tc>
      </w:tr>
      <w:tr w:rsidR="009F76C3" w14:paraId="51AD1028" w14:textId="77777777">
        <w:tc>
          <w:tcPr>
            <w:tcW w:w="9026" w:type="dxa"/>
            <w:gridSpan w:val="7"/>
            <w:tcBorders>
              <w:top w:val="single" w:sz="2" w:space="0" w:color="85C1E9"/>
              <w:left w:val="single" w:sz="2" w:space="0" w:color="85C1E9"/>
              <w:bottom w:val="single" w:sz="2" w:space="0" w:color="85C1E9"/>
              <w:right w:val="single" w:sz="2" w:space="0" w:color="85C1E9"/>
            </w:tcBorders>
            <w:shd w:val="clear" w:color="auto" w:fill="85C1E9"/>
            <w:tcMar>
              <w:top w:w="60" w:type="dxa"/>
              <w:left w:w="100" w:type="dxa"/>
              <w:bottom w:w="60" w:type="dxa"/>
              <w:right w:w="100" w:type="dxa"/>
            </w:tcMar>
            <w:vAlign w:val="center"/>
          </w:tcPr>
          <w:p w14:paraId="39818037" w14:textId="77777777" w:rsidR="009F76C3" w:rsidRDefault="005D2BF5">
            <w:pPr>
              <w:spacing w:after="20"/>
              <w:jc w:val="center"/>
            </w:pPr>
            <w:r>
              <w:rPr>
                <w:b/>
                <w:bCs/>
                <w:color w:val="FFFFFF"/>
                <w:sz w:val="20"/>
                <w:szCs w:val="20"/>
              </w:rPr>
              <w:t>FEATURES</w:t>
            </w:r>
          </w:p>
          <w:p w14:paraId="38207ECB" w14:textId="61E3714D" w:rsidR="009F76C3" w:rsidRDefault="00524DDA">
            <w:pPr>
              <w:spacing w:after="120"/>
              <w:jc w:val="center"/>
            </w:pPr>
            <w:r w:rsidRPr="00524DDA">
              <w:t>ESP32-CAM · MP3 voice output · IPS LCD screen · Rechargeable Li-ion battery · Single-button operation · Portable handheld form factor</w:t>
            </w:r>
          </w:p>
        </w:tc>
      </w:tr>
    </w:tbl>
    <w:p w14:paraId="7751A346" w14:textId="77777777" w:rsidR="009F76C3" w:rsidRDefault="009F76C3">
      <w:pPr>
        <w:spacing w:after="120"/>
      </w:pPr>
    </w:p>
    <w:p w14:paraId="11F19EFB" w14:textId="77777777" w:rsidR="009F76C3" w:rsidRDefault="005D2BF5">
      <w:pPr>
        <w:pStyle w:val="Heading2"/>
        <w:spacing w:before="300" w:after="150"/>
      </w:pPr>
      <w:bookmarkStart w:id="19" w:name="_Toc225684927"/>
      <w:r>
        <w:t>Sample Taglines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505D2F68" w14:textId="77777777">
        <w:tc>
          <w:tcPr>
            <w:tcW w:w="9026"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120" w:type="dxa"/>
            </w:tcMar>
          </w:tcPr>
          <w:p w14:paraId="7D6CC20C" w14:textId="77777777" w:rsidR="009F76C3" w:rsidRDefault="005D2BF5">
            <w:pPr>
              <w:spacing w:after="120"/>
            </w:pPr>
            <w:r>
              <w:rPr>
                <w:b/>
                <w:bCs/>
                <w:color w:val="FFFFFF"/>
              </w:rPr>
              <w:t>Tagline Options</w:t>
            </w:r>
          </w:p>
        </w:tc>
      </w:tr>
      <w:tr w:rsidR="009F76C3" w14:paraId="645385A5" w14:textId="77777777">
        <w:tc>
          <w:tcPr>
            <w:tcW w:w="9026" w:type="dxa"/>
            <w:tcBorders>
              <w:top w:val="single" w:sz="2" w:space="0" w:color="2E86C1"/>
              <w:left w:val="single" w:sz="2" w:space="0" w:color="2E86C1"/>
              <w:bottom w:val="single" w:sz="2" w:space="0" w:color="2E86C1"/>
              <w:right w:val="single" w:sz="2" w:space="0" w:color="2E86C1"/>
            </w:tcBorders>
            <w:shd w:val="clear" w:color="auto" w:fill="D6EAF8"/>
            <w:tcMar>
              <w:top w:w="80" w:type="dxa"/>
              <w:left w:w="120" w:type="dxa"/>
              <w:bottom w:w="80" w:type="dxa"/>
              <w:right w:w="120" w:type="dxa"/>
            </w:tcMar>
          </w:tcPr>
          <w:p w14:paraId="21F09C19" w14:textId="3E3BE225" w:rsidR="009F76C3" w:rsidRDefault="005D2BF5">
            <w:pPr>
              <w:spacing w:after="60"/>
            </w:pPr>
            <w:r>
              <w:rPr>
                <w:sz w:val="21"/>
                <w:szCs w:val="21"/>
              </w:rPr>
              <w:t xml:space="preserve">Technical: </w:t>
            </w:r>
            <w:r w:rsidR="007E4AEF" w:rsidRPr="007E4AEF">
              <w:rPr>
                <w:sz w:val="21"/>
                <w:szCs w:val="21"/>
              </w:rPr>
              <w:t>97% accurate.</w:t>
            </w:r>
            <w:r w:rsidR="008277A7">
              <w:rPr>
                <w:sz w:val="21"/>
                <w:szCs w:val="21"/>
              </w:rPr>
              <w:t xml:space="preserve">  “</w:t>
            </w:r>
            <w:r w:rsidR="007E4AEF" w:rsidRPr="008277A7">
              <w:rPr>
                <w:i/>
                <w:iCs/>
                <w:sz w:val="21"/>
                <w:szCs w:val="21"/>
              </w:rPr>
              <w:t>Always in your pocket</w:t>
            </w:r>
            <w:r w:rsidR="008277A7" w:rsidRPr="008277A7">
              <w:rPr>
                <w:i/>
                <w:iCs/>
                <w:sz w:val="21"/>
                <w:szCs w:val="21"/>
              </w:rPr>
              <w:t>”</w:t>
            </w:r>
            <w:r w:rsidR="00381A0D" w:rsidRPr="008277A7">
              <w:rPr>
                <w:i/>
                <w:iCs/>
                <w:sz w:val="21"/>
                <w:szCs w:val="21"/>
              </w:rPr>
              <w:t>.</w:t>
            </w:r>
          </w:p>
          <w:p w14:paraId="26A13377" w14:textId="7DBC7E60" w:rsidR="009F76C3" w:rsidRDefault="005D2BF5">
            <w:pPr>
              <w:spacing w:after="60"/>
            </w:pPr>
            <w:r>
              <w:rPr>
                <w:sz w:val="21"/>
                <w:szCs w:val="21"/>
              </w:rPr>
              <w:t>Benefit-driven:</w:t>
            </w:r>
            <w:r w:rsidR="007E4AEF">
              <w:rPr>
                <w:sz w:val="21"/>
                <w:szCs w:val="21"/>
              </w:rPr>
              <w:t xml:space="preserve"> </w:t>
            </w:r>
            <w:r w:rsidR="007E4AEF" w:rsidRPr="007E4AEF">
              <w:rPr>
                <w:sz w:val="21"/>
                <w:szCs w:val="21"/>
              </w:rPr>
              <w:t>Feel the difference. Hear the value.</w:t>
            </w:r>
          </w:p>
          <w:p w14:paraId="1140218B" w14:textId="4543B286" w:rsidR="009F76C3" w:rsidRDefault="005D2BF5">
            <w:pPr>
              <w:spacing w:after="60"/>
            </w:pPr>
            <w:r>
              <w:rPr>
                <w:sz w:val="21"/>
                <w:szCs w:val="21"/>
              </w:rPr>
              <w:t xml:space="preserve">Provocative: </w:t>
            </w:r>
            <w:r w:rsidR="00381A0D" w:rsidRPr="00381A0D">
              <w:rPr>
                <w:sz w:val="21"/>
                <w:szCs w:val="21"/>
              </w:rPr>
              <w:t>Designed for independence, built by engineers.</w:t>
            </w:r>
          </w:p>
        </w:tc>
      </w:tr>
    </w:tbl>
    <w:p w14:paraId="733AF4F6" w14:textId="77777777" w:rsidR="009F76C3" w:rsidRDefault="005D2BF5">
      <w:r>
        <w:br w:type="page"/>
      </w:r>
    </w:p>
    <w:p w14:paraId="37D48265" w14:textId="77777777" w:rsidR="009F76C3" w:rsidRDefault="005D2BF5">
      <w:pPr>
        <w:pStyle w:val="Heading1"/>
        <w:spacing w:before="300" w:after="150"/>
      </w:pPr>
      <w:bookmarkStart w:id="20" w:name="_Toc225684928"/>
      <w:r>
        <w:lastRenderedPageBreak/>
        <w:t>SECTION 5: Operational &amp; Management Requirements</w:t>
      </w:r>
      <w:bookmarkEnd w:id="20"/>
    </w:p>
    <w:p w14:paraId="6E9B2E70" w14:textId="77777777" w:rsidR="009F76C3" w:rsidRDefault="005D2BF5">
      <w:pPr>
        <w:pStyle w:val="Heading2"/>
        <w:spacing w:before="300" w:after="150"/>
      </w:pPr>
      <w:bookmarkStart w:id="21" w:name="_Toc225684929"/>
      <w:r>
        <w:t>7 Non-Negotiable Operational Systems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3426"/>
        <w:gridCol w:w="3000"/>
      </w:tblGrid>
      <w:tr w:rsidR="009F76C3" w14:paraId="52FDB76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2515F0B" w14:textId="77777777" w:rsidR="009F76C3" w:rsidRDefault="005D2BF5">
            <w:pPr>
              <w:spacing w:after="120"/>
              <w:jc w:val="center"/>
            </w:pPr>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B8199E" w14:textId="77777777" w:rsidR="009F76C3" w:rsidRDefault="005D2BF5">
            <w:pPr>
              <w:spacing w:after="120"/>
              <w:jc w:val="center"/>
            </w:pPr>
            <w:r>
              <w:rPr>
                <w:b/>
                <w:bCs/>
                <w:color w:val="FFFFFF"/>
                <w:sz w:val="20"/>
                <w:szCs w:val="20"/>
              </w:rPr>
              <w:t>System</w:t>
            </w:r>
          </w:p>
        </w:tc>
        <w:tc>
          <w:tcPr>
            <w:tcW w:w="34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FBB761A" w14:textId="77777777" w:rsidR="009F76C3" w:rsidRDefault="005D2BF5">
            <w:pPr>
              <w:spacing w:after="120"/>
              <w:jc w:val="center"/>
            </w:pPr>
            <w:r>
              <w:rPr>
                <w:b/>
                <w:bCs/>
                <w:color w:val="FFFFFF"/>
                <w:sz w:val="20"/>
                <w:szCs w:val="20"/>
              </w:rPr>
              <w:t>What It Does</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5AE83A9" w14:textId="77777777" w:rsidR="009F76C3" w:rsidRDefault="005D2BF5">
            <w:pPr>
              <w:spacing w:after="120"/>
              <w:jc w:val="center"/>
            </w:pPr>
            <w:r>
              <w:rPr>
                <w:b/>
                <w:bCs/>
                <w:color w:val="FFFFFF"/>
                <w:sz w:val="20"/>
                <w:szCs w:val="20"/>
              </w:rPr>
              <w:t>Low-Cost Tool</w:t>
            </w:r>
          </w:p>
        </w:tc>
      </w:tr>
      <w:tr w:rsidR="009F76C3" w14:paraId="4EDFFF8D"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727995" w14:textId="77777777" w:rsidR="009F76C3" w:rsidRDefault="005D2BF5">
            <w:pPr>
              <w:spacing w:after="40"/>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AF30AE" w14:textId="77777777" w:rsidR="009F76C3" w:rsidRDefault="005D2BF5">
            <w:pPr>
              <w:spacing w:after="40"/>
            </w:pPr>
            <w:r>
              <w:rPr>
                <w:sz w:val="20"/>
                <w:szCs w:val="20"/>
              </w:rPr>
              <w:t>QMS</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EB5E1A" w14:textId="11815A59" w:rsidR="009F76C3" w:rsidRPr="00922D6F" w:rsidRDefault="00381A0D">
            <w:pPr>
              <w:spacing w:after="40"/>
              <w:rPr>
                <w:color w:val="5B9BD5" w:themeColor="accent1"/>
              </w:rPr>
            </w:pPr>
            <w:r w:rsidRPr="00922D6F">
              <w:rPr>
                <w:color w:val="5B9BD5" w:themeColor="accent1"/>
              </w:rPr>
              <w:t>Every unit must pass a checklist before shipping: camera detects all 7 EGP denominations correctly, audio plays clearly, battery charges, screen shows correct output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85CB95" w14:textId="78D6CC1F" w:rsidR="009F76C3" w:rsidRPr="00922D6F" w:rsidRDefault="003E59B2">
            <w:pPr>
              <w:spacing w:after="40"/>
              <w:rPr>
                <w:color w:val="00B050"/>
              </w:rPr>
            </w:pPr>
            <w:r w:rsidRPr="00922D6F">
              <w:rPr>
                <w:color w:val="00B050"/>
              </w:rPr>
              <w:t>Google Sheets checklist — one row per unit, columns for each test</w:t>
            </w:r>
          </w:p>
        </w:tc>
      </w:tr>
      <w:tr w:rsidR="009F76C3" w14:paraId="03C3BFD9"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B97B2" w14:textId="77777777" w:rsidR="009F76C3" w:rsidRDefault="005D2BF5">
            <w:pPr>
              <w:spacing w:after="40"/>
            </w:pPr>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7487B" w14:textId="77777777" w:rsidR="009F76C3" w:rsidRDefault="005D2BF5">
            <w:pPr>
              <w:spacing w:after="40"/>
            </w:pPr>
            <w:r>
              <w:rPr>
                <w:sz w:val="20"/>
                <w:szCs w:val="20"/>
              </w:rPr>
              <w:t xml:space="preserve">Supplier </w:t>
            </w:r>
            <w:proofErr w:type="spellStart"/>
            <w:r>
              <w:rPr>
                <w:sz w:val="20"/>
                <w:szCs w:val="20"/>
              </w:rPr>
              <w:t>Mgmt</w:t>
            </w:r>
            <w:proofErr w:type="spellEnd"/>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44EBB" w14:textId="3D9CE5CD" w:rsidR="009F76C3" w:rsidRPr="00922D6F" w:rsidRDefault="00381A0D">
            <w:pPr>
              <w:spacing w:after="40"/>
              <w:rPr>
                <w:color w:val="5B9BD5" w:themeColor="accent1"/>
              </w:rPr>
            </w:pPr>
            <w:r w:rsidRPr="00922D6F">
              <w:rPr>
                <w:color w:val="5B9BD5" w:themeColor="accent1"/>
              </w:rPr>
              <w:t xml:space="preserve">Track </w:t>
            </w:r>
            <w:r w:rsidR="001B7D95" w:rsidRPr="00922D6F">
              <w:rPr>
                <w:color w:val="5B9BD5" w:themeColor="accent1"/>
              </w:rPr>
              <w:t>our</w:t>
            </w:r>
            <w:r w:rsidRPr="00922D6F">
              <w:rPr>
                <w:color w:val="5B9BD5" w:themeColor="accent1"/>
              </w:rPr>
              <w:t xml:space="preserve"> supplier (Free Electronics), their prices, lead times, and always have a backup option identified (e.g., AliExpress for ESP32-CAM with 3-week lead 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D47AE" w14:textId="71DFF2AF" w:rsidR="009F76C3" w:rsidRPr="00922D6F" w:rsidRDefault="00381A0D">
            <w:pPr>
              <w:spacing w:after="40"/>
              <w:rPr>
                <w:color w:val="00B050"/>
              </w:rPr>
            </w:pPr>
            <w:r w:rsidRPr="00922D6F">
              <w:rPr>
                <w:color w:val="00B050"/>
              </w:rPr>
              <w:t>Google Sheets "Approved Vendor List" with columns: Item, Supplier, Price, Lead Time, Backup</w:t>
            </w:r>
          </w:p>
        </w:tc>
      </w:tr>
      <w:tr w:rsidR="009F76C3" w14:paraId="64181362"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A38EF3" w14:textId="77777777" w:rsidR="009F76C3" w:rsidRDefault="005D2BF5">
            <w:pPr>
              <w:spacing w:after="40"/>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AFACB6" w14:textId="77777777" w:rsidR="009F76C3" w:rsidRDefault="005D2BF5">
            <w:pPr>
              <w:spacing w:after="40"/>
            </w:pPr>
            <w:r>
              <w:rPr>
                <w:sz w:val="20"/>
                <w:szCs w:val="20"/>
              </w:rPr>
              <w:t>Inventory Tracking</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8190F0" w14:textId="44F263F8" w:rsidR="009F76C3" w:rsidRPr="00922D6F" w:rsidRDefault="00381A0D">
            <w:pPr>
              <w:spacing w:after="40"/>
              <w:rPr>
                <w:color w:val="5B9BD5" w:themeColor="accent1"/>
              </w:rPr>
            </w:pPr>
            <w:r w:rsidRPr="00922D6F">
              <w:rPr>
                <w:color w:val="5B9BD5" w:themeColor="accent1"/>
              </w:rPr>
              <w:t xml:space="preserve">Know exactly how many ESP32-CAMs, batteries, and MP3 modules </w:t>
            </w:r>
            <w:r w:rsidR="001B7D95" w:rsidRPr="00922D6F">
              <w:rPr>
                <w:color w:val="5B9BD5" w:themeColor="accent1"/>
              </w:rPr>
              <w:t>we</w:t>
            </w:r>
            <w:r w:rsidRPr="00922D6F">
              <w:rPr>
                <w:color w:val="5B9BD5" w:themeColor="accent1"/>
              </w:rPr>
              <w:t xml:space="preserve"> </w:t>
            </w:r>
            <w:proofErr w:type="gramStart"/>
            <w:r w:rsidRPr="00922D6F">
              <w:rPr>
                <w:color w:val="5B9BD5" w:themeColor="accent1"/>
              </w:rPr>
              <w:t>have in stock at all times</w:t>
            </w:r>
            <w:proofErr w:type="gramEnd"/>
            <w:r w:rsidRPr="00922D6F">
              <w:rPr>
                <w:color w:val="5B9BD5" w:themeColor="accent1"/>
              </w:rPr>
              <w:t xml:space="preserve"> — never be caught unable to fill an order</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A24AAF" w14:textId="559C19CD" w:rsidR="009F76C3" w:rsidRPr="00922D6F" w:rsidRDefault="00381A0D">
            <w:pPr>
              <w:spacing w:after="40"/>
              <w:rPr>
                <w:color w:val="00B050"/>
              </w:rPr>
            </w:pPr>
            <w:r w:rsidRPr="00922D6F">
              <w:rPr>
                <w:color w:val="00B050"/>
              </w:rPr>
              <w:t>Google Sheets with columns: Component, Qty in Stock, Reorder Level, Last Purchased</w:t>
            </w:r>
          </w:p>
        </w:tc>
      </w:tr>
      <w:tr w:rsidR="009F76C3" w14:paraId="77988AB6"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C8174" w14:textId="77777777" w:rsidR="009F76C3" w:rsidRDefault="005D2BF5">
            <w:pPr>
              <w:spacing w:after="40"/>
            </w:pPr>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EF35E" w14:textId="77777777" w:rsidR="009F76C3" w:rsidRDefault="005D2BF5">
            <w:pPr>
              <w:spacing w:after="40"/>
            </w:pPr>
            <w:r>
              <w:rPr>
                <w:sz w:val="20"/>
                <w:szCs w:val="20"/>
              </w:rPr>
              <w:t>RMA / Returns</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B27C6" w14:textId="6FC7896A" w:rsidR="009F76C3" w:rsidRPr="00922D6F" w:rsidRDefault="00381A0D">
            <w:pPr>
              <w:spacing w:after="40"/>
              <w:rPr>
                <w:color w:val="5B9BD5" w:themeColor="accent1"/>
              </w:rPr>
            </w:pPr>
            <w:r w:rsidRPr="00922D6F">
              <w:rPr>
                <w:color w:val="5B9BD5" w:themeColor="accent1"/>
              </w:rPr>
              <w:t xml:space="preserve">When a customer returns a broken device, track: what failed, why, how </w:t>
            </w:r>
            <w:r w:rsidR="001B7D95" w:rsidRPr="00922D6F">
              <w:rPr>
                <w:color w:val="5B9BD5" w:themeColor="accent1"/>
              </w:rPr>
              <w:t>we</w:t>
            </w:r>
            <w:r w:rsidRPr="00922D6F">
              <w:rPr>
                <w:color w:val="5B9BD5" w:themeColor="accent1"/>
              </w:rPr>
              <w:t xml:space="preserve"> fixed it, and whether the fix was applied to future units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1D3D6" w14:textId="28451376" w:rsidR="009F76C3" w:rsidRPr="00922D6F" w:rsidRDefault="00381A0D">
            <w:pPr>
              <w:spacing w:after="40"/>
              <w:rPr>
                <w:color w:val="00B050"/>
              </w:rPr>
            </w:pPr>
            <w:r w:rsidRPr="00922D6F">
              <w:rPr>
                <w:color w:val="00B050"/>
              </w:rPr>
              <w:t>Trello board with columns: Received → Diagnosed → Fixed → Returned</w:t>
            </w:r>
          </w:p>
        </w:tc>
      </w:tr>
      <w:tr w:rsidR="009F76C3" w14:paraId="68E1F3F8"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0E5D62" w14:textId="77777777" w:rsidR="009F76C3" w:rsidRDefault="005D2BF5">
            <w:pPr>
              <w:spacing w:after="40"/>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21366A" w14:textId="77777777" w:rsidR="009F76C3" w:rsidRDefault="005D2BF5">
            <w:pPr>
              <w:spacing w:after="40"/>
            </w:pPr>
            <w:r>
              <w:rPr>
                <w:sz w:val="20"/>
                <w:szCs w:val="20"/>
              </w:rPr>
              <w:t xml:space="preserve">Order </w:t>
            </w:r>
            <w:proofErr w:type="spellStart"/>
            <w:r>
              <w:rPr>
                <w:sz w:val="20"/>
                <w:szCs w:val="20"/>
              </w:rPr>
              <w:t>Mgmt</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1317B17" w14:textId="3D0D304B" w:rsidR="009F76C3" w:rsidRPr="00922D6F" w:rsidRDefault="00381A0D">
            <w:pPr>
              <w:spacing w:after="40"/>
              <w:rPr>
                <w:color w:val="5B9BD5" w:themeColor="accent1"/>
              </w:rPr>
            </w:pPr>
            <w:r w:rsidRPr="00922D6F">
              <w:rPr>
                <w:color w:val="5B9BD5" w:themeColor="accent1"/>
              </w:rPr>
              <w:t>Track every order from quote to delivery to payment — especially important for NGO bulk orders with invoices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24C017C" w14:textId="0C41DA97" w:rsidR="009F76C3" w:rsidRPr="00922D6F" w:rsidRDefault="00381A0D">
            <w:pPr>
              <w:spacing w:after="40"/>
              <w:rPr>
                <w:color w:val="00B050"/>
              </w:rPr>
            </w:pPr>
            <w:r w:rsidRPr="00922D6F">
              <w:rPr>
                <w:color w:val="00B050"/>
              </w:rPr>
              <w:t>Google Sheets or free HubSpot CRM: Order #, Customer, Units, Price, Status, Delivery Date</w:t>
            </w:r>
          </w:p>
        </w:tc>
      </w:tr>
      <w:tr w:rsidR="009F76C3" w14:paraId="5A61EBD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97019" w14:textId="77777777" w:rsidR="009F76C3" w:rsidRDefault="005D2BF5">
            <w:pPr>
              <w:spacing w:after="40"/>
            </w:pPr>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E4459" w14:textId="77777777" w:rsidR="009F76C3" w:rsidRDefault="005D2BF5">
            <w:pPr>
              <w:spacing w:after="40"/>
            </w:pPr>
            <w:r>
              <w:rPr>
                <w:sz w:val="20"/>
                <w:szCs w:val="20"/>
              </w:rPr>
              <w:t>Document Control</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FF4C" w14:textId="00FC6FCE" w:rsidR="009F76C3" w:rsidRPr="00922D6F" w:rsidRDefault="00381A0D">
            <w:pPr>
              <w:spacing w:after="40"/>
              <w:rPr>
                <w:color w:val="5B9BD5" w:themeColor="accent1"/>
              </w:rPr>
            </w:pPr>
            <w:r w:rsidRPr="00922D6F">
              <w:rPr>
                <w:color w:val="5B9BD5" w:themeColor="accent1"/>
              </w:rPr>
              <w:t xml:space="preserve">Keep firmware versions </w:t>
            </w:r>
            <w:proofErr w:type="spellStart"/>
            <w:r w:rsidRPr="00922D6F">
              <w:rPr>
                <w:color w:val="5B9BD5" w:themeColor="accent1"/>
              </w:rPr>
              <w:t>labeled</w:t>
            </w:r>
            <w:proofErr w:type="spellEnd"/>
            <w:r w:rsidRPr="00922D6F">
              <w:rPr>
                <w:color w:val="5B9BD5" w:themeColor="accent1"/>
              </w:rPr>
              <w:t xml:space="preserve"> (v1.0, v1.1, v2.0) so </w:t>
            </w:r>
            <w:r w:rsidR="001B7D95" w:rsidRPr="00922D6F">
              <w:rPr>
                <w:color w:val="5B9BD5" w:themeColor="accent1"/>
              </w:rPr>
              <w:t>we</w:t>
            </w:r>
            <w:r w:rsidRPr="00922D6F">
              <w:rPr>
                <w:color w:val="5B9BD5" w:themeColor="accent1"/>
              </w:rPr>
              <w:t xml:space="preserve"> always know which version is in which device, and customers can request specific updates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ECED7" w14:textId="1B6E56FD" w:rsidR="009F76C3" w:rsidRPr="00922D6F" w:rsidRDefault="00381A0D">
            <w:pPr>
              <w:spacing w:after="40"/>
              <w:rPr>
                <w:color w:val="00B050"/>
              </w:rPr>
            </w:pPr>
            <w:r w:rsidRPr="00922D6F">
              <w:rPr>
                <w:color w:val="00B050"/>
              </w:rPr>
              <w:t>Google Drive with strict folder naming: /Firmware/v1.0/, /v1.1/, /Schematics/, /BOM/</w:t>
            </w:r>
          </w:p>
        </w:tc>
      </w:tr>
      <w:tr w:rsidR="009F76C3" w14:paraId="2BDD6912" w14:textId="77777777" w:rsidTr="00381A0D">
        <w:trPr>
          <w:trHeight w:val="559"/>
        </w:trPr>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A179DC" w14:textId="77777777" w:rsidR="009F76C3" w:rsidRDefault="005D2BF5">
            <w:pPr>
              <w:spacing w:after="40"/>
            </w:pPr>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2CCD632" w14:textId="7AED2028" w:rsidR="009F76C3" w:rsidRDefault="003E59B2">
            <w:pPr>
              <w:spacing w:after="40"/>
            </w:pPr>
            <w:r>
              <w:t>Customer support</w:t>
            </w:r>
          </w:p>
        </w:tc>
        <w:tc>
          <w:tcPr>
            <w:tcW w:w="34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421DF2" w14:textId="273C1E8A" w:rsidR="009F76C3" w:rsidRPr="00922D6F" w:rsidRDefault="00381A0D">
            <w:pPr>
              <w:spacing w:after="40"/>
              <w:rPr>
                <w:color w:val="5B9BD5" w:themeColor="accent1"/>
              </w:rPr>
            </w:pPr>
            <w:r w:rsidRPr="00922D6F">
              <w:rPr>
                <w:color w:val="5B9BD5" w:themeColor="accent1"/>
                <w:sz w:val="20"/>
                <w:szCs w:val="20"/>
              </w:rPr>
              <w:t>Log every question or complaint — if 5 customers ask the same thing, that's a product design problem you need to fix</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E83A853" w14:textId="2998B0D7" w:rsidR="009F76C3" w:rsidRPr="00922D6F" w:rsidRDefault="00381A0D">
            <w:pPr>
              <w:spacing w:after="40"/>
              <w:rPr>
                <w:color w:val="00B050"/>
              </w:rPr>
            </w:pPr>
            <w:r w:rsidRPr="00922D6F">
              <w:rPr>
                <w:color w:val="00B050"/>
              </w:rPr>
              <w:t>WhatsApp Business (free) for direct support + a Google Form for structured feedback</w:t>
            </w:r>
          </w:p>
        </w:tc>
      </w:tr>
    </w:tbl>
    <w:p w14:paraId="6814A71C" w14:textId="77777777" w:rsidR="009F76C3" w:rsidRDefault="009F76C3">
      <w:pPr>
        <w:spacing w:after="120"/>
      </w:pPr>
    </w:p>
    <w:p w14:paraId="7B5BD9A0" w14:textId="77777777" w:rsidR="009F76C3" w:rsidRDefault="005D2BF5">
      <w:pPr>
        <w:pStyle w:val="Heading2"/>
        <w:spacing w:before="300" w:after="150"/>
      </w:pPr>
      <w:bookmarkStart w:id="22" w:name="_Toc225684930"/>
      <w:r>
        <w:t>Management Hierarchy — 5-Person Startup</w:t>
      </w:r>
      <w:bookmarkEnd w:id="22"/>
    </w:p>
    <w:p w14:paraId="0DB8C404" w14:textId="77777777" w:rsidR="009F76C3" w:rsidRDefault="005D2BF5">
      <w:pPr>
        <w:spacing w:after="120"/>
      </w:pPr>
      <w:r>
        <w:rPr>
          <w:b/>
          <w:bCs/>
          <w:color w:val="1B3A5C"/>
        </w:rPr>
        <w:t>Figure 12: Org Chart — Decision Authority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5CFB999F" w14:textId="77777777">
        <w:tc>
          <w:tcPr>
            <w:tcW w:w="9026" w:type="dxa"/>
            <w:tcBorders>
              <w:top w:val="single" w:sz="2" w:space="0" w:color="1B3A5C"/>
              <w:left w:val="single" w:sz="2" w:space="0" w:color="1B3A5C"/>
              <w:bottom w:val="single" w:sz="2" w:space="0" w:color="1B3A5C"/>
              <w:right w:val="single" w:sz="2" w:space="0" w:color="1B3A5C"/>
            </w:tcBorders>
            <w:shd w:val="clear" w:color="auto" w:fill="1B3A5C"/>
            <w:tcMar>
              <w:top w:w="60" w:type="dxa"/>
              <w:left w:w="100" w:type="dxa"/>
              <w:bottom w:w="60" w:type="dxa"/>
              <w:right w:w="100" w:type="dxa"/>
            </w:tcMar>
          </w:tcPr>
          <w:p w14:paraId="04448EB8" w14:textId="3C147123" w:rsidR="009F76C3" w:rsidRDefault="003E59B2">
            <w:pPr>
              <w:spacing w:after="120"/>
              <w:jc w:val="center"/>
            </w:pPr>
            <w:r w:rsidRPr="003E59B2">
              <w:rPr>
                <w:b/>
                <w:bCs/>
                <w:color w:val="FFFFFF"/>
              </w:rPr>
              <w:lastRenderedPageBreak/>
              <w:t>PROJECT LEAD / CEO</w:t>
            </w:r>
          </w:p>
          <w:p w14:paraId="5523E456" w14:textId="4A0B5D22" w:rsidR="009F76C3" w:rsidRDefault="003E59B2">
            <w:pPr>
              <w:spacing w:after="120"/>
              <w:jc w:val="center"/>
            </w:pPr>
            <w:r w:rsidRPr="003E59B2">
              <w:t>Overall coordination, tutor communication, NGO outreach, presentations, business decision</w:t>
            </w:r>
          </w:p>
        </w:tc>
      </w:tr>
    </w:tbl>
    <w:p w14:paraId="3B41558F" w14:textId="77777777" w:rsidR="009F76C3" w:rsidRDefault="005D2BF5">
      <w:pPr>
        <w:spacing w:after="120"/>
        <w:jc w:val="center"/>
      </w:pPr>
      <w:r>
        <w:rPr>
          <w:b/>
          <w:bCs/>
          <w:color w:val="1B3A5C"/>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116BD4E8" w14:textId="77777777">
        <w:tc>
          <w:tcPr>
            <w:tcW w:w="4513" w:type="dxa"/>
            <w:tcBorders>
              <w:top w:val="single" w:sz="2" w:space="0" w:color="2E86C1"/>
              <w:left w:val="single" w:sz="2" w:space="0" w:color="2E86C1"/>
              <w:bottom w:val="single" w:sz="2" w:space="0" w:color="2E86C1"/>
              <w:right w:val="single" w:sz="2" w:space="0" w:color="2E86C1"/>
            </w:tcBorders>
            <w:shd w:val="clear" w:color="auto" w:fill="AED6F1"/>
            <w:tcMar>
              <w:top w:w="60" w:type="dxa"/>
              <w:left w:w="100" w:type="dxa"/>
              <w:bottom w:w="60" w:type="dxa"/>
              <w:right w:w="100" w:type="dxa"/>
            </w:tcMar>
          </w:tcPr>
          <w:p w14:paraId="547C1EE6" w14:textId="0F2E7993" w:rsidR="009F76C3" w:rsidRDefault="005D2BF5">
            <w:pPr>
              <w:spacing w:after="120"/>
              <w:jc w:val="center"/>
            </w:pPr>
            <w:r>
              <w:rPr>
                <w:b/>
                <w:bCs/>
                <w:color w:val="2E86C1"/>
                <w:sz w:val="21"/>
                <w:szCs w:val="21"/>
              </w:rPr>
              <w:t>CTO / LEAD</w:t>
            </w:r>
            <w:r w:rsidR="003E59B2">
              <w:rPr>
                <w:b/>
                <w:bCs/>
                <w:color w:val="2E86C1"/>
                <w:sz w:val="21"/>
                <w:szCs w:val="21"/>
              </w:rPr>
              <w:t xml:space="preserve"> FIRMWARE</w:t>
            </w:r>
            <w:r>
              <w:rPr>
                <w:b/>
                <w:bCs/>
                <w:color w:val="2E86C1"/>
                <w:sz w:val="21"/>
                <w:szCs w:val="21"/>
              </w:rPr>
              <w:t xml:space="preserve"> ENGINEER</w:t>
            </w:r>
          </w:p>
          <w:p w14:paraId="38BA3020" w14:textId="0A73A1A6" w:rsidR="009F76C3" w:rsidRDefault="003E59B2">
            <w:pPr>
              <w:spacing w:after="120"/>
              <w:jc w:val="center"/>
            </w:pPr>
            <w:r w:rsidRPr="003E59B2">
              <w:t>ESP32 code, image recognition model, MP3 integration, firmware updates</w:t>
            </w:r>
          </w:p>
        </w:tc>
        <w:tc>
          <w:tcPr>
            <w:tcW w:w="4513" w:type="dxa"/>
            <w:tcBorders>
              <w:top w:val="single" w:sz="2" w:space="0" w:color="E67E22"/>
              <w:left w:val="single" w:sz="2" w:space="0" w:color="E67E22"/>
              <w:bottom w:val="single" w:sz="2" w:space="0" w:color="E67E22"/>
              <w:right w:val="single" w:sz="2" w:space="0" w:color="E67E22"/>
            </w:tcBorders>
            <w:shd w:val="clear" w:color="auto" w:fill="F5CBA7"/>
            <w:tcMar>
              <w:top w:w="60" w:type="dxa"/>
              <w:left w:w="100" w:type="dxa"/>
              <w:bottom w:w="60" w:type="dxa"/>
              <w:right w:w="100" w:type="dxa"/>
            </w:tcMar>
          </w:tcPr>
          <w:p w14:paraId="59D51BE8" w14:textId="581756DB" w:rsidR="009F76C3" w:rsidRDefault="005D2BF5">
            <w:pPr>
              <w:spacing w:after="120"/>
              <w:jc w:val="center"/>
            </w:pPr>
            <w:r>
              <w:rPr>
                <w:b/>
                <w:bCs/>
                <w:color w:val="E67E22"/>
                <w:sz w:val="21"/>
                <w:szCs w:val="21"/>
              </w:rPr>
              <w:t xml:space="preserve">COO / </w:t>
            </w:r>
            <w:r w:rsidR="003E59B2">
              <w:rPr>
                <w:b/>
                <w:bCs/>
                <w:color w:val="E67E22"/>
                <w:sz w:val="21"/>
                <w:szCs w:val="21"/>
              </w:rPr>
              <w:t>HARDWARE</w:t>
            </w:r>
            <w:r>
              <w:rPr>
                <w:b/>
                <w:bCs/>
                <w:color w:val="E67E22"/>
                <w:sz w:val="21"/>
                <w:szCs w:val="21"/>
              </w:rPr>
              <w:t xml:space="preserve"> &amp; </w:t>
            </w:r>
            <w:r w:rsidR="003E59B2">
              <w:rPr>
                <w:b/>
                <w:bCs/>
                <w:color w:val="E67E22"/>
                <w:sz w:val="21"/>
                <w:szCs w:val="21"/>
              </w:rPr>
              <w:t>TESTING LEAD</w:t>
            </w:r>
          </w:p>
          <w:p w14:paraId="5F9C7CC7" w14:textId="2E611D48" w:rsidR="009F76C3" w:rsidRDefault="003E59B2">
            <w:pPr>
              <w:spacing w:after="120"/>
              <w:jc w:val="center"/>
            </w:pPr>
            <w:r w:rsidRPr="003E59B2">
              <w:t>Circuit assembly, soldering, power management, quality testing each unit</w:t>
            </w:r>
          </w:p>
        </w:tc>
      </w:tr>
    </w:tbl>
    <w:p w14:paraId="70D3905C" w14:textId="77777777" w:rsidR="009F76C3" w:rsidRDefault="005D2BF5">
      <w:pPr>
        <w:spacing w:after="120"/>
        <w:jc w:val="center"/>
      </w:pPr>
      <w:r>
        <w:rPr>
          <w:b/>
          <w:bCs/>
          <w:color w:val="1B3A5C"/>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F76C3" w14:paraId="375098F9" w14:textId="77777777">
        <w:tc>
          <w:tcPr>
            <w:tcW w:w="4513" w:type="dxa"/>
            <w:tcBorders>
              <w:top w:val="single" w:sz="2" w:space="0" w:color="2E86C1"/>
              <w:left w:val="single" w:sz="2" w:space="0" w:color="2E86C1"/>
              <w:bottom w:val="single" w:sz="2" w:space="0" w:color="2E86C1"/>
              <w:right w:val="single" w:sz="2" w:space="0" w:color="2E86C1"/>
            </w:tcBorders>
            <w:shd w:val="clear" w:color="auto" w:fill="D6EAF8"/>
            <w:tcMar>
              <w:top w:w="60" w:type="dxa"/>
              <w:left w:w="100" w:type="dxa"/>
              <w:bottom w:w="60" w:type="dxa"/>
              <w:right w:w="100" w:type="dxa"/>
            </w:tcMar>
          </w:tcPr>
          <w:p w14:paraId="7F560F95" w14:textId="730D29E2" w:rsidR="009F76C3" w:rsidRDefault="003E59B2" w:rsidP="003E59B2">
            <w:pPr>
              <w:spacing w:after="120"/>
              <w:jc w:val="center"/>
            </w:pPr>
            <w:r w:rsidRPr="003E59B2">
              <w:rPr>
                <w:b/>
                <w:bCs/>
                <w:color w:val="2E86C1"/>
                <w:sz w:val="21"/>
                <w:szCs w:val="21"/>
              </w:rPr>
              <w:t>AI / MODEL ENGINEER</w:t>
            </w:r>
          </w:p>
          <w:p w14:paraId="23A0B234" w14:textId="256F1DF3" w:rsidR="009F76C3" w:rsidRDefault="003E59B2">
            <w:pPr>
              <w:spacing w:after="120"/>
              <w:jc w:val="center"/>
            </w:pPr>
            <w:r w:rsidRPr="003E59B2">
              <w:t>Training and improving the banknote detection neural network, accuracy benchmarking</w:t>
            </w:r>
          </w:p>
        </w:tc>
        <w:tc>
          <w:tcPr>
            <w:tcW w:w="4513" w:type="dxa"/>
            <w:tcBorders>
              <w:top w:val="single" w:sz="2" w:space="0" w:color="E67E22"/>
              <w:left w:val="single" w:sz="2" w:space="0" w:color="E67E22"/>
              <w:bottom w:val="single" w:sz="2" w:space="0" w:color="E67E22"/>
              <w:right w:val="single" w:sz="2" w:space="0" w:color="E67E22"/>
            </w:tcBorders>
            <w:shd w:val="clear" w:color="auto" w:fill="FDEBD0"/>
            <w:tcMar>
              <w:top w:w="60" w:type="dxa"/>
              <w:left w:w="100" w:type="dxa"/>
              <w:bottom w:w="60" w:type="dxa"/>
              <w:right w:w="100" w:type="dxa"/>
            </w:tcMar>
          </w:tcPr>
          <w:p w14:paraId="66E13E18" w14:textId="399F3DD3" w:rsidR="009F76C3" w:rsidRDefault="00770938">
            <w:pPr>
              <w:spacing w:after="120"/>
              <w:jc w:val="center"/>
            </w:pPr>
            <w:r w:rsidRPr="00770938">
              <w:rPr>
                <w:b/>
                <w:bCs/>
                <w:color w:val="E67E22"/>
                <w:sz w:val="21"/>
                <w:szCs w:val="21"/>
              </w:rPr>
              <w:t>SALES &amp; USER TESTING LEAD</w:t>
            </w:r>
          </w:p>
          <w:p w14:paraId="6A180A50" w14:textId="258CE6E9" w:rsidR="009F76C3" w:rsidRDefault="00770938">
            <w:pPr>
              <w:spacing w:after="120"/>
              <w:jc w:val="center"/>
            </w:pPr>
            <w:r w:rsidRPr="00770938">
              <w:t>Real-world testing with blind users, NGO contact, customer feedback collection</w:t>
            </w:r>
          </w:p>
        </w:tc>
      </w:tr>
    </w:tbl>
    <w:p w14:paraId="2A09503D" w14:textId="77777777" w:rsidR="009F76C3" w:rsidRDefault="009F76C3">
      <w:pPr>
        <w:spacing w:after="120"/>
      </w:pPr>
    </w:p>
    <w:p w14:paraId="42580E73" w14:textId="77777777" w:rsidR="009F76C3" w:rsidRDefault="005D2BF5">
      <w:pPr>
        <w:pStyle w:val="Heading2"/>
        <w:spacing w:before="300" w:after="150"/>
      </w:pPr>
      <w:bookmarkStart w:id="23" w:name="_Toc225684931"/>
      <w:r>
        <w:t>3 Critical Meeting Types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228"/>
        <w:gridCol w:w="1023"/>
        <w:gridCol w:w="1815"/>
        <w:gridCol w:w="2977"/>
      </w:tblGrid>
      <w:tr w:rsidR="009F76C3" w14:paraId="36D5BAF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472F26E5" w14:textId="77777777" w:rsidR="009F76C3" w:rsidRDefault="005D2BF5">
            <w:pPr>
              <w:spacing w:after="120"/>
              <w:jc w:val="center"/>
            </w:pPr>
            <w:r>
              <w:rPr>
                <w:b/>
                <w:bCs/>
                <w:color w:val="FFFFFF"/>
                <w:sz w:val="20"/>
                <w:szCs w:val="20"/>
              </w:rPr>
              <w:t>Meeting</w:t>
            </w:r>
          </w:p>
        </w:tc>
        <w:tc>
          <w:tcPr>
            <w:tcW w:w="12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76F40637" w14:textId="77777777" w:rsidR="009F76C3" w:rsidRDefault="005D2BF5">
            <w:pPr>
              <w:spacing w:after="120"/>
              <w:jc w:val="center"/>
            </w:pPr>
            <w:r>
              <w:rPr>
                <w:b/>
                <w:bCs/>
                <w:color w:val="FFFFFF"/>
                <w:sz w:val="20"/>
                <w:szCs w:val="20"/>
              </w:rPr>
              <w:t>Frequency</w:t>
            </w:r>
          </w:p>
        </w:tc>
        <w:tc>
          <w:tcPr>
            <w:tcW w:w="10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0A9F62D2" w14:textId="77777777" w:rsidR="009F76C3" w:rsidRDefault="005D2BF5">
            <w:pPr>
              <w:spacing w:after="120"/>
              <w:jc w:val="center"/>
            </w:pPr>
            <w:r>
              <w:rPr>
                <w:b/>
                <w:bCs/>
                <w:color w:val="FFFFFF"/>
                <w:sz w:val="20"/>
                <w:szCs w:val="20"/>
              </w:rPr>
              <w:t>Duration</w:t>
            </w:r>
          </w:p>
        </w:tc>
        <w:tc>
          <w:tcPr>
            <w:tcW w:w="1826"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1F9EC910" w14:textId="77777777" w:rsidR="009F76C3" w:rsidRDefault="005D2BF5">
            <w:pPr>
              <w:spacing w:after="120"/>
              <w:jc w:val="center"/>
            </w:pPr>
            <w:r>
              <w:rPr>
                <w:b/>
                <w:bCs/>
                <w:color w:val="FFFFFF"/>
                <w:sz w:val="20"/>
                <w:szCs w:val="20"/>
              </w:rPr>
              <w:t>Attendees</w:t>
            </w:r>
          </w:p>
        </w:tc>
        <w:tc>
          <w:tcPr>
            <w:tcW w:w="3000" w:type="dxa"/>
            <w:tcBorders>
              <w:top w:val="single" w:sz="1" w:space="0" w:color="CCCCCC"/>
              <w:left w:val="single" w:sz="1" w:space="0" w:color="CCCCCC"/>
              <w:bottom w:val="single" w:sz="1" w:space="0" w:color="CCCCCC"/>
              <w:right w:val="single" w:sz="1" w:space="0" w:color="CCCCCC"/>
            </w:tcBorders>
            <w:shd w:val="clear" w:color="auto" w:fill="27AE60"/>
            <w:tcMar>
              <w:top w:w="60" w:type="dxa"/>
              <w:left w:w="100" w:type="dxa"/>
              <w:bottom w:w="60" w:type="dxa"/>
              <w:right w:w="100" w:type="dxa"/>
            </w:tcMar>
            <w:vAlign w:val="center"/>
          </w:tcPr>
          <w:p w14:paraId="29943C30" w14:textId="77777777" w:rsidR="009F76C3" w:rsidRDefault="005D2BF5">
            <w:pPr>
              <w:spacing w:after="120"/>
              <w:jc w:val="center"/>
            </w:pPr>
            <w:r>
              <w:rPr>
                <w:b/>
                <w:bCs/>
                <w:color w:val="FFFFFF"/>
                <w:sz w:val="20"/>
                <w:szCs w:val="20"/>
              </w:rPr>
              <w:t>Agenda</w:t>
            </w:r>
          </w:p>
        </w:tc>
      </w:tr>
      <w:tr w:rsidR="009F76C3" w14:paraId="516AD7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72015A" w14:textId="6079CB44" w:rsidR="009F76C3" w:rsidRDefault="00770938">
            <w:pPr>
              <w:spacing w:after="40"/>
            </w:pPr>
            <w:r>
              <w:t>Weekly sync</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AAA3F2" w14:textId="538BB8C7" w:rsidR="009F76C3" w:rsidRDefault="00770938">
            <w:pPr>
              <w:spacing w:after="40"/>
            </w:pPr>
            <w:r>
              <w:t>Every week</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607B57" w14:textId="5C385105" w:rsidR="009F76C3" w:rsidRDefault="00770938">
            <w:pPr>
              <w:spacing w:after="40"/>
            </w:pPr>
            <w:r>
              <w:rPr>
                <w:sz w:val="20"/>
                <w:szCs w:val="20"/>
              </w:rPr>
              <w:t>30</w:t>
            </w:r>
            <w:r w:rsidR="005D2BF5">
              <w:rPr>
                <w:sz w:val="20"/>
                <w:szCs w:val="20"/>
              </w:rPr>
              <w:t xml:space="preserve"> min</w:t>
            </w:r>
          </w:p>
        </w:tc>
        <w:tc>
          <w:tcPr>
            <w:tcW w:w="18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689F55" w14:textId="14254450" w:rsidR="009F76C3" w:rsidRDefault="00770938">
            <w:pPr>
              <w:spacing w:after="40"/>
            </w:pPr>
            <w:r>
              <w:t xml:space="preserve">Full team </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DB55AD8" w14:textId="40C78FBC" w:rsidR="009F76C3" w:rsidRDefault="00770938">
            <w:pPr>
              <w:spacing w:after="40"/>
            </w:pPr>
            <w:r w:rsidRPr="00770938">
              <w:t>What did each person finish? What's blocked? What's the plan for next week?</w:t>
            </w:r>
          </w:p>
        </w:tc>
      </w:tr>
      <w:tr w:rsidR="009F76C3" w14:paraId="7A6B735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D0AB5" w14:textId="6996A994" w:rsidR="009F76C3" w:rsidRDefault="00770938">
            <w:pPr>
              <w:spacing w:after="40"/>
            </w:pPr>
            <w:r>
              <w:t xml:space="preserve">Build review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06F3C" w14:textId="3254F781" w:rsidR="009F76C3" w:rsidRDefault="00770938">
            <w:pPr>
              <w:spacing w:after="40"/>
            </w:pPr>
            <w:r>
              <w:t>After each production batch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83474" w14:textId="77777777" w:rsidR="009F76C3" w:rsidRDefault="005D2BF5">
            <w:pPr>
              <w:spacing w:after="40"/>
            </w:pPr>
            <w:r>
              <w:rPr>
                <w:sz w:val="20"/>
                <w:szCs w:val="20"/>
              </w:rPr>
              <w:t>45 min</w:t>
            </w:r>
          </w:p>
        </w:tc>
        <w:tc>
          <w:tcPr>
            <w:tcW w:w="1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10FF1" w14:textId="3765E83D" w:rsidR="009F76C3" w:rsidRDefault="00770938">
            <w:pPr>
              <w:spacing w:after="40"/>
            </w:pPr>
            <w:r>
              <w:t xml:space="preserve">Hardware + firmware leads </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D8D88" w14:textId="3E12D96C" w:rsidR="009F76C3" w:rsidRDefault="00770938">
            <w:pPr>
              <w:spacing w:after="40"/>
            </w:pPr>
            <w:r w:rsidRPr="00770938">
              <w:t>Manufacturing yield results, any defects found, firmware issues discovered during testing</w:t>
            </w:r>
          </w:p>
        </w:tc>
      </w:tr>
      <w:tr w:rsidR="009F76C3" w14:paraId="4FC83F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34E81D" w14:textId="58DE5862" w:rsidR="009F76C3" w:rsidRDefault="005D2BF5">
            <w:pPr>
              <w:spacing w:after="40"/>
            </w:pPr>
            <w:r>
              <w:rPr>
                <w:sz w:val="20"/>
                <w:szCs w:val="20"/>
              </w:rPr>
              <w:t>Month</w:t>
            </w:r>
            <w:r w:rsidR="00770938">
              <w:rPr>
                <w:sz w:val="20"/>
                <w:szCs w:val="20"/>
              </w:rPr>
              <w:t>ly check</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B95ECE" w14:textId="11FF131D" w:rsidR="009F76C3" w:rsidRDefault="00770938">
            <w:pPr>
              <w:spacing w:after="40"/>
            </w:pPr>
            <w:r>
              <w:t>First week of each mont</w:t>
            </w:r>
            <w:r w:rsidR="002E76B5">
              <w:t>h</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976B623" w14:textId="65497FCF" w:rsidR="009F76C3" w:rsidRDefault="00770938">
            <w:pPr>
              <w:spacing w:after="40"/>
            </w:pPr>
            <w:r>
              <w:rPr>
                <w:sz w:val="20"/>
                <w:szCs w:val="20"/>
              </w:rPr>
              <w:t xml:space="preserve">60 </w:t>
            </w:r>
            <w:r w:rsidR="005D2BF5">
              <w:rPr>
                <w:sz w:val="20"/>
                <w:szCs w:val="20"/>
              </w:rPr>
              <w:t>min</w:t>
            </w:r>
          </w:p>
        </w:tc>
        <w:tc>
          <w:tcPr>
            <w:tcW w:w="18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364A7C" w14:textId="4BD676D7" w:rsidR="009F76C3" w:rsidRDefault="00770938">
            <w:pPr>
              <w:spacing w:after="40"/>
            </w:pPr>
            <w:r>
              <w:rPr>
                <w:sz w:val="20"/>
                <w:szCs w:val="20"/>
              </w:rPr>
              <w:t>Full team</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D454DC" w14:textId="66E1B1A0" w:rsidR="009F76C3" w:rsidRDefault="00770938">
            <w:pPr>
              <w:spacing w:after="40"/>
            </w:pPr>
            <w:r w:rsidRPr="00770938">
              <w:t>KPI dashboard review, units sold, accuracy rate, any customer feedback, what to improve next month</w:t>
            </w:r>
          </w:p>
        </w:tc>
      </w:tr>
    </w:tbl>
    <w:p w14:paraId="5030924F" w14:textId="77777777" w:rsidR="009F76C3" w:rsidRDefault="005D2BF5">
      <w:r>
        <w:br w:type="page"/>
      </w:r>
    </w:p>
    <w:p w14:paraId="7269C2C7" w14:textId="77777777" w:rsidR="009F76C3" w:rsidRDefault="005D2BF5">
      <w:pPr>
        <w:pStyle w:val="Heading1"/>
        <w:spacing w:before="300" w:after="150"/>
      </w:pPr>
      <w:bookmarkStart w:id="24" w:name="_Toc225684932"/>
      <w:r>
        <w:lastRenderedPageBreak/>
        <w:t>SECTION 6: Regulatory &amp; Compliance Requirements</w:t>
      </w:r>
      <w:bookmarkEnd w:id="24"/>
    </w:p>
    <w:p w14:paraId="5E624394" w14:textId="77777777" w:rsidR="009F76C3" w:rsidRDefault="005D2BF5">
      <w:pPr>
        <w:pStyle w:val="Heading2"/>
        <w:spacing w:before="300" w:after="150"/>
      </w:pPr>
      <w:bookmarkStart w:id="25" w:name="_Toc225684933"/>
      <w:r>
        <w:t>Certifications for Industrial Electronics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3026"/>
        <w:gridCol w:w="1600"/>
        <w:gridCol w:w="1600"/>
      </w:tblGrid>
      <w:tr w:rsidR="009F76C3" w14:paraId="0387BE6B"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67E22"/>
            <w:tcMar>
              <w:top w:w="60" w:type="dxa"/>
              <w:left w:w="100" w:type="dxa"/>
              <w:bottom w:w="60" w:type="dxa"/>
              <w:right w:w="100" w:type="dxa"/>
            </w:tcMar>
            <w:vAlign w:val="center"/>
          </w:tcPr>
          <w:p w14:paraId="7AC76532" w14:textId="77777777" w:rsidR="009F76C3" w:rsidRDefault="005D2BF5">
            <w:pPr>
              <w:spacing w:after="120"/>
              <w:jc w:val="center"/>
            </w:pPr>
            <w:r>
              <w:rPr>
                <w:b/>
                <w:bCs/>
                <w:color w:val="FFFFFF"/>
                <w:sz w:val="20"/>
                <w:szCs w:val="20"/>
              </w:rPr>
              <w:t>Certification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E67E22"/>
            <w:tcMar>
              <w:top w:w="60" w:type="dxa"/>
              <w:left w:w="100" w:type="dxa"/>
              <w:bottom w:w="60" w:type="dxa"/>
              <w:right w:w="100" w:type="dxa"/>
            </w:tcMar>
            <w:vAlign w:val="center"/>
          </w:tcPr>
          <w:p w14:paraId="4E822699" w14:textId="77777777" w:rsidR="009F76C3" w:rsidRDefault="005D2BF5">
            <w:pPr>
              <w:spacing w:after="120"/>
              <w:jc w:val="center"/>
            </w:pPr>
            <w:r>
              <w:rPr>
                <w:b/>
                <w:bCs/>
                <w:color w:val="FFFFFF"/>
                <w:sz w:val="20"/>
                <w:szCs w:val="20"/>
              </w:rPr>
              <w:t>Region</w:t>
            </w:r>
          </w:p>
        </w:tc>
        <w:tc>
          <w:tcPr>
            <w:tcW w:w="3026" w:type="dxa"/>
            <w:tcBorders>
              <w:top w:val="single" w:sz="1" w:space="0" w:color="CCCCCC"/>
              <w:left w:val="single" w:sz="1" w:space="0" w:color="CCCCCC"/>
              <w:bottom w:val="single" w:sz="1" w:space="0" w:color="CCCCCC"/>
              <w:right w:val="single" w:sz="1" w:space="0" w:color="CCCCCC"/>
            </w:tcBorders>
            <w:shd w:val="clear" w:color="auto" w:fill="E67E22"/>
            <w:tcMar>
              <w:top w:w="60" w:type="dxa"/>
              <w:left w:w="100" w:type="dxa"/>
              <w:bottom w:w="60" w:type="dxa"/>
              <w:right w:w="100" w:type="dxa"/>
            </w:tcMar>
            <w:vAlign w:val="center"/>
          </w:tcPr>
          <w:p w14:paraId="720FAA19" w14:textId="423303CB" w:rsidR="009F76C3" w:rsidRDefault="00E209F3">
            <w:pPr>
              <w:spacing w:after="120"/>
              <w:jc w:val="center"/>
            </w:pPr>
            <w:r w:rsidRPr="00E209F3">
              <w:rPr>
                <w:b/>
                <w:bCs/>
                <w:color w:val="FFFFFF"/>
                <w:sz w:val="20"/>
                <w:szCs w:val="20"/>
              </w:rPr>
              <w:t>Why it matters for YOUR device</w:t>
            </w:r>
          </w:p>
        </w:tc>
        <w:tc>
          <w:tcPr>
            <w:tcW w:w="1600" w:type="dxa"/>
            <w:tcBorders>
              <w:top w:val="single" w:sz="1" w:space="0" w:color="CCCCCC"/>
              <w:left w:val="single" w:sz="1" w:space="0" w:color="CCCCCC"/>
              <w:bottom w:val="single" w:sz="1" w:space="0" w:color="CCCCCC"/>
              <w:right w:val="single" w:sz="1" w:space="0" w:color="CCCCCC"/>
            </w:tcBorders>
            <w:shd w:val="clear" w:color="auto" w:fill="E67E22"/>
            <w:tcMar>
              <w:top w:w="60" w:type="dxa"/>
              <w:left w:w="100" w:type="dxa"/>
              <w:bottom w:w="60" w:type="dxa"/>
              <w:right w:w="100" w:type="dxa"/>
            </w:tcMar>
            <w:vAlign w:val="center"/>
          </w:tcPr>
          <w:p w14:paraId="5DFD7E36" w14:textId="6C9E70FC" w:rsidR="009F76C3" w:rsidRDefault="005D2BF5">
            <w:pPr>
              <w:spacing w:after="120"/>
              <w:jc w:val="center"/>
            </w:pPr>
            <w:r>
              <w:rPr>
                <w:b/>
                <w:bCs/>
                <w:color w:val="FFFFFF"/>
                <w:sz w:val="20"/>
                <w:szCs w:val="20"/>
              </w:rPr>
              <w:t xml:space="preserve">When </w:t>
            </w:r>
            <w:r w:rsidR="00B235F1">
              <w:rPr>
                <w:b/>
                <w:bCs/>
                <w:color w:val="FFFFFF"/>
                <w:sz w:val="20"/>
                <w:szCs w:val="20"/>
              </w:rPr>
              <w:t>needed</w:t>
            </w:r>
          </w:p>
        </w:tc>
        <w:tc>
          <w:tcPr>
            <w:tcW w:w="1600" w:type="dxa"/>
            <w:tcBorders>
              <w:top w:val="single" w:sz="1" w:space="0" w:color="CCCCCC"/>
              <w:left w:val="single" w:sz="1" w:space="0" w:color="CCCCCC"/>
              <w:bottom w:val="single" w:sz="1" w:space="0" w:color="CCCCCC"/>
              <w:right w:val="single" w:sz="1" w:space="0" w:color="CCCCCC"/>
            </w:tcBorders>
            <w:shd w:val="clear" w:color="auto" w:fill="E67E22"/>
            <w:tcMar>
              <w:top w:w="60" w:type="dxa"/>
              <w:left w:w="100" w:type="dxa"/>
              <w:bottom w:w="60" w:type="dxa"/>
              <w:right w:w="100" w:type="dxa"/>
            </w:tcMar>
            <w:vAlign w:val="center"/>
          </w:tcPr>
          <w:p w14:paraId="60DFC4A4" w14:textId="77777777" w:rsidR="009F76C3" w:rsidRDefault="005D2BF5">
            <w:pPr>
              <w:spacing w:after="120"/>
              <w:jc w:val="center"/>
            </w:pPr>
            <w:r>
              <w:rPr>
                <w:b/>
                <w:bCs/>
                <w:color w:val="FFFFFF"/>
                <w:sz w:val="20"/>
                <w:szCs w:val="20"/>
              </w:rPr>
              <w:t>Est. Cost</w:t>
            </w:r>
          </w:p>
        </w:tc>
      </w:tr>
      <w:tr w:rsidR="009F76C3" w14:paraId="5674A1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A0C57F" w14:textId="57DC354D" w:rsidR="009F76C3" w:rsidRDefault="00E209F3">
            <w:pPr>
              <w:spacing w:after="40"/>
            </w:pPr>
            <w:r w:rsidRPr="00E209F3">
              <w:t>NTRA Approval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C55C92" w14:textId="57AB22C1" w:rsidR="009F76C3" w:rsidRDefault="00E209F3">
            <w:pPr>
              <w:spacing w:after="40"/>
            </w:pPr>
            <w:r w:rsidRPr="00E209F3">
              <w:t xml:space="preserve">Egypt </w:t>
            </w:r>
            <w:r w:rsidRPr="00E209F3">
              <w:rPr>
                <w:rFonts w:ascii="Segoe UI Emoji" w:hAnsi="Segoe UI Emoji" w:cs="Segoe UI Emoji"/>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7D3929" w14:textId="7EA6F759" w:rsidR="009F76C3" w:rsidRDefault="00E209F3">
            <w:pPr>
              <w:spacing w:after="40"/>
            </w:pPr>
            <w:r w:rsidRPr="00E209F3">
              <w:t xml:space="preserve">The ESP32 has Wi-Fi and Bluetooth — </w:t>
            </w:r>
            <w:r w:rsidR="001B7D95">
              <w:t xml:space="preserve">that’s why we </w:t>
            </w:r>
            <w:r w:rsidRPr="00E209F3">
              <w:t>must register any device using radio frequencies with Egypt's National Telecom Regulatory Authority before selling commercially</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406B7EF" w14:textId="1D5E4238" w:rsidR="009F76C3" w:rsidRDefault="00E209F3">
            <w:pPr>
              <w:spacing w:after="40"/>
            </w:pPr>
            <w:r w:rsidRPr="00E209F3">
              <w:t>Before any commercial sale in Egyp</w:t>
            </w:r>
            <w:r w:rsidR="001B7D95">
              <w:t>t</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CAFDBB" w14:textId="45D27176" w:rsidR="009F76C3" w:rsidRDefault="00E209F3">
            <w:pPr>
              <w:spacing w:after="40"/>
            </w:pPr>
            <w:r w:rsidRPr="00E209F3">
              <w:t>~EGP 5,000–15,000</w:t>
            </w:r>
          </w:p>
        </w:tc>
      </w:tr>
      <w:tr w:rsidR="009F76C3" w14:paraId="3296B257"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F29A0" w14:textId="2B7F294C" w:rsidR="009F76C3" w:rsidRDefault="00E209F3">
            <w:pPr>
              <w:spacing w:after="40"/>
            </w:pPr>
            <w:r w:rsidRPr="00E209F3">
              <w:t>CE Marking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CCBDA" w14:textId="77777777" w:rsidR="009F76C3" w:rsidRDefault="005D2BF5">
            <w:pPr>
              <w:spacing w:after="40"/>
            </w:pPr>
            <w:r>
              <w:rPr>
                <w:sz w:val="20"/>
                <w:szCs w:val="20"/>
              </w:rPr>
              <w:t>EU</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50CD0" w14:textId="5016FFC0" w:rsidR="009F76C3" w:rsidRDefault="00E209F3">
            <w:pPr>
              <w:spacing w:after="40"/>
            </w:pPr>
            <w:r w:rsidRPr="00E209F3">
              <w:t xml:space="preserve">Required if </w:t>
            </w:r>
            <w:r w:rsidR="001B7D95">
              <w:t xml:space="preserve">our brand </w:t>
            </w:r>
            <w:r w:rsidRPr="00E209F3">
              <w:t>ever export to Europe. Covers electromagnetic compatibility (your ESP32 radio) and low voltage safety (your battery)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95E42" w14:textId="7035101C" w:rsidR="009F76C3" w:rsidRDefault="00E209F3">
            <w:pPr>
              <w:spacing w:after="40"/>
            </w:pPr>
            <w:r w:rsidRPr="00E209F3">
              <w:t>Before EU sale only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1C386" w14:textId="77777777" w:rsidR="009F76C3" w:rsidRDefault="005D2BF5">
            <w:pPr>
              <w:spacing w:after="40"/>
            </w:pPr>
            <w:r>
              <w:rPr>
                <w:sz w:val="20"/>
                <w:szCs w:val="20"/>
              </w:rPr>
              <w:t>$8-25k</w:t>
            </w:r>
          </w:p>
        </w:tc>
      </w:tr>
      <w:tr w:rsidR="009F76C3" w14:paraId="22613AB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447218" w14:textId="05105008" w:rsidR="009F76C3" w:rsidRDefault="00E209F3">
            <w:pPr>
              <w:spacing w:after="40"/>
            </w:pPr>
            <w:r w:rsidRPr="00E209F3">
              <w:t>RoHS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D9EF4B" w14:textId="545862C7" w:rsidR="009F76C3" w:rsidRDefault="005D2BF5">
            <w:pPr>
              <w:spacing w:after="40"/>
            </w:pPr>
            <w:r>
              <w:rPr>
                <w:sz w:val="20"/>
                <w:szCs w:val="20"/>
              </w:rPr>
              <w:t>Global</w:t>
            </w:r>
          </w:p>
        </w:tc>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BDCB4A" w14:textId="52F55D46" w:rsidR="009F76C3" w:rsidRDefault="00E209F3">
            <w:pPr>
              <w:spacing w:after="40"/>
            </w:pPr>
            <w:r w:rsidRPr="00E209F3">
              <w:t xml:space="preserve">Ensures no hazardous materials (lead, mercury) in your components. </w:t>
            </w:r>
            <w:r w:rsidR="001B7D95">
              <w:t xml:space="preserve">Our </w:t>
            </w:r>
            <w:r w:rsidRPr="00E209F3">
              <w:t>BOM from Free Electronics should already be RoHS-compliant — just confirm with supplier</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2CB4D1" w14:textId="78F7C3DF" w:rsidR="009F76C3" w:rsidRDefault="00E209F3">
            <w:pPr>
              <w:spacing w:after="40"/>
            </w:pPr>
            <w:r w:rsidRPr="00E209F3">
              <w:t>Before any EU or international sale</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219517" w14:textId="40F7724F" w:rsidR="009F76C3" w:rsidRDefault="00E209F3">
            <w:pPr>
              <w:spacing w:after="40"/>
            </w:pPr>
            <w:r w:rsidRPr="00E209F3">
              <w:t>$1,000–3,000</w:t>
            </w:r>
          </w:p>
        </w:tc>
      </w:tr>
      <w:tr w:rsidR="009F76C3" w14:paraId="36676A0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58001" w14:textId="2B39F1E2" w:rsidR="009F76C3" w:rsidRDefault="00E209F3">
            <w:pPr>
              <w:spacing w:after="40"/>
            </w:pPr>
            <w:r w:rsidRPr="00E209F3">
              <w:t>Li-ion Battery Safety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C68D3" w14:textId="3D7C7752" w:rsidR="009F76C3" w:rsidRDefault="005D2BF5">
            <w:pPr>
              <w:spacing w:after="40"/>
            </w:pPr>
            <w:r>
              <w:rPr>
                <w:sz w:val="20"/>
                <w:szCs w:val="20"/>
              </w:rPr>
              <w:t>Global</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E44E9" w14:textId="2E772F42" w:rsidR="009F76C3" w:rsidRDefault="001B7D95">
            <w:pPr>
              <w:spacing w:after="40"/>
            </w:pPr>
            <w:r>
              <w:t>our</w:t>
            </w:r>
            <w:r w:rsidR="00E209F3" w:rsidRPr="00E209F3">
              <w:t xml:space="preserve"> TP4056 charger module already includes built-in overcharge, over-discharge, and short-circuit protection — this is </w:t>
            </w:r>
            <w:r>
              <w:t>ou</w:t>
            </w:r>
            <w:r w:rsidR="00E209F3" w:rsidRPr="00E209F3">
              <w:t>r main safety compliance for the batter</w:t>
            </w:r>
            <w:r w:rsidR="00E209F3">
              <w: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68BD0" w14:textId="23DE5BC2" w:rsidR="009F76C3" w:rsidRDefault="00E209F3">
            <w:pPr>
              <w:spacing w:after="40"/>
            </w:pPr>
            <w:r w:rsidRPr="00E209F3">
              <w:t xml:space="preserve">Document this in </w:t>
            </w:r>
            <w:r w:rsidR="001B7D95">
              <w:t>our</w:t>
            </w:r>
            <w:r w:rsidRPr="00E209F3">
              <w:t xml:space="preserve"> product spec</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E9D5B" w14:textId="6B09A527" w:rsidR="009F76C3" w:rsidRDefault="00E209F3">
            <w:pPr>
              <w:spacing w:after="40"/>
            </w:pPr>
            <w:r w:rsidRPr="00E209F3">
              <w:t>Already covered by TP4056 design</w:t>
            </w:r>
          </w:p>
        </w:tc>
      </w:tr>
      <w:tr w:rsidR="009F76C3" w14:paraId="1710C2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5B4A56" w14:textId="34405211" w:rsidR="009F76C3" w:rsidRDefault="00867825">
            <w:pPr>
              <w:spacing w:after="40"/>
            </w:pPr>
            <w:r w:rsidRPr="00867825">
              <w:t>EMC Pre-scan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3F9D23" w14:textId="77777777" w:rsidR="009F76C3" w:rsidRDefault="005D2BF5">
            <w:pPr>
              <w:spacing w:after="40"/>
            </w:pPr>
            <w:r>
              <w:rPr>
                <w:sz w:val="20"/>
                <w:szCs w:val="20"/>
              </w:rPr>
              <w:t>Global</w:t>
            </w:r>
          </w:p>
        </w:tc>
        <w:tc>
          <w:tcPr>
            <w:tcW w:w="302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7BFDAA" w14:textId="74C4457F" w:rsidR="009F76C3" w:rsidRDefault="00867825">
            <w:pPr>
              <w:spacing w:after="40"/>
            </w:pPr>
            <w:r w:rsidRPr="00867825">
              <w:t xml:space="preserve">Before formal certification, do a pre-scan to check </w:t>
            </w:r>
            <w:r w:rsidR="001B7D95">
              <w:t>our</w:t>
            </w:r>
            <w:r w:rsidRPr="00867825">
              <w:t xml:space="preserve"> device doesn't emit harmful interference. The ESP32 is a known certified module which helps significantly</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BF3434" w14:textId="70FBE48E" w:rsidR="009F76C3" w:rsidRDefault="00E209F3">
            <w:pPr>
              <w:spacing w:after="40"/>
            </w:pPr>
            <w:r w:rsidRPr="00E209F3">
              <w:t>Before formal FCC/CE testing</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4299BC" w14:textId="2068C230" w:rsidR="009F76C3" w:rsidRDefault="00E209F3">
            <w:pPr>
              <w:spacing w:after="40"/>
            </w:pPr>
            <w:r w:rsidRPr="00E209F3">
              <w:t>$500–2,000</w:t>
            </w:r>
          </w:p>
        </w:tc>
      </w:tr>
    </w:tbl>
    <w:p w14:paraId="054AC863" w14:textId="77777777" w:rsidR="009F76C3" w:rsidRDefault="009F76C3">
      <w:pPr>
        <w:spacing w:after="120"/>
      </w:pPr>
    </w:p>
    <w:p w14:paraId="20F64466" w14:textId="77777777" w:rsidR="009F76C3" w:rsidRDefault="005D2BF5">
      <w:pPr>
        <w:pStyle w:val="Heading2"/>
        <w:spacing w:before="300" w:after="150"/>
      </w:pPr>
      <w:bookmarkStart w:id="26" w:name="_Toc225684934"/>
      <w:r>
        <w:t>Self-Certification vs. Third-Party Testing</w:t>
      </w:r>
      <w:bookmarkEnd w:id="26"/>
    </w:p>
    <w:tbl>
      <w:tblPr>
        <w:tblStyle w:val="TableGrid"/>
        <w:tblW w:w="0" w:type="auto"/>
        <w:tblLook w:val="04A0" w:firstRow="1" w:lastRow="0" w:firstColumn="1" w:lastColumn="0" w:noHBand="0" w:noVBand="1"/>
      </w:tblPr>
      <w:tblGrid>
        <w:gridCol w:w="9016"/>
      </w:tblGrid>
      <w:tr w:rsidR="004658C2" w14:paraId="20822387" w14:textId="77777777" w:rsidTr="004658C2">
        <w:tc>
          <w:tcPr>
            <w:tcW w:w="9016" w:type="dxa"/>
            <w:shd w:val="clear" w:color="auto" w:fill="D5DCE4" w:themeFill="text2" w:themeFillTint="33"/>
          </w:tcPr>
          <w:p w14:paraId="2C324B5E" w14:textId="49C0F0BC" w:rsidR="004658C2" w:rsidRDefault="004658C2">
            <w:pPr>
              <w:spacing w:after="120"/>
            </w:pPr>
            <w:r w:rsidRPr="004658C2">
              <w:t xml:space="preserve">Self-Certification: </w:t>
            </w:r>
            <w:r w:rsidR="001B7D95">
              <w:t>we</w:t>
            </w:r>
            <w:r w:rsidRPr="004658C2">
              <w:t xml:space="preserve"> can verify that the image processing and audio synthesis work as intended for internal quality </w:t>
            </w:r>
            <w:proofErr w:type="spellStart"/>
            <w:proofErr w:type="gramStart"/>
            <w:r w:rsidRPr="004658C2">
              <w:t>control.Third</w:t>
            </w:r>
            <w:proofErr w:type="spellEnd"/>
            <w:proofErr w:type="gramEnd"/>
            <w:r w:rsidRPr="004658C2">
              <w:t>-Party Testing: Because the device uses an ESP32 with Wi-Fi and Bluetooth capabilities, it would require third-party certification (such as CE or FCC) to ensure radio frequency compliance</w:t>
            </w:r>
          </w:p>
        </w:tc>
      </w:tr>
    </w:tbl>
    <w:p w14:paraId="0D8771F0" w14:textId="77777777" w:rsidR="009F76C3" w:rsidRPr="00BF66E4" w:rsidRDefault="009F76C3">
      <w:pPr>
        <w:spacing w:after="120"/>
        <w:rPr>
          <w:lang w:val="en-US" w:bidi="ar-EG"/>
        </w:rPr>
      </w:pPr>
    </w:p>
    <w:p w14:paraId="202ABE1C" w14:textId="77777777" w:rsidR="009F76C3" w:rsidRDefault="005D2BF5">
      <w:pPr>
        <w:pStyle w:val="Heading2"/>
        <w:spacing w:before="300" w:after="150"/>
      </w:pPr>
      <w:bookmarkStart w:id="27" w:name="_Toc225684935"/>
      <w:r>
        <w:t>Certification Timeline</w:t>
      </w:r>
      <w:bookmarkEnd w:id="27"/>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948"/>
        <w:gridCol w:w="1329"/>
        <w:gridCol w:w="1123"/>
        <w:gridCol w:w="727"/>
        <w:gridCol w:w="1339"/>
        <w:gridCol w:w="873"/>
        <w:gridCol w:w="1239"/>
        <w:gridCol w:w="684"/>
      </w:tblGrid>
      <w:tr w:rsidR="0097033A" w14:paraId="49ABA3A5" w14:textId="6E6EA8DD" w:rsidTr="0097033A">
        <w:trPr>
          <w:tblHeader/>
        </w:trPr>
        <w:tc>
          <w:tcPr>
            <w:tcW w:w="182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2CBFB4F" w14:textId="77777777" w:rsidR="0097033A" w:rsidRDefault="0097033A">
            <w:pPr>
              <w:spacing w:after="120"/>
              <w:jc w:val="center"/>
            </w:pPr>
            <w:r>
              <w:rPr>
                <w:b/>
                <w:bCs/>
                <w:color w:val="FFFFFF"/>
                <w:sz w:val="20"/>
                <w:szCs w:val="20"/>
              </w:rPr>
              <w:lastRenderedPageBreak/>
              <w:t>Phase</w:t>
            </w:r>
          </w:p>
        </w:tc>
        <w:tc>
          <w:tcPr>
            <w:tcW w:w="96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74D5F4" w14:textId="6034FDF5" w:rsidR="0097033A" w:rsidRDefault="0097033A">
            <w:pPr>
              <w:spacing w:after="120"/>
              <w:jc w:val="center"/>
            </w:pPr>
            <w:r>
              <w:rPr>
                <w:b/>
                <w:bCs/>
                <w:color w:val="FFFFFF"/>
                <w:sz w:val="20"/>
                <w:szCs w:val="20"/>
              </w:rPr>
              <w:t>Month 1-2</w:t>
            </w:r>
          </w:p>
        </w:tc>
        <w:tc>
          <w:tcPr>
            <w:tcW w:w="1329"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B40935C" w14:textId="58E1C74E" w:rsidR="0097033A" w:rsidRDefault="0097033A" w:rsidP="00867825">
            <w:pPr>
              <w:spacing w:after="120"/>
            </w:pPr>
          </w:p>
        </w:tc>
        <w:tc>
          <w:tcPr>
            <w:tcW w:w="989"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7620039" w14:textId="42B0081E" w:rsidR="0097033A" w:rsidRDefault="0097033A">
            <w:pPr>
              <w:spacing w:after="120"/>
              <w:jc w:val="center"/>
            </w:pPr>
            <w:r>
              <w:rPr>
                <w:b/>
                <w:bCs/>
                <w:color w:val="FFFFFF"/>
                <w:sz w:val="20"/>
                <w:szCs w:val="20"/>
              </w:rPr>
              <w:t>Month 3-4</w:t>
            </w:r>
          </w:p>
        </w:tc>
        <w:tc>
          <w:tcPr>
            <w:tcW w:w="87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5AF4F57" w14:textId="3639BC75" w:rsidR="0097033A" w:rsidRDefault="0097033A" w:rsidP="009A324B">
            <w:pPr>
              <w:spacing w:after="120"/>
            </w:pPr>
          </w:p>
        </w:tc>
        <w:tc>
          <w:tcPr>
            <w:tcW w:w="112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183A521" w14:textId="4A8B0807" w:rsidR="0097033A" w:rsidRDefault="0097033A" w:rsidP="009A324B">
            <w:pPr>
              <w:spacing w:after="120"/>
              <w:jc w:val="center"/>
            </w:pPr>
            <w:r>
              <w:rPr>
                <w:b/>
                <w:bCs/>
                <w:color w:val="FFFFFF"/>
                <w:sz w:val="20"/>
                <w:szCs w:val="20"/>
              </w:rPr>
              <w:t>Month 5-6</w:t>
            </w:r>
          </w:p>
        </w:tc>
        <w:tc>
          <w:tcPr>
            <w:tcW w:w="106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262CBBC" w14:textId="723DB365" w:rsidR="0097033A" w:rsidRDefault="0097033A">
            <w:pPr>
              <w:spacing w:after="120"/>
              <w:jc w:val="center"/>
            </w:pPr>
          </w:p>
        </w:tc>
        <w:tc>
          <w:tcPr>
            <w:tcW w:w="94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2EE8F3" w14:textId="77777777" w:rsidR="0097033A" w:rsidRDefault="0097033A">
            <w:pPr>
              <w:spacing w:after="120"/>
              <w:jc w:val="center"/>
            </w:pPr>
            <w:r>
              <w:rPr>
                <w:b/>
                <w:bCs/>
                <w:color w:val="FFFFFF"/>
                <w:sz w:val="20"/>
                <w:szCs w:val="20"/>
              </w:rPr>
              <w:t>Month 7-8</w:t>
            </w:r>
          </w:p>
        </w:tc>
        <w:tc>
          <w:tcPr>
            <w:tcW w:w="871" w:type="dxa"/>
            <w:tcBorders>
              <w:top w:val="single" w:sz="1" w:space="0" w:color="CCCCCC"/>
              <w:left w:val="single" w:sz="1" w:space="0" w:color="CCCCCC"/>
              <w:bottom w:val="single" w:sz="1" w:space="0" w:color="CCCCCC"/>
              <w:right w:val="single" w:sz="1" w:space="0" w:color="CCCCCC"/>
            </w:tcBorders>
            <w:shd w:val="clear" w:color="auto" w:fill="1B3A5C"/>
          </w:tcPr>
          <w:p w14:paraId="265106B8" w14:textId="77777777" w:rsidR="0097033A" w:rsidRDefault="0097033A">
            <w:pPr>
              <w:spacing w:after="120"/>
              <w:jc w:val="center"/>
              <w:rPr>
                <w:b/>
                <w:bCs/>
                <w:color w:val="FFFFFF"/>
                <w:sz w:val="20"/>
                <w:szCs w:val="20"/>
              </w:rPr>
            </w:pPr>
          </w:p>
        </w:tc>
      </w:tr>
      <w:tr w:rsidR="0097033A" w14:paraId="3B870FCF" w14:textId="0D7B91FF" w:rsidTr="0097033A">
        <w:trPr>
          <w:gridAfter w:val="1"/>
          <w:wAfter w:w="871" w:type="dxa"/>
        </w:trPr>
        <w:tc>
          <w:tcPr>
            <w:tcW w:w="1824"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8B1C3F6" w14:textId="0D2CC06D" w:rsidR="0097033A" w:rsidRDefault="0097033A">
            <w:pPr>
              <w:spacing w:after="120"/>
            </w:pPr>
            <w:r w:rsidRPr="00867825">
              <w:t>Firmware &amp; Hardware Freez</w:t>
            </w:r>
          </w:p>
        </w:tc>
        <w:tc>
          <w:tcPr>
            <w:tcW w:w="968" w:type="dxa"/>
            <w:tcBorders>
              <w:top w:val="single" w:sz="1" w:space="0" w:color="CCCCCC"/>
              <w:left w:val="single" w:sz="1" w:space="0" w:color="CCCCCC"/>
              <w:bottom w:val="single" w:sz="1" w:space="0" w:color="CCCCCC"/>
              <w:right w:val="single" w:sz="1" w:space="0" w:color="CCCCCC"/>
            </w:tcBorders>
            <w:shd w:val="clear" w:color="auto" w:fill="1B3A5C"/>
            <w:tcMar>
              <w:top w:w="40" w:type="dxa"/>
              <w:left w:w="60" w:type="dxa"/>
              <w:bottom w:w="40" w:type="dxa"/>
              <w:right w:w="60" w:type="dxa"/>
            </w:tcMar>
            <w:vAlign w:val="center"/>
          </w:tcPr>
          <w:p w14:paraId="36B79819" w14:textId="600FF02E" w:rsidR="0097033A" w:rsidRDefault="0097033A">
            <w:pPr>
              <w:spacing w:after="120"/>
              <w:jc w:val="center"/>
            </w:pPr>
            <w:r w:rsidRPr="00867825">
              <w:t>Finalize circuit and code</w:t>
            </w:r>
          </w:p>
        </w:tc>
        <w:tc>
          <w:tcPr>
            <w:tcW w:w="132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3C52C7DB" w14:textId="77777777" w:rsidR="0097033A" w:rsidRDefault="0097033A">
            <w:pPr>
              <w:spacing w:after="120"/>
              <w:jc w:val="center"/>
            </w:pPr>
          </w:p>
        </w:tc>
        <w:tc>
          <w:tcPr>
            <w:tcW w:w="98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4EC9EF0E" w14:textId="77777777" w:rsidR="0097033A" w:rsidRDefault="0097033A">
            <w:pPr>
              <w:spacing w:after="120"/>
              <w:jc w:val="center"/>
            </w:pPr>
          </w:p>
        </w:tc>
        <w:tc>
          <w:tcPr>
            <w:tcW w:w="875"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33E4C567" w14:textId="77777777" w:rsidR="0097033A" w:rsidRDefault="0097033A">
            <w:pPr>
              <w:spacing w:after="120"/>
              <w:jc w:val="center"/>
            </w:pPr>
          </w:p>
        </w:tc>
        <w:tc>
          <w:tcPr>
            <w:tcW w:w="1124"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6A75C7AC" w14:textId="77777777" w:rsidR="0097033A" w:rsidRDefault="0097033A">
            <w:pPr>
              <w:spacing w:after="120"/>
              <w:jc w:val="center"/>
            </w:pPr>
          </w:p>
        </w:tc>
        <w:tc>
          <w:tcPr>
            <w:tcW w:w="1062"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437A07B9" w14:textId="77777777" w:rsidR="0097033A" w:rsidRDefault="0097033A">
            <w:pPr>
              <w:spacing w:after="120"/>
              <w:jc w:val="center"/>
            </w:pPr>
          </w:p>
        </w:tc>
        <w:tc>
          <w:tcPr>
            <w:tcW w:w="945" w:type="dxa"/>
            <w:tcBorders>
              <w:top w:val="single" w:sz="1" w:space="0" w:color="CCCCCC"/>
              <w:left w:val="single" w:sz="1" w:space="0" w:color="CCCCCC"/>
              <w:bottom w:val="single" w:sz="1" w:space="0" w:color="CCCCCC"/>
              <w:right w:val="single" w:sz="1" w:space="0" w:color="CCCCCC"/>
            </w:tcBorders>
          </w:tcPr>
          <w:p w14:paraId="589C8C3F" w14:textId="77777777" w:rsidR="0097033A" w:rsidRDefault="0097033A">
            <w:pPr>
              <w:spacing w:after="120"/>
              <w:jc w:val="center"/>
            </w:pPr>
          </w:p>
        </w:tc>
      </w:tr>
      <w:tr w:rsidR="0097033A" w14:paraId="33E48C96" w14:textId="08BD37F7" w:rsidTr="001B7D95">
        <w:trPr>
          <w:gridAfter w:val="1"/>
          <w:wAfter w:w="871" w:type="dxa"/>
        </w:trPr>
        <w:tc>
          <w:tcPr>
            <w:tcW w:w="1824"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7765C9A" w14:textId="60F0C726" w:rsidR="0097033A" w:rsidRDefault="0097033A">
            <w:pPr>
              <w:spacing w:after="120"/>
            </w:pPr>
            <w:r w:rsidRPr="00867825">
              <w:t>Accuracy Testing</w:t>
            </w:r>
          </w:p>
        </w:tc>
        <w:tc>
          <w:tcPr>
            <w:tcW w:w="968"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22CB6912" w14:textId="77777777" w:rsidR="0097033A" w:rsidRDefault="0097033A">
            <w:pPr>
              <w:spacing w:after="120"/>
              <w:jc w:val="center"/>
            </w:pPr>
          </w:p>
        </w:tc>
        <w:tc>
          <w:tcPr>
            <w:tcW w:w="1329" w:type="dxa"/>
            <w:tcBorders>
              <w:top w:val="single" w:sz="1" w:space="0" w:color="CCCCCC"/>
              <w:left w:val="single" w:sz="1" w:space="0" w:color="CCCCCC"/>
              <w:bottom w:val="single" w:sz="1" w:space="0" w:color="CCCCCC"/>
              <w:right w:val="single" w:sz="1" w:space="0" w:color="CCCCCC"/>
            </w:tcBorders>
            <w:shd w:val="clear" w:color="auto" w:fill="2E86C1"/>
            <w:tcMar>
              <w:top w:w="40" w:type="dxa"/>
              <w:left w:w="60" w:type="dxa"/>
              <w:bottom w:w="40" w:type="dxa"/>
              <w:right w:w="60" w:type="dxa"/>
            </w:tcMar>
            <w:vAlign w:val="center"/>
          </w:tcPr>
          <w:p w14:paraId="708AAB4E" w14:textId="6BDF8A10" w:rsidR="0097033A" w:rsidRDefault="0097033A">
            <w:pPr>
              <w:spacing w:after="120"/>
              <w:jc w:val="center"/>
            </w:pPr>
            <w:r w:rsidRPr="009A324B">
              <w:rPr>
                <w:b/>
                <w:bCs/>
                <w:color w:val="FFFFFF"/>
                <w:sz w:val="17"/>
                <w:szCs w:val="17"/>
              </w:rPr>
              <w:t>Test detection on all EGP denominations</w:t>
            </w:r>
          </w:p>
        </w:tc>
        <w:tc>
          <w:tcPr>
            <w:tcW w:w="989" w:type="dxa"/>
            <w:tcBorders>
              <w:top w:val="single" w:sz="1" w:space="0" w:color="CCCCCC"/>
              <w:left w:val="single" w:sz="1" w:space="0" w:color="CCCCCC"/>
              <w:bottom w:val="single" w:sz="1" w:space="0" w:color="CCCCCC"/>
              <w:right w:val="single" w:sz="1" w:space="0" w:color="CCCCCC"/>
            </w:tcBorders>
            <w:shd w:val="clear" w:color="auto" w:fill="00B0F0"/>
            <w:tcMar>
              <w:top w:w="40" w:type="dxa"/>
              <w:left w:w="60" w:type="dxa"/>
              <w:bottom w:w="40" w:type="dxa"/>
              <w:right w:w="60" w:type="dxa"/>
            </w:tcMar>
            <w:vAlign w:val="center"/>
          </w:tcPr>
          <w:p w14:paraId="12DAD263" w14:textId="00A06032" w:rsidR="0097033A" w:rsidRDefault="0097033A">
            <w:pPr>
              <w:spacing w:after="120"/>
              <w:jc w:val="center"/>
            </w:pPr>
            <w:r>
              <w:t xml:space="preserve">Document results </w:t>
            </w:r>
          </w:p>
        </w:tc>
        <w:tc>
          <w:tcPr>
            <w:tcW w:w="875"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6FC5EDF6" w14:textId="77777777" w:rsidR="0097033A" w:rsidRDefault="0097033A">
            <w:pPr>
              <w:spacing w:after="120"/>
              <w:jc w:val="center"/>
            </w:pPr>
          </w:p>
        </w:tc>
        <w:tc>
          <w:tcPr>
            <w:tcW w:w="1124"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1746F9F2" w14:textId="77777777" w:rsidR="0097033A" w:rsidRDefault="0097033A">
            <w:pPr>
              <w:spacing w:after="120"/>
              <w:jc w:val="center"/>
            </w:pPr>
          </w:p>
        </w:tc>
        <w:tc>
          <w:tcPr>
            <w:tcW w:w="1062"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18EF6AE5" w14:textId="77777777" w:rsidR="0097033A" w:rsidRDefault="0097033A">
            <w:pPr>
              <w:spacing w:after="120"/>
              <w:jc w:val="center"/>
            </w:pPr>
          </w:p>
        </w:tc>
        <w:tc>
          <w:tcPr>
            <w:tcW w:w="945" w:type="dxa"/>
            <w:tcBorders>
              <w:top w:val="single" w:sz="1" w:space="0" w:color="CCCCCC"/>
              <w:left w:val="single" w:sz="1" w:space="0" w:color="CCCCCC"/>
              <w:bottom w:val="single" w:sz="1" w:space="0" w:color="CCCCCC"/>
              <w:right w:val="single" w:sz="1" w:space="0" w:color="CCCCCC"/>
            </w:tcBorders>
          </w:tcPr>
          <w:p w14:paraId="5E18A17F" w14:textId="77777777" w:rsidR="0097033A" w:rsidRDefault="0097033A">
            <w:pPr>
              <w:spacing w:after="120"/>
              <w:jc w:val="center"/>
            </w:pPr>
          </w:p>
        </w:tc>
      </w:tr>
      <w:tr w:rsidR="0097033A" w14:paraId="6D81A7FE" w14:textId="71F869C3" w:rsidTr="001B7D95">
        <w:trPr>
          <w:gridAfter w:val="1"/>
          <w:wAfter w:w="871" w:type="dxa"/>
        </w:trPr>
        <w:tc>
          <w:tcPr>
            <w:tcW w:w="1824"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1F23593" w14:textId="5C839693" w:rsidR="0097033A" w:rsidRDefault="0097033A">
            <w:pPr>
              <w:spacing w:after="120"/>
            </w:pPr>
            <w:r w:rsidRPr="00867825">
              <w:t>EMC Pre-scan</w:t>
            </w:r>
          </w:p>
        </w:tc>
        <w:tc>
          <w:tcPr>
            <w:tcW w:w="968"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23FE3580" w14:textId="77777777" w:rsidR="0097033A" w:rsidRDefault="0097033A">
            <w:pPr>
              <w:spacing w:after="120"/>
              <w:jc w:val="center"/>
            </w:pPr>
          </w:p>
        </w:tc>
        <w:tc>
          <w:tcPr>
            <w:tcW w:w="132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6A5734F5" w14:textId="77777777" w:rsidR="0097033A" w:rsidRDefault="0097033A">
            <w:pPr>
              <w:spacing w:after="120"/>
              <w:jc w:val="center"/>
            </w:pPr>
          </w:p>
        </w:tc>
        <w:tc>
          <w:tcPr>
            <w:tcW w:w="989" w:type="dxa"/>
            <w:tcBorders>
              <w:top w:val="single" w:sz="1" w:space="0" w:color="CCCCCC"/>
              <w:left w:val="single" w:sz="1" w:space="0" w:color="CCCCCC"/>
              <w:bottom w:val="single" w:sz="1" w:space="0" w:color="CCCCCC"/>
              <w:right w:val="single" w:sz="1" w:space="0" w:color="CCCCCC"/>
            </w:tcBorders>
            <w:shd w:val="clear" w:color="auto" w:fill="E67E22"/>
            <w:tcMar>
              <w:top w:w="40" w:type="dxa"/>
              <w:left w:w="60" w:type="dxa"/>
              <w:bottom w:w="40" w:type="dxa"/>
              <w:right w:w="60" w:type="dxa"/>
            </w:tcMar>
            <w:vAlign w:val="center"/>
          </w:tcPr>
          <w:p w14:paraId="2E978375" w14:textId="648DB0F7" w:rsidR="0097033A" w:rsidRDefault="0097033A">
            <w:pPr>
              <w:spacing w:after="120"/>
              <w:jc w:val="center"/>
            </w:pPr>
            <w:r w:rsidRPr="009A324B">
              <w:rPr>
                <w:b/>
                <w:bCs/>
                <w:color w:val="FFFFFF"/>
                <w:sz w:val="17"/>
                <w:szCs w:val="17"/>
              </w:rPr>
              <w:t>Book local lab</w:t>
            </w:r>
          </w:p>
        </w:tc>
        <w:tc>
          <w:tcPr>
            <w:tcW w:w="875"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059ADAED" w14:textId="77777777" w:rsidR="0097033A" w:rsidRDefault="0097033A">
            <w:pPr>
              <w:spacing w:after="120"/>
              <w:jc w:val="center"/>
            </w:pPr>
          </w:p>
        </w:tc>
        <w:tc>
          <w:tcPr>
            <w:tcW w:w="1124" w:type="dxa"/>
            <w:tcBorders>
              <w:top w:val="single" w:sz="1" w:space="0" w:color="CCCCCC"/>
              <w:left w:val="single" w:sz="1" w:space="0" w:color="CCCCCC"/>
              <w:bottom w:val="single" w:sz="1" w:space="0" w:color="CCCCCC"/>
              <w:right w:val="single" w:sz="1" w:space="0" w:color="CCCCCC"/>
            </w:tcBorders>
            <w:shd w:val="clear" w:color="auto" w:fill="FFC000"/>
            <w:tcMar>
              <w:top w:w="40" w:type="dxa"/>
              <w:left w:w="60" w:type="dxa"/>
              <w:bottom w:w="40" w:type="dxa"/>
              <w:right w:w="60" w:type="dxa"/>
            </w:tcMar>
            <w:vAlign w:val="center"/>
          </w:tcPr>
          <w:p w14:paraId="20CD6B26" w14:textId="72DD9411" w:rsidR="0097033A" w:rsidRDefault="0097033A">
            <w:pPr>
              <w:spacing w:after="120"/>
              <w:jc w:val="center"/>
            </w:pPr>
            <w:r>
              <w:t xml:space="preserve">Fix any interference issues </w:t>
            </w:r>
          </w:p>
        </w:tc>
        <w:tc>
          <w:tcPr>
            <w:tcW w:w="1062"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03945B5D" w14:textId="77777777" w:rsidR="0097033A" w:rsidRDefault="0097033A">
            <w:pPr>
              <w:spacing w:after="120"/>
              <w:jc w:val="center"/>
            </w:pPr>
          </w:p>
        </w:tc>
        <w:tc>
          <w:tcPr>
            <w:tcW w:w="945" w:type="dxa"/>
            <w:tcBorders>
              <w:top w:val="single" w:sz="1" w:space="0" w:color="CCCCCC"/>
              <w:left w:val="single" w:sz="1" w:space="0" w:color="CCCCCC"/>
              <w:bottom w:val="single" w:sz="1" w:space="0" w:color="CCCCCC"/>
              <w:right w:val="single" w:sz="1" w:space="0" w:color="CCCCCC"/>
            </w:tcBorders>
          </w:tcPr>
          <w:p w14:paraId="61FE5BDE" w14:textId="77777777" w:rsidR="0097033A" w:rsidRDefault="0097033A">
            <w:pPr>
              <w:spacing w:after="120"/>
              <w:jc w:val="center"/>
            </w:pPr>
          </w:p>
        </w:tc>
      </w:tr>
      <w:tr w:rsidR="0097033A" w14:paraId="42B00E49" w14:textId="76174191" w:rsidTr="001B7D95">
        <w:trPr>
          <w:gridAfter w:val="1"/>
          <w:wAfter w:w="871" w:type="dxa"/>
        </w:trPr>
        <w:tc>
          <w:tcPr>
            <w:tcW w:w="1824"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216B7BB" w14:textId="3EF81725" w:rsidR="0097033A" w:rsidRDefault="0097033A">
            <w:pPr>
              <w:spacing w:after="120"/>
            </w:pPr>
            <w:r w:rsidRPr="00867825">
              <w:t>NTRA Registration</w:t>
            </w:r>
          </w:p>
        </w:tc>
        <w:tc>
          <w:tcPr>
            <w:tcW w:w="968"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5C934F88" w14:textId="77777777" w:rsidR="0097033A" w:rsidRDefault="0097033A">
            <w:pPr>
              <w:spacing w:after="120"/>
              <w:jc w:val="center"/>
            </w:pPr>
          </w:p>
        </w:tc>
        <w:tc>
          <w:tcPr>
            <w:tcW w:w="132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1A5F0301" w14:textId="77777777" w:rsidR="0097033A" w:rsidRDefault="0097033A">
            <w:pPr>
              <w:spacing w:after="120"/>
              <w:jc w:val="center"/>
            </w:pPr>
          </w:p>
        </w:tc>
        <w:tc>
          <w:tcPr>
            <w:tcW w:w="98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4A02F4BC" w14:textId="77777777" w:rsidR="0097033A" w:rsidRDefault="0097033A">
            <w:pPr>
              <w:spacing w:after="120"/>
              <w:jc w:val="center"/>
            </w:pPr>
          </w:p>
        </w:tc>
        <w:tc>
          <w:tcPr>
            <w:tcW w:w="875" w:type="dxa"/>
            <w:tcBorders>
              <w:top w:val="single" w:sz="1" w:space="0" w:color="CCCCCC"/>
              <w:left w:val="single" w:sz="1" w:space="0" w:color="CCCCCC"/>
              <w:bottom w:val="single" w:sz="1" w:space="0" w:color="CCCCCC"/>
              <w:right w:val="single" w:sz="1" w:space="0" w:color="CCCCCC"/>
            </w:tcBorders>
            <w:shd w:val="clear" w:color="auto" w:fill="C0392B"/>
            <w:tcMar>
              <w:top w:w="40" w:type="dxa"/>
              <w:left w:w="60" w:type="dxa"/>
              <w:bottom w:w="40" w:type="dxa"/>
              <w:right w:w="60" w:type="dxa"/>
            </w:tcMar>
            <w:vAlign w:val="center"/>
          </w:tcPr>
          <w:p w14:paraId="6E73B30D" w14:textId="6DCF1DDB" w:rsidR="0097033A" w:rsidRDefault="0097033A">
            <w:pPr>
              <w:spacing w:after="120"/>
              <w:jc w:val="center"/>
            </w:pPr>
          </w:p>
        </w:tc>
        <w:tc>
          <w:tcPr>
            <w:tcW w:w="1124" w:type="dxa"/>
            <w:tcBorders>
              <w:top w:val="single" w:sz="1" w:space="0" w:color="CCCCCC"/>
              <w:left w:val="single" w:sz="1" w:space="0" w:color="CCCCCC"/>
              <w:bottom w:val="single" w:sz="1" w:space="0" w:color="CCCCCC"/>
              <w:right w:val="single" w:sz="1" w:space="0" w:color="CCCCCC"/>
            </w:tcBorders>
            <w:shd w:val="clear" w:color="auto" w:fill="C0392B"/>
            <w:tcMar>
              <w:top w:w="40" w:type="dxa"/>
              <w:left w:w="60" w:type="dxa"/>
              <w:bottom w:w="40" w:type="dxa"/>
              <w:right w:w="60" w:type="dxa"/>
            </w:tcMar>
            <w:vAlign w:val="center"/>
          </w:tcPr>
          <w:p w14:paraId="67A8E2FF" w14:textId="5AD3E6A4" w:rsidR="0097033A" w:rsidRDefault="0097033A">
            <w:pPr>
              <w:spacing w:after="120"/>
              <w:jc w:val="center"/>
            </w:pPr>
            <w:r w:rsidRPr="0097033A">
              <w:rPr>
                <w:b/>
                <w:bCs/>
                <w:color w:val="FFFFFF"/>
                <w:sz w:val="17"/>
                <w:szCs w:val="17"/>
              </w:rPr>
              <w:t>F</w:t>
            </w:r>
            <w:r>
              <w:rPr>
                <w:b/>
                <w:bCs/>
                <w:color w:val="FFFFFF"/>
                <w:sz w:val="17"/>
                <w:szCs w:val="17"/>
              </w:rPr>
              <w:t xml:space="preserve"> submit ESP32 radio documentation</w:t>
            </w:r>
          </w:p>
        </w:tc>
        <w:tc>
          <w:tcPr>
            <w:tcW w:w="1062"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5519326B" w14:textId="77777777" w:rsidR="0097033A" w:rsidRDefault="0097033A">
            <w:pPr>
              <w:spacing w:after="120"/>
              <w:jc w:val="center"/>
            </w:pPr>
          </w:p>
        </w:tc>
        <w:tc>
          <w:tcPr>
            <w:tcW w:w="945" w:type="dxa"/>
            <w:tcBorders>
              <w:top w:val="single" w:sz="1" w:space="0" w:color="CCCCCC"/>
              <w:left w:val="single" w:sz="1" w:space="0" w:color="CCCCCC"/>
              <w:bottom w:val="single" w:sz="1" w:space="0" w:color="CCCCCC"/>
              <w:right w:val="single" w:sz="1" w:space="0" w:color="CCCCCC"/>
            </w:tcBorders>
            <w:shd w:val="clear" w:color="auto" w:fill="FF0000"/>
          </w:tcPr>
          <w:p w14:paraId="753B436B" w14:textId="774444ED" w:rsidR="0097033A" w:rsidRDefault="0097033A">
            <w:pPr>
              <w:spacing w:after="120"/>
              <w:jc w:val="center"/>
            </w:pPr>
            <w:r>
              <w:t xml:space="preserve">Approval received </w:t>
            </w:r>
          </w:p>
        </w:tc>
      </w:tr>
      <w:tr w:rsidR="0097033A" w14:paraId="640CBCE6" w14:textId="7D9667DD" w:rsidTr="0097033A">
        <w:trPr>
          <w:gridAfter w:val="1"/>
          <w:wAfter w:w="871" w:type="dxa"/>
        </w:trPr>
        <w:tc>
          <w:tcPr>
            <w:tcW w:w="1824"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720D112" w14:textId="3E418A2D" w:rsidR="0097033A" w:rsidRDefault="0097033A">
            <w:pPr>
              <w:spacing w:after="120"/>
            </w:pPr>
            <w:r w:rsidRPr="00867825">
              <w:t>First Commercial Sale</w:t>
            </w:r>
          </w:p>
        </w:tc>
        <w:tc>
          <w:tcPr>
            <w:tcW w:w="968"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4101957A" w14:textId="77777777" w:rsidR="0097033A" w:rsidRDefault="0097033A">
            <w:pPr>
              <w:spacing w:after="120"/>
              <w:jc w:val="center"/>
            </w:pPr>
          </w:p>
        </w:tc>
        <w:tc>
          <w:tcPr>
            <w:tcW w:w="132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74D03F8F" w14:textId="77777777" w:rsidR="0097033A" w:rsidRDefault="0097033A">
            <w:pPr>
              <w:spacing w:after="120"/>
              <w:jc w:val="center"/>
            </w:pPr>
          </w:p>
        </w:tc>
        <w:tc>
          <w:tcPr>
            <w:tcW w:w="989"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742353C5" w14:textId="77777777" w:rsidR="0097033A" w:rsidRDefault="0097033A">
            <w:pPr>
              <w:spacing w:after="120"/>
              <w:jc w:val="center"/>
            </w:pPr>
          </w:p>
        </w:tc>
        <w:tc>
          <w:tcPr>
            <w:tcW w:w="875" w:type="dxa"/>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vAlign w:val="center"/>
          </w:tcPr>
          <w:p w14:paraId="0A51B278" w14:textId="77777777" w:rsidR="0097033A" w:rsidRDefault="0097033A">
            <w:pPr>
              <w:spacing w:after="120"/>
              <w:jc w:val="center"/>
            </w:pPr>
          </w:p>
        </w:tc>
        <w:tc>
          <w:tcPr>
            <w:tcW w:w="1124" w:type="dxa"/>
            <w:tcBorders>
              <w:top w:val="single" w:sz="1" w:space="0" w:color="CCCCCC"/>
              <w:left w:val="single" w:sz="1" w:space="0" w:color="CCCCCC"/>
              <w:bottom w:val="single" w:sz="1" w:space="0" w:color="CCCCCC"/>
              <w:right w:val="single" w:sz="1" w:space="0" w:color="CCCCCC"/>
            </w:tcBorders>
            <w:shd w:val="clear" w:color="auto" w:fill="8E44AD"/>
            <w:tcMar>
              <w:top w:w="40" w:type="dxa"/>
              <w:left w:w="60" w:type="dxa"/>
              <w:bottom w:w="40" w:type="dxa"/>
              <w:right w:w="60" w:type="dxa"/>
            </w:tcMar>
            <w:vAlign w:val="center"/>
          </w:tcPr>
          <w:p w14:paraId="7B38497B" w14:textId="47713123" w:rsidR="0097033A" w:rsidRDefault="0097033A">
            <w:pPr>
              <w:spacing w:after="120"/>
              <w:jc w:val="center"/>
            </w:pPr>
          </w:p>
        </w:tc>
        <w:tc>
          <w:tcPr>
            <w:tcW w:w="1062" w:type="dxa"/>
            <w:tcBorders>
              <w:top w:val="single" w:sz="1" w:space="0" w:color="CCCCCC"/>
              <w:left w:val="single" w:sz="1" w:space="0" w:color="CCCCCC"/>
              <w:bottom w:val="single" w:sz="1" w:space="0" w:color="CCCCCC"/>
              <w:right w:val="single" w:sz="1" w:space="0" w:color="CCCCCC"/>
            </w:tcBorders>
            <w:shd w:val="clear" w:color="auto" w:fill="8E44AD"/>
            <w:tcMar>
              <w:top w:w="40" w:type="dxa"/>
              <w:left w:w="60" w:type="dxa"/>
              <w:bottom w:w="40" w:type="dxa"/>
              <w:right w:w="60" w:type="dxa"/>
            </w:tcMar>
            <w:vAlign w:val="center"/>
          </w:tcPr>
          <w:p w14:paraId="3967F41D" w14:textId="7D9B2461" w:rsidR="0097033A" w:rsidRDefault="0097033A">
            <w:pPr>
              <w:spacing w:after="120"/>
              <w:jc w:val="center"/>
            </w:pPr>
          </w:p>
        </w:tc>
        <w:tc>
          <w:tcPr>
            <w:tcW w:w="945" w:type="dxa"/>
            <w:tcBorders>
              <w:top w:val="single" w:sz="1" w:space="0" w:color="CCCCCC"/>
              <w:left w:val="single" w:sz="1" w:space="0" w:color="CCCCCC"/>
              <w:bottom w:val="single" w:sz="1" w:space="0" w:color="CCCCCC"/>
              <w:right w:val="single" w:sz="1" w:space="0" w:color="CCCCCC"/>
            </w:tcBorders>
            <w:shd w:val="clear" w:color="auto" w:fill="8E44AD"/>
          </w:tcPr>
          <w:p w14:paraId="0E1B7D34" w14:textId="170BAEFF" w:rsidR="0097033A" w:rsidRDefault="0097033A">
            <w:pPr>
              <w:spacing w:after="120"/>
              <w:jc w:val="center"/>
              <w:rPr>
                <w:b/>
                <w:bCs/>
                <w:color w:val="FFFFFF"/>
                <w:sz w:val="17"/>
                <w:szCs w:val="17"/>
              </w:rPr>
            </w:pPr>
            <w:r>
              <w:rPr>
                <w:b/>
                <w:bCs/>
                <w:color w:val="FFFFFF"/>
                <w:sz w:val="17"/>
                <w:szCs w:val="17"/>
              </w:rPr>
              <w:t xml:space="preserve">Begin </w:t>
            </w:r>
            <w:r w:rsidR="002E76B5">
              <w:rPr>
                <w:b/>
                <w:bCs/>
                <w:color w:val="FFFFFF"/>
                <w:sz w:val="17"/>
                <w:szCs w:val="17"/>
              </w:rPr>
              <w:t>selling</w:t>
            </w:r>
            <w:r>
              <w:rPr>
                <w:b/>
                <w:bCs/>
                <w:color w:val="FFFFFF"/>
                <w:sz w:val="17"/>
                <w:szCs w:val="17"/>
              </w:rPr>
              <w:t xml:space="preserve"> with documentation ready </w:t>
            </w:r>
          </w:p>
        </w:tc>
      </w:tr>
    </w:tbl>
    <w:p w14:paraId="57B79E84" w14:textId="77777777" w:rsidR="009F76C3" w:rsidRDefault="009F76C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21ADE689" w14:textId="77777777">
        <w:tc>
          <w:tcPr>
            <w:tcW w:w="9026" w:type="dxa"/>
            <w:tcBorders>
              <w:top w:val="single" w:sz="2" w:space="0" w:color="C0392B"/>
              <w:left w:val="single" w:sz="2" w:space="0" w:color="C0392B"/>
              <w:bottom w:val="single" w:sz="2" w:space="0" w:color="C0392B"/>
              <w:right w:val="single" w:sz="2" w:space="0" w:color="C0392B"/>
            </w:tcBorders>
            <w:shd w:val="clear" w:color="auto" w:fill="C0392B"/>
            <w:tcMar>
              <w:top w:w="60" w:type="dxa"/>
              <w:left w:w="120" w:type="dxa"/>
              <w:bottom w:w="60" w:type="dxa"/>
              <w:right w:w="120" w:type="dxa"/>
            </w:tcMar>
          </w:tcPr>
          <w:p w14:paraId="3A491B6D" w14:textId="77777777" w:rsidR="009F76C3" w:rsidRDefault="005D2BF5">
            <w:pPr>
              <w:spacing w:after="120"/>
            </w:pPr>
            <w:r>
              <w:rPr>
                <w:b/>
                <w:bCs/>
                <w:color w:val="FFFFFF"/>
              </w:rPr>
              <w:t>EMC: THE #1 STARTUP KILLER FOR HARDWARE COMPANIES</w:t>
            </w:r>
          </w:p>
        </w:tc>
      </w:tr>
      <w:tr w:rsidR="009F76C3" w14:paraId="4F9F19A3" w14:textId="77777777">
        <w:tc>
          <w:tcPr>
            <w:tcW w:w="9026" w:type="dxa"/>
            <w:tcBorders>
              <w:top w:val="single" w:sz="2" w:space="0" w:color="C0392B"/>
              <w:left w:val="single" w:sz="2" w:space="0" w:color="C0392B"/>
              <w:bottom w:val="single" w:sz="2" w:space="0" w:color="C0392B"/>
              <w:right w:val="single" w:sz="2" w:space="0" w:color="C0392B"/>
            </w:tcBorders>
            <w:shd w:val="clear" w:color="auto" w:fill="FDEDEC"/>
            <w:tcMar>
              <w:top w:w="80" w:type="dxa"/>
              <w:left w:w="120" w:type="dxa"/>
              <w:bottom w:w="80" w:type="dxa"/>
              <w:right w:w="120" w:type="dxa"/>
            </w:tcMar>
          </w:tcPr>
          <w:p w14:paraId="1459AF19" w14:textId="0CDCB90C" w:rsidR="009F76C3" w:rsidRDefault="00BF66E4">
            <w:pPr>
              <w:spacing w:after="60"/>
            </w:pPr>
            <w:r w:rsidRPr="00BF66E4">
              <w:t xml:space="preserve">Electromagnetic Compatibility (EMC) ensures that an electronic device does not emit excessive electromagnetic noise and can operate correctly in the presence of interference </w:t>
            </w:r>
            <w:proofErr w:type="gramStart"/>
            <w:r w:rsidRPr="00BF66E4">
              <w:t>from</w:t>
            </w:r>
            <w:r>
              <w:rPr>
                <w:rFonts w:hint="cs"/>
                <w:rtl/>
              </w:rPr>
              <w:t xml:space="preserve"> </w:t>
            </w:r>
            <w:r>
              <w:t xml:space="preserve"> other</w:t>
            </w:r>
            <w:proofErr w:type="gramEnd"/>
            <w:r>
              <w:t xml:space="preserve"> devices </w:t>
            </w:r>
            <w:r w:rsidRPr="00BF66E4">
              <w:t xml:space="preserve">. In this project, the use of components such as the ESP32 and interconnected modules increases the risk of electromagnetic interference. A device may function correctly during testing but fail under formal EMC conditions due to poor wiring, lack of proper grounding, or noise between components. Failure in EMC testing can lead to significant delays, increased costs, and the inability to legally sell the product in regulated markets. To prevent this, EMC considerations must be included early in the design process by minimizing wire lengths, improving power stability, using proper circuit design practices, and eventually transitioning from </w:t>
            </w:r>
            <w:proofErr w:type="spellStart"/>
            <w:r w:rsidRPr="00BF66E4">
              <w:t>perfboard</w:t>
            </w:r>
            <w:proofErr w:type="spellEnd"/>
            <w:r w:rsidRPr="00BF66E4">
              <w:t xml:space="preserve"> to a well-designed PCB.</w:t>
            </w:r>
          </w:p>
        </w:tc>
      </w:tr>
    </w:tbl>
    <w:p w14:paraId="25A76DF7" w14:textId="77777777" w:rsidR="009F76C3" w:rsidRDefault="005D2BF5">
      <w:r>
        <w:br w:type="page"/>
      </w:r>
    </w:p>
    <w:p w14:paraId="233257DA" w14:textId="77777777" w:rsidR="009F76C3" w:rsidRDefault="005D2BF5">
      <w:pPr>
        <w:pStyle w:val="Heading1"/>
        <w:spacing w:before="300" w:after="150"/>
      </w:pPr>
      <w:bookmarkStart w:id="28" w:name="_Toc225684936"/>
      <w:r>
        <w:lastRenderedPageBreak/>
        <w:t>SECTION 7: Beginner Action Plan — First 100 Days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6E25D855" w14:textId="77777777">
        <w:tc>
          <w:tcPr>
            <w:tcW w:w="9026"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120" w:type="dxa"/>
            </w:tcMar>
          </w:tcPr>
          <w:p w14:paraId="5D6105BC" w14:textId="77777777" w:rsidR="009F76C3" w:rsidRDefault="005D2BF5">
            <w:pPr>
              <w:spacing w:after="120"/>
            </w:pPr>
            <w:r>
              <w:rPr>
                <w:b/>
                <w:bCs/>
                <w:color w:val="FFFFFF"/>
              </w:rPr>
              <w:t>PHASE A: CUSTOMER DISCOVERY &amp; KPI BASELINE (Days 1-30)</w:t>
            </w:r>
          </w:p>
        </w:tc>
      </w:tr>
      <w:tr w:rsidR="009F76C3" w14:paraId="25F24A4C" w14:textId="77777777">
        <w:tc>
          <w:tcPr>
            <w:tcW w:w="9026" w:type="dxa"/>
            <w:tcBorders>
              <w:top w:val="single" w:sz="2" w:space="0" w:color="2E86C1"/>
              <w:left w:val="single" w:sz="2" w:space="0" w:color="2E86C1"/>
              <w:bottom w:val="single" w:sz="2" w:space="0" w:color="2E86C1"/>
              <w:right w:val="single" w:sz="2" w:space="0" w:color="2E86C1"/>
            </w:tcBorders>
            <w:shd w:val="clear" w:color="auto" w:fill="D6EAF8"/>
            <w:tcMar>
              <w:top w:w="60" w:type="dxa"/>
              <w:left w:w="120" w:type="dxa"/>
              <w:bottom w:w="60" w:type="dxa"/>
              <w:right w:w="120" w:type="dxa"/>
            </w:tcMar>
          </w:tcPr>
          <w:p w14:paraId="2146312F" w14:textId="7204D9AA" w:rsidR="00770938" w:rsidRDefault="006D4F65">
            <w:pPr>
              <w:spacing w:after="40"/>
            </w:pPr>
            <w:r w:rsidRPr="006D4F65">
              <w:rPr>
                <w:rFonts w:ascii="Segoe UI Emoji" w:hAnsi="Segoe UI Emoji" w:cs="Segoe UI Emoji"/>
              </w:rPr>
              <w:t>✅</w:t>
            </w:r>
            <w:r w:rsidR="00770938" w:rsidRPr="00770938">
              <w:t>Set up KPI tracking spreadsheet (Gross Margin, Yield, Failure Rate, On-Time Delivery)</w:t>
            </w:r>
          </w:p>
          <w:p w14:paraId="631017C5" w14:textId="56399F47" w:rsidR="00770938" w:rsidRDefault="00770938">
            <w:pPr>
              <w:spacing w:after="40"/>
            </w:pPr>
            <w:r w:rsidRPr="00770938">
              <w:rPr>
                <w:rFonts w:ascii="Segoe UI Emoji" w:hAnsi="Segoe UI Emoji" w:cs="Segoe UI Emoji"/>
              </w:rPr>
              <w:t>✅</w:t>
            </w:r>
            <w:r w:rsidRPr="00770938">
              <w:t xml:space="preserve"> Define </w:t>
            </w:r>
            <w:r w:rsidR="001B7D95">
              <w:t>our</w:t>
            </w:r>
            <w:r w:rsidRPr="00770938">
              <w:t xml:space="preserve"> customer hypothesis: "Visually impaired individuals in Egypt aged 18–65 will pay 3,200 EGP for a handheld currency detector because they currently have no reliable, affordable way to identify banknotes independently"</w:t>
            </w:r>
          </w:p>
          <w:p w14:paraId="16E16651" w14:textId="77777777" w:rsidR="00770938" w:rsidRDefault="00770938">
            <w:pPr>
              <w:spacing w:after="40"/>
            </w:pPr>
            <w:r w:rsidRPr="00770938">
              <w:rPr>
                <w:rFonts w:ascii="Segoe UI Emoji" w:hAnsi="Segoe UI Emoji" w:cs="Segoe UI Emoji"/>
              </w:rPr>
              <w:t>✅</w:t>
            </w:r>
            <w:r w:rsidRPr="00770938">
              <w:t xml:space="preserve"> List 10 target NGOs and organizations for the blind in Egypt (Egyptian Blind Society, Nour Association, etc.)</w:t>
            </w:r>
          </w:p>
          <w:p w14:paraId="1CCA3D62" w14:textId="77777777" w:rsidR="00770938" w:rsidRDefault="00770938">
            <w:pPr>
              <w:spacing w:after="40"/>
            </w:pPr>
            <w:r w:rsidRPr="00770938">
              <w:rPr>
                <w:rFonts w:ascii="Segoe UI Emoji" w:hAnsi="Segoe UI Emoji" w:cs="Segoe UI Emoji"/>
              </w:rPr>
              <w:t>✅</w:t>
            </w:r>
            <w:r w:rsidRPr="00770938">
              <w:t xml:space="preserve"> Conduct 10–15 user interviews with visually impaired individuals — ask: How do you handle cash now? What problems do you face? Would you pay for this device?</w:t>
            </w:r>
          </w:p>
          <w:p w14:paraId="10C5BD09" w14:textId="77777777" w:rsidR="006D4F65" w:rsidRDefault="00770938">
            <w:pPr>
              <w:spacing w:after="40"/>
            </w:pPr>
            <w:r w:rsidRPr="00770938">
              <w:rPr>
                <w:rFonts w:ascii="Segoe UI Emoji" w:hAnsi="Segoe UI Emoji" w:cs="Segoe UI Emoji"/>
              </w:rPr>
              <w:t>✅</w:t>
            </w:r>
            <w:r w:rsidRPr="00770938">
              <w:t xml:space="preserve"> Run 3–5 free demos with willing users, document their feedback</w:t>
            </w:r>
          </w:p>
          <w:p w14:paraId="257F7683" w14:textId="2044F708" w:rsidR="009F76C3" w:rsidRDefault="00770938">
            <w:pPr>
              <w:spacing w:after="40"/>
            </w:pPr>
            <w:r w:rsidRPr="00770938">
              <w:rPr>
                <w:rFonts w:ascii="Segoe UI Emoji" w:hAnsi="Segoe UI Emoji" w:cs="Segoe UI Emoji"/>
              </w:rPr>
              <w:t>✅</w:t>
            </w:r>
            <w:r w:rsidRPr="00770938">
              <w:t xml:space="preserve"> Set accuracy baseline: test device on all EGP denominations under 3 lighting conditions</w:t>
            </w:r>
          </w:p>
        </w:tc>
      </w:tr>
    </w:tbl>
    <w:p w14:paraId="5B18FCC1" w14:textId="77777777" w:rsidR="009F76C3" w:rsidRDefault="009F76C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2D39A1CB" w14:textId="77777777">
        <w:tc>
          <w:tcPr>
            <w:tcW w:w="9026" w:type="dxa"/>
            <w:tcBorders>
              <w:top w:val="single" w:sz="2" w:space="0" w:color="E67E22"/>
              <w:left w:val="single" w:sz="2" w:space="0" w:color="E67E22"/>
              <w:bottom w:val="single" w:sz="2" w:space="0" w:color="E67E22"/>
              <w:right w:val="single" w:sz="2" w:space="0" w:color="E67E22"/>
            </w:tcBorders>
            <w:shd w:val="clear" w:color="auto" w:fill="E67E22"/>
            <w:tcMar>
              <w:top w:w="60" w:type="dxa"/>
              <w:left w:w="120" w:type="dxa"/>
              <w:bottom w:w="60" w:type="dxa"/>
              <w:right w:w="120" w:type="dxa"/>
            </w:tcMar>
          </w:tcPr>
          <w:p w14:paraId="68A56C53" w14:textId="77777777" w:rsidR="009F76C3" w:rsidRDefault="005D2BF5">
            <w:pPr>
              <w:spacing w:after="120"/>
            </w:pPr>
            <w:r>
              <w:rPr>
                <w:b/>
                <w:bCs/>
                <w:color w:val="FFFFFF"/>
              </w:rPr>
              <w:t>PHASE B: BRAND &amp; LEGAL / COMPLIANCE SETUP (Days 31-60)</w:t>
            </w:r>
          </w:p>
        </w:tc>
      </w:tr>
      <w:tr w:rsidR="009F76C3" w14:paraId="73A5574B" w14:textId="77777777">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30B6E614" w14:textId="3F1F54CE" w:rsidR="009F76C3" w:rsidRDefault="009F76C3">
            <w:pPr>
              <w:spacing w:after="40"/>
            </w:pPr>
          </w:p>
        </w:tc>
      </w:tr>
      <w:tr w:rsidR="006D4F65" w:rsidRPr="006D4F65" w14:paraId="4B79AA55" w14:textId="77777777" w:rsidTr="006D4F65">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620A9818" w14:textId="77777777" w:rsidR="006D4F65" w:rsidRPr="006D4F65" w:rsidRDefault="006D4F65" w:rsidP="006D4F65">
            <w:pPr>
              <w:spacing w:after="40"/>
            </w:pPr>
            <w:r w:rsidRPr="006D4F65">
              <w:rPr>
                <w:rFonts w:ascii="Segoe UI Emoji" w:hAnsi="Segoe UI Emoji" w:cs="Segoe UI Emoji"/>
              </w:rPr>
              <w:t>✅</w:t>
            </w:r>
            <w:r w:rsidRPr="006D4F65">
              <w:t xml:space="preserve"> Choose a product/brand name and create a simple logo</w:t>
            </w:r>
          </w:p>
        </w:tc>
      </w:tr>
      <w:tr w:rsidR="006D4F65" w:rsidRPr="006D4F65" w14:paraId="2C24CC7B" w14:textId="77777777" w:rsidTr="006D4F65">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15886203" w14:textId="77777777" w:rsidR="006D4F65" w:rsidRPr="006D4F65" w:rsidRDefault="006D4F65" w:rsidP="006D4F65">
            <w:pPr>
              <w:spacing w:after="40"/>
            </w:pPr>
            <w:r w:rsidRPr="006D4F65">
              <w:rPr>
                <w:rFonts w:ascii="Segoe UI Emoji" w:hAnsi="Segoe UI Emoji" w:cs="Segoe UI Emoji"/>
              </w:rPr>
              <w:t>✅</w:t>
            </w:r>
            <w:r w:rsidRPr="006D4F65">
              <w:t xml:space="preserve"> Build a basic product page (free: Google Sites or Carrd.co) with specs, photos, and a contact form</w:t>
            </w:r>
          </w:p>
        </w:tc>
      </w:tr>
      <w:tr w:rsidR="006D4F65" w:rsidRPr="006D4F65" w14:paraId="1FC59057" w14:textId="77777777" w:rsidTr="006D4F65">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1AC557CA" w14:textId="77777777" w:rsidR="006D4F65" w:rsidRPr="006D4F65" w:rsidRDefault="006D4F65" w:rsidP="006D4F65">
            <w:pPr>
              <w:spacing w:after="40"/>
            </w:pPr>
            <w:r w:rsidRPr="006D4F65">
              <w:rPr>
                <w:rFonts w:ascii="Segoe UI Emoji" w:hAnsi="Segoe UI Emoji" w:cs="Segoe UI Emoji"/>
              </w:rPr>
              <w:t>✅</w:t>
            </w:r>
            <w:r w:rsidRPr="006D4F65">
              <w:t xml:space="preserve"> Create a 1-page product datasheet in Arabic and English (denomination support, battery life, dimensions, accuracy rate)</w:t>
            </w:r>
          </w:p>
        </w:tc>
      </w:tr>
      <w:tr w:rsidR="006D4F65" w:rsidRPr="006D4F65" w14:paraId="04559FC0" w14:textId="77777777" w:rsidTr="006D4F65">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793F16AB" w14:textId="77777777" w:rsidR="006D4F65" w:rsidRPr="006D4F65" w:rsidRDefault="006D4F65" w:rsidP="006D4F65">
            <w:pPr>
              <w:spacing w:after="40"/>
            </w:pPr>
            <w:r w:rsidRPr="006D4F65">
              <w:rPr>
                <w:rFonts w:ascii="Segoe UI Emoji" w:hAnsi="Segoe UI Emoji" w:cs="Segoe UI Emoji"/>
              </w:rPr>
              <w:t>✅</w:t>
            </w:r>
            <w:r w:rsidRPr="006D4F65">
              <w:t xml:space="preserve"> Research NTRA registration process for ESP32-based devices</w:t>
            </w:r>
          </w:p>
        </w:tc>
      </w:tr>
      <w:tr w:rsidR="006D4F65" w:rsidRPr="006D4F65" w14:paraId="611DBEB4" w14:textId="77777777" w:rsidTr="006D4F65">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63DE4584" w14:textId="77777777" w:rsidR="006D4F65" w:rsidRPr="006D4F65" w:rsidRDefault="006D4F65" w:rsidP="006D4F65">
            <w:pPr>
              <w:spacing w:after="40"/>
            </w:pPr>
            <w:r w:rsidRPr="006D4F65">
              <w:rPr>
                <w:rFonts w:ascii="Segoe UI Emoji" w:hAnsi="Segoe UI Emoji" w:cs="Segoe UI Emoji"/>
              </w:rPr>
              <w:t>✅</w:t>
            </w:r>
            <w:r w:rsidRPr="006D4F65">
              <w:t xml:space="preserve"> Investigate Egypt utility model patent filing at the Egyptian Patent Office</w:t>
            </w:r>
          </w:p>
        </w:tc>
      </w:tr>
      <w:tr w:rsidR="006D4F65" w:rsidRPr="006D4F65" w14:paraId="5D5691E0" w14:textId="77777777" w:rsidTr="006D4F65">
        <w:tc>
          <w:tcPr>
            <w:tcW w:w="9026" w:type="dxa"/>
            <w:tcBorders>
              <w:top w:val="single" w:sz="2" w:space="0" w:color="E67E22"/>
              <w:left w:val="single" w:sz="2" w:space="0" w:color="E67E22"/>
              <w:bottom w:val="single" w:sz="2" w:space="0" w:color="E67E22"/>
              <w:right w:val="single" w:sz="2" w:space="0" w:color="E67E22"/>
            </w:tcBorders>
            <w:shd w:val="clear" w:color="auto" w:fill="FDEBD0"/>
            <w:tcMar>
              <w:top w:w="60" w:type="dxa"/>
              <w:left w:w="120" w:type="dxa"/>
              <w:bottom w:w="60" w:type="dxa"/>
              <w:right w:w="120" w:type="dxa"/>
            </w:tcMar>
          </w:tcPr>
          <w:p w14:paraId="4D29F2DB" w14:textId="77777777" w:rsidR="006D4F65" w:rsidRPr="006D4F65" w:rsidRDefault="006D4F65" w:rsidP="006D4F65">
            <w:pPr>
              <w:spacing w:after="40"/>
            </w:pPr>
            <w:r w:rsidRPr="006D4F65">
              <w:rPr>
                <w:rFonts w:ascii="Segoe UI Emoji" w:hAnsi="Segoe UI Emoji" w:cs="Segoe UI Emoji"/>
              </w:rPr>
              <w:t>✅</w:t>
            </w:r>
            <w:r w:rsidRPr="006D4F65">
              <w:t xml:space="preserve"> Reach out formally to 2–3 NGOs with your product datasheet and offer a free demo</w:t>
            </w:r>
          </w:p>
        </w:tc>
      </w:tr>
    </w:tbl>
    <w:p w14:paraId="2912C3C5" w14:textId="77777777" w:rsidR="009F76C3" w:rsidRPr="006D4F65" w:rsidRDefault="009F76C3">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58531C37" w14:textId="77777777">
        <w:tc>
          <w:tcPr>
            <w:tcW w:w="9026" w:type="dxa"/>
            <w:tcBorders>
              <w:top w:val="single" w:sz="2" w:space="0" w:color="8E44AD"/>
              <w:left w:val="single" w:sz="2" w:space="0" w:color="8E44AD"/>
              <w:bottom w:val="single" w:sz="2" w:space="0" w:color="8E44AD"/>
              <w:right w:val="single" w:sz="2" w:space="0" w:color="8E44AD"/>
            </w:tcBorders>
            <w:shd w:val="clear" w:color="auto" w:fill="8E44AD"/>
            <w:tcMar>
              <w:top w:w="60" w:type="dxa"/>
              <w:left w:w="120" w:type="dxa"/>
              <w:bottom w:w="60" w:type="dxa"/>
              <w:right w:w="120" w:type="dxa"/>
            </w:tcMar>
          </w:tcPr>
          <w:p w14:paraId="4FED2938" w14:textId="77777777" w:rsidR="009F76C3" w:rsidRDefault="005D2BF5">
            <w:pPr>
              <w:spacing w:after="120"/>
            </w:pPr>
            <w:r>
              <w:rPr>
                <w:b/>
                <w:bCs/>
                <w:color w:val="FFFFFF"/>
              </w:rPr>
              <w:t>PHASE C: FIRST PRODUCTION BATCH &amp; QMS (Days 61-80)</w:t>
            </w:r>
          </w:p>
        </w:tc>
      </w:tr>
      <w:tr w:rsidR="009F76C3" w14:paraId="329B11C9" w14:textId="77777777">
        <w:tc>
          <w:tcPr>
            <w:tcW w:w="9026" w:type="dxa"/>
            <w:tcBorders>
              <w:top w:val="single" w:sz="2" w:space="0" w:color="8E44AD"/>
              <w:left w:val="single" w:sz="2" w:space="0" w:color="8E44AD"/>
              <w:bottom w:val="single" w:sz="2" w:space="0" w:color="8E44AD"/>
              <w:right w:val="single" w:sz="2" w:space="0" w:color="8E44AD"/>
            </w:tcBorders>
            <w:shd w:val="clear" w:color="auto" w:fill="E8DAEF"/>
            <w:tcMar>
              <w:top w:w="60" w:type="dxa"/>
              <w:left w:w="120" w:type="dxa"/>
              <w:bottom w:w="60" w:type="dxa"/>
              <w:right w:w="120" w:type="dxa"/>
            </w:tcMar>
          </w:tcPr>
          <w:p w14:paraId="2FD9D495" w14:textId="44892258" w:rsidR="001B7D95" w:rsidRDefault="006D4F65" w:rsidP="001B7D95">
            <w:pPr>
              <w:spacing w:after="40"/>
              <w:rPr>
                <w:sz w:val="20"/>
                <w:szCs w:val="20"/>
              </w:rPr>
            </w:pPr>
            <w:r>
              <w:rPr>
                <w:sz w:val="20"/>
                <w:szCs w:val="20"/>
              </w:rPr>
              <w:t xml:space="preserve"> </w:t>
            </w:r>
            <w:r w:rsidRPr="006D4F65">
              <w:rPr>
                <w:rFonts w:ascii="Segoe UI Emoji" w:hAnsi="Segoe UI Emoji" w:cs="Segoe UI Emoji"/>
                <w:sz w:val="20"/>
                <w:szCs w:val="20"/>
              </w:rPr>
              <w:t>✅</w:t>
            </w:r>
            <w:r w:rsidRPr="006D4F65">
              <w:rPr>
                <w:sz w:val="20"/>
                <w:szCs w:val="20"/>
              </w:rPr>
              <w:t xml:space="preserve"> Assemble first batch of 10 units with full quality checklist (all denominations detected, audio clear, screen working, battery charges correctly)</w:t>
            </w:r>
          </w:p>
          <w:p w14:paraId="273F191B" w14:textId="77777777" w:rsidR="006D4F65" w:rsidRDefault="006D4F65">
            <w:pPr>
              <w:spacing w:after="40"/>
              <w:rPr>
                <w:sz w:val="20"/>
                <w:szCs w:val="20"/>
              </w:rPr>
            </w:pPr>
            <w:r w:rsidRPr="006D4F65">
              <w:rPr>
                <w:rFonts w:ascii="Segoe UI Emoji" w:hAnsi="Segoe UI Emoji" w:cs="Segoe UI Emoji"/>
                <w:sz w:val="20"/>
                <w:szCs w:val="20"/>
              </w:rPr>
              <w:t>✅</w:t>
            </w:r>
            <w:r w:rsidRPr="006D4F65">
              <w:rPr>
                <w:sz w:val="20"/>
                <w:szCs w:val="20"/>
              </w:rPr>
              <w:t xml:space="preserve"> Document manufacturing yield: how many passed first time? What failed and why?</w:t>
            </w:r>
          </w:p>
          <w:p w14:paraId="7C5845BA" w14:textId="77777777" w:rsidR="006D4F65" w:rsidRDefault="006D4F65">
            <w:pPr>
              <w:spacing w:after="40"/>
              <w:rPr>
                <w:sz w:val="20"/>
                <w:szCs w:val="20"/>
              </w:rPr>
            </w:pPr>
            <w:r w:rsidRPr="006D4F65">
              <w:rPr>
                <w:rFonts w:ascii="Segoe UI Emoji" w:hAnsi="Segoe UI Emoji" w:cs="Segoe UI Emoji"/>
                <w:sz w:val="20"/>
                <w:szCs w:val="20"/>
              </w:rPr>
              <w:t>✅</w:t>
            </w:r>
            <w:r w:rsidRPr="006D4F65">
              <w:rPr>
                <w:sz w:val="20"/>
                <w:szCs w:val="20"/>
              </w:rPr>
              <w:t xml:space="preserve"> Run each unit through a 2-hour continuous use test (stress test battery and camera)</w:t>
            </w:r>
          </w:p>
          <w:p w14:paraId="51820BEB" w14:textId="77777777" w:rsidR="006D4F65" w:rsidRDefault="006D4F65">
            <w:pPr>
              <w:spacing w:after="40"/>
              <w:rPr>
                <w:sz w:val="20"/>
                <w:szCs w:val="20"/>
              </w:rPr>
            </w:pPr>
            <w:r w:rsidRPr="006D4F65">
              <w:rPr>
                <w:rFonts w:ascii="Segoe UI Emoji" w:hAnsi="Segoe UI Emoji" w:cs="Segoe UI Emoji"/>
                <w:sz w:val="20"/>
                <w:szCs w:val="20"/>
              </w:rPr>
              <w:t>✅</w:t>
            </w:r>
            <w:r w:rsidRPr="006D4F65">
              <w:rPr>
                <w:sz w:val="20"/>
                <w:szCs w:val="20"/>
              </w:rPr>
              <w:t xml:space="preserve"> Package units with a printed </w:t>
            </w:r>
            <w:proofErr w:type="gramStart"/>
            <w:r w:rsidRPr="006D4F65">
              <w:rPr>
                <w:sz w:val="20"/>
                <w:szCs w:val="20"/>
              </w:rPr>
              <w:t>quick-start</w:t>
            </w:r>
            <w:proofErr w:type="gramEnd"/>
            <w:r w:rsidRPr="006D4F65">
              <w:rPr>
                <w:sz w:val="20"/>
                <w:szCs w:val="20"/>
              </w:rPr>
              <w:t xml:space="preserve"> guide and a QR code linking to a tutorial video</w:t>
            </w:r>
          </w:p>
          <w:p w14:paraId="1A6BBF6A" w14:textId="51C1CBA6" w:rsidR="009F76C3" w:rsidRDefault="006D4F65">
            <w:pPr>
              <w:spacing w:after="40"/>
            </w:pPr>
            <w:r w:rsidRPr="006D4F65">
              <w:rPr>
                <w:rFonts w:ascii="Segoe UI Emoji" w:hAnsi="Segoe UI Emoji" w:cs="Segoe UI Emoji"/>
                <w:sz w:val="20"/>
                <w:szCs w:val="20"/>
              </w:rPr>
              <w:t>✅</w:t>
            </w:r>
            <w:r w:rsidRPr="006D4F65">
              <w:rPr>
                <w:sz w:val="20"/>
                <w:szCs w:val="20"/>
              </w:rPr>
              <w:t xml:space="preserve"> Set up your inventory and order tracking spreadshee</w:t>
            </w:r>
            <w:r w:rsidR="001B7D95">
              <w:rPr>
                <w:sz w:val="20"/>
                <w:szCs w:val="20"/>
              </w:rPr>
              <w:t xml:space="preserve">t </w:t>
            </w:r>
          </w:p>
        </w:tc>
      </w:tr>
    </w:tbl>
    <w:p w14:paraId="0206226A" w14:textId="77777777" w:rsidR="009F76C3" w:rsidRDefault="009F76C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3118ABA4" w14:textId="77777777">
        <w:tc>
          <w:tcPr>
            <w:tcW w:w="9026" w:type="dxa"/>
            <w:tcBorders>
              <w:top w:val="single" w:sz="2" w:space="0" w:color="27AE60"/>
              <w:left w:val="single" w:sz="2" w:space="0" w:color="27AE60"/>
              <w:bottom w:val="single" w:sz="2" w:space="0" w:color="27AE60"/>
              <w:right w:val="single" w:sz="2" w:space="0" w:color="27AE60"/>
            </w:tcBorders>
            <w:shd w:val="clear" w:color="auto" w:fill="27AE60"/>
            <w:tcMar>
              <w:top w:w="60" w:type="dxa"/>
              <w:left w:w="120" w:type="dxa"/>
              <w:bottom w:w="60" w:type="dxa"/>
              <w:right w:w="120" w:type="dxa"/>
            </w:tcMar>
          </w:tcPr>
          <w:p w14:paraId="4063008B" w14:textId="77777777" w:rsidR="009F76C3" w:rsidRDefault="005D2BF5">
            <w:pPr>
              <w:spacing w:after="120"/>
            </w:pPr>
            <w:r>
              <w:rPr>
                <w:b/>
                <w:bCs/>
                <w:color w:val="FFFFFF"/>
              </w:rPr>
              <w:t>PHASE D: SALES CHANNEL &amp; FIRST CUSTOMER (Days 81-100)</w:t>
            </w:r>
          </w:p>
        </w:tc>
      </w:tr>
      <w:tr w:rsidR="009F76C3" w14:paraId="67B1DF94" w14:textId="77777777">
        <w:tc>
          <w:tcPr>
            <w:tcW w:w="9026" w:type="dxa"/>
            <w:tcBorders>
              <w:top w:val="single" w:sz="2" w:space="0" w:color="27AE60"/>
              <w:left w:val="single" w:sz="2" w:space="0" w:color="27AE60"/>
              <w:bottom w:val="single" w:sz="2" w:space="0" w:color="27AE60"/>
              <w:right w:val="single" w:sz="2" w:space="0" w:color="27AE60"/>
            </w:tcBorders>
            <w:shd w:val="clear" w:color="auto" w:fill="D5F5E3"/>
            <w:tcMar>
              <w:top w:w="60" w:type="dxa"/>
              <w:left w:w="120" w:type="dxa"/>
              <w:bottom w:w="60" w:type="dxa"/>
              <w:right w:w="120" w:type="dxa"/>
            </w:tcMar>
          </w:tcPr>
          <w:p w14:paraId="328AA7FE" w14:textId="09AF825C" w:rsidR="006D4F65" w:rsidRDefault="006D4F65">
            <w:pPr>
              <w:spacing w:after="40"/>
            </w:pPr>
            <w:r w:rsidRPr="006D4F65">
              <w:rPr>
                <w:rFonts w:ascii="Segoe UI Emoji" w:hAnsi="Segoe UI Emoji" w:cs="Segoe UI Emoji"/>
              </w:rPr>
              <w:t>✅</w:t>
            </w:r>
            <w:r w:rsidRPr="006D4F65">
              <w:t xml:space="preserve"> Convert at least 1 NGO demo into a paid order — even 3–5 units </w:t>
            </w:r>
            <w:proofErr w:type="gramStart"/>
            <w:r w:rsidRPr="006D4F65">
              <w:t>counts</w:t>
            </w:r>
            <w:proofErr w:type="gramEnd"/>
            <w:r w:rsidRPr="006D4F65">
              <w:t xml:space="preserve"> as our FIRST REVENUE</w:t>
            </w:r>
          </w:p>
          <w:p w14:paraId="2F1B5ABA" w14:textId="77777777" w:rsidR="006D4F65" w:rsidRDefault="006D4F65">
            <w:pPr>
              <w:spacing w:after="40"/>
            </w:pPr>
            <w:r w:rsidRPr="006D4F65">
              <w:rPr>
                <w:rFonts w:ascii="Segoe UI Emoji" w:hAnsi="Segoe UI Emoji" w:cs="Segoe UI Emoji"/>
              </w:rPr>
              <w:t>✅</w:t>
            </w:r>
            <w:r w:rsidRPr="006D4F65">
              <w:t xml:space="preserve"> Ship and deliver units to first customer, collect post-delivery feedback after 1 week of use</w:t>
            </w:r>
          </w:p>
          <w:p w14:paraId="579734D5" w14:textId="2D28B5ED" w:rsidR="006D4F65" w:rsidRDefault="006D4F65">
            <w:pPr>
              <w:spacing w:after="40"/>
            </w:pPr>
            <w:r w:rsidRPr="006D4F65">
              <w:rPr>
                <w:rFonts w:ascii="Segoe UI Emoji" w:hAnsi="Segoe UI Emoji" w:cs="Segoe UI Emoji"/>
              </w:rPr>
              <w:lastRenderedPageBreak/>
              <w:t>✅</w:t>
            </w:r>
            <w:r w:rsidRPr="006D4F65">
              <w:t xml:space="preserve"> Publish one case study or testimonial from a real blind user on our product page</w:t>
            </w:r>
          </w:p>
          <w:p w14:paraId="566CF014" w14:textId="0DD808E9" w:rsidR="006D4F65" w:rsidRDefault="006D4F65">
            <w:pPr>
              <w:spacing w:after="40"/>
            </w:pPr>
            <w:r w:rsidRPr="006D4F65">
              <w:rPr>
                <w:rFonts w:ascii="Segoe UI Emoji" w:hAnsi="Segoe UI Emoji" w:cs="Segoe UI Emoji"/>
              </w:rPr>
              <w:t>✅</w:t>
            </w:r>
            <w:r w:rsidRPr="006D4F65">
              <w:t xml:space="preserve"> Review all KPIs: compare our Day 1 baselines to Day 100 actuals</w:t>
            </w:r>
          </w:p>
          <w:p w14:paraId="5F5F57A3" w14:textId="5ED2C218" w:rsidR="009F76C3" w:rsidRDefault="006D4F65">
            <w:pPr>
              <w:spacing w:after="40"/>
            </w:pPr>
            <w:r w:rsidRPr="006D4F65">
              <w:rPr>
                <w:rFonts w:ascii="Segoe UI Emoji" w:hAnsi="Segoe UI Emoji" w:cs="Segoe UI Emoji"/>
              </w:rPr>
              <w:t>✅</w:t>
            </w:r>
            <w:r w:rsidRPr="006D4F65">
              <w:t xml:space="preserve"> Set 6-month targets: units sold, detection accuracy achieved, number of NGO partnerships</w:t>
            </w:r>
          </w:p>
        </w:tc>
      </w:tr>
    </w:tbl>
    <w:p w14:paraId="2DDB2907" w14:textId="77777777" w:rsidR="009F76C3" w:rsidRDefault="009F76C3">
      <w:pPr>
        <w:spacing w:after="120"/>
      </w:pPr>
    </w:p>
    <w:p w14:paraId="4BC1B979" w14:textId="77777777" w:rsidR="009F76C3" w:rsidRDefault="005D2BF5">
      <w:r>
        <w:br w:type="page"/>
      </w:r>
    </w:p>
    <w:p w14:paraId="697BC8E0" w14:textId="77777777" w:rsidR="009F76C3" w:rsidRDefault="005D2BF5">
      <w:pPr>
        <w:pStyle w:val="Heading1"/>
        <w:spacing w:before="300" w:after="150"/>
      </w:pPr>
      <w:bookmarkStart w:id="29" w:name="_Toc225684938"/>
      <w:r>
        <w:lastRenderedPageBreak/>
        <w:t>Closing: Your Engineering Blueprint for Business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76C3" w14:paraId="4C1C119C" w14:textId="77777777">
        <w:tc>
          <w:tcPr>
            <w:tcW w:w="9026" w:type="dxa"/>
            <w:tcBorders>
              <w:top w:val="single" w:sz="2" w:space="0" w:color="27AE60"/>
              <w:left w:val="single" w:sz="2" w:space="0" w:color="27AE60"/>
              <w:bottom w:val="single" w:sz="2" w:space="0" w:color="27AE60"/>
              <w:right w:val="single" w:sz="2" w:space="0" w:color="27AE60"/>
            </w:tcBorders>
            <w:shd w:val="clear" w:color="auto" w:fill="27AE60"/>
            <w:tcMar>
              <w:top w:w="60" w:type="dxa"/>
              <w:left w:w="120" w:type="dxa"/>
              <w:bottom w:w="60" w:type="dxa"/>
              <w:right w:w="120" w:type="dxa"/>
            </w:tcMar>
          </w:tcPr>
          <w:p w14:paraId="4CD61623" w14:textId="77777777" w:rsidR="009F76C3" w:rsidRDefault="005D2BF5">
            <w:pPr>
              <w:spacing w:after="120"/>
            </w:pPr>
            <w:r>
              <w:rPr>
                <w:b/>
                <w:bCs/>
                <w:color w:val="FFFFFF"/>
              </w:rPr>
              <w:t>Summary</w:t>
            </w:r>
          </w:p>
        </w:tc>
      </w:tr>
      <w:tr w:rsidR="009F76C3" w14:paraId="6C8CD09D" w14:textId="77777777">
        <w:tc>
          <w:tcPr>
            <w:tcW w:w="9026" w:type="dxa"/>
            <w:tcBorders>
              <w:top w:val="single" w:sz="2" w:space="0" w:color="27AE60"/>
              <w:left w:val="single" w:sz="2" w:space="0" w:color="27AE60"/>
              <w:bottom w:val="single" w:sz="2" w:space="0" w:color="27AE60"/>
              <w:right w:val="single" w:sz="2" w:space="0" w:color="27AE60"/>
            </w:tcBorders>
            <w:shd w:val="clear" w:color="auto" w:fill="D5F5E3"/>
            <w:tcMar>
              <w:top w:w="80" w:type="dxa"/>
              <w:left w:w="120" w:type="dxa"/>
              <w:bottom w:w="80" w:type="dxa"/>
              <w:right w:w="120" w:type="dxa"/>
            </w:tcMar>
          </w:tcPr>
          <w:p w14:paraId="0D576365" w14:textId="2B0B5284" w:rsidR="009F76C3" w:rsidRPr="00BF66E4" w:rsidRDefault="00BF66E4" w:rsidP="00BF66E4">
            <w:pPr>
              <w:spacing w:after="60"/>
              <w:rPr>
                <w:sz w:val="21"/>
                <w:szCs w:val="21"/>
              </w:rPr>
            </w:pPr>
            <w:r>
              <w:t>This project demonstrates how an engineering idea can be transformed into a real product by combining technical design with structured business thinking. The Currency Detection Device serves as a complete system, starting from a clear value proposition and target users to measurable performance through KPIs such as margin, reliability, and production efficiency. By applying structured analysis instead of intuition, focusing on real product validation, and organizing operations early, the project becomes scalable rather than just a prototype. Following a step-by-step execution plan allows steady progress without being overwhelmed. Overall, the project shows that strong engineering skills, when combined with business frameworks, can successfully turn a concept into a practical and impactful solution.</w:t>
            </w:r>
          </w:p>
        </w:tc>
      </w:tr>
    </w:tbl>
    <w:p w14:paraId="712BF657" w14:textId="77777777" w:rsidR="009F76C3" w:rsidRDefault="009F76C3">
      <w:pPr>
        <w:spacing w:after="600"/>
      </w:pPr>
    </w:p>
    <w:p w14:paraId="3E96699B" w14:textId="77777777" w:rsidR="009F76C3" w:rsidRDefault="009F76C3">
      <w:pPr>
        <w:pBdr>
          <w:bottom w:val="single" w:sz="6" w:space="1" w:color="1B3A5C"/>
        </w:pBdr>
        <w:spacing w:after="120"/>
      </w:pPr>
    </w:p>
    <w:p w14:paraId="2B5E3ED8" w14:textId="77777777" w:rsidR="009F76C3" w:rsidRDefault="009F76C3">
      <w:pPr>
        <w:spacing w:after="200"/>
      </w:pPr>
    </w:p>
    <w:p w14:paraId="599DAEA6" w14:textId="77777777" w:rsidR="009F76C3" w:rsidRDefault="005D2BF5">
      <w:pPr>
        <w:spacing w:after="120"/>
        <w:jc w:val="center"/>
      </w:pPr>
      <w:r>
        <w:rPr>
          <w:b/>
          <w:bCs/>
          <w:color w:val="1B3A5C"/>
          <w:sz w:val="24"/>
          <w:szCs w:val="24"/>
        </w:rPr>
        <w:t>Document prepared and reviewed by:</w:t>
      </w:r>
    </w:p>
    <w:p w14:paraId="1141E967" w14:textId="77777777" w:rsidR="009F76C3" w:rsidRDefault="005D2BF5">
      <w:pPr>
        <w:spacing w:after="120"/>
        <w:jc w:val="center"/>
      </w:pPr>
      <w:r>
        <w:rPr>
          <w:i/>
          <w:iCs/>
          <w:color w:val="1B3A5C"/>
          <w:sz w:val="28"/>
          <w:szCs w:val="28"/>
        </w:rPr>
        <w:t>Assistant Lecturer Kyrollos Samy Marcus</w:t>
      </w:r>
    </w:p>
    <w:p w14:paraId="28A3D8C1" w14:textId="77777777" w:rsidR="009F76C3" w:rsidRDefault="005D2BF5">
      <w:pPr>
        <w:spacing w:after="120"/>
        <w:jc w:val="center"/>
      </w:pPr>
      <w:r>
        <w:rPr>
          <w:color w:val="7F8C8D"/>
        </w:rPr>
        <w:t>[Engineering Business Strategy | Visual Planning Methods]</w:t>
      </w:r>
    </w:p>
    <w:p w14:paraId="30BF30C4" w14:textId="77777777" w:rsidR="009F76C3" w:rsidRDefault="009F76C3">
      <w:pPr>
        <w:pBdr>
          <w:bottom w:val="single" w:sz="6" w:space="1" w:color="1B3A5C"/>
        </w:pBdr>
        <w:spacing w:after="120"/>
      </w:pPr>
    </w:p>
    <w:sectPr w:rsidR="009F76C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6C12" w14:textId="77777777" w:rsidR="000C5789" w:rsidRDefault="000C5789">
      <w:r>
        <w:separator/>
      </w:r>
    </w:p>
  </w:endnote>
  <w:endnote w:type="continuationSeparator" w:id="0">
    <w:p w14:paraId="7B236EF9" w14:textId="77777777" w:rsidR="000C5789" w:rsidRDefault="000C5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456E" w14:textId="77777777" w:rsidR="009F76C3" w:rsidRDefault="005D2BF5">
    <w:pPr>
      <w:pBdr>
        <w:top w:val="single" w:sz="3" w:space="1" w:color="1B3A5C"/>
      </w:pBdr>
      <w:tabs>
        <w:tab w:val="right" w:pos="9026"/>
      </w:tabs>
    </w:pPr>
    <w:r>
      <w:rPr>
        <w:i/>
        <w:iCs/>
        <w:color w:val="7F8C8D"/>
        <w:sz w:val="16"/>
        <w:szCs w:val="16"/>
      </w:rPr>
      <w:t>Asst. Lecturer Kyrollos Samy Marcus</w:t>
    </w:r>
    <w:r>
      <w:rPr>
        <w:color w:val="1B3A5C"/>
        <w:sz w:val="16"/>
        <w:szCs w:val="16"/>
      </w:rPr>
      <w:tab/>
      <w:t xml:space="preserve">Page </w:t>
    </w:r>
    <w:r>
      <w:rPr>
        <w:color w:val="1B3A5C"/>
        <w:sz w:val="16"/>
        <w:szCs w:val="16"/>
      </w:rPr>
      <w:fldChar w:fldCharType="begin"/>
    </w:r>
    <w:r>
      <w:rPr>
        <w:color w:val="1B3A5C"/>
        <w:sz w:val="16"/>
        <w:szCs w:val="16"/>
      </w:rPr>
      <w:instrText>PAGE</w:instrText>
    </w:r>
    <w:r>
      <w:rPr>
        <w:color w:val="1B3A5C"/>
        <w:sz w:val="16"/>
        <w:szCs w:val="16"/>
      </w:rPr>
      <w:fldChar w:fldCharType="separate"/>
    </w:r>
    <w:r w:rsidR="000A1069">
      <w:rPr>
        <w:noProof/>
        <w:color w:val="1B3A5C"/>
        <w:sz w:val="16"/>
        <w:szCs w:val="16"/>
      </w:rPr>
      <w:t>1</w:t>
    </w:r>
    <w:r>
      <w:rPr>
        <w:color w:val="1B3A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687AA" w14:textId="77777777" w:rsidR="000C5789" w:rsidRDefault="000C5789">
      <w:r>
        <w:separator/>
      </w:r>
    </w:p>
  </w:footnote>
  <w:footnote w:type="continuationSeparator" w:id="0">
    <w:p w14:paraId="0993B290" w14:textId="77777777" w:rsidR="000C5789" w:rsidRDefault="000C5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683C" w14:textId="77777777" w:rsidR="00C40631" w:rsidRDefault="005D2BF5">
    <w:pPr>
      <w:pBdr>
        <w:bottom w:val="single" w:sz="6" w:space="1" w:color="1B3A5C"/>
      </w:pBdr>
      <w:tabs>
        <w:tab w:val="right" w:pos="9026"/>
      </w:tabs>
      <w:rPr>
        <w:color w:val="7F8C8D"/>
        <w:sz w:val="18"/>
        <w:szCs w:val="18"/>
      </w:rPr>
    </w:pPr>
    <w:r>
      <w:rPr>
        <w:b/>
        <w:bCs/>
        <w:color w:val="1B3A5C"/>
        <w:sz w:val="18"/>
        <w:szCs w:val="18"/>
      </w:rPr>
      <w:t>Visual Business Model Guide for Engineering Entrepreneurs</w:t>
    </w:r>
    <w:r>
      <w:rPr>
        <w:color w:val="7F8C8D"/>
        <w:sz w:val="18"/>
        <w:szCs w:val="18"/>
      </w:rPr>
      <w:tab/>
    </w:r>
    <w:r w:rsidR="00C40631" w:rsidRPr="00C40631">
      <w:rPr>
        <w:color w:val="7F8C8D"/>
        <w:sz w:val="18"/>
        <w:szCs w:val="18"/>
      </w:rPr>
      <w:t xml:space="preserve">Handheld Multi-Sensory Currency Detector for </w:t>
    </w:r>
  </w:p>
  <w:p w14:paraId="6CDB61BD" w14:textId="3E5F9098" w:rsidR="009F76C3" w:rsidRDefault="00C40631">
    <w:pPr>
      <w:pBdr>
        <w:bottom w:val="single" w:sz="6" w:space="1" w:color="1B3A5C"/>
      </w:pBdr>
      <w:tabs>
        <w:tab w:val="right" w:pos="9026"/>
      </w:tabs>
    </w:pPr>
    <w:r>
      <w:rPr>
        <w:color w:val="7F8C8D"/>
        <w:sz w:val="18"/>
        <w:szCs w:val="18"/>
      </w:rPr>
      <w:t xml:space="preserve">                                                                                                                               </w:t>
    </w:r>
    <w:r w:rsidRPr="00C40631">
      <w:rPr>
        <w:color w:val="7F8C8D"/>
        <w:sz w:val="18"/>
        <w:szCs w:val="18"/>
      </w:rPr>
      <w:t>the Visually Impaired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1379"/>
    <w:multiLevelType w:val="hybridMultilevel"/>
    <w:tmpl w:val="6BE24EAC"/>
    <w:lvl w:ilvl="0" w:tplc="A9B403B8">
      <w:start w:val="1"/>
      <w:numFmt w:val="bullet"/>
      <w:lvlText w:val="●"/>
      <w:lvlJc w:val="left"/>
      <w:pPr>
        <w:ind w:left="720" w:hanging="360"/>
      </w:pPr>
    </w:lvl>
    <w:lvl w:ilvl="1" w:tplc="25E89516">
      <w:start w:val="1"/>
      <w:numFmt w:val="bullet"/>
      <w:lvlText w:val="○"/>
      <w:lvlJc w:val="left"/>
      <w:pPr>
        <w:ind w:left="1440" w:hanging="360"/>
      </w:pPr>
    </w:lvl>
    <w:lvl w:ilvl="2" w:tplc="170EF572">
      <w:start w:val="1"/>
      <w:numFmt w:val="bullet"/>
      <w:lvlText w:val="■"/>
      <w:lvlJc w:val="left"/>
      <w:pPr>
        <w:ind w:left="2160" w:hanging="360"/>
      </w:pPr>
    </w:lvl>
    <w:lvl w:ilvl="3" w:tplc="BD62100A">
      <w:start w:val="1"/>
      <w:numFmt w:val="bullet"/>
      <w:lvlText w:val="●"/>
      <w:lvlJc w:val="left"/>
      <w:pPr>
        <w:ind w:left="2880" w:hanging="360"/>
      </w:pPr>
    </w:lvl>
    <w:lvl w:ilvl="4" w:tplc="AC08637E">
      <w:start w:val="1"/>
      <w:numFmt w:val="bullet"/>
      <w:lvlText w:val="○"/>
      <w:lvlJc w:val="left"/>
      <w:pPr>
        <w:ind w:left="3600" w:hanging="360"/>
      </w:pPr>
    </w:lvl>
    <w:lvl w:ilvl="5" w:tplc="73A28F4A">
      <w:start w:val="1"/>
      <w:numFmt w:val="bullet"/>
      <w:lvlText w:val="■"/>
      <w:lvlJc w:val="left"/>
      <w:pPr>
        <w:ind w:left="4320" w:hanging="360"/>
      </w:pPr>
    </w:lvl>
    <w:lvl w:ilvl="6" w:tplc="839C5966">
      <w:start w:val="1"/>
      <w:numFmt w:val="bullet"/>
      <w:lvlText w:val="●"/>
      <w:lvlJc w:val="left"/>
      <w:pPr>
        <w:ind w:left="5040" w:hanging="360"/>
      </w:pPr>
    </w:lvl>
    <w:lvl w:ilvl="7" w:tplc="3732D006">
      <w:start w:val="1"/>
      <w:numFmt w:val="bullet"/>
      <w:lvlText w:val="●"/>
      <w:lvlJc w:val="left"/>
      <w:pPr>
        <w:ind w:left="5760" w:hanging="360"/>
      </w:pPr>
    </w:lvl>
    <w:lvl w:ilvl="8" w:tplc="FD763C4E">
      <w:start w:val="1"/>
      <w:numFmt w:val="bullet"/>
      <w:lvlText w:val="●"/>
      <w:lvlJc w:val="left"/>
      <w:pPr>
        <w:ind w:left="6480" w:hanging="360"/>
      </w:pPr>
    </w:lvl>
  </w:abstractNum>
  <w:num w:numId="1" w16cid:durableId="1144810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3"/>
    <w:rsid w:val="00070DA9"/>
    <w:rsid w:val="000A1069"/>
    <w:rsid w:val="000C52F3"/>
    <w:rsid w:val="000C5789"/>
    <w:rsid w:val="001B7D95"/>
    <w:rsid w:val="001F2BA0"/>
    <w:rsid w:val="00217F01"/>
    <w:rsid w:val="002D17EB"/>
    <w:rsid w:val="002E76B5"/>
    <w:rsid w:val="003231BA"/>
    <w:rsid w:val="00381A0D"/>
    <w:rsid w:val="003E26ED"/>
    <w:rsid w:val="003E4599"/>
    <w:rsid w:val="003E59B2"/>
    <w:rsid w:val="00407DC4"/>
    <w:rsid w:val="004658C2"/>
    <w:rsid w:val="00480AFB"/>
    <w:rsid w:val="00486452"/>
    <w:rsid w:val="004A3450"/>
    <w:rsid w:val="004F7635"/>
    <w:rsid w:val="00501568"/>
    <w:rsid w:val="00524DDA"/>
    <w:rsid w:val="005B03A9"/>
    <w:rsid w:val="005D2BF5"/>
    <w:rsid w:val="005E411D"/>
    <w:rsid w:val="00606479"/>
    <w:rsid w:val="0067417F"/>
    <w:rsid w:val="006A3F21"/>
    <w:rsid w:val="006D4F65"/>
    <w:rsid w:val="00761305"/>
    <w:rsid w:val="00770938"/>
    <w:rsid w:val="007E4AEF"/>
    <w:rsid w:val="008277A7"/>
    <w:rsid w:val="00867825"/>
    <w:rsid w:val="00922D6F"/>
    <w:rsid w:val="0097033A"/>
    <w:rsid w:val="009A324B"/>
    <w:rsid w:val="009F76C3"/>
    <w:rsid w:val="00A2736B"/>
    <w:rsid w:val="00A74BBE"/>
    <w:rsid w:val="00AA518A"/>
    <w:rsid w:val="00B235F1"/>
    <w:rsid w:val="00B61AE3"/>
    <w:rsid w:val="00B916B6"/>
    <w:rsid w:val="00BA18D1"/>
    <w:rsid w:val="00BB6920"/>
    <w:rsid w:val="00BF66E4"/>
    <w:rsid w:val="00C40631"/>
    <w:rsid w:val="00CE1AD2"/>
    <w:rsid w:val="00CE6C48"/>
    <w:rsid w:val="00CF668E"/>
    <w:rsid w:val="00D32FD0"/>
    <w:rsid w:val="00D400AA"/>
    <w:rsid w:val="00D42CE5"/>
    <w:rsid w:val="00E116C2"/>
    <w:rsid w:val="00E209F3"/>
    <w:rsid w:val="00E414DF"/>
    <w:rsid w:val="00ED4EAA"/>
    <w:rsid w:val="00F576BE"/>
    <w:rsid w:val="00F65487"/>
    <w:rsid w:val="00F923DB"/>
    <w:rsid w:val="00FD1DE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9C2DB"/>
  <w15:docId w15:val="{30AC9DCD-3B45-42B9-A3F8-3A1AB398B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40" w:after="140"/>
      <w:outlineLvl w:val="1"/>
    </w:pPr>
    <w:rPr>
      <w:b/>
      <w:bCs/>
      <w:color w:val="2E86C1"/>
      <w:sz w:val="28"/>
      <w:szCs w:val="28"/>
    </w:rPr>
  </w:style>
  <w:style w:type="paragraph" w:styleId="Heading3">
    <w:name w:val="heading 3"/>
    <w:qFormat/>
    <w:pPr>
      <w:spacing w:before="200" w:after="100"/>
      <w:outlineLvl w:val="2"/>
    </w:pPr>
    <w:rPr>
      <w:b/>
      <w:bCs/>
      <w:color w:val="E67E22"/>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A1069"/>
    <w:pPr>
      <w:spacing w:after="100"/>
    </w:pPr>
  </w:style>
  <w:style w:type="paragraph" w:styleId="TOC2">
    <w:name w:val="toc 2"/>
    <w:basedOn w:val="Normal"/>
    <w:next w:val="Normal"/>
    <w:autoRedefine/>
    <w:uiPriority w:val="39"/>
    <w:unhideWhenUsed/>
    <w:rsid w:val="000A1069"/>
    <w:pPr>
      <w:spacing w:after="100"/>
      <w:ind w:left="220"/>
    </w:pPr>
  </w:style>
  <w:style w:type="table" w:styleId="TableGrid">
    <w:name w:val="Table Grid"/>
    <w:basedOn w:val="TableNormal"/>
    <w:uiPriority w:val="39"/>
    <w:rsid w:val="004658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0631"/>
    <w:pPr>
      <w:tabs>
        <w:tab w:val="center" w:pos="4320"/>
        <w:tab w:val="right" w:pos="8640"/>
      </w:tabs>
    </w:pPr>
  </w:style>
  <w:style w:type="character" w:customStyle="1" w:styleId="HeaderChar">
    <w:name w:val="Header Char"/>
    <w:basedOn w:val="DefaultParagraphFont"/>
    <w:link w:val="Header"/>
    <w:uiPriority w:val="99"/>
    <w:rsid w:val="00C40631"/>
  </w:style>
  <w:style w:type="paragraph" w:styleId="Footer">
    <w:name w:val="footer"/>
    <w:basedOn w:val="Normal"/>
    <w:link w:val="FooterChar"/>
    <w:uiPriority w:val="99"/>
    <w:unhideWhenUsed/>
    <w:rsid w:val="00C40631"/>
    <w:pPr>
      <w:tabs>
        <w:tab w:val="center" w:pos="4320"/>
        <w:tab w:val="right" w:pos="8640"/>
      </w:tabs>
    </w:pPr>
  </w:style>
  <w:style w:type="character" w:customStyle="1" w:styleId="FooterChar">
    <w:name w:val="Footer Char"/>
    <w:basedOn w:val="DefaultParagraphFont"/>
    <w:link w:val="Footer"/>
    <w:uiPriority w:val="99"/>
    <w:rsid w:val="00C40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405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1139</TotalTime>
  <Pages>1</Pages>
  <Words>5192</Words>
  <Characters>29599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El3FREET</cp:lastModifiedBy>
  <cp:revision>12</cp:revision>
  <dcterms:created xsi:type="dcterms:W3CDTF">2026-03-29T12:05:00Z</dcterms:created>
  <dcterms:modified xsi:type="dcterms:W3CDTF">2026-04-25T20:54:00Z</dcterms:modified>
</cp:coreProperties>
</file>