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7401" w:rsidRPr="00F67401" w:rsidRDefault="00F67401" w:rsidP="00F674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</w:pPr>
      <w:r w:rsidRPr="00F67401">
        <w:rPr>
          <w:rFonts w:ascii="Times New Roman" w:eastAsia="Times New Roman" w:hAnsi="Times New Roman" w:cs="Times New Roman"/>
          <w:b/>
          <w:bCs/>
          <w:sz w:val="36"/>
          <w:szCs w:val="36"/>
          <w:lang w:eastAsia="en-GB"/>
        </w:rPr>
        <w:t>Project Report: Handheld Multi-Sensory Currency Detector</w:t>
      </w:r>
    </w:p>
    <w:p w:rsidR="00F67401" w:rsidRPr="00F67401" w:rsidRDefault="00F67401" w:rsidP="00F674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F67401"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  <w:t>1. Introduction</w:t>
      </w:r>
    </w:p>
    <w:p w:rsidR="00F67401" w:rsidRDefault="00F67401" w:rsidP="00F6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F67401">
        <w:rPr>
          <w:rFonts w:ascii="Times New Roman" w:eastAsia="Times New Roman" w:hAnsi="Times New Roman" w:cs="Times New Roman"/>
          <w:sz w:val="24"/>
          <w:szCs w:val="24"/>
          <w:lang w:eastAsia="en-GB"/>
        </w:rPr>
        <w:t>The objective of this project is to design and develop a portable, handheld device capable of identifying currency</w:t>
      </w:r>
      <w:r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&amp; its value</w:t>
      </w:r>
      <w:r w:rsidRPr="00F67401">
        <w:rPr>
          <w:rFonts w:ascii="Times New Roman" w:eastAsia="Times New Roman" w:hAnsi="Times New Roman" w:cs="Times New Roman"/>
          <w:sz w:val="24"/>
          <w:szCs w:val="24"/>
          <w:lang w:eastAsia="en-GB"/>
        </w:rPr>
        <w:t>. This device is specifically engineered to assist the visually impaired and commercial handlers by providing both visual and auditory feedback.</w:t>
      </w:r>
    </w:p>
    <w:p w:rsidR="00F67401" w:rsidRDefault="00F67401" w:rsidP="00F67401">
      <w:pPr>
        <w:pStyle w:val="Heading3"/>
      </w:pPr>
      <w:r>
        <w:t>2. System Architecture &amp; Components</w:t>
      </w:r>
    </w:p>
    <w:p w:rsidR="00F67401" w:rsidRDefault="00F67401" w:rsidP="00F67401">
      <w:pPr>
        <w:pStyle w:val="NormalWeb"/>
      </w:pPr>
      <w:r>
        <w:t>The device follows a modular design to ensure portability and efficiency. The integration of image processing with audio synthesis allows for a "multi-sensory" user experience.</w:t>
      </w:r>
    </w:p>
    <w:p w:rsidR="00F67401" w:rsidRDefault="00F67401" w:rsidP="00F67401">
      <w:pPr>
        <w:pStyle w:val="Heading4"/>
      </w:pPr>
      <w:r>
        <w:t>A. Image Acquisition (The Camera)</w:t>
      </w:r>
    </w:p>
    <w:p w:rsidR="00F67401" w:rsidRDefault="00F67401" w:rsidP="00F67401">
      <w:pPr>
        <w:pStyle w:val="NormalWeb"/>
        <w:numPr>
          <w:ilvl w:val="0"/>
          <w:numId w:val="1"/>
        </w:numPr>
      </w:pPr>
      <w:r>
        <w:rPr>
          <w:b/>
          <w:bCs/>
        </w:rPr>
        <w:t>Component:</w:t>
      </w:r>
      <w:r>
        <w:t xml:space="preserve"> CMOS Camera Module (e.g.</w:t>
      </w:r>
      <w:proofErr w:type="gramStart"/>
      <w:r>
        <w:t>,</w:t>
      </w:r>
      <w:r>
        <w:t>ESP32</w:t>
      </w:r>
      <w:proofErr w:type="gramEnd"/>
      <w:r>
        <w:t>-CAM).</w:t>
      </w:r>
    </w:p>
    <w:p w:rsidR="00F67401" w:rsidRDefault="00F67401" w:rsidP="00F67401">
      <w:pPr>
        <w:pStyle w:val="NormalWeb"/>
        <w:numPr>
          <w:ilvl w:val="0"/>
          <w:numId w:val="1"/>
        </w:numPr>
      </w:pPr>
      <w:r>
        <w:rPr>
          <w:b/>
          <w:bCs/>
        </w:rPr>
        <w:t>Role:</w:t>
      </w:r>
      <w:r>
        <w:t xml:space="preserve"> The camera acts as th</w:t>
      </w:r>
      <w:r>
        <w:t>e primary sensor. It captures a</w:t>
      </w:r>
      <w:r>
        <w:t xml:space="preserve"> frame of the banknote.</w:t>
      </w:r>
    </w:p>
    <w:p w:rsidR="00F67401" w:rsidRDefault="00F67401" w:rsidP="00F67401">
      <w:pPr>
        <w:pStyle w:val="Heading4"/>
      </w:pPr>
      <w:r>
        <w:t>B. Central Processing (The Microcontroller)</w:t>
      </w:r>
    </w:p>
    <w:p w:rsidR="00F67401" w:rsidRDefault="00F67401" w:rsidP="00F67401">
      <w:pPr>
        <w:pStyle w:val="NormalWeb"/>
        <w:numPr>
          <w:ilvl w:val="0"/>
          <w:numId w:val="2"/>
        </w:numPr>
      </w:pPr>
      <w:r>
        <w:rPr>
          <w:b/>
          <w:bCs/>
        </w:rPr>
        <w:t>Component:</w:t>
      </w:r>
      <w:r>
        <w:t xml:space="preserve"> High-speed Micr</w:t>
      </w:r>
      <w:r>
        <w:t>ocontroller (e.g.</w:t>
      </w:r>
      <w:proofErr w:type="gramStart"/>
      <w:r>
        <w:t>,ESP32</w:t>
      </w:r>
      <w:proofErr w:type="gramEnd"/>
      <w:r>
        <w:t>).</w:t>
      </w:r>
    </w:p>
    <w:p w:rsidR="00F67401" w:rsidRDefault="00F67401" w:rsidP="00F67401">
      <w:pPr>
        <w:pStyle w:val="NormalWeb"/>
        <w:numPr>
          <w:ilvl w:val="0"/>
          <w:numId w:val="2"/>
        </w:numPr>
      </w:pPr>
      <w:r>
        <w:rPr>
          <w:b/>
          <w:bCs/>
        </w:rPr>
        <w:t>Role:</w:t>
      </w:r>
      <w:r>
        <w:t xml:space="preserve"> The "brain" of the device. It performs the following tasks:</w:t>
      </w:r>
    </w:p>
    <w:p w:rsidR="00F67401" w:rsidRDefault="00F67401" w:rsidP="00F67401">
      <w:pPr>
        <w:pStyle w:val="NormalWeb"/>
        <w:numPr>
          <w:ilvl w:val="1"/>
          <w:numId w:val="2"/>
        </w:numPr>
      </w:pPr>
      <w:r>
        <w:rPr>
          <w:b/>
          <w:bCs/>
        </w:rPr>
        <w:t>Image Pre-processing:</w:t>
      </w:r>
      <w:r>
        <w:t xml:space="preserve"> Converts images to grayscale and resizes them.</w:t>
      </w:r>
    </w:p>
    <w:p w:rsidR="00F67401" w:rsidRDefault="00F67401" w:rsidP="00F67401">
      <w:pPr>
        <w:pStyle w:val="NormalWeb"/>
        <w:numPr>
          <w:ilvl w:val="1"/>
          <w:numId w:val="2"/>
        </w:numPr>
      </w:pPr>
      <w:r>
        <w:rPr>
          <w:b/>
          <w:bCs/>
        </w:rPr>
        <w:t>Pattern Matching:</w:t>
      </w:r>
      <w:r>
        <w:t xml:space="preserve"> Compares the captured data against stored templates or a lightweight Neural Network.</w:t>
      </w:r>
    </w:p>
    <w:p w:rsidR="00F67401" w:rsidRDefault="00F67401" w:rsidP="00F67401">
      <w:pPr>
        <w:pStyle w:val="NormalWeb"/>
        <w:numPr>
          <w:ilvl w:val="1"/>
          <w:numId w:val="2"/>
        </w:numPr>
      </w:pPr>
      <w:r>
        <w:rPr>
          <w:b/>
          <w:bCs/>
        </w:rPr>
        <w:t>Instruction Routing:</w:t>
      </w:r>
      <w:r>
        <w:t xml:space="preserve"> Sends the result to both the display and the audio module simultaneously.</w:t>
      </w:r>
    </w:p>
    <w:p w:rsidR="00F67401" w:rsidRDefault="00F67401" w:rsidP="00F67401">
      <w:pPr>
        <w:pStyle w:val="Heading4"/>
      </w:pPr>
      <w:r>
        <w:t>C. Visual Feedback (The LCD)</w:t>
      </w:r>
    </w:p>
    <w:p w:rsidR="00F67401" w:rsidRDefault="00F67401" w:rsidP="00F67401">
      <w:pPr>
        <w:pStyle w:val="NormalWeb"/>
        <w:numPr>
          <w:ilvl w:val="0"/>
          <w:numId w:val="3"/>
        </w:numPr>
      </w:pPr>
      <w:r>
        <w:rPr>
          <w:b/>
          <w:bCs/>
        </w:rPr>
        <w:t>Component:</w:t>
      </w:r>
      <w:r>
        <w:t xml:space="preserve"> TFT LCD Display.</w:t>
      </w:r>
    </w:p>
    <w:p w:rsidR="00F67401" w:rsidRDefault="00F67401" w:rsidP="00F67401">
      <w:pPr>
        <w:pStyle w:val="NormalWeb"/>
        <w:numPr>
          <w:ilvl w:val="0"/>
          <w:numId w:val="3"/>
        </w:numPr>
      </w:pPr>
      <w:r>
        <w:rPr>
          <w:b/>
          <w:bCs/>
        </w:rPr>
        <w:t>Role:</w:t>
      </w:r>
      <w:r>
        <w:t xml:space="preserve"> Provides a clear visual readout of the currency value (e.g., "$50 USD") and the </w:t>
      </w:r>
      <w:r>
        <w:t>system status (e.g., "Scanning")</w:t>
      </w:r>
    </w:p>
    <w:p w:rsidR="00F67401" w:rsidRDefault="00F67401" w:rsidP="00F67401">
      <w:pPr>
        <w:pStyle w:val="NormalWeb"/>
        <w:numPr>
          <w:ilvl w:val="0"/>
          <w:numId w:val="3"/>
        </w:numPr>
      </w:pPr>
      <w:r>
        <w:rPr>
          <w:b/>
          <w:bCs/>
        </w:rPr>
        <w:t>Design:</w:t>
      </w:r>
      <w:r>
        <w:t xml:space="preserve"> High-contrast text is used to ensure readability for users with low vision.</w:t>
      </w:r>
    </w:p>
    <w:p w:rsidR="00F67401" w:rsidRDefault="00F67401" w:rsidP="00F67401">
      <w:pPr>
        <w:pStyle w:val="Heading4"/>
      </w:pPr>
      <w:r>
        <w:t>D. Auditory Feedback (MP3 Module &amp; Speaker)</w:t>
      </w:r>
    </w:p>
    <w:p w:rsidR="00F67401" w:rsidRDefault="00F67401" w:rsidP="00F67401">
      <w:pPr>
        <w:pStyle w:val="NormalWeb"/>
        <w:numPr>
          <w:ilvl w:val="0"/>
          <w:numId w:val="4"/>
        </w:numPr>
      </w:pPr>
      <w:r>
        <w:rPr>
          <w:b/>
          <w:bCs/>
        </w:rPr>
        <w:t>Components:</w:t>
      </w:r>
      <w:r>
        <w:t xml:space="preserve"> </w:t>
      </w:r>
      <w:proofErr w:type="spellStart"/>
      <w:r>
        <w:t>DFPlayer</w:t>
      </w:r>
      <w:proofErr w:type="spellEnd"/>
      <w:r>
        <w:t xml:space="preserve"> Mini (MP3 Module) + 8-ohm Micro Speaker.</w:t>
      </w:r>
    </w:p>
    <w:p w:rsidR="00F67401" w:rsidRDefault="00F67401" w:rsidP="00F67401">
      <w:pPr>
        <w:pStyle w:val="NormalWeb"/>
        <w:numPr>
          <w:ilvl w:val="0"/>
          <w:numId w:val="4"/>
        </w:numPr>
      </w:pPr>
      <w:r>
        <w:rPr>
          <w:b/>
          <w:bCs/>
        </w:rPr>
        <w:t>Role:</w:t>
      </w:r>
      <w:r>
        <w:t xml:space="preserve"> To make the device accessible, an MP3 module stores pre-recorded voice clips for each denomination.</w:t>
      </w:r>
      <w:r>
        <w:pict>
          <v:rect id="_x0000_i1025" style="width:0;height:1.5pt" o:hralign="center" o:hrstd="t" o:hr="t" fillcolor="#a0a0a0" stroked="f"/>
        </w:pict>
      </w:r>
    </w:p>
    <w:p w:rsidR="00F67401" w:rsidRDefault="00F67401" w:rsidP="00F67401">
      <w:pPr>
        <w:pStyle w:val="Heading3"/>
      </w:pPr>
      <w:r>
        <w:t>3. Power Management &amp; Portability</w:t>
      </w:r>
    </w:p>
    <w:p w:rsidR="00F67401" w:rsidRDefault="00F67401" w:rsidP="00F67401">
      <w:pPr>
        <w:pStyle w:val="NormalWeb"/>
      </w:pPr>
      <w:r>
        <w:t>To ensure the device is truly handheld and practical for daily use, a robust power circuit is integrated:</w:t>
      </w:r>
    </w:p>
    <w:p w:rsidR="00F67401" w:rsidRDefault="00F67401" w:rsidP="00F67401">
      <w:pPr>
        <w:pStyle w:val="NormalWeb"/>
        <w:numPr>
          <w:ilvl w:val="0"/>
          <w:numId w:val="5"/>
        </w:numPr>
      </w:pPr>
      <w:r>
        <w:rPr>
          <w:b/>
          <w:bCs/>
        </w:rPr>
        <w:lastRenderedPageBreak/>
        <w:t>Energy Source:</w:t>
      </w:r>
      <w:r>
        <w:t xml:space="preserve"> A </w:t>
      </w:r>
      <w:r>
        <w:rPr>
          <w:b/>
          <w:bCs/>
        </w:rPr>
        <w:t>Lithium-Ion (Li-ion) Battery</w:t>
      </w:r>
      <w:r>
        <w:t xml:space="preserve"> (e.g., 18650 or Li-Po) provides the high current required for image processing.</w:t>
      </w:r>
    </w:p>
    <w:p w:rsidR="00F67401" w:rsidRDefault="00F67401" w:rsidP="00F67401">
      <w:pPr>
        <w:pStyle w:val="NormalWeb"/>
        <w:numPr>
          <w:ilvl w:val="0"/>
          <w:numId w:val="5"/>
        </w:numPr>
      </w:pPr>
      <w:r>
        <w:rPr>
          <w:b/>
          <w:bCs/>
        </w:rPr>
        <w:t>Charging System:</w:t>
      </w:r>
      <w:r>
        <w:t xml:space="preserve"> A </w:t>
      </w:r>
      <w:r>
        <w:rPr>
          <w:b/>
          <w:bCs/>
        </w:rPr>
        <w:t>TP4056 Charger Module</w:t>
      </w:r>
      <w:r>
        <w:t xml:space="preserve"> with a USB-C or Micro-USB port allows the user to recharge the device using standard mobile chargers.</w:t>
      </w:r>
    </w:p>
    <w:p w:rsidR="00F67401" w:rsidRDefault="00F67401" w:rsidP="00F67401">
      <w:pPr>
        <w:pStyle w:val="NormalWeb"/>
        <w:numPr>
          <w:ilvl w:val="0"/>
          <w:numId w:val="5"/>
        </w:numPr>
      </w:pPr>
      <w:r>
        <w:rPr>
          <w:b/>
          <w:bCs/>
        </w:rPr>
        <w:t>User Control:</w:t>
      </w:r>
      <w:r>
        <w:t xml:space="preserve"> A physical </w:t>
      </w:r>
      <w:r>
        <w:rPr>
          <w:b/>
          <w:bCs/>
        </w:rPr>
        <w:t>Toggle Switch</w:t>
      </w:r>
      <w:r>
        <w:t xml:space="preserve"> or momentary push-button manages the power state, preventing parasitic battery drain when the device is in a pocket or bag.</w:t>
      </w:r>
      <w:r>
        <w:br/>
      </w:r>
      <w:r>
        <w:br/>
      </w:r>
      <w:r>
        <w:br/>
      </w:r>
    </w:p>
    <w:tbl>
      <w:tblPr>
        <w:tblStyle w:val="TableGrid"/>
        <w:tblW w:w="10710" w:type="dxa"/>
        <w:tblInd w:w="-725" w:type="dxa"/>
        <w:tblLook w:val="04A0" w:firstRow="1" w:lastRow="0" w:firstColumn="1" w:lastColumn="0" w:noHBand="0" w:noVBand="1"/>
      </w:tblPr>
      <w:tblGrid>
        <w:gridCol w:w="2430"/>
        <w:gridCol w:w="3097"/>
        <w:gridCol w:w="2049"/>
        <w:gridCol w:w="3134"/>
      </w:tblGrid>
      <w:tr w:rsidR="00F67401" w:rsidTr="00515710">
        <w:trPr>
          <w:trHeight w:val="623"/>
        </w:trPr>
        <w:tc>
          <w:tcPr>
            <w:tcW w:w="2430" w:type="dxa"/>
            <w:vAlign w:val="center"/>
          </w:tcPr>
          <w:p w:rsidR="00F67401" w:rsidRDefault="00F67401" w:rsidP="00515710">
            <w:pPr>
              <w:pStyle w:val="NormalWeb"/>
              <w:jc w:val="center"/>
            </w:pPr>
            <w:r>
              <w:t>Item No.</w:t>
            </w:r>
          </w:p>
        </w:tc>
        <w:tc>
          <w:tcPr>
            <w:tcW w:w="3097" w:type="dxa"/>
            <w:vAlign w:val="center"/>
          </w:tcPr>
          <w:p w:rsidR="00F67401" w:rsidRDefault="00F67401" w:rsidP="00515710">
            <w:pPr>
              <w:pStyle w:val="NormalWeb"/>
              <w:jc w:val="center"/>
            </w:pPr>
            <w:r>
              <w:t>Item</w:t>
            </w:r>
          </w:p>
        </w:tc>
        <w:tc>
          <w:tcPr>
            <w:tcW w:w="2049" w:type="dxa"/>
            <w:vAlign w:val="center"/>
          </w:tcPr>
          <w:p w:rsidR="00F67401" w:rsidRDefault="00F67401" w:rsidP="00515710">
            <w:pPr>
              <w:pStyle w:val="NormalWeb"/>
              <w:jc w:val="center"/>
            </w:pPr>
            <w:r>
              <w:t>Price</w:t>
            </w:r>
            <w:r w:rsidR="00515710">
              <w:br/>
              <w:t>in EGP</w:t>
            </w:r>
          </w:p>
        </w:tc>
        <w:tc>
          <w:tcPr>
            <w:tcW w:w="3134" w:type="dxa"/>
            <w:vAlign w:val="center"/>
          </w:tcPr>
          <w:p w:rsidR="00F67401" w:rsidRDefault="00F67401" w:rsidP="00515710">
            <w:pPr>
              <w:pStyle w:val="NormalWeb"/>
              <w:jc w:val="center"/>
            </w:pPr>
            <w:r>
              <w:t>Seller</w:t>
            </w:r>
          </w:p>
        </w:tc>
      </w:tr>
      <w:tr w:rsidR="00F67401" w:rsidTr="00515710">
        <w:trPr>
          <w:trHeight w:val="557"/>
        </w:trPr>
        <w:tc>
          <w:tcPr>
            <w:tcW w:w="2430" w:type="dxa"/>
            <w:vAlign w:val="center"/>
          </w:tcPr>
          <w:p w:rsidR="00F67401" w:rsidRDefault="00F67401" w:rsidP="00515710">
            <w:pPr>
              <w:pStyle w:val="NormalWeb"/>
              <w:jc w:val="center"/>
            </w:pPr>
            <w:r>
              <w:t>1</w:t>
            </w:r>
          </w:p>
        </w:tc>
        <w:tc>
          <w:tcPr>
            <w:tcW w:w="3097" w:type="dxa"/>
            <w:vAlign w:val="center"/>
          </w:tcPr>
          <w:p w:rsidR="00F67401" w:rsidRDefault="00515710" w:rsidP="00515710">
            <w:pPr>
              <w:pStyle w:val="NormalWeb"/>
              <w:jc w:val="center"/>
            </w:pPr>
            <w:r>
              <w:t>ESP32 Camera</w:t>
            </w:r>
          </w:p>
        </w:tc>
        <w:tc>
          <w:tcPr>
            <w:tcW w:w="2049" w:type="dxa"/>
            <w:vAlign w:val="center"/>
          </w:tcPr>
          <w:p w:rsidR="00F67401" w:rsidRDefault="00515710" w:rsidP="00515710">
            <w:pPr>
              <w:pStyle w:val="NormalWeb"/>
              <w:jc w:val="center"/>
            </w:pPr>
            <w:r>
              <w:t>510</w:t>
            </w:r>
          </w:p>
        </w:tc>
        <w:tc>
          <w:tcPr>
            <w:tcW w:w="3134" w:type="dxa"/>
            <w:vAlign w:val="center"/>
          </w:tcPr>
          <w:p w:rsidR="00F67401" w:rsidRDefault="00515710" w:rsidP="00515710">
            <w:pPr>
              <w:pStyle w:val="NormalWeb"/>
              <w:jc w:val="center"/>
            </w:pPr>
            <w:r>
              <w:t>Free Electronics</w:t>
            </w:r>
          </w:p>
        </w:tc>
      </w:tr>
      <w:tr w:rsidR="00515710" w:rsidTr="00515710">
        <w:trPr>
          <w:trHeight w:val="623"/>
        </w:trPr>
        <w:tc>
          <w:tcPr>
            <w:tcW w:w="2430" w:type="dxa"/>
            <w:vAlign w:val="center"/>
          </w:tcPr>
          <w:p w:rsidR="00515710" w:rsidRDefault="00515710" w:rsidP="00515710">
            <w:pPr>
              <w:pStyle w:val="NormalWeb"/>
              <w:jc w:val="center"/>
            </w:pPr>
            <w:r>
              <w:t>2</w:t>
            </w:r>
          </w:p>
        </w:tc>
        <w:tc>
          <w:tcPr>
            <w:tcW w:w="3097" w:type="dxa"/>
            <w:vAlign w:val="center"/>
          </w:tcPr>
          <w:p w:rsidR="00515710" w:rsidRDefault="00515710" w:rsidP="00515710">
            <w:pPr>
              <w:pStyle w:val="NormalWeb"/>
              <w:jc w:val="center"/>
            </w:pPr>
            <w:proofErr w:type="spellStart"/>
            <w:r>
              <w:t>Perfboard</w:t>
            </w:r>
            <w:proofErr w:type="spellEnd"/>
          </w:p>
        </w:tc>
        <w:tc>
          <w:tcPr>
            <w:tcW w:w="2049" w:type="dxa"/>
            <w:vAlign w:val="center"/>
          </w:tcPr>
          <w:p w:rsidR="00515710" w:rsidRDefault="00515710" w:rsidP="00515710">
            <w:pPr>
              <w:pStyle w:val="NormalWeb"/>
              <w:jc w:val="center"/>
            </w:pPr>
            <w:r>
              <w:t>25</w:t>
            </w:r>
          </w:p>
        </w:tc>
        <w:tc>
          <w:tcPr>
            <w:tcW w:w="3134" w:type="dxa"/>
            <w:vAlign w:val="center"/>
          </w:tcPr>
          <w:p w:rsidR="00515710" w:rsidRDefault="00515710" w:rsidP="00515710">
            <w:pPr>
              <w:pStyle w:val="NormalWeb"/>
              <w:jc w:val="center"/>
            </w:pPr>
            <w:r w:rsidRPr="001F4FB7">
              <w:t>Free Electronics</w:t>
            </w:r>
          </w:p>
        </w:tc>
      </w:tr>
      <w:tr w:rsidR="00515710" w:rsidTr="00515710">
        <w:trPr>
          <w:trHeight w:val="623"/>
        </w:trPr>
        <w:tc>
          <w:tcPr>
            <w:tcW w:w="2430" w:type="dxa"/>
            <w:vAlign w:val="center"/>
          </w:tcPr>
          <w:p w:rsidR="00515710" w:rsidRDefault="00515710" w:rsidP="00515710">
            <w:pPr>
              <w:pStyle w:val="NormalWeb"/>
              <w:jc w:val="center"/>
            </w:pPr>
            <w:r>
              <w:t>3</w:t>
            </w:r>
          </w:p>
        </w:tc>
        <w:tc>
          <w:tcPr>
            <w:tcW w:w="3097" w:type="dxa"/>
            <w:vAlign w:val="center"/>
          </w:tcPr>
          <w:p w:rsidR="00515710" w:rsidRDefault="00515710" w:rsidP="00515710">
            <w:pPr>
              <w:pStyle w:val="NormalWeb"/>
              <w:jc w:val="center"/>
            </w:pPr>
            <w:r>
              <w:t>Solder wire</w:t>
            </w:r>
          </w:p>
        </w:tc>
        <w:tc>
          <w:tcPr>
            <w:tcW w:w="2049" w:type="dxa"/>
            <w:vAlign w:val="center"/>
          </w:tcPr>
          <w:p w:rsidR="00515710" w:rsidRDefault="00515710" w:rsidP="00515710">
            <w:pPr>
              <w:pStyle w:val="NormalWeb"/>
              <w:jc w:val="center"/>
            </w:pPr>
            <w:r>
              <w:t>120</w:t>
            </w:r>
          </w:p>
        </w:tc>
        <w:tc>
          <w:tcPr>
            <w:tcW w:w="3134" w:type="dxa"/>
            <w:vAlign w:val="center"/>
          </w:tcPr>
          <w:p w:rsidR="00515710" w:rsidRDefault="00515710" w:rsidP="00515710">
            <w:pPr>
              <w:pStyle w:val="NormalWeb"/>
              <w:jc w:val="center"/>
            </w:pPr>
            <w:r w:rsidRPr="001F4FB7">
              <w:t>Free Electronics</w:t>
            </w:r>
          </w:p>
        </w:tc>
      </w:tr>
      <w:tr w:rsidR="00515710" w:rsidTr="00515710">
        <w:trPr>
          <w:trHeight w:val="623"/>
        </w:trPr>
        <w:tc>
          <w:tcPr>
            <w:tcW w:w="2430" w:type="dxa"/>
            <w:vAlign w:val="center"/>
          </w:tcPr>
          <w:p w:rsidR="00515710" w:rsidRDefault="00515710" w:rsidP="00515710">
            <w:pPr>
              <w:pStyle w:val="NormalWeb"/>
              <w:jc w:val="center"/>
            </w:pPr>
            <w:r>
              <w:t>4</w:t>
            </w:r>
          </w:p>
        </w:tc>
        <w:tc>
          <w:tcPr>
            <w:tcW w:w="3097" w:type="dxa"/>
            <w:vAlign w:val="center"/>
          </w:tcPr>
          <w:p w:rsidR="00515710" w:rsidRDefault="00515710" w:rsidP="00515710">
            <w:pPr>
              <w:pStyle w:val="NormalWeb"/>
              <w:jc w:val="center"/>
            </w:pPr>
            <w:r>
              <w:t>IPS Screen 240x240 1.3 inch</w:t>
            </w:r>
          </w:p>
        </w:tc>
        <w:tc>
          <w:tcPr>
            <w:tcW w:w="2049" w:type="dxa"/>
            <w:vAlign w:val="center"/>
          </w:tcPr>
          <w:p w:rsidR="00515710" w:rsidRDefault="00515710" w:rsidP="00515710">
            <w:pPr>
              <w:pStyle w:val="NormalWeb"/>
              <w:jc w:val="center"/>
            </w:pPr>
            <w:r>
              <w:t>300</w:t>
            </w:r>
          </w:p>
        </w:tc>
        <w:tc>
          <w:tcPr>
            <w:tcW w:w="3134" w:type="dxa"/>
            <w:vAlign w:val="center"/>
          </w:tcPr>
          <w:p w:rsidR="00515710" w:rsidRDefault="00515710" w:rsidP="00515710">
            <w:pPr>
              <w:pStyle w:val="NormalWeb"/>
              <w:jc w:val="center"/>
            </w:pPr>
            <w:r w:rsidRPr="001F4FB7">
              <w:t>Free Electronics</w:t>
            </w:r>
          </w:p>
        </w:tc>
      </w:tr>
      <w:tr w:rsidR="00515710" w:rsidTr="00515710">
        <w:trPr>
          <w:trHeight w:val="623"/>
        </w:trPr>
        <w:tc>
          <w:tcPr>
            <w:tcW w:w="2430" w:type="dxa"/>
            <w:vAlign w:val="center"/>
          </w:tcPr>
          <w:p w:rsidR="00515710" w:rsidRDefault="00515710" w:rsidP="00515710">
            <w:pPr>
              <w:pStyle w:val="NormalWeb"/>
              <w:jc w:val="center"/>
            </w:pPr>
            <w:r>
              <w:t>5</w:t>
            </w:r>
          </w:p>
        </w:tc>
        <w:tc>
          <w:tcPr>
            <w:tcW w:w="3097" w:type="dxa"/>
            <w:vAlign w:val="center"/>
          </w:tcPr>
          <w:p w:rsidR="00515710" w:rsidRDefault="00515710" w:rsidP="00515710">
            <w:pPr>
              <w:pStyle w:val="NormalWeb"/>
              <w:jc w:val="center"/>
            </w:pPr>
            <w:r>
              <w:t>Switch</w:t>
            </w:r>
          </w:p>
        </w:tc>
        <w:tc>
          <w:tcPr>
            <w:tcW w:w="2049" w:type="dxa"/>
            <w:vAlign w:val="center"/>
          </w:tcPr>
          <w:p w:rsidR="00515710" w:rsidRDefault="00515710" w:rsidP="00515710">
            <w:pPr>
              <w:pStyle w:val="NormalWeb"/>
              <w:jc w:val="center"/>
            </w:pPr>
            <w:r>
              <w:t>2.5</w:t>
            </w:r>
          </w:p>
        </w:tc>
        <w:tc>
          <w:tcPr>
            <w:tcW w:w="3134" w:type="dxa"/>
            <w:vAlign w:val="center"/>
          </w:tcPr>
          <w:p w:rsidR="00515710" w:rsidRDefault="00515710" w:rsidP="00515710">
            <w:pPr>
              <w:pStyle w:val="NormalWeb"/>
              <w:jc w:val="center"/>
            </w:pPr>
            <w:r w:rsidRPr="001F4FB7">
              <w:t>Free Electronics</w:t>
            </w:r>
          </w:p>
        </w:tc>
      </w:tr>
      <w:tr w:rsidR="00515710" w:rsidTr="00515710">
        <w:trPr>
          <w:trHeight w:val="623"/>
        </w:trPr>
        <w:tc>
          <w:tcPr>
            <w:tcW w:w="2430" w:type="dxa"/>
            <w:vAlign w:val="center"/>
          </w:tcPr>
          <w:p w:rsidR="00515710" w:rsidRDefault="00515710" w:rsidP="00515710">
            <w:pPr>
              <w:pStyle w:val="NormalWeb"/>
              <w:jc w:val="center"/>
            </w:pPr>
            <w:r>
              <w:t>6</w:t>
            </w:r>
          </w:p>
        </w:tc>
        <w:tc>
          <w:tcPr>
            <w:tcW w:w="3097" w:type="dxa"/>
            <w:vAlign w:val="center"/>
          </w:tcPr>
          <w:p w:rsidR="00515710" w:rsidRDefault="00515710" w:rsidP="00515710">
            <w:pPr>
              <w:pStyle w:val="NormalWeb"/>
              <w:jc w:val="center"/>
            </w:pPr>
            <w:r>
              <w:t>Battery</w:t>
            </w:r>
          </w:p>
        </w:tc>
        <w:tc>
          <w:tcPr>
            <w:tcW w:w="2049" w:type="dxa"/>
            <w:vAlign w:val="center"/>
          </w:tcPr>
          <w:p w:rsidR="00515710" w:rsidRDefault="00515710" w:rsidP="00515710">
            <w:pPr>
              <w:pStyle w:val="NormalWeb"/>
              <w:jc w:val="center"/>
            </w:pPr>
            <w:r>
              <w:t>120</w:t>
            </w:r>
          </w:p>
        </w:tc>
        <w:tc>
          <w:tcPr>
            <w:tcW w:w="3134" w:type="dxa"/>
            <w:vAlign w:val="center"/>
          </w:tcPr>
          <w:p w:rsidR="00515710" w:rsidRDefault="00515710" w:rsidP="00515710">
            <w:pPr>
              <w:pStyle w:val="NormalWeb"/>
              <w:jc w:val="center"/>
            </w:pPr>
            <w:r w:rsidRPr="001F4FB7">
              <w:t>Free Electronics</w:t>
            </w:r>
          </w:p>
        </w:tc>
      </w:tr>
      <w:tr w:rsidR="00515710" w:rsidTr="00515710">
        <w:trPr>
          <w:trHeight w:val="657"/>
        </w:trPr>
        <w:tc>
          <w:tcPr>
            <w:tcW w:w="2430" w:type="dxa"/>
            <w:vAlign w:val="center"/>
          </w:tcPr>
          <w:p w:rsidR="00515710" w:rsidRDefault="00515710" w:rsidP="00515710">
            <w:pPr>
              <w:pStyle w:val="NormalWeb"/>
              <w:jc w:val="center"/>
            </w:pPr>
            <w:r>
              <w:t>7</w:t>
            </w:r>
          </w:p>
        </w:tc>
        <w:tc>
          <w:tcPr>
            <w:tcW w:w="3097" w:type="dxa"/>
            <w:vAlign w:val="center"/>
          </w:tcPr>
          <w:p w:rsidR="00515710" w:rsidRDefault="00515710" w:rsidP="00515710">
            <w:pPr>
              <w:pStyle w:val="NormalWeb"/>
              <w:jc w:val="center"/>
            </w:pPr>
            <w:r>
              <w:t>Battery charger TP4056</w:t>
            </w:r>
          </w:p>
        </w:tc>
        <w:tc>
          <w:tcPr>
            <w:tcW w:w="2049" w:type="dxa"/>
            <w:vAlign w:val="center"/>
          </w:tcPr>
          <w:p w:rsidR="00515710" w:rsidRDefault="00515710" w:rsidP="00515710">
            <w:pPr>
              <w:pStyle w:val="NormalWeb"/>
              <w:jc w:val="center"/>
            </w:pPr>
            <w:r>
              <w:t>30</w:t>
            </w:r>
          </w:p>
        </w:tc>
        <w:tc>
          <w:tcPr>
            <w:tcW w:w="3134" w:type="dxa"/>
            <w:vAlign w:val="center"/>
          </w:tcPr>
          <w:p w:rsidR="00515710" w:rsidRDefault="00515710" w:rsidP="00515710">
            <w:pPr>
              <w:pStyle w:val="NormalWeb"/>
              <w:jc w:val="center"/>
            </w:pPr>
            <w:r w:rsidRPr="001F4FB7">
              <w:t>Free Electronics</w:t>
            </w:r>
          </w:p>
        </w:tc>
      </w:tr>
      <w:tr w:rsidR="00515710" w:rsidTr="00515710">
        <w:trPr>
          <w:trHeight w:val="623"/>
        </w:trPr>
        <w:tc>
          <w:tcPr>
            <w:tcW w:w="2430" w:type="dxa"/>
            <w:vAlign w:val="center"/>
          </w:tcPr>
          <w:p w:rsidR="00515710" w:rsidRDefault="00515710" w:rsidP="00515710">
            <w:pPr>
              <w:pStyle w:val="NormalWeb"/>
              <w:jc w:val="center"/>
            </w:pPr>
            <w:r>
              <w:t>9</w:t>
            </w:r>
          </w:p>
        </w:tc>
        <w:tc>
          <w:tcPr>
            <w:tcW w:w="3097" w:type="dxa"/>
            <w:vAlign w:val="center"/>
          </w:tcPr>
          <w:p w:rsidR="00515710" w:rsidRDefault="00515710" w:rsidP="00515710">
            <w:pPr>
              <w:pStyle w:val="NormalWeb"/>
              <w:jc w:val="center"/>
            </w:pPr>
            <w:r>
              <w:t>MP3 TP16 Module</w:t>
            </w:r>
          </w:p>
        </w:tc>
        <w:tc>
          <w:tcPr>
            <w:tcW w:w="2049" w:type="dxa"/>
            <w:vAlign w:val="center"/>
          </w:tcPr>
          <w:p w:rsidR="00515710" w:rsidRDefault="00515710" w:rsidP="00515710">
            <w:pPr>
              <w:pStyle w:val="NormalWeb"/>
              <w:jc w:val="center"/>
            </w:pPr>
            <w:r>
              <w:t>120</w:t>
            </w:r>
          </w:p>
        </w:tc>
        <w:tc>
          <w:tcPr>
            <w:tcW w:w="3134" w:type="dxa"/>
            <w:vAlign w:val="center"/>
          </w:tcPr>
          <w:p w:rsidR="00515710" w:rsidRDefault="00515710" w:rsidP="00515710">
            <w:pPr>
              <w:pStyle w:val="NormalWeb"/>
              <w:jc w:val="center"/>
            </w:pPr>
            <w:r w:rsidRPr="001F4FB7">
              <w:t>Free Electronics</w:t>
            </w:r>
          </w:p>
        </w:tc>
      </w:tr>
      <w:tr w:rsidR="00515710" w:rsidTr="00515710">
        <w:trPr>
          <w:trHeight w:val="623"/>
        </w:trPr>
        <w:tc>
          <w:tcPr>
            <w:tcW w:w="2430" w:type="dxa"/>
            <w:vAlign w:val="center"/>
          </w:tcPr>
          <w:p w:rsidR="00515710" w:rsidRDefault="00515710" w:rsidP="00515710">
            <w:pPr>
              <w:pStyle w:val="NormalWeb"/>
              <w:jc w:val="center"/>
            </w:pPr>
            <w:r>
              <w:t>10</w:t>
            </w:r>
          </w:p>
        </w:tc>
        <w:tc>
          <w:tcPr>
            <w:tcW w:w="3097" w:type="dxa"/>
            <w:vAlign w:val="center"/>
          </w:tcPr>
          <w:p w:rsidR="00515710" w:rsidRDefault="00515710" w:rsidP="00515710">
            <w:pPr>
              <w:pStyle w:val="NormalWeb"/>
              <w:jc w:val="center"/>
            </w:pPr>
            <w:r>
              <w:t>Speaker 8 ohm</w:t>
            </w:r>
          </w:p>
        </w:tc>
        <w:tc>
          <w:tcPr>
            <w:tcW w:w="2049" w:type="dxa"/>
            <w:vAlign w:val="center"/>
          </w:tcPr>
          <w:p w:rsidR="00515710" w:rsidRDefault="00515710" w:rsidP="00515710">
            <w:pPr>
              <w:pStyle w:val="NormalWeb"/>
              <w:jc w:val="center"/>
            </w:pPr>
            <w:r>
              <w:t>12</w:t>
            </w:r>
          </w:p>
        </w:tc>
        <w:tc>
          <w:tcPr>
            <w:tcW w:w="3134" w:type="dxa"/>
            <w:vAlign w:val="center"/>
          </w:tcPr>
          <w:p w:rsidR="00515710" w:rsidRDefault="00515710" w:rsidP="00515710">
            <w:pPr>
              <w:pStyle w:val="NormalWeb"/>
              <w:jc w:val="center"/>
            </w:pPr>
            <w:r w:rsidRPr="001F4FB7">
              <w:t>Free Electronics</w:t>
            </w:r>
          </w:p>
        </w:tc>
      </w:tr>
      <w:tr w:rsidR="00515710" w:rsidTr="00515710">
        <w:trPr>
          <w:trHeight w:val="586"/>
        </w:trPr>
        <w:tc>
          <w:tcPr>
            <w:tcW w:w="2430" w:type="dxa"/>
            <w:vAlign w:val="center"/>
          </w:tcPr>
          <w:p w:rsidR="00515710" w:rsidRDefault="00515710" w:rsidP="00515710">
            <w:pPr>
              <w:pStyle w:val="NormalWeb"/>
              <w:jc w:val="center"/>
            </w:pPr>
            <w:r>
              <w:t>11</w:t>
            </w:r>
          </w:p>
        </w:tc>
        <w:tc>
          <w:tcPr>
            <w:tcW w:w="3097" w:type="dxa"/>
            <w:vAlign w:val="center"/>
          </w:tcPr>
          <w:p w:rsidR="00515710" w:rsidRDefault="00515710" w:rsidP="00515710">
            <w:pPr>
              <w:pStyle w:val="NormalWeb"/>
              <w:jc w:val="center"/>
            </w:pPr>
            <w:r>
              <w:t>Wires &amp; Headers</w:t>
            </w:r>
          </w:p>
        </w:tc>
        <w:tc>
          <w:tcPr>
            <w:tcW w:w="2049" w:type="dxa"/>
            <w:vAlign w:val="center"/>
          </w:tcPr>
          <w:p w:rsidR="00515710" w:rsidRDefault="00515710" w:rsidP="00515710">
            <w:pPr>
              <w:pStyle w:val="NormalWeb"/>
              <w:jc w:val="center"/>
            </w:pPr>
            <w:r>
              <w:t>50</w:t>
            </w:r>
          </w:p>
        </w:tc>
        <w:tc>
          <w:tcPr>
            <w:tcW w:w="3134" w:type="dxa"/>
            <w:vAlign w:val="center"/>
          </w:tcPr>
          <w:p w:rsidR="00515710" w:rsidRDefault="00515710" w:rsidP="00515710">
            <w:pPr>
              <w:pStyle w:val="NormalWeb"/>
              <w:jc w:val="center"/>
            </w:pPr>
            <w:r w:rsidRPr="001F4FB7">
              <w:t>Free Electronics</w:t>
            </w:r>
          </w:p>
        </w:tc>
      </w:tr>
    </w:tbl>
    <w:p w:rsidR="00F67401" w:rsidRDefault="00F67401" w:rsidP="00F67401">
      <w:pPr>
        <w:pStyle w:val="NormalWeb"/>
        <w:ind w:left="720"/>
        <w:jc w:val="center"/>
      </w:pPr>
    </w:p>
    <w:p w:rsidR="00F67401" w:rsidRDefault="00F67401" w:rsidP="00F6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515710" w:rsidRDefault="00515710" w:rsidP="00F6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515710" w:rsidRDefault="00515710" w:rsidP="00F6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515710" w:rsidRDefault="00515710" w:rsidP="00F6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515710" w:rsidRDefault="00515710" w:rsidP="00F6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515710" w:rsidRDefault="00515710" w:rsidP="00F6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515710" w:rsidRPr="00F67401" w:rsidRDefault="00515710" w:rsidP="00F674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</w:pPr>
      <w:r w:rsidRPr="00515710">
        <w:rPr>
          <w:rFonts w:ascii="Times New Roman" w:eastAsia="Times New Roman" w:hAnsi="Times New Roman" w:cs="Times New Roman"/>
          <w:b/>
          <w:bCs/>
          <w:sz w:val="28"/>
          <w:szCs w:val="28"/>
          <w:lang w:eastAsia="en-GB"/>
        </w:rPr>
        <w:lastRenderedPageBreak/>
        <w:t>Description of each component:</w:t>
      </w:r>
    </w:p>
    <w:p w:rsidR="004C3F36" w:rsidRDefault="004C3F36"/>
    <w:p w:rsidR="00515710" w:rsidRDefault="006E6B11" w:rsidP="00515710">
      <w:pPr>
        <w:rPr>
          <w:b/>
          <w:bCs/>
          <w:sz w:val="24"/>
          <w:szCs w:val="24"/>
        </w:rPr>
      </w:pPr>
      <w:r w:rsidRPr="006E6B11">
        <w:rPr>
          <w:noProof/>
          <w:sz w:val="24"/>
          <w:szCs w:val="24"/>
          <w:lang w:eastAsia="en-GB"/>
        </w:rPr>
        <w:drawing>
          <wp:anchor distT="0" distB="0" distL="114300" distR="114300" simplePos="0" relativeHeight="251659264" behindDoc="0" locked="0" layoutInCell="1" allowOverlap="1" wp14:anchorId="14593A99" wp14:editId="3E29B54E">
            <wp:simplePos x="0" y="0"/>
            <wp:positionH relativeFrom="margin">
              <wp:posOffset>4714875</wp:posOffset>
            </wp:positionH>
            <wp:positionV relativeFrom="paragraph">
              <wp:posOffset>198755</wp:posOffset>
            </wp:positionV>
            <wp:extent cx="1249680" cy="1554480"/>
            <wp:effectExtent l="0" t="0" r="7620" b="762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sp32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9680" cy="155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15710" w:rsidRPr="00515710">
        <w:rPr>
          <w:b/>
          <w:bCs/>
          <w:sz w:val="24"/>
          <w:szCs w:val="24"/>
        </w:rPr>
        <w:t xml:space="preserve">1- </w:t>
      </w:r>
      <w:r w:rsidR="00515710" w:rsidRPr="00515710">
        <w:rPr>
          <w:b/>
          <w:bCs/>
          <w:sz w:val="24"/>
          <w:szCs w:val="24"/>
        </w:rPr>
        <w:t>ESP32 Camera</w:t>
      </w:r>
      <w:r w:rsidR="00515710" w:rsidRPr="00515710">
        <w:rPr>
          <w:b/>
          <w:bCs/>
          <w:sz w:val="24"/>
          <w:szCs w:val="24"/>
        </w:rPr>
        <w:t>:</w:t>
      </w:r>
    </w:p>
    <w:p w:rsidR="00515710" w:rsidRPr="006E6B11" w:rsidRDefault="00515710" w:rsidP="00515710">
      <w:pPr>
        <w:rPr>
          <w:sz w:val="24"/>
          <w:szCs w:val="24"/>
        </w:rPr>
      </w:pPr>
      <w:r w:rsidRPr="006E6B11">
        <w:rPr>
          <w:sz w:val="24"/>
          <w:szCs w:val="24"/>
        </w:rPr>
        <w:t>It is an esp32 which is a very famous microcontroller with Wi-Fi and Bluetooth capability also with high clock frequency which is used in processing paired with a camera module used in computer vision applications.</w:t>
      </w:r>
    </w:p>
    <w:p w:rsidR="00515710" w:rsidRPr="006E6B11" w:rsidRDefault="006E6B11" w:rsidP="006E6B11">
      <w:pPr>
        <w:rPr>
          <w:sz w:val="24"/>
          <w:szCs w:val="24"/>
        </w:rPr>
      </w:pPr>
      <w:r w:rsidRPr="006E6B11">
        <w:rPr>
          <w:sz w:val="24"/>
          <w:szCs w:val="24"/>
        </w:rPr>
        <w:t>Its</w:t>
      </w:r>
      <w:r w:rsidR="00515710" w:rsidRPr="006E6B11">
        <w:rPr>
          <w:sz w:val="24"/>
          <w:szCs w:val="24"/>
        </w:rPr>
        <w:t xml:space="preserve"> main role here is to capture and process images also to broadcast </w:t>
      </w:r>
      <w:r w:rsidRPr="006E6B11">
        <w:rPr>
          <w:sz w:val="24"/>
          <w:szCs w:val="24"/>
        </w:rPr>
        <w:t>visuals to the LCD and speech to the mp3 module.</w:t>
      </w:r>
    </w:p>
    <w:p w:rsidR="00515710" w:rsidRDefault="00515710" w:rsidP="00515710">
      <w:pPr>
        <w:rPr>
          <w:b/>
          <w:bCs/>
          <w:sz w:val="24"/>
          <w:szCs w:val="24"/>
        </w:rPr>
      </w:pPr>
      <w:r w:rsidRPr="00515710">
        <w:rPr>
          <w:b/>
          <w:bCs/>
          <w:sz w:val="24"/>
          <w:szCs w:val="24"/>
        </w:rPr>
        <w:t xml:space="preserve">2- </w:t>
      </w:r>
      <w:proofErr w:type="spellStart"/>
      <w:r w:rsidRPr="00515710">
        <w:rPr>
          <w:b/>
          <w:bCs/>
          <w:sz w:val="24"/>
          <w:szCs w:val="24"/>
        </w:rPr>
        <w:t>Perfboard</w:t>
      </w:r>
      <w:proofErr w:type="spellEnd"/>
      <w:r w:rsidRPr="00515710">
        <w:rPr>
          <w:b/>
          <w:bCs/>
          <w:sz w:val="24"/>
          <w:szCs w:val="24"/>
        </w:rPr>
        <w:t>:</w:t>
      </w:r>
    </w:p>
    <w:p w:rsidR="006E6B11" w:rsidRPr="006E6B11" w:rsidRDefault="006E6B11" w:rsidP="00515710">
      <w:pPr>
        <w:rPr>
          <w:sz w:val="24"/>
          <w:szCs w:val="24"/>
        </w:rPr>
      </w:pPr>
      <w:r w:rsidRPr="006E6B11">
        <w:rPr>
          <w:sz w:val="24"/>
          <w:szCs w:val="24"/>
        </w:rPr>
        <w:t>It is a breadboard alternative but used for more permanent connection by means of soldering.</w:t>
      </w:r>
      <w:r>
        <w:rPr>
          <w:noProof/>
          <w:sz w:val="24"/>
          <w:szCs w:val="24"/>
          <w:lang w:eastAsia="en-GB"/>
        </w:rPr>
        <w:drawing>
          <wp:inline distT="0" distB="0" distL="0" distR="0">
            <wp:extent cx="5715000" cy="2476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erf-board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710" w:rsidRDefault="00515710" w:rsidP="00515710">
      <w:pPr>
        <w:rPr>
          <w:b/>
          <w:bCs/>
          <w:sz w:val="24"/>
          <w:szCs w:val="24"/>
        </w:rPr>
      </w:pPr>
      <w:r w:rsidRPr="00515710">
        <w:rPr>
          <w:b/>
          <w:bCs/>
          <w:sz w:val="24"/>
          <w:szCs w:val="24"/>
        </w:rPr>
        <w:t xml:space="preserve">3- </w:t>
      </w:r>
      <w:r w:rsidRPr="00515710">
        <w:rPr>
          <w:b/>
          <w:bCs/>
          <w:sz w:val="24"/>
          <w:szCs w:val="24"/>
        </w:rPr>
        <w:t>Solder wire</w:t>
      </w:r>
      <w:r w:rsidRPr="00515710">
        <w:rPr>
          <w:b/>
          <w:bCs/>
          <w:sz w:val="24"/>
          <w:szCs w:val="24"/>
        </w:rPr>
        <w:t>:</w:t>
      </w:r>
    </w:p>
    <w:p w:rsidR="006E6B11" w:rsidRDefault="006E6B11" w:rsidP="00515710">
      <w:pPr>
        <w:rPr>
          <w:sz w:val="24"/>
          <w:szCs w:val="24"/>
        </w:rPr>
      </w:pPr>
      <w:r w:rsidRPr="006E6B11">
        <w:rPr>
          <w:sz w:val="24"/>
          <w:szCs w:val="24"/>
        </w:rPr>
        <w:t xml:space="preserve">It is used to bond wires with the </w:t>
      </w:r>
      <w:proofErr w:type="spellStart"/>
      <w:r w:rsidRPr="006E6B11">
        <w:rPr>
          <w:sz w:val="24"/>
          <w:szCs w:val="24"/>
        </w:rPr>
        <w:t>perfboard</w:t>
      </w:r>
      <w:proofErr w:type="spellEnd"/>
      <w:r w:rsidRPr="006E6B11">
        <w:rPr>
          <w:sz w:val="24"/>
          <w:szCs w:val="24"/>
        </w:rPr>
        <w:t>.</w:t>
      </w:r>
    </w:p>
    <w:p w:rsidR="006E6B11" w:rsidRDefault="006E6B11" w:rsidP="00515710">
      <w:pPr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drawing>
          <wp:inline distT="0" distB="0" distL="0" distR="0">
            <wp:extent cx="1552575" cy="15525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61NLo9V3OHL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B11" w:rsidRDefault="006E6B11" w:rsidP="00515710">
      <w:pPr>
        <w:rPr>
          <w:sz w:val="24"/>
          <w:szCs w:val="24"/>
        </w:rPr>
      </w:pPr>
    </w:p>
    <w:p w:rsidR="006E6B11" w:rsidRDefault="006E6B11" w:rsidP="00515710">
      <w:pPr>
        <w:rPr>
          <w:sz w:val="24"/>
          <w:szCs w:val="24"/>
        </w:rPr>
      </w:pPr>
    </w:p>
    <w:p w:rsidR="006E6B11" w:rsidRPr="006E6B11" w:rsidRDefault="006E6B11" w:rsidP="00515710">
      <w:pPr>
        <w:rPr>
          <w:sz w:val="24"/>
          <w:szCs w:val="24"/>
        </w:rPr>
      </w:pPr>
    </w:p>
    <w:p w:rsidR="00515710" w:rsidRDefault="00515710" w:rsidP="00515710">
      <w:pPr>
        <w:rPr>
          <w:b/>
          <w:bCs/>
          <w:sz w:val="24"/>
          <w:szCs w:val="24"/>
        </w:rPr>
      </w:pPr>
      <w:r w:rsidRPr="00515710">
        <w:rPr>
          <w:b/>
          <w:bCs/>
          <w:sz w:val="24"/>
          <w:szCs w:val="24"/>
        </w:rPr>
        <w:lastRenderedPageBreak/>
        <w:t xml:space="preserve">4- </w:t>
      </w:r>
      <w:r w:rsidRPr="00515710">
        <w:rPr>
          <w:b/>
          <w:bCs/>
          <w:sz w:val="24"/>
          <w:szCs w:val="24"/>
        </w:rPr>
        <w:t>IPS Screen 240x240 1.3 inch</w:t>
      </w:r>
      <w:r w:rsidRPr="00515710">
        <w:rPr>
          <w:b/>
          <w:bCs/>
          <w:sz w:val="24"/>
          <w:szCs w:val="24"/>
        </w:rPr>
        <w:t>:</w:t>
      </w:r>
    </w:p>
    <w:p w:rsidR="006E6B11" w:rsidRDefault="006E6B11" w:rsidP="006E6B11">
      <w:pPr>
        <w:rPr>
          <w:sz w:val="24"/>
          <w:szCs w:val="24"/>
        </w:rPr>
      </w:pPr>
      <w:r w:rsidRPr="006E6B11">
        <w:rPr>
          <w:sz w:val="24"/>
          <w:szCs w:val="24"/>
        </w:rPr>
        <w:t>It is used for visuals in this project paired with a microcontroller to handle the graphics and it communicates with the esp32 by means of SPI.</w:t>
      </w:r>
    </w:p>
    <w:p w:rsidR="006E6B11" w:rsidRPr="006E6B11" w:rsidRDefault="006E6B11" w:rsidP="006E6B11">
      <w:pPr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drawing>
          <wp:inline distT="0" distB="0" distL="0" distR="0">
            <wp:extent cx="2143125" cy="214312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cd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710" w:rsidRDefault="00515710" w:rsidP="00515710">
      <w:pPr>
        <w:rPr>
          <w:b/>
          <w:bCs/>
          <w:sz w:val="24"/>
          <w:szCs w:val="24"/>
        </w:rPr>
      </w:pPr>
      <w:r w:rsidRPr="00515710">
        <w:rPr>
          <w:b/>
          <w:bCs/>
          <w:sz w:val="24"/>
          <w:szCs w:val="24"/>
        </w:rPr>
        <w:t xml:space="preserve">5- </w:t>
      </w:r>
      <w:r w:rsidRPr="00515710">
        <w:rPr>
          <w:b/>
          <w:bCs/>
          <w:sz w:val="24"/>
          <w:szCs w:val="24"/>
        </w:rPr>
        <w:t>Switch</w:t>
      </w:r>
      <w:r w:rsidRPr="00515710">
        <w:rPr>
          <w:b/>
          <w:bCs/>
          <w:sz w:val="24"/>
          <w:szCs w:val="24"/>
        </w:rPr>
        <w:t>:</w:t>
      </w:r>
    </w:p>
    <w:p w:rsidR="006E6B11" w:rsidRDefault="006E6B11" w:rsidP="006E6B11">
      <w:pPr>
        <w:rPr>
          <w:sz w:val="24"/>
          <w:szCs w:val="24"/>
        </w:rPr>
      </w:pPr>
      <w:r w:rsidRPr="006E6B11">
        <w:rPr>
          <w:sz w:val="24"/>
          <w:szCs w:val="24"/>
        </w:rPr>
        <w:t>It is used to complete the circuit upon switching on.</w:t>
      </w:r>
    </w:p>
    <w:p w:rsidR="006E6B11" w:rsidRPr="006E6B11" w:rsidRDefault="006E6B11" w:rsidP="006E6B11">
      <w:pPr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drawing>
          <wp:inline distT="0" distB="0" distL="0" distR="0">
            <wp:extent cx="971550" cy="9537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witch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8117"/>
                    <a:stretch/>
                  </pic:blipFill>
                  <pic:spPr bwMode="auto">
                    <a:xfrm>
                      <a:off x="0" y="0"/>
                      <a:ext cx="971809" cy="954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5710" w:rsidRDefault="00515710" w:rsidP="00515710">
      <w:pPr>
        <w:rPr>
          <w:b/>
          <w:bCs/>
          <w:sz w:val="24"/>
          <w:szCs w:val="24"/>
        </w:rPr>
      </w:pPr>
      <w:r w:rsidRPr="00515710">
        <w:rPr>
          <w:b/>
          <w:bCs/>
          <w:sz w:val="24"/>
          <w:szCs w:val="24"/>
        </w:rPr>
        <w:t xml:space="preserve">6- </w:t>
      </w:r>
      <w:r w:rsidRPr="00515710">
        <w:rPr>
          <w:b/>
          <w:bCs/>
          <w:sz w:val="24"/>
          <w:szCs w:val="24"/>
        </w:rPr>
        <w:t>Battery</w:t>
      </w:r>
      <w:r w:rsidRPr="00515710">
        <w:rPr>
          <w:b/>
          <w:bCs/>
          <w:sz w:val="24"/>
          <w:szCs w:val="24"/>
        </w:rPr>
        <w:t>:</w:t>
      </w:r>
    </w:p>
    <w:p w:rsidR="006E6B11" w:rsidRDefault="006E6B11" w:rsidP="00515710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it</w:t>
      </w:r>
      <w:proofErr w:type="gramEnd"/>
      <w:r>
        <w:rPr>
          <w:b/>
          <w:bCs/>
          <w:sz w:val="24"/>
          <w:szCs w:val="24"/>
        </w:rPr>
        <w:t xml:space="preserve"> is used as a power source.</w:t>
      </w:r>
    </w:p>
    <w:p w:rsidR="006E6B11" w:rsidRPr="00515710" w:rsidRDefault="006E6B11" w:rsidP="00515710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eastAsia="en-GB"/>
        </w:rPr>
        <w:drawing>
          <wp:inline distT="0" distB="0" distL="0" distR="0">
            <wp:extent cx="2143125" cy="214312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attery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6B11" w:rsidRDefault="006E6B11" w:rsidP="00515710">
      <w:pPr>
        <w:rPr>
          <w:b/>
          <w:bCs/>
          <w:sz w:val="24"/>
          <w:szCs w:val="24"/>
        </w:rPr>
      </w:pPr>
    </w:p>
    <w:p w:rsidR="006E6B11" w:rsidRDefault="006E6B11" w:rsidP="00515710">
      <w:pPr>
        <w:rPr>
          <w:b/>
          <w:bCs/>
          <w:sz w:val="24"/>
          <w:szCs w:val="24"/>
        </w:rPr>
      </w:pPr>
    </w:p>
    <w:p w:rsidR="006E6B11" w:rsidRDefault="006E6B11" w:rsidP="00515710">
      <w:pPr>
        <w:rPr>
          <w:b/>
          <w:bCs/>
          <w:sz w:val="24"/>
          <w:szCs w:val="24"/>
        </w:rPr>
      </w:pPr>
    </w:p>
    <w:p w:rsidR="006E6B11" w:rsidRDefault="006E6B11" w:rsidP="00515710">
      <w:pPr>
        <w:rPr>
          <w:b/>
          <w:bCs/>
          <w:sz w:val="24"/>
          <w:szCs w:val="24"/>
        </w:rPr>
      </w:pPr>
    </w:p>
    <w:p w:rsidR="00515710" w:rsidRDefault="00515710" w:rsidP="00515710">
      <w:pPr>
        <w:rPr>
          <w:b/>
          <w:bCs/>
          <w:sz w:val="24"/>
          <w:szCs w:val="24"/>
        </w:rPr>
      </w:pPr>
      <w:r w:rsidRPr="00515710">
        <w:rPr>
          <w:b/>
          <w:bCs/>
          <w:sz w:val="24"/>
          <w:szCs w:val="24"/>
        </w:rPr>
        <w:lastRenderedPageBreak/>
        <w:t xml:space="preserve">7- </w:t>
      </w:r>
      <w:r w:rsidRPr="00515710">
        <w:rPr>
          <w:b/>
          <w:bCs/>
          <w:sz w:val="24"/>
          <w:szCs w:val="24"/>
        </w:rPr>
        <w:t>Battery charger TP4056</w:t>
      </w:r>
      <w:r w:rsidRPr="00515710">
        <w:rPr>
          <w:b/>
          <w:bCs/>
          <w:sz w:val="24"/>
          <w:szCs w:val="24"/>
        </w:rPr>
        <w:t>:</w:t>
      </w:r>
    </w:p>
    <w:p w:rsidR="006E6B11" w:rsidRDefault="006E6B11" w:rsidP="00515710">
      <w:pPr>
        <w:rPr>
          <w:sz w:val="24"/>
          <w:szCs w:val="24"/>
        </w:rPr>
      </w:pPr>
      <w:r w:rsidRPr="006E6B11">
        <w:rPr>
          <w:sz w:val="24"/>
          <w:szCs w:val="24"/>
        </w:rPr>
        <w:t>Used for charging the battery.</w:t>
      </w:r>
    </w:p>
    <w:p w:rsidR="006E6B11" w:rsidRPr="006E6B11" w:rsidRDefault="006E6B11" w:rsidP="00515710">
      <w:pPr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drawing>
          <wp:inline distT="0" distB="0" distL="0" distR="0" wp14:anchorId="16615B03" wp14:editId="2FED4EE5">
            <wp:extent cx="2305050" cy="10287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harger.jp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381" b="30991"/>
                    <a:stretch/>
                  </pic:blipFill>
                  <pic:spPr bwMode="auto">
                    <a:xfrm>
                      <a:off x="0" y="0"/>
                      <a:ext cx="2305050" cy="1028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5710" w:rsidRDefault="00515710" w:rsidP="00515710">
      <w:pPr>
        <w:rPr>
          <w:b/>
          <w:bCs/>
          <w:sz w:val="24"/>
          <w:szCs w:val="24"/>
        </w:rPr>
      </w:pPr>
      <w:r w:rsidRPr="00515710">
        <w:rPr>
          <w:b/>
          <w:bCs/>
          <w:sz w:val="24"/>
          <w:szCs w:val="24"/>
        </w:rPr>
        <w:t xml:space="preserve">8- </w:t>
      </w:r>
      <w:r w:rsidRPr="00515710">
        <w:rPr>
          <w:b/>
          <w:bCs/>
          <w:sz w:val="24"/>
          <w:szCs w:val="24"/>
        </w:rPr>
        <w:t>MP3 TP16 Module</w:t>
      </w:r>
      <w:r w:rsidRPr="00515710">
        <w:rPr>
          <w:b/>
          <w:bCs/>
          <w:sz w:val="24"/>
          <w:szCs w:val="24"/>
        </w:rPr>
        <w:t>:</w:t>
      </w:r>
    </w:p>
    <w:p w:rsidR="006E6B11" w:rsidRDefault="006E6B11" w:rsidP="00515710">
      <w:pPr>
        <w:rPr>
          <w:sz w:val="24"/>
          <w:szCs w:val="24"/>
        </w:rPr>
      </w:pPr>
      <w:r w:rsidRPr="006E6B11">
        <w:rPr>
          <w:sz w:val="24"/>
          <w:szCs w:val="24"/>
        </w:rPr>
        <w:t>It is used for speaker output to read the currency detection output.</w:t>
      </w:r>
    </w:p>
    <w:p w:rsidR="006E6B11" w:rsidRPr="006E6B11" w:rsidRDefault="006E6B11" w:rsidP="00515710">
      <w:pPr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drawing>
          <wp:inline distT="0" distB="0" distL="0" distR="0" wp14:anchorId="4C154CFC" wp14:editId="68372A79">
            <wp:extent cx="2409825" cy="2106876"/>
            <wp:effectExtent l="0" t="0" r="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71SYwyfh7yL._AC_UF350,350_QL80_.jp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046"/>
                    <a:stretch/>
                  </pic:blipFill>
                  <pic:spPr bwMode="auto">
                    <a:xfrm>
                      <a:off x="0" y="0"/>
                      <a:ext cx="2415274" cy="2111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15710" w:rsidRDefault="00515710" w:rsidP="00515710">
      <w:pPr>
        <w:rPr>
          <w:b/>
          <w:bCs/>
          <w:sz w:val="24"/>
          <w:szCs w:val="24"/>
        </w:rPr>
      </w:pPr>
      <w:r w:rsidRPr="00515710">
        <w:rPr>
          <w:b/>
          <w:bCs/>
          <w:sz w:val="24"/>
          <w:szCs w:val="24"/>
        </w:rPr>
        <w:t xml:space="preserve">9- </w:t>
      </w:r>
      <w:r w:rsidRPr="00515710">
        <w:rPr>
          <w:b/>
          <w:bCs/>
          <w:sz w:val="24"/>
          <w:szCs w:val="24"/>
        </w:rPr>
        <w:t>Speaker 8 ohm</w:t>
      </w:r>
      <w:r w:rsidRPr="00515710">
        <w:rPr>
          <w:b/>
          <w:bCs/>
          <w:sz w:val="24"/>
          <w:szCs w:val="24"/>
        </w:rPr>
        <w:t>:</w:t>
      </w:r>
    </w:p>
    <w:p w:rsidR="006E6B11" w:rsidRDefault="006E6B11" w:rsidP="00515710">
      <w:pPr>
        <w:rPr>
          <w:sz w:val="24"/>
          <w:szCs w:val="24"/>
        </w:rPr>
      </w:pPr>
      <w:r w:rsidRPr="006E6B11">
        <w:rPr>
          <w:sz w:val="24"/>
          <w:szCs w:val="24"/>
        </w:rPr>
        <w:t>Used to output sound.</w:t>
      </w:r>
    </w:p>
    <w:p w:rsidR="006E6B11" w:rsidRPr="006E6B11" w:rsidRDefault="006E6B11" w:rsidP="00515710">
      <w:pPr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drawing>
          <wp:inline distT="0" distB="0" distL="0" distR="0" wp14:anchorId="1EF4934A" wp14:editId="27C34ECF">
            <wp:extent cx="1238250" cy="12382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s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5710" w:rsidRDefault="00515710" w:rsidP="00515710">
      <w:pPr>
        <w:rPr>
          <w:b/>
          <w:bCs/>
          <w:sz w:val="24"/>
          <w:szCs w:val="24"/>
        </w:rPr>
      </w:pPr>
      <w:r w:rsidRPr="00515710">
        <w:rPr>
          <w:b/>
          <w:bCs/>
          <w:sz w:val="24"/>
          <w:szCs w:val="24"/>
        </w:rPr>
        <w:t xml:space="preserve">10- </w:t>
      </w:r>
      <w:r w:rsidRPr="00515710">
        <w:rPr>
          <w:b/>
          <w:bCs/>
          <w:sz w:val="24"/>
          <w:szCs w:val="24"/>
        </w:rPr>
        <w:t>Wires &amp; Headers</w:t>
      </w:r>
      <w:r w:rsidRPr="00515710">
        <w:rPr>
          <w:b/>
          <w:bCs/>
          <w:sz w:val="24"/>
          <w:szCs w:val="24"/>
        </w:rPr>
        <w:t>:</w:t>
      </w:r>
    </w:p>
    <w:p w:rsidR="006E6B11" w:rsidRPr="006E6B11" w:rsidRDefault="006E6B11" w:rsidP="00515710">
      <w:pPr>
        <w:rPr>
          <w:sz w:val="24"/>
          <w:szCs w:val="24"/>
        </w:rPr>
      </w:pPr>
      <w:r w:rsidRPr="006E6B11">
        <w:rPr>
          <w:sz w:val="24"/>
          <w:szCs w:val="24"/>
        </w:rPr>
        <w:t>Used for connection between components.</w:t>
      </w:r>
    </w:p>
    <w:p w:rsidR="00515710" w:rsidRDefault="006E6B11">
      <w:r>
        <w:rPr>
          <w:noProof/>
          <w:lang w:eastAsia="en-GB"/>
        </w:rPr>
        <w:drawing>
          <wp:anchor distT="0" distB="0" distL="114300" distR="114300" simplePos="0" relativeHeight="251661312" behindDoc="0" locked="0" layoutInCell="1" allowOverlap="1" wp14:anchorId="5C2603B9" wp14:editId="3969BD4E">
            <wp:simplePos x="0" y="0"/>
            <wp:positionH relativeFrom="column">
              <wp:posOffset>3448050</wp:posOffset>
            </wp:positionH>
            <wp:positionV relativeFrom="paragraph">
              <wp:posOffset>118110</wp:posOffset>
            </wp:positionV>
            <wp:extent cx="1466850" cy="1466850"/>
            <wp:effectExtent l="0" t="0" r="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headers.jp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15710" w:rsidRDefault="006E6B11">
      <w:r>
        <w:rPr>
          <w:noProof/>
          <w:lang w:eastAsia="en-GB"/>
        </w:rPr>
        <w:drawing>
          <wp:anchor distT="0" distB="0" distL="114300" distR="114300" simplePos="0" relativeHeight="251660288" behindDoc="0" locked="0" layoutInCell="1" allowOverlap="1" wp14:anchorId="17B6CAD5" wp14:editId="5A900FFD">
            <wp:simplePos x="0" y="0"/>
            <wp:positionH relativeFrom="margin">
              <wp:align>left</wp:align>
            </wp:positionH>
            <wp:positionV relativeFrom="paragraph">
              <wp:posOffset>-194310</wp:posOffset>
            </wp:positionV>
            <wp:extent cx="1619250" cy="1619250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wire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15710" w:rsidRDefault="00515710"/>
    <w:p w:rsidR="00515710" w:rsidRDefault="00515710"/>
    <w:p w:rsidR="00515710" w:rsidRDefault="00515710"/>
    <w:p w:rsidR="00515710" w:rsidRDefault="00515710">
      <w:bookmarkStart w:id="0" w:name="_GoBack"/>
      <w:bookmarkEnd w:id="0"/>
    </w:p>
    <w:p w:rsidR="00515710" w:rsidRPr="00515710" w:rsidRDefault="00515710">
      <w:pPr>
        <w:rPr>
          <w:sz w:val="32"/>
          <w:szCs w:val="32"/>
        </w:rPr>
      </w:pPr>
      <w:r w:rsidRPr="00515710">
        <w:rPr>
          <w:b/>
          <w:bCs/>
          <w:noProof/>
          <w:sz w:val="32"/>
          <w:szCs w:val="32"/>
          <w:lang w:eastAsia="en-GB"/>
        </w:rPr>
        <w:lastRenderedPageBreak/>
        <w:drawing>
          <wp:anchor distT="0" distB="0" distL="114300" distR="114300" simplePos="0" relativeHeight="251658240" behindDoc="0" locked="0" layoutInCell="1" allowOverlap="1" wp14:anchorId="19C30B7E" wp14:editId="6A9CA255">
            <wp:simplePos x="0" y="0"/>
            <wp:positionH relativeFrom="margin">
              <wp:align>center</wp:align>
            </wp:positionH>
            <wp:positionV relativeFrom="paragraph">
              <wp:posOffset>723265</wp:posOffset>
            </wp:positionV>
            <wp:extent cx="6705600" cy="379984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roject ESP32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3799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15710">
        <w:rPr>
          <w:b/>
          <w:bCs/>
          <w:sz w:val="32"/>
          <w:szCs w:val="32"/>
        </w:rPr>
        <w:t>Wiring Diagram:</w:t>
      </w:r>
      <w:r w:rsidRPr="00515710">
        <w:rPr>
          <w:sz w:val="32"/>
          <w:szCs w:val="32"/>
        </w:rPr>
        <w:br/>
      </w:r>
    </w:p>
    <w:sectPr w:rsidR="00515710" w:rsidRPr="005157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F346D9"/>
    <w:multiLevelType w:val="multilevel"/>
    <w:tmpl w:val="48043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705731"/>
    <w:multiLevelType w:val="multilevel"/>
    <w:tmpl w:val="91DE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4AC4AB6"/>
    <w:multiLevelType w:val="multilevel"/>
    <w:tmpl w:val="EEC6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080058"/>
    <w:multiLevelType w:val="multilevel"/>
    <w:tmpl w:val="CF42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89B4315"/>
    <w:multiLevelType w:val="multilevel"/>
    <w:tmpl w:val="7828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3A90"/>
    <w:rsid w:val="004C3F36"/>
    <w:rsid w:val="00515710"/>
    <w:rsid w:val="006E6B11"/>
    <w:rsid w:val="00933A90"/>
    <w:rsid w:val="00F67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5BBF11-559E-4637-86BB-8F199E90C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674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F674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740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67401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F67401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unhideWhenUsed/>
    <w:rsid w:val="00F674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740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eGrid">
    <w:name w:val="Table Grid"/>
    <w:basedOn w:val="TableNormal"/>
    <w:uiPriority w:val="39"/>
    <w:rsid w:val="00F674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421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33B689-A44D-43E1-9287-8071381FAE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560</Words>
  <Characters>3196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2026-04-15T23:45:00Z</dcterms:created>
  <dcterms:modified xsi:type="dcterms:W3CDTF">2026-04-16T00:17:00Z</dcterms:modified>
</cp:coreProperties>
</file>