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C7C8E" w14:textId="77777777" w:rsidR="009E77D2" w:rsidRDefault="00BC543B" w:rsidP="00105924">
      <w:pPr>
        <w:bidi/>
        <w:jc w:val="both"/>
      </w:pPr>
      <w:proofErr w:type="spellStart"/>
      <w:r w:rsidRPr="00BC543B">
        <w:t>Nanopackaging</w:t>
      </w:r>
      <w:proofErr w:type="spellEnd"/>
      <w:r w:rsidRPr="00BC543B">
        <w:rPr>
          <w:rFonts w:cs="Arial"/>
          <w:rtl/>
        </w:rPr>
        <w:t xml:space="preserve"> جديدة للالكيماويات وكلاء لاستهداف قتل من الأورام</w:t>
      </w:r>
      <w:bookmarkStart w:id="0" w:name="_GoBack"/>
      <w:bookmarkEnd w:id="0"/>
    </w:p>
    <w:p w14:paraId="3883440E" w14:textId="77777777" w:rsidR="00105924" w:rsidRDefault="00BC543B" w:rsidP="00105924">
      <w:pPr>
        <w:bidi/>
        <w:jc w:val="both"/>
      </w:pPr>
      <w:r w:rsidRPr="00BC543B">
        <w:drawing>
          <wp:inline distT="0" distB="0" distL="0" distR="0" wp14:anchorId="1BB08733" wp14:editId="5E3F74AF">
            <wp:extent cx="5486400" cy="2287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6994A" w14:textId="77777777" w:rsidR="00105924" w:rsidRDefault="00105924" w:rsidP="00105924">
      <w:pPr>
        <w:bidi/>
        <w:jc w:val="both"/>
        <w:rPr>
          <w:rtl/>
        </w:rPr>
      </w:pPr>
      <w:r>
        <w:rPr>
          <w:rFonts w:cs="Arial"/>
          <w:rtl/>
        </w:rPr>
        <w:t>يعمل العلاج الكيميائي ب</w:t>
      </w:r>
      <w:r>
        <w:rPr>
          <w:rFonts w:cs="Arial" w:hint="cs"/>
          <w:rtl/>
        </w:rPr>
        <w:t>الية</w:t>
      </w:r>
      <w:r>
        <w:rPr>
          <w:rFonts w:cs="Arial"/>
          <w:rtl/>
        </w:rPr>
        <w:t xml:space="preserve"> مختلف</w:t>
      </w:r>
      <w:r>
        <w:rPr>
          <w:rFonts w:cs="Arial" w:hint="cs"/>
          <w:rtl/>
        </w:rPr>
        <w:t>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الأطفال عن البالغين. قام باحثون في معهد </w:t>
      </w:r>
      <w:r w:rsidRPr="00105924">
        <w:rPr>
          <w:rFonts w:cs="Arial"/>
        </w:rPr>
        <w:t>Technion-Israel Institute of Technology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بتطوير عبوات نانوية خاصة ل</w:t>
      </w:r>
      <w:r>
        <w:rPr>
          <w:rFonts w:cs="Arial" w:hint="cs"/>
          <w:rtl/>
        </w:rPr>
        <w:t>دواء</w:t>
      </w:r>
      <w:r>
        <w:t xml:space="preserve"> </w:t>
      </w:r>
      <w:proofErr w:type="spellStart"/>
      <w:r>
        <w:t>Dasatinib</w:t>
      </w:r>
      <w:proofErr w:type="spellEnd"/>
      <w:r>
        <w:t xml:space="preserve"> </w:t>
      </w:r>
      <w:r>
        <w:rPr>
          <w:rFonts w:cs="Arial"/>
          <w:rtl/>
        </w:rPr>
        <w:t xml:space="preserve">وهو </w:t>
      </w:r>
      <w:r>
        <w:rPr>
          <w:rFonts w:cs="Arial" w:hint="cs"/>
          <w:rtl/>
        </w:rPr>
        <w:t xml:space="preserve">عامل </w:t>
      </w:r>
      <w:r>
        <w:rPr>
          <w:rFonts w:cs="Arial"/>
          <w:rtl/>
        </w:rPr>
        <w:t xml:space="preserve"> كيماوي. من خلال العمل مع زملائهم في مستشفى</w:t>
      </w:r>
      <w:r>
        <w:t xml:space="preserve"> Sant Joan de </w:t>
      </w:r>
      <w:proofErr w:type="spellStart"/>
      <w:r>
        <w:t>Deu</w:t>
      </w:r>
      <w:proofErr w:type="spellEnd"/>
      <w:r>
        <w:t xml:space="preserve">-Barcelona </w:t>
      </w:r>
      <w:r>
        <w:rPr>
          <w:rFonts w:cs="Arial"/>
          <w:rtl/>
        </w:rPr>
        <w:t>، أظهروا أن استخدام عبواتهم لتوصيل العامل الكيميائي إلى نماذج ال</w:t>
      </w:r>
      <w:r>
        <w:rPr>
          <w:rFonts w:cs="Arial" w:hint="cs"/>
          <w:rtl/>
        </w:rPr>
        <w:t>فئران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الأورام لدى الأطفال ، والتي تم أخذها من مرضى حقيقيين ، أدى إلى تباطؤ نمو الأورام </w:t>
      </w:r>
      <w:r>
        <w:rPr>
          <w:rFonts w:cs="Arial" w:hint="cs"/>
          <w:rtl/>
        </w:rPr>
        <w:t>.</w:t>
      </w:r>
      <w:r>
        <w:rPr>
          <w:rFonts w:cs="Arial"/>
          <w:rtl/>
        </w:rPr>
        <w:t>و</w:t>
      </w:r>
      <w:r>
        <w:rPr>
          <w:rFonts w:cs="Arial" w:hint="cs"/>
          <w:rtl/>
        </w:rPr>
        <w:t xml:space="preserve">زاد احتمالية ان تعيش الحيوانات </w:t>
      </w:r>
      <w:r>
        <w:rPr>
          <w:rFonts w:cs="Arial"/>
          <w:rtl/>
        </w:rPr>
        <w:t>فيها 40 ٪ لفترة أطول</w:t>
      </w:r>
      <w:r>
        <w:t>.</w:t>
      </w:r>
    </w:p>
    <w:p w14:paraId="29C37B4F" w14:textId="77777777" w:rsidR="00105924" w:rsidRDefault="00105924" w:rsidP="00105924">
      <w:pPr>
        <w:bidi/>
        <w:jc w:val="both"/>
        <w:rPr>
          <w:rtl/>
        </w:rPr>
      </w:pPr>
    </w:p>
    <w:p w14:paraId="4B5E4DDB" w14:textId="77777777" w:rsidR="00105924" w:rsidRDefault="00105924" w:rsidP="00105924">
      <w:pPr>
        <w:bidi/>
        <w:jc w:val="both"/>
        <w:rPr>
          <w:rtl/>
        </w:rPr>
      </w:pPr>
      <w:r>
        <w:rPr>
          <w:rFonts w:cs="Arial"/>
          <w:rtl/>
        </w:rPr>
        <w:t xml:space="preserve">لا يزال البحث في مرحلة </w:t>
      </w:r>
      <w:r>
        <w:rPr>
          <w:rFonts w:cs="Arial" w:hint="cs"/>
          <w:rtl/>
        </w:rPr>
        <w:t>التجارب ما قبل التطبيق</w:t>
      </w:r>
      <w:r>
        <w:rPr>
          <w:rFonts w:cs="Arial"/>
          <w:rtl/>
        </w:rPr>
        <w:t xml:space="preserve"> ، ولكن النتائج تنبئ باحتمالية وجود طريقة قوية وهادفة لتسليم الأدوية للأورام</w:t>
      </w:r>
      <w:r>
        <w:t>.</w:t>
      </w:r>
    </w:p>
    <w:p w14:paraId="7BDDA152" w14:textId="77777777" w:rsidR="00105924" w:rsidRDefault="00105924" w:rsidP="00105924">
      <w:pPr>
        <w:bidi/>
        <w:jc w:val="both"/>
        <w:rPr>
          <w:rtl/>
        </w:rPr>
      </w:pPr>
    </w:p>
    <w:p w14:paraId="0082D408" w14:textId="77777777" w:rsidR="00105924" w:rsidRDefault="00BC543B" w:rsidP="00105924">
      <w:pPr>
        <w:bidi/>
        <w:jc w:val="both"/>
        <w:rPr>
          <w:rFonts w:cs="Arial"/>
          <w:rtl/>
        </w:rPr>
      </w:pPr>
      <w:r>
        <w:rPr>
          <w:rFonts w:cs="Arial" w:hint="cs"/>
          <w:rtl/>
        </w:rPr>
        <w:t>المصدر :</w:t>
      </w:r>
      <w:r w:rsidRPr="00BC543B">
        <w:t xml:space="preserve"> </w:t>
      </w:r>
      <w:hyperlink r:id="rId5" w:history="1">
        <w:r w:rsidRPr="004C1FF4">
          <w:rPr>
            <w:rStyle w:val="Hyperlink"/>
            <w:rFonts w:cs="Arial"/>
          </w:rPr>
          <w:t>https://www.medgadget.com/2018/06/new-nanopackaging-for-chemo-agents-for-targeted-killing-of-tumors.html</w:t>
        </w:r>
      </w:hyperlink>
    </w:p>
    <w:p w14:paraId="360CF985" w14:textId="77777777" w:rsidR="00BC543B" w:rsidRDefault="00BC543B" w:rsidP="00BC543B">
      <w:pPr>
        <w:bidi/>
        <w:jc w:val="both"/>
        <w:rPr>
          <w:rtl/>
        </w:rPr>
      </w:pPr>
      <w:r>
        <w:rPr>
          <w:rFonts w:hint="cs"/>
          <w:rtl/>
        </w:rPr>
        <w:t>ترجمة : جنى رصرص</w:t>
      </w:r>
    </w:p>
    <w:p w14:paraId="2ACD2927" w14:textId="77777777" w:rsidR="00BC543B" w:rsidRDefault="00BC543B" w:rsidP="00BC543B">
      <w:pPr>
        <w:bidi/>
        <w:jc w:val="both"/>
      </w:pPr>
    </w:p>
    <w:sectPr w:rsidR="00BC543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924"/>
    <w:rsid w:val="00105924"/>
    <w:rsid w:val="00653634"/>
    <w:rsid w:val="009E77D2"/>
    <w:rsid w:val="00BC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A39E0"/>
  <w15:chartTrackingRefBased/>
  <w15:docId w15:val="{ADB2E493-0574-4366-B354-300F6719E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54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54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edgadget.com/2018/06/new-nanopackaging-for-chemo-agents-for-targeted-killing-of-tumors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2018-06-27T09:18:00Z</dcterms:created>
  <dcterms:modified xsi:type="dcterms:W3CDTF">2018-06-27T09:35:00Z</dcterms:modified>
</cp:coreProperties>
</file>