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71" w:rsidRDefault="00693B48">
      <w:r>
        <w:t>Databases and Big Data</w:t>
      </w:r>
    </w:p>
    <w:p w:rsidR="00693B48" w:rsidRPr="00BA3FA9" w:rsidRDefault="00693B48" w:rsidP="00693B48">
      <w:pPr>
        <w:tabs>
          <w:tab w:val="left" w:pos="1805"/>
        </w:tabs>
        <w:rPr>
          <w:sz w:val="24"/>
          <w:szCs w:val="24"/>
        </w:rPr>
      </w:pPr>
      <w:r w:rsidRPr="00BA3FA9">
        <w:rPr>
          <w:sz w:val="24"/>
          <w:szCs w:val="24"/>
        </w:rPr>
        <w:t>What are databases?</w:t>
      </w:r>
    </w:p>
    <w:p w:rsidR="00693B48" w:rsidRPr="00BA3FA9" w:rsidRDefault="00693B48" w:rsidP="00693B48">
      <w:pPr>
        <w:rPr>
          <w:sz w:val="24"/>
          <w:szCs w:val="24"/>
        </w:rPr>
      </w:pPr>
      <w:r w:rsidRPr="00BA3FA9">
        <w:rPr>
          <w:sz w:val="24"/>
          <w:szCs w:val="24"/>
        </w:rPr>
        <w:t>Databases are structured ways of storing information to be manipulated or moved to other databases later. Their structure consists of a bunch of tables related to each other that have columns and rows for organization.</w:t>
      </w:r>
    </w:p>
    <w:p w:rsidR="00C657DD" w:rsidRPr="00BA3FA9" w:rsidRDefault="00C657DD" w:rsidP="005C356E">
      <w:pPr>
        <w:rPr>
          <w:sz w:val="24"/>
          <w:szCs w:val="24"/>
        </w:rPr>
      </w:pPr>
      <w:r w:rsidRPr="00BA3FA9">
        <w:rPr>
          <w:sz w:val="24"/>
          <w:szCs w:val="24"/>
        </w:rPr>
        <w:t xml:space="preserve">What are </w:t>
      </w:r>
      <w:r w:rsidR="005C356E" w:rsidRPr="00BA3FA9">
        <w:rPr>
          <w:sz w:val="24"/>
          <w:szCs w:val="24"/>
        </w:rPr>
        <w:t>Data Base Management System</w:t>
      </w:r>
      <w:r w:rsidRPr="00BA3FA9">
        <w:rPr>
          <w:sz w:val="24"/>
          <w:szCs w:val="24"/>
        </w:rPr>
        <w:t>?</w:t>
      </w:r>
    </w:p>
    <w:p w:rsidR="00C657DD" w:rsidRPr="00BA3FA9" w:rsidRDefault="00C657DD" w:rsidP="005C356E">
      <w:pPr>
        <w:rPr>
          <w:rFonts w:ascii="Georgia" w:hAnsi="Georgia"/>
          <w:color w:val="3A3B41"/>
          <w:sz w:val="24"/>
          <w:szCs w:val="24"/>
          <w:shd w:val="clear" w:color="auto" w:fill="FFFFFF"/>
        </w:rPr>
      </w:pPr>
      <w:r w:rsidRPr="00BA3FA9">
        <w:rPr>
          <w:rFonts w:ascii="Georgia" w:hAnsi="Georgia"/>
          <w:color w:val="3A3B41"/>
          <w:sz w:val="24"/>
          <w:szCs w:val="24"/>
          <w:shd w:val="clear" w:color="auto" w:fill="FFFFFF"/>
        </w:rPr>
        <w:t>A </w:t>
      </w:r>
      <w:hyperlink r:id="rId5" w:tgtFrame="_blank" w:history="1">
        <w:r w:rsidR="005C356E" w:rsidRPr="00BA3FA9">
          <w:rPr>
            <w:rStyle w:val="Hyperlink"/>
            <w:rFonts w:ascii="Georgia" w:hAnsi="Georgia"/>
            <w:color w:val="3A3B41"/>
            <w:sz w:val="24"/>
            <w:szCs w:val="24"/>
            <w:u w:val="none"/>
            <w:shd w:val="clear" w:color="auto" w:fill="FFFFFF"/>
          </w:rPr>
          <w:t>DBMS</w:t>
        </w:r>
      </w:hyperlink>
      <w:r w:rsidRPr="00BA3FA9">
        <w:rPr>
          <w:rFonts w:ascii="Georgia" w:hAnsi="Georgia"/>
          <w:color w:val="3A3B41"/>
          <w:sz w:val="24"/>
          <w:szCs w:val="24"/>
          <w:shd w:val="clear" w:color="auto" w:fill="FFFFFF"/>
        </w:rPr>
        <w:t xml:space="preserve"> is a software </w:t>
      </w:r>
      <w:r w:rsidRPr="00BA3FA9">
        <w:rPr>
          <w:rFonts w:ascii="Georgia" w:hAnsi="Georgia"/>
          <w:color w:val="3A3B41"/>
          <w:sz w:val="24"/>
          <w:szCs w:val="24"/>
          <w:shd w:val="clear" w:color="auto" w:fill="FFFFFF"/>
        </w:rPr>
        <w:t>that</w:t>
      </w:r>
      <w:r w:rsidRPr="00BA3FA9">
        <w:rPr>
          <w:rFonts w:ascii="Georgia" w:hAnsi="Georgia"/>
          <w:color w:val="3A3B41"/>
          <w:sz w:val="24"/>
          <w:szCs w:val="24"/>
          <w:shd w:val="clear" w:color="auto" w:fill="FFFFFF"/>
        </w:rPr>
        <w:t xml:space="preserve"> we use to create and manage databases. </w:t>
      </w:r>
    </w:p>
    <w:p w:rsidR="00C657DD" w:rsidRPr="00BA3FA9" w:rsidRDefault="00C657DD" w:rsidP="00C657DD">
      <w:pPr>
        <w:rPr>
          <w:rFonts w:ascii="Georgia" w:hAnsi="Georgia"/>
          <w:color w:val="3A3B41"/>
          <w:sz w:val="24"/>
          <w:szCs w:val="24"/>
          <w:shd w:val="clear" w:color="auto" w:fill="FFFFFF"/>
        </w:rPr>
      </w:pPr>
      <w:r w:rsidRPr="00BA3FA9">
        <w:rPr>
          <w:rFonts w:ascii="Georgia" w:hAnsi="Georgia"/>
          <w:color w:val="3A3B41"/>
          <w:sz w:val="24"/>
          <w:szCs w:val="24"/>
          <w:shd w:val="clear" w:color="auto" w:fill="FFFFFF"/>
        </w:rPr>
        <w:t>Types of databases?</w:t>
      </w:r>
    </w:p>
    <w:p w:rsidR="00C657DD" w:rsidRPr="00BA3FA9" w:rsidRDefault="00C657DD" w:rsidP="00C657DD">
      <w:pPr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C657DD">
        <w:rPr>
          <w:rFonts w:ascii="Georgia" w:eastAsia="Times New Roman" w:hAnsi="Georgia" w:cs="Times New Roman"/>
          <w:color w:val="3A3B41"/>
          <w:sz w:val="24"/>
          <w:szCs w:val="24"/>
        </w:rPr>
        <w:t>T</w:t>
      </w: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here are many types of databases</w:t>
      </w:r>
      <w:r w:rsidRPr="00C657DD">
        <w:rPr>
          <w:rFonts w:ascii="Georgia" w:eastAsia="Times New Roman" w:hAnsi="Georgia" w:cs="Times New Roman"/>
          <w:color w:val="3A3B41"/>
          <w:sz w:val="24"/>
          <w:szCs w:val="24"/>
        </w:rPr>
        <w:t xml:space="preserve">. Below are some of the more </w:t>
      </w: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relevant ones:</w:t>
      </w:r>
    </w:p>
    <w:p w:rsidR="00C657DD" w:rsidRPr="00BA3FA9" w:rsidRDefault="00C657DD" w:rsidP="00C657DD">
      <w:pPr>
        <w:pStyle w:val="ListParagraph"/>
        <w:numPr>
          <w:ilvl w:val="0"/>
          <w:numId w:val="1"/>
        </w:numPr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Hierarchical</w:t>
      </w:r>
    </w:p>
    <w:p w:rsidR="00C657DD" w:rsidRPr="00BA3FA9" w:rsidRDefault="00C657DD" w:rsidP="005C356E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The earliest form of databases. You can think of them as a family tree. </w:t>
      </w:r>
    </w:p>
    <w:p w:rsidR="00B42CD1" w:rsidRPr="00BA3FA9" w:rsidRDefault="00C657DD" w:rsidP="00B42CD1">
      <w:pPr>
        <w:pStyle w:val="ListParagraph"/>
        <w:numPr>
          <w:ilvl w:val="0"/>
          <w:numId w:val="1"/>
        </w:numPr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Relational</w:t>
      </w:r>
    </w:p>
    <w:p w:rsidR="00B42CD1" w:rsidRPr="00BA3FA9" w:rsidRDefault="00B42CD1" w:rsidP="00B42CD1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The most popular type of database. Relational databases connect their tables using keys</w:t>
      </w:r>
    </w:p>
    <w:p w:rsidR="00B42CD1" w:rsidRPr="00BA3FA9" w:rsidRDefault="00B42CD1" w:rsidP="00B42CD1">
      <w:pPr>
        <w:pStyle w:val="ListParagraph"/>
        <w:numPr>
          <w:ilvl w:val="0"/>
          <w:numId w:val="1"/>
        </w:numPr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Non-Relational or </w:t>
      </w:r>
      <w:proofErr w:type="spellStart"/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NoSql</w:t>
      </w:r>
      <w:proofErr w:type="spellEnd"/>
    </w:p>
    <w:p w:rsidR="00B42CD1" w:rsidRPr="00BA3FA9" w:rsidRDefault="00B42CD1" w:rsidP="005C356E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They were invented more recently than relational databases. They are any database that doesn’t use a relational model. </w:t>
      </w:r>
    </w:p>
    <w:p w:rsidR="00D2136E" w:rsidRPr="00BA3FA9" w:rsidRDefault="00B42CD1" w:rsidP="00D2136E">
      <w:pPr>
        <w:pStyle w:val="ListParagraph"/>
        <w:numPr>
          <w:ilvl w:val="0"/>
          <w:numId w:val="1"/>
        </w:numPr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>Cloud</w:t>
      </w:r>
      <w:r w:rsidR="00C657DD"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 </w:t>
      </w:r>
    </w:p>
    <w:p w:rsidR="00BA3FA9" w:rsidRDefault="00D2136E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  <w:r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They </w:t>
      </w:r>
      <w:r w:rsidR="00C657DD" w:rsidRP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refer to information that’s accessible in a hybrid or cloud environment. All users need is internet to </w:t>
      </w:r>
      <w:r w:rsidR="00B42CD1" w:rsidRPr="00BA3FA9">
        <w:rPr>
          <w:rFonts w:ascii="Georgia" w:eastAsia="Times New Roman" w:hAnsi="Georgia" w:cs="Times New Roman"/>
          <w:color w:val="3A3B41"/>
          <w:sz w:val="24"/>
          <w:szCs w:val="24"/>
        </w:rPr>
        <w:t>get</w:t>
      </w:r>
      <w:r w:rsidR="00BA3FA9">
        <w:rPr>
          <w:rFonts w:ascii="Georgia" w:eastAsia="Times New Roman" w:hAnsi="Georgia" w:cs="Times New Roman"/>
          <w:color w:val="3A3B41"/>
          <w:sz w:val="24"/>
          <w:szCs w:val="24"/>
        </w:rPr>
        <w:t xml:space="preserve"> their files to manipulate them.</w:t>
      </w: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BA3FA9" w:rsidRPr="00BA3FA9" w:rsidRDefault="00BA3FA9" w:rsidP="00BA3FA9">
      <w:pPr>
        <w:pStyle w:val="ListParagraph"/>
        <w:shd w:val="clear" w:color="auto" w:fill="FFFFFF"/>
        <w:spacing w:after="360" w:line="450" w:lineRule="atLeast"/>
        <w:rPr>
          <w:rFonts w:ascii="Georgia" w:eastAsia="Times New Roman" w:hAnsi="Georgia" w:cs="Times New Roman"/>
          <w:color w:val="3A3B41"/>
          <w:sz w:val="24"/>
          <w:szCs w:val="24"/>
        </w:rPr>
      </w:pPr>
    </w:p>
    <w:p w:rsidR="00693B48" w:rsidRPr="00BA3FA9" w:rsidRDefault="00D2136E" w:rsidP="00D2136E">
      <w:pPr>
        <w:rPr>
          <w:sz w:val="28"/>
          <w:szCs w:val="28"/>
        </w:rPr>
      </w:pPr>
      <w:r w:rsidRPr="00BA3FA9">
        <w:rPr>
          <w:sz w:val="28"/>
          <w:szCs w:val="28"/>
        </w:rPr>
        <w:lastRenderedPageBreak/>
        <w:t>What is big data?</w:t>
      </w:r>
    </w:p>
    <w:p w:rsidR="00D2136E" w:rsidRPr="00BA3FA9" w:rsidRDefault="00D2136E" w:rsidP="00D2136E">
      <w:pPr>
        <w:rPr>
          <w:sz w:val="28"/>
          <w:szCs w:val="28"/>
        </w:rPr>
      </w:pP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>It is larger and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 xml:space="preserve"> more complex data sets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 xml:space="preserve"> that traditional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 xml:space="preserve"> data processing software 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>can’t manage them,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 xml:space="preserve"> </w:t>
      </w:r>
      <w:proofErr w:type="gramStart"/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>But</w:t>
      </w:r>
      <w:proofErr w:type="gramEnd"/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 xml:space="preserve"> they </w:t>
      </w:r>
      <w:r w:rsidRPr="00BA3FA9">
        <w:rPr>
          <w:rFonts w:ascii="Segoe UI" w:hAnsi="Segoe UI" w:cs="Segoe UI"/>
          <w:color w:val="161513"/>
          <w:sz w:val="28"/>
          <w:szCs w:val="28"/>
          <w:shd w:val="clear" w:color="auto" w:fill="FFFFFF"/>
        </w:rPr>
        <w:t>can be used to address business problems you wouldn’t have been able to tackle before.</w:t>
      </w:r>
    </w:p>
    <w:p w:rsidR="00D2136E" w:rsidRPr="00BA3FA9" w:rsidRDefault="00D2136E" w:rsidP="00D2136E">
      <w:pPr>
        <w:rPr>
          <w:sz w:val="28"/>
          <w:szCs w:val="28"/>
        </w:rPr>
      </w:pPr>
      <w:r w:rsidRPr="00BA3FA9">
        <w:rPr>
          <w:sz w:val="28"/>
          <w:szCs w:val="28"/>
        </w:rPr>
        <w:t>Big Data Processing and Distribution Software?</w:t>
      </w:r>
    </w:p>
    <w:p w:rsidR="005C356E" w:rsidRPr="00BA3FA9" w:rsidRDefault="00D2136E" w:rsidP="005C356E">
      <w:pPr>
        <w:rPr>
          <w:sz w:val="28"/>
          <w:szCs w:val="28"/>
        </w:rPr>
      </w:pPr>
      <w:r w:rsidRPr="00BA3FA9">
        <w:rPr>
          <w:rFonts w:ascii="Georgia" w:hAnsi="Georgia"/>
          <w:sz w:val="28"/>
          <w:szCs w:val="28"/>
          <w:shd w:val="clear" w:color="auto" w:fill="FFFFFF"/>
        </w:rPr>
        <w:t> </w:t>
      </w:r>
      <w:r w:rsidR="005C356E" w:rsidRPr="00BA3FA9">
        <w:rPr>
          <w:rFonts w:ascii="Georgia" w:hAnsi="Georgia"/>
          <w:sz w:val="28"/>
          <w:szCs w:val="28"/>
          <w:shd w:val="clear" w:color="auto" w:fill="FFFFFF"/>
        </w:rPr>
        <w:t>They are</w:t>
      </w:r>
      <w:r w:rsidRPr="00BA3FA9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r w:rsidR="005C356E" w:rsidRPr="00BA3FA9">
        <w:rPr>
          <w:rFonts w:ascii="Georgia" w:hAnsi="Georgia"/>
          <w:sz w:val="28"/>
          <w:szCs w:val="28"/>
          <w:shd w:val="clear" w:color="auto" w:fill="FFFFFF"/>
        </w:rPr>
        <w:t xml:space="preserve">designed </w:t>
      </w:r>
      <w:r w:rsidR="005C356E" w:rsidRPr="00BA3FA9">
        <w:rPr>
          <w:rFonts w:ascii="Georgia" w:hAnsi="Georgia"/>
          <w:sz w:val="28"/>
          <w:szCs w:val="28"/>
          <w:shd w:val="clear" w:color="auto" w:fill="FFFFFF"/>
        </w:rPr>
        <w:t>for large-scale installations and assists businesses in organizing massive amo</w:t>
      </w:r>
      <w:r w:rsidR="005C356E" w:rsidRPr="00BA3FA9">
        <w:rPr>
          <w:rFonts w:ascii="Georgia" w:hAnsi="Georgia"/>
          <w:sz w:val="28"/>
          <w:szCs w:val="28"/>
          <w:shd w:val="clear" w:color="auto" w:fill="FFFFFF"/>
        </w:rPr>
        <w:t>unts of data.</w:t>
      </w:r>
    </w:p>
    <w:p w:rsidR="00D2136E" w:rsidRPr="00BA3FA9" w:rsidRDefault="00D2136E" w:rsidP="00D2136E">
      <w:pPr>
        <w:rPr>
          <w:sz w:val="28"/>
          <w:szCs w:val="28"/>
        </w:rPr>
      </w:pPr>
      <w:r w:rsidRPr="00BA3FA9">
        <w:rPr>
          <w:sz w:val="28"/>
          <w:szCs w:val="28"/>
        </w:rPr>
        <w:t>Types</w:t>
      </w:r>
      <w:r w:rsidR="005C356E" w:rsidRPr="00BA3FA9">
        <w:rPr>
          <w:sz w:val="28"/>
          <w:szCs w:val="28"/>
        </w:rPr>
        <w:t xml:space="preserve"> of </w:t>
      </w:r>
      <w:r w:rsidR="00BA3FA9" w:rsidRPr="00BA3FA9">
        <w:rPr>
          <w:sz w:val="28"/>
          <w:szCs w:val="28"/>
        </w:rPr>
        <w:t xml:space="preserve">big </w:t>
      </w:r>
      <w:r w:rsidR="005C356E" w:rsidRPr="00BA3FA9">
        <w:rPr>
          <w:sz w:val="28"/>
          <w:szCs w:val="28"/>
        </w:rPr>
        <w:t>data</w:t>
      </w:r>
      <w:r w:rsidRPr="00BA3FA9">
        <w:rPr>
          <w:sz w:val="28"/>
          <w:szCs w:val="28"/>
        </w:rPr>
        <w:t>?</w:t>
      </w:r>
    </w:p>
    <w:p w:rsidR="005C356E" w:rsidRPr="00BA3FA9" w:rsidRDefault="005C356E" w:rsidP="005C3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FA9">
        <w:rPr>
          <w:sz w:val="28"/>
          <w:szCs w:val="28"/>
        </w:rPr>
        <w:t xml:space="preserve">Structured </w:t>
      </w:r>
    </w:p>
    <w:p w:rsidR="005C356E" w:rsidRP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BA3FA9">
        <w:rPr>
          <w:rFonts w:ascii="Arial" w:eastAsia="Times New Roman" w:hAnsi="Arial" w:cs="Arial"/>
          <w:color w:val="32325D"/>
          <w:sz w:val="28"/>
          <w:szCs w:val="28"/>
        </w:rPr>
        <w:t>The standardized format with a well-defined structure. Structured data is organized in a table with relationships between the columns and rows. Each field may be accessed independently or in conjunction with information from other areas. </w:t>
      </w:r>
    </w:p>
    <w:p w:rsidR="005C356E" w:rsidRPr="00BA3FA9" w:rsidRDefault="005C356E" w:rsidP="005C3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FA9">
        <w:rPr>
          <w:sz w:val="28"/>
          <w:szCs w:val="28"/>
        </w:rPr>
        <w:t>Semi-Structured</w:t>
      </w:r>
    </w:p>
    <w:p w:rsidR="00BA3FA9" w:rsidRP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BA3FA9">
        <w:rPr>
          <w:rFonts w:ascii="Arial" w:eastAsia="Times New Roman" w:hAnsi="Arial" w:cs="Arial"/>
          <w:color w:val="32325D"/>
          <w:sz w:val="28"/>
          <w:szCs w:val="28"/>
        </w:rPr>
        <w:t>Data that lacks a precise functional structure but has some structural qualities. Their information is grouped by topic. The advantage is that it’s widely available and can be used to generate in-depth insights. </w:t>
      </w:r>
    </w:p>
    <w:p w:rsidR="005C356E" w:rsidRPr="00BA3FA9" w:rsidRDefault="005C356E" w:rsidP="005C3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FA9">
        <w:rPr>
          <w:sz w:val="28"/>
          <w:szCs w:val="28"/>
        </w:rPr>
        <w:t>U</w:t>
      </w:r>
      <w:r w:rsidR="00BA3FA9" w:rsidRPr="00BA3FA9">
        <w:rPr>
          <w:sz w:val="28"/>
          <w:szCs w:val="28"/>
        </w:rPr>
        <w:t>nstructured</w:t>
      </w:r>
    </w:p>
    <w:p w:rsidR="005C356E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BA3FA9">
        <w:rPr>
          <w:rFonts w:ascii="Arial" w:eastAsia="Times New Roman" w:hAnsi="Arial" w:cs="Arial"/>
          <w:color w:val="32325D"/>
          <w:sz w:val="28"/>
          <w:szCs w:val="28"/>
        </w:rPr>
        <w:t>Data that has no predetermined structure. Every day, businesses receive massive volumes of it. However, generating insights from it is difficult and requires huge computational power. </w:t>
      </w: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>
        <w:rPr>
          <w:rFonts w:ascii="Arial" w:eastAsia="Times New Roman" w:hAnsi="Arial" w:cs="Arial"/>
          <w:color w:val="32325D"/>
          <w:sz w:val="28"/>
          <w:szCs w:val="28"/>
        </w:rPr>
        <w:lastRenderedPageBreak/>
        <w:t>Differences between big da</w:t>
      </w:r>
      <w:r w:rsidRPr="00BA3FA9">
        <w:rPr>
          <w:rFonts w:ascii="Arial" w:eastAsia="Times New Roman" w:hAnsi="Arial" w:cs="Arial"/>
          <w:color w:val="32325D"/>
          <w:sz w:val="28"/>
          <w:szCs w:val="28"/>
        </w:rPr>
        <w:t>ta and databases?</w:t>
      </w:r>
    </w:p>
    <w:p w:rsidR="00BA3FA9" w:rsidRDefault="00BA3FA9" w:rsidP="00BA3F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8F31EE" w:rsidTr="008F31EE">
        <w:tc>
          <w:tcPr>
            <w:tcW w:w="4334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Dynamic schema</w:t>
            </w:r>
          </w:p>
        </w:tc>
        <w:tc>
          <w:tcPr>
            <w:tcW w:w="4296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Fixed Schema</w:t>
            </w:r>
          </w:p>
        </w:tc>
      </w:tr>
      <w:tr w:rsidR="008F31EE" w:rsidTr="008F31EE">
        <w:tc>
          <w:tcPr>
            <w:tcW w:w="4334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Deals with Structured, Semi, and Unstructured Data</w:t>
            </w:r>
          </w:p>
        </w:tc>
        <w:tc>
          <w:tcPr>
            <w:tcW w:w="4296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Deals with Structured Data</w:t>
            </w:r>
          </w:p>
        </w:tc>
      </w:tr>
      <w:tr w:rsidR="008F31EE" w:rsidTr="008F31EE">
        <w:tc>
          <w:tcPr>
            <w:tcW w:w="4334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Exceeds the capacity of traditional databases</w:t>
            </w:r>
          </w:p>
        </w:tc>
        <w:tc>
          <w:tcPr>
            <w:tcW w:w="4296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Can be easily accessed, managed, and updated unlike big data</w:t>
            </w:r>
          </w:p>
        </w:tc>
      </w:tr>
      <w:tr w:rsidR="008F31EE" w:rsidTr="008F31EE">
        <w:tc>
          <w:tcPr>
            <w:tcW w:w="4334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Has a data lake</w:t>
            </w:r>
          </w:p>
        </w:tc>
        <w:tc>
          <w:tcPr>
            <w:tcW w:w="4296" w:type="dxa"/>
          </w:tcPr>
          <w:p w:rsidR="008F31EE" w:rsidRDefault="008F31EE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Has a database model</w:t>
            </w:r>
          </w:p>
        </w:tc>
      </w:tr>
      <w:tr w:rsidR="008F31EE" w:rsidTr="008F31EE">
        <w:tc>
          <w:tcPr>
            <w:tcW w:w="4334" w:type="dxa"/>
          </w:tcPr>
          <w:p w:rsidR="008F31EE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Large Datasets (Gigabytes to Terabytes)</w:t>
            </w:r>
          </w:p>
        </w:tc>
        <w:tc>
          <w:tcPr>
            <w:tcW w:w="4296" w:type="dxa"/>
          </w:tcPr>
          <w:p w:rsidR="008F31EE" w:rsidRDefault="004B5332" w:rsidP="004B533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 xml:space="preserve">Small – Medium Data sets (Petabytes to </w:t>
            </w:r>
            <w:proofErr w:type="spellStart"/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Exabytes</w:t>
            </w:r>
            <w:proofErr w:type="spellEnd"/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)</w:t>
            </w:r>
          </w:p>
        </w:tc>
      </w:tr>
      <w:tr w:rsidR="008F31EE" w:rsidTr="008F31EE">
        <w:tc>
          <w:tcPr>
            <w:tcW w:w="4334" w:type="dxa"/>
          </w:tcPr>
          <w:p w:rsidR="008F31EE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 xml:space="preserve">Analysis Techniques are often inadequate </w:t>
            </w:r>
          </w:p>
        </w:tc>
        <w:tc>
          <w:tcPr>
            <w:tcW w:w="4296" w:type="dxa"/>
          </w:tcPr>
          <w:p w:rsidR="008F31EE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Analysis Techniques involve using statistical methods and visualizations</w:t>
            </w:r>
          </w:p>
        </w:tc>
      </w:tr>
      <w:tr w:rsidR="008F31EE" w:rsidTr="008F31EE">
        <w:tc>
          <w:tcPr>
            <w:tcW w:w="4334" w:type="dxa"/>
          </w:tcPr>
          <w:p w:rsidR="008F31EE" w:rsidRDefault="004B5332" w:rsidP="004B5332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Provide valuable insights into customer behavior, market trends, and business-critical info</w:t>
            </w:r>
          </w:p>
        </w:tc>
        <w:tc>
          <w:tcPr>
            <w:tcW w:w="4296" w:type="dxa"/>
          </w:tcPr>
          <w:p w:rsidR="008F31EE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Has a lower potential value due to its limited scope and size</w:t>
            </w:r>
          </w:p>
        </w:tc>
      </w:tr>
      <w:tr w:rsidR="004B5332" w:rsidTr="008F31EE">
        <w:tc>
          <w:tcPr>
            <w:tcW w:w="4334" w:type="dxa"/>
          </w:tcPr>
          <w:p w:rsidR="004B5332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Generated per hour, day, or more</w:t>
            </w:r>
          </w:p>
        </w:tc>
        <w:tc>
          <w:tcPr>
            <w:tcW w:w="4296" w:type="dxa"/>
          </w:tcPr>
          <w:p w:rsidR="004B5332" w:rsidRDefault="004B5332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Generated per seconds</w:t>
            </w:r>
          </w:p>
        </w:tc>
      </w:tr>
      <w:tr w:rsidR="004B5332" w:rsidTr="008F31EE">
        <w:tc>
          <w:tcPr>
            <w:tcW w:w="4334" w:type="dxa"/>
          </w:tcPr>
          <w:p w:rsidR="004B5332" w:rsidRDefault="00510A8D" w:rsidP="00510A8D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ERP and CRM transaction, financial, and organizational data sources</w:t>
            </w:r>
          </w:p>
        </w:tc>
        <w:tc>
          <w:tcPr>
            <w:tcW w:w="4296" w:type="dxa"/>
          </w:tcPr>
          <w:p w:rsidR="004B5332" w:rsidRDefault="00510A8D" w:rsidP="00BA3FA9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2325D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2325D"/>
                <w:sz w:val="28"/>
                <w:szCs w:val="28"/>
              </w:rPr>
              <w:t>Social media, device and sensor data, video, images , and audio data sources</w:t>
            </w:r>
          </w:p>
        </w:tc>
      </w:tr>
    </w:tbl>
    <w:p w:rsidR="00510A8D" w:rsidRDefault="00510A8D" w:rsidP="00510A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>
        <w:rPr>
          <w:rFonts w:ascii="Arial" w:eastAsia="Times New Roman" w:hAnsi="Arial" w:cs="Arial"/>
          <w:color w:val="32325D"/>
          <w:sz w:val="28"/>
          <w:szCs w:val="28"/>
        </w:rPr>
        <w:t>Differences between big da</w:t>
      </w:r>
      <w:r w:rsidRPr="00BA3FA9">
        <w:rPr>
          <w:rFonts w:ascii="Arial" w:eastAsia="Times New Roman" w:hAnsi="Arial" w:cs="Arial"/>
          <w:color w:val="32325D"/>
          <w:sz w:val="28"/>
          <w:szCs w:val="28"/>
        </w:rPr>
        <w:t>ta</w:t>
      </w:r>
      <w:r>
        <w:rPr>
          <w:rFonts w:ascii="Arial" w:eastAsia="Times New Roman" w:hAnsi="Arial" w:cs="Arial"/>
          <w:color w:val="32325D"/>
          <w:sz w:val="28"/>
          <w:szCs w:val="28"/>
        </w:rPr>
        <w:t>’s</w:t>
      </w:r>
      <w:r w:rsidRPr="00BA3FA9">
        <w:rPr>
          <w:rFonts w:ascii="Arial" w:eastAsia="Times New Roman" w:hAnsi="Arial" w:cs="Arial"/>
          <w:color w:val="32325D"/>
          <w:sz w:val="28"/>
          <w:szCs w:val="28"/>
        </w:rPr>
        <w:t xml:space="preserve"> and </w:t>
      </w:r>
      <w:proofErr w:type="spellStart"/>
      <w:r w:rsidRPr="00BA3FA9">
        <w:rPr>
          <w:rFonts w:ascii="Arial" w:eastAsia="Times New Roman" w:hAnsi="Arial" w:cs="Arial"/>
          <w:color w:val="32325D"/>
          <w:sz w:val="28"/>
          <w:szCs w:val="28"/>
        </w:rPr>
        <w:t>databases</w:t>
      </w:r>
      <w:r>
        <w:rPr>
          <w:rFonts w:ascii="Arial" w:eastAsia="Times New Roman" w:hAnsi="Arial" w:cs="Arial"/>
          <w:color w:val="32325D"/>
          <w:sz w:val="28"/>
          <w:szCs w:val="28"/>
        </w:rPr>
        <w:t>’s</w:t>
      </w:r>
      <w:proofErr w:type="spellEnd"/>
      <w:r>
        <w:rPr>
          <w:rFonts w:ascii="Arial" w:eastAsia="Times New Roman" w:hAnsi="Arial" w:cs="Arial"/>
          <w:color w:val="32325D"/>
          <w:sz w:val="28"/>
          <w:szCs w:val="28"/>
        </w:rPr>
        <w:t xml:space="preserve"> Software</w:t>
      </w:r>
      <w:bookmarkStart w:id="0" w:name="_GoBack"/>
      <w:bookmarkEnd w:id="0"/>
      <w:r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r w:rsidRPr="00BA3FA9">
        <w:rPr>
          <w:rFonts w:ascii="Arial" w:eastAsia="Times New Roman" w:hAnsi="Arial" w:cs="Arial"/>
          <w:color w:val="32325D"/>
          <w:sz w:val="28"/>
          <w:szCs w:val="28"/>
        </w:rPr>
        <w:t>?</w:t>
      </w:r>
    </w:p>
    <w:p w:rsidR="004B5332" w:rsidRPr="008F31EE" w:rsidRDefault="004B5332" w:rsidP="004B53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sectPr w:rsidR="004B5332" w:rsidRPr="008F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4013"/>
    <w:multiLevelType w:val="multilevel"/>
    <w:tmpl w:val="BAE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97870"/>
    <w:multiLevelType w:val="hybridMultilevel"/>
    <w:tmpl w:val="CF9C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051"/>
    <w:multiLevelType w:val="multilevel"/>
    <w:tmpl w:val="29E6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44627"/>
    <w:multiLevelType w:val="multilevel"/>
    <w:tmpl w:val="205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900EB"/>
    <w:multiLevelType w:val="hybridMultilevel"/>
    <w:tmpl w:val="D45C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48"/>
    <w:rsid w:val="000C2AC5"/>
    <w:rsid w:val="004B5332"/>
    <w:rsid w:val="00510A8D"/>
    <w:rsid w:val="005C356E"/>
    <w:rsid w:val="00693B48"/>
    <w:rsid w:val="008F31EE"/>
    <w:rsid w:val="00941227"/>
    <w:rsid w:val="00B42CD1"/>
    <w:rsid w:val="00BA3FA9"/>
    <w:rsid w:val="00C657DD"/>
    <w:rsid w:val="00D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5198"/>
  <w15:chartTrackingRefBased/>
  <w15:docId w15:val="{BF2268AF-D212-4E7E-B028-DA1A5BDE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3B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57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57DD"/>
    <w:rPr>
      <w:b/>
      <w:bCs/>
    </w:rPr>
  </w:style>
  <w:style w:type="paragraph" w:styleId="ListParagraph">
    <w:name w:val="List Paragraph"/>
    <w:basedOn w:val="Normal"/>
    <w:uiPriority w:val="34"/>
    <w:qFormat/>
    <w:rsid w:val="00C657DD"/>
    <w:pPr>
      <w:ind w:left="720"/>
      <w:contextualSpacing/>
    </w:pPr>
  </w:style>
  <w:style w:type="table" w:styleId="TableGrid">
    <w:name w:val="Table Grid"/>
    <w:basedOn w:val="TableNormal"/>
    <w:uiPriority w:val="39"/>
    <w:rsid w:val="008F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382">
          <w:marLeft w:val="0"/>
          <w:marRight w:val="0"/>
          <w:marTop w:val="0"/>
          <w:marBottom w:val="0"/>
          <w:divBdr>
            <w:top w:val="single" w:sz="6" w:space="0" w:color="E7ECF0"/>
            <w:left w:val="single" w:sz="6" w:space="0" w:color="E7ECF0"/>
            <w:bottom w:val="single" w:sz="6" w:space="0" w:color="E7ECF0"/>
            <w:right w:val="single" w:sz="6" w:space="0" w:color="E7ECF0"/>
          </w:divBdr>
          <w:divsChild>
            <w:div w:id="136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iltin.com/data-science/database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1</cp:revision>
  <dcterms:created xsi:type="dcterms:W3CDTF">2023-10-30T04:33:00Z</dcterms:created>
  <dcterms:modified xsi:type="dcterms:W3CDTF">2023-10-30T06:00:00Z</dcterms:modified>
</cp:coreProperties>
</file>