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Statistical Tasks Report</w:t>
      </w:r>
    </w:p>
    <w:p>
      <w:pPr>
        <w:pStyle w:val="Heading1"/>
      </w:pPr>
      <w:r>
        <w:t>Task 1: Comparison of Confidence Intervals for a Normally Distributed Population Variance</w:t>
      </w:r>
    </w:p>
    <w:p>
      <w:pPr>
        <w:pStyle w:val="Heading2"/>
      </w:pPr>
      <w:r>
        <w:t>1. Theoretical Background</w:t>
      </w:r>
    </w:p>
    <w:p>
      <w:r>
        <w:t>For a normally distributed population with variance σ², the theoretical (1 - α) × 100% confidence interval for variance is given by:</w:t>
        <w:br/>
        <w:t xml:space="preserve">   ((n-1)s² / χ²_(1−α/2), (n-1)s² / χ²_(α/2))</w:t>
        <w:br/>
        <w:t>Where:</w:t>
        <w:br/>
        <w:t>- s² is the sample variance,</w:t>
        <w:br/>
        <w:t>- n is the sample size,</w:t>
        <w:br/>
        <w:t>- χ²_(α/2) and χ²_(1−α/2) are critical values from the Chi-square distribution with n−1 degrees of freedom.</w:t>
      </w:r>
    </w:p>
    <w:p>
      <w:pPr>
        <w:pStyle w:val="Heading2"/>
      </w:pPr>
      <w:r>
        <w:t>2. Practical Implementation with Bootstrap</w:t>
      </w:r>
    </w:p>
    <w:p>
      <w:r>
        <w:t>Bootstrap is a resampling technique used to estimate the distribution of a statistic. Here, we estimate the variance and construct confidence intervals using three criteria:</w:t>
        <w:br/>
        <w:t>1. Percentile Method: 2.5th and 97.5th percentiles of the bootstrap variance distribution.</w:t>
        <w:br/>
        <w:t>2. Empirical Method: Uses the empirical rule assuming a normal distribution.</w:t>
        <w:br/>
        <w:t>3. Z-based Method: Uses mean ± z * SE from bootstrapped variances.</w:t>
      </w:r>
    </w:p>
    <w:p>
      <w:pPr>
        <w:pStyle w:val="Heading2"/>
      </w:pPr>
      <w:r>
        <w:t>3. Findings from Visualization</w:t>
      </w:r>
    </w:p>
    <w:p>
      <w:r>
        <w:t>The histogram shows the distribution of bootstrapped variances. All three confidence intervals are shown:</w:t>
        <w:br/>
        <w:t>- The Percentile CI (green) is based directly on percentiles.</w:t>
        <w:br/>
        <w:t>- The Empirical CI (orange) assumes a symmetric normal distribution.</w:t>
        <w:br/>
        <w:t>- The Z-based CI (red) uses the standard error and Z-critical values.</w:t>
        <w:br/>
        <w:t>All intervals are fairly close, but the Z-based interval is slightly narrower. This confirms the reliability of bootstrap methods while showing that interval width can depend on the method chosen.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029200" cy="30175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ootstrap_variance_ci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0175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Task 2: Estimating Parameters (a, b) for a Uniform Distribution Using Method of Moments</w:t>
      </w:r>
    </w:p>
    <w:p>
      <w:pPr>
        <w:pStyle w:val="Heading2"/>
      </w:pPr>
      <w:r>
        <w:t>1. Theoretical Background</w:t>
      </w:r>
    </w:p>
    <w:p>
      <w:r>
        <w:t>For a uniform distribution U(a, b):</w:t>
        <w:br/>
        <w:t>- Mean: μ = (a + b) / 2</w:t>
        <w:br/>
        <w:t>- Variance: σ² = (b - a)² / 12</w:t>
        <w:br/>
        <w:t>From sample mean x̄ and sample variance s², solve:</w:t>
        <w:br/>
        <w:t xml:space="preserve">   a + b = 2x̄ and (b - a)² = 12s²</w:t>
        <w:br/>
        <w:t>Solving gives:</w:t>
        <w:br/>
        <w:t xml:space="preserve">   a = x̄ - √(3s²), b = x̄ + √(3s²)</w:t>
      </w:r>
    </w:p>
    <w:p>
      <w:pPr>
        <w:pStyle w:val="Heading2"/>
      </w:pPr>
      <w:r>
        <w:t>2. Findings from Visualization</w:t>
      </w:r>
    </w:p>
    <w:p>
      <w:r>
        <w:t>The histogram of sample data from a uniform distribution shows vertical lines for the estimated bounds a and b. These estimates, obtained using the method of moments, effectively capture the true range of the distribution.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029200" cy="301752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uniform_estimation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01752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