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Individual Contribution Statement</w:t>
      </w:r>
    </w:p>
    <w:p>
      <w:pPr>
        <w:pStyle w:val="Heading1"/>
      </w:pPr>
      <w:r>
        <w:t>Sajini</w:t>
      </w:r>
    </w:p>
    <w:p>
      <w:r>
        <w:t>- Phase 1: Diamonds Dataset EDA and Preprocessing.</w:t>
      </w:r>
    </w:p>
    <w:p>
      <w:r>
        <w:t>- Phase 2: Random Forest Baseline model implementation.</w:t>
      </w:r>
    </w:p>
    <w:p>
      <w:r>
        <w:t>- Phase 3: Genetic Algorithm (GA) feature selection development.</w:t>
      </w:r>
    </w:p>
    <w:p>
      <w:r>
        <w:t>- Phase 4: Final evaluation of GA-selected subsets.</w:t>
      </w:r>
    </w:p>
    <w:p>
      <w:r>
        <w:t>- Report: Drafted Abstract, Introduction, Literature Review, and GA Methodology sections.</w:t>
      </w:r>
    </w:p>
    <w:p>
      <w:pPr>
        <w:pStyle w:val="Heading1"/>
      </w:pPr>
      <w:r>
        <w:t>Buddhika Janadari</w:t>
      </w:r>
    </w:p>
    <w:p>
      <w:r>
        <w:t>- Phase 1: Cubic Zirconia (Gemstone) Dataset EDA and Preprocessing.</w:t>
      </w:r>
    </w:p>
    <w:p>
      <w:r>
        <w:t>- Phase 2: XGBoost Baseline model implementation.</w:t>
      </w:r>
    </w:p>
    <w:p>
      <w:r>
        <w:t>- Phase 3: Particle Swarm Optimization (PSO) feature selection development.</w:t>
      </w:r>
    </w:p>
    <w:p>
      <w:r>
        <w:t>- Phase 4 &amp; 5: Final evaluation scripts, comparison analytics, and master table generation.</w:t>
      </w:r>
    </w:p>
    <w:p>
      <w:r>
        <w:t>- Report &amp; Delivery: Drafted PSO Methodology, Results, Discussion, and Conclusion sections. Compiled final slide deck and merged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