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4BF6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ca_county_agency_contextual_indicators_2009-2014_05-03-2016</w:t>
      </w:r>
    </w:p>
    <w:p w14:paraId="1EE705F2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</w:p>
    <w:p w14:paraId="1FDBDCC6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Agency code meaning: </w:t>
      </w:r>
    </w:p>
    <w:p w14:paraId="50B152D3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</w:p>
    <w:p w14:paraId="3DC339A6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Bachelor's or higher education background increases over time.</w:t>
      </w:r>
    </w:p>
    <w:p w14:paraId="05877CB6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Los Angeles has a noticeably higher per capita income</w:t>
      </w:r>
    </w:p>
    <w:p w14:paraId="39C7F8B5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'less_than_high_school' and 'high_school_or_higher' appear to form a cluster with 2 outliers.</w:t>
      </w:r>
    </w:p>
    <w:p w14:paraId="479D0022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Los Angeles has noticeably higher less than high school</w:t>
      </w:r>
    </w:p>
    <w:p w14:paraId="6D1B0405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Per capita income increases over time</w:t>
      </w:r>
    </w:p>
    <w:p w14:paraId="407634B2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Less than high school decreases over time</w:t>
      </w:r>
    </w:p>
    <w:p w14:paraId="11D05454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correlation between income/unemployment rate and education background is clear.</w:t>
      </w:r>
    </w:p>
    <w:p w14:paraId="003FCED2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Los Angeles has noticeably higher Bachelor's or higher</w:t>
      </w:r>
    </w:p>
    <w:p w14:paraId="2AEDF986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</w:p>
    <w:p w14:paraId="068A5C1B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Less than high school: N/A, 0 - 100</w:t>
      </w:r>
    </w:p>
    <w:p w14:paraId="04FC322F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Median income: N/A</w:t>
      </w:r>
    </w:p>
    <w:p w14:paraId="5A1DD54B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Poverty rate: 0</w:t>
      </w:r>
    </w:p>
    <w:p w14:paraId="458C7C22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Unemployment rate: 0</w:t>
      </w:r>
    </w:p>
    <w:p w14:paraId="3982EEAE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</w:p>
    <w:p w14:paraId="6F0B6A3E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</w:p>
    <w:p w14:paraId="23F7AEFB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OnlineArrestData1980-2020</w:t>
      </w:r>
    </w:p>
    <w:p w14:paraId="7000A0BB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</w:p>
    <w:p w14:paraId="6323260F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Mainly Hispanic and White people commit s_total crime</w:t>
      </w:r>
    </w:p>
    <w:p w14:paraId="5677FEAA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Los Angeles has noticeably higher violent crimes</w:t>
      </w:r>
    </w:p>
    <w:p w14:paraId="5471AB34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Male accounts for the majority of all crimes</w:t>
      </w:r>
    </w:p>
    <w:p w14:paraId="27C1D5DD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People aged 20-39 commit the majority of drug offenses</w:t>
      </w:r>
    </w:p>
    <w:p w14:paraId="52364F4F" w14:textId="77777777" w:rsid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</w:p>
    <w:p w14:paraId="0EAF283F" w14:textId="3324F753" w:rsidR="0076536B" w:rsidRPr="0076536B" w:rsidRDefault="0076536B" w:rsidP="0076536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All crime ranges from 0</w:t>
      </w:r>
    </w:p>
    <w:sectPr w:rsidR="0076536B" w:rsidRPr="00765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BC"/>
    <w:rsid w:val="001D4049"/>
    <w:rsid w:val="005A5805"/>
    <w:rsid w:val="00672078"/>
    <w:rsid w:val="0072226E"/>
    <w:rsid w:val="0076536B"/>
    <w:rsid w:val="008B2D8D"/>
    <w:rsid w:val="00AA3960"/>
    <w:rsid w:val="00C84D10"/>
    <w:rsid w:val="00D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65B3A"/>
  <w15:chartTrackingRefBased/>
  <w15:docId w15:val="{CAC3000C-CB05-B643-8671-DC4E71BA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53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653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(Janae) Jiayin Shao</dc:creator>
  <cp:keywords/>
  <dc:description/>
  <cp:lastModifiedBy>(Janae) Jiayin Shao</cp:lastModifiedBy>
  <cp:revision>1</cp:revision>
  <dcterms:created xsi:type="dcterms:W3CDTF">2022-04-15T14:13:00Z</dcterms:created>
  <dcterms:modified xsi:type="dcterms:W3CDTF">2022-04-15T15:07:00Z</dcterms:modified>
</cp:coreProperties>
</file>