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B2A6" w14:textId="52715D5C" w:rsidR="00224114" w:rsidRDefault="0042152C">
      <w:r w:rsidRPr="0042152C">
        <w:t>Crimes_and_Clearances_with_Arson-1985-2020</w:t>
      </w:r>
    </w:p>
    <w:p w14:paraId="621774CD" w14:textId="38E8C945" w:rsidR="00703542" w:rsidRDefault="00703542"/>
    <w:p w14:paraId="07828E77" w14:textId="1548888D" w:rsidR="00703542" w:rsidRPr="001614E4" w:rsidRDefault="001E7849">
      <w:pPr>
        <w:rPr>
          <w:color w:val="0070C0"/>
          <w:lang w:val="en-US"/>
        </w:rPr>
      </w:pPr>
      <w:r w:rsidRPr="001614E4">
        <w:rPr>
          <w:color w:val="0070C0"/>
        </w:rPr>
        <w:t>ForRape_sum</w:t>
      </w:r>
      <w:r w:rsidRPr="001614E4">
        <w:rPr>
          <w:color w:val="0070C0"/>
          <w:lang w:val="en-US"/>
        </w:rPr>
        <w:t xml:space="preserve"> of -1</w:t>
      </w:r>
    </w:p>
    <w:p w14:paraId="1AAB4C49" w14:textId="307D6A89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Robbery_sum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566CC44A" w14:textId="556EB575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AggAssault_sum</w:t>
      </w:r>
      <w:proofErr w:type="spellEnd"/>
      <w:r w:rsidRPr="001614E4">
        <w:rPr>
          <w:color w:val="0070C0"/>
          <w:lang w:val="en-US"/>
        </w:rPr>
        <w:t xml:space="preserve"> of -4</w:t>
      </w:r>
    </w:p>
    <w:p w14:paraId="13341DA7" w14:textId="0C15B08F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TotalStructural_sum</w:t>
      </w:r>
      <w:proofErr w:type="spellEnd"/>
      <w:r w:rsidRPr="001614E4">
        <w:rPr>
          <w:color w:val="0070C0"/>
          <w:lang w:val="en-US"/>
        </w:rPr>
        <w:t xml:space="preserve"> of N/A and -1</w:t>
      </w:r>
    </w:p>
    <w:p w14:paraId="37231459" w14:textId="5381D298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TotalMobile_sum</w:t>
      </w:r>
      <w:proofErr w:type="spellEnd"/>
      <w:r w:rsidRPr="001614E4">
        <w:rPr>
          <w:color w:val="0070C0"/>
          <w:lang w:val="en-US"/>
        </w:rPr>
        <w:t xml:space="preserve"> of N/A and -1</w:t>
      </w:r>
    </w:p>
    <w:p w14:paraId="3678FCD1" w14:textId="4DA2FEF1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TotalOther_sum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 and -1</w:t>
      </w:r>
    </w:p>
    <w:p w14:paraId="011B4FAD" w14:textId="19955C4D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GrandTotal_sum</w:t>
      </w:r>
      <w:proofErr w:type="spellEnd"/>
      <w:r w:rsidRPr="001614E4">
        <w:rPr>
          <w:color w:val="0070C0"/>
          <w:lang w:val="en-US"/>
        </w:rPr>
        <w:t xml:space="preserve"> of N/A</w:t>
      </w:r>
    </w:p>
    <w:p w14:paraId="1202AEB2" w14:textId="30FE1439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GrandTotClr_sum</w:t>
      </w:r>
      <w:proofErr w:type="spellEnd"/>
      <w:r w:rsidRPr="001614E4">
        <w:rPr>
          <w:color w:val="0070C0"/>
          <w:lang w:val="en-US"/>
        </w:rPr>
        <w:t xml:space="preserve"> of N/A</w:t>
      </w:r>
    </w:p>
    <w:p w14:paraId="1E5AAC4B" w14:textId="5215C683" w:rsidR="001E7849" w:rsidRPr="001614E4" w:rsidRDefault="001E7849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RAPact_sum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286D708C" w14:textId="31382EC0" w:rsidR="001E7849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ARAPact_sum</w:t>
      </w:r>
      <w:proofErr w:type="spellEnd"/>
      <w:r w:rsidRPr="001614E4">
        <w:rPr>
          <w:color w:val="0070C0"/>
          <w:lang w:val="en-US"/>
        </w:rPr>
        <w:t xml:space="preserve"> of -3, -2, -1</w:t>
      </w:r>
    </w:p>
    <w:p w14:paraId="53665BA8" w14:textId="7981B603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FROBact_sum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003079EC" w14:textId="4D4BC774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KROBact_sum</w:t>
      </w:r>
      <w:proofErr w:type="spellEnd"/>
      <w:r w:rsidRPr="001614E4">
        <w:rPr>
          <w:color w:val="0070C0"/>
          <w:lang w:val="en-US"/>
        </w:rPr>
        <w:t xml:space="preserve"> of -3, -1</w:t>
      </w:r>
    </w:p>
    <w:p w14:paraId="6F2F96C9" w14:textId="0DFC0AC1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OROBact_sum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19354317" w14:textId="33687AE5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SROBact_sum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4A3F6D85" w14:textId="6CB68CC4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HROBnao_sum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3243284D" w14:textId="2E1A1AD2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CHROBnao_sum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3A83C57A" w14:textId="4591DAB6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GROBnao_sum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078044C6" w14:textId="58C961D5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CROBnao_sum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2E8FC14A" w14:textId="627342F4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RROBnao_sum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40D3941E" w14:textId="74D3AB2C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BROBnao_sum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7D853573" w14:textId="6A896858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MROBnao_sum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-1</w:t>
      </w:r>
    </w:p>
    <w:p w14:paraId="1C7ED6B1" w14:textId="3474D927" w:rsidR="00C91F04" w:rsidRPr="001614E4" w:rsidRDefault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FASSact_sum</w:t>
      </w:r>
      <w:proofErr w:type="spellEnd"/>
      <w:r w:rsidRPr="001614E4">
        <w:rPr>
          <w:color w:val="0070C0"/>
          <w:lang w:val="en-US"/>
        </w:rPr>
        <w:t xml:space="preserve"> of -3, -1</w:t>
      </w:r>
    </w:p>
    <w:p w14:paraId="7348A519" w14:textId="0D0E2232" w:rsidR="00C91F04" w:rsidRPr="001614E4" w:rsidRDefault="00C91F04" w:rsidP="00C91F04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KASSact_sum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-3, -</w:t>
      </w:r>
      <w:r w:rsidRPr="001614E4">
        <w:rPr>
          <w:color w:val="0070C0"/>
          <w:lang w:val="en-US"/>
        </w:rPr>
        <w:t>2</w:t>
      </w:r>
    </w:p>
    <w:p w14:paraId="01BB7734" w14:textId="7D99FF27" w:rsidR="00C91F04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OASSact_sum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17DE717C" w14:textId="475E217C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HASSact_sum</w:t>
      </w:r>
      <w:proofErr w:type="spellEnd"/>
      <w:r w:rsidRPr="001614E4">
        <w:rPr>
          <w:color w:val="0070C0"/>
          <w:lang w:val="en-US"/>
        </w:rPr>
        <w:t xml:space="preserve"> of -6, -2, -1</w:t>
      </w:r>
    </w:p>
    <w:p w14:paraId="01377C13" w14:textId="31612DF6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RESDBUR_sum</w:t>
      </w:r>
      <w:proofErr w:type="spellEnd"/>
      <w:r w:rsidRPr="001614E4">
        <w:rPr>
          <w:color w:val="0070C0"/>
          <w:lang w:val="en-US"/>
        </w:rPr>
        <w:t xml:space="preserve"> of -2</w:t>
      </w:r>
    </w:p>
    <w:p w14:paraId="782D0470" w14:textId="3A2E6E48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RNBURnao_sum</w:t>
      </w:r>
      <w:proofErr w:type="spellEnd"/>
      <w:r w:rsidRPr="001614E4">
        <w:rPr>
          <w:color w:val="0070C0"/>
          <w:lang w:val="en-US"/>
        </w:rPr>
        <w:t xml:space="preserve"> of -2, -1</w:t>
      </w:r>
    </w:p>
    <w:p w14:paraId="22499F78" w14:textId="52242FAA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RDBURnao_sum</w:t>
      </w:r>
      <w:proofErr w:type="spellEnd"/>
      <w:r w:rsidRPr="001614E4">
        <w:rPr>
          <w:color w:val="0070C0"/>
          <w:lang w:val="en-US"/>
        </w:rPr>
        <w:t xml:space="preserve"> of -9, -4, -3, -2, -1</w:t>
      </w:r>
    </w:p>
    <w:p w14:paraId="514561A7" w14:textId="78D2AF39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RUBURnao_sum</w:t>
      </w:r>
      <w:proofErr w:type="spellEnd"/>
      <w:r w:rsidRPr="001614E4">
        <w:rPr>
          <w:color w:val="0070C0"/>
          <w:lang w:val="en-US"/>
        </w:rPr>
        <w:t xml:space="preserve"> of -9</w:t>
      </w:r>
    </w:p>
    <w:p w14:paraId="45991FB5" w14:textId="61D8DF06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NNBURnao_sum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57F0D9A5" w14:textId="7BE1C333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NDBURnao_sum</w:t>
      </w:r>
      <w:proofErr w:type="spellEnd"/>
      <w:r w:rsidRPr="001614E4">
        <w:rPr>
          <w:color w:val="0070C0"/>
          <w:lang w:val="en-US"/>
        </w:rPr>
        <w:t xml:space="preserve"> of -33, -10, -2</w:t>
      </w:r>
    </w:p>
    <w:p w14:paraId="1F0A77D6" w14:textId="0B2725F8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NUBURnao_sum</w:t>
      </w:r>
      <w:proofErr w:type="spellEnd"/>
      <w:r w:rsidRPr="001614E4">
        <w:rPr>
          <w:color w:val="0070C0"/>
          <w:lang w:val="en-US"/>
        </w:rPr>
        <w:t xml:space="preserve"> of -2, -1</w:t>
      </w:r>
    </w:p>
    <w:p w14:paraId="77E86199" w14:textId="77226A47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MVTact_sum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7E541309" w14:textId="1EC832BE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TMVTact_sum</w:t>
      </w:r>
      <w:proofErr w:type="spellEnd"/>
      <w:r w:rsidRPr="001614E4">
        <w:rPr>
          <w:color w:val="0070C0"/>
          <w:lang w:val="en-US"/>
        </w:rPr>
        <w:t xml:space="preserve"> of -2, -1</w:t>
      </w:r>
    </w:p>
    <w:p w14:paraId="014F6E98" w14:textId="11595985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OMVTact_sum</w:t>
      </w:r>
      <w:proofErr w:type="spellEnd"/>
      <w:r w:rsidRPr="001614E4">
        <w:rPr>
          <w:color w:val="0070C0"/>
          <w:lang w:val="en-US"/>
        </w:rPr>
        <w:t xml:space="preserve"> of -3, -1</w:t>
      </w:r>
    </w:p>
    <w:p w14:paraId="2BCBEDE1" w14:textId="2CAC84EF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PPLARnao_sum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53DD6912" w14:textId="0B75A13A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PSLARnao_sum</w:t>
      </w:r>
      <w:proofErr w:type="spellEnd"/>
      <w:r w:rsidRPr="001614E4">
        <w:rPr>
          <w:color w:val="0070C0"/>
          <w:lang w:val="en-US"/>
        </w:rPr>
        <w:t xml:space="preserve"> of -2, -1</w:t>
      </w:r>
    </w:p>
    <w:p w14:paraId="497E3F42" w14:textId="3018608F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BILARnao_sum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323D0F10" w14:textId="4227EEF9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FBLARnao_sum</w:t>
      </w:r>
      <w:proofErr w:type="spellEnd"/>
      <w:r w:rsidRPr="001614E4">
        <w:rPr>
          <w:color w:val="0070C0"/>
          <w:lang w:val="en-US"/>
        </w:rPr>
        <w:t xml:space="preserve"> of -48, -18, -13</w:t>
      </w:r>
    </w:p>
    <w:p w14:paraId="11078D58" w14:textId="6E9B29EB" w:rsidR="00F57DC0" w:rsidRPr="001614E4" w:rsidRDefault="00F57DC0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COMLARnao_sum</w:t>
      </w:r>
      <w:proofErr w:type="spellEnd"/>
      <w:r w:rsidRPr="001614E4">
        <w:rPr>
          <w:color w:val="0070C0"/>
          <w:lang w:val="en-US"/>
        </w:rPr>
        <w:t xml:space="preserve"> of -1</w:t>
      </w:r>
    </w:p>
    <w:p w14:paraId="51A41202" w14:textId="62AB98F9" w:rsidR="00F57DC0" w:rsidRPr="001614E4" w:rsidRDefault="00F57DC0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LT50nao_sum</w:t>
      </w:r>
      <w:r w:rsidRPr="001614E4">
        <w:rPr>
          <w:color w:val="0070C0"/>
          <w:lang w:val="en-US"/>
        </w:rPr>
        <w:t xml:space="preserve"> of -4, -1</w:t>
      </w:r>
    </w:p>
    <w:p w14:paraId="1A37848F" w14:textId="5EE52E86" w:rsidR="0042152C" w:rsidRDefault="0042152C"/>
    <w:p w14:paraId="1936BCF3" w14:textId="6E146492" w:rsidR="0042152C" w:rsidRDefault="0042152C">
      <w:r w:rsidRPr="0042152C">
        <w:lastRenderedPageBreak/>
        <w:t>Hate-2001-2020</w:t>
      </w:r>
    </w:p>
    <w:p w14:paraId="1F6323A3" w14:textId="36A02E5E" w:rsidR="0042152C" w:rsidRDefault="0042152C"/>
    <w:p w14:paraId="3A1F9C66" w14:textId="52B3D391" w:rsidR="00703542" w:rsidRPr="001614E4" w:rsidRDefault="00880822">
      <w:pPr>
        <w:rPr>
          <w:color w:val="0070C0"/>
          <w:lang w:val="en-US"/>
        </w:rPr>
      </w:pPr>
      <w:r w:rsidRPr="001614E4">
        <w:rPr>
          <w:color w:val="0070C0"/>
        </w:rPr>
        <w:t>SuspectsRaceAsAGroup</w:t>
      </w:r>
      <w:r w:rsidRPr="001614E4">
        <w:rPr>
          <w:color w:val="0070C0"/>
          <w:lang w:val="en-US"/>
        </w:rPr>
        <w:t xml:space="preserve"> of Unknown</w:t>
      </w:r>
    </w:p>
    <w:p w14:paraId="57C8349F" w14:textId="2245CBBE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WeaponType</w:t>
      </w:r>
      <w:proofErr w:type="spellEnd"/>
      <w:r w:rsidRPr="001614E4">
        <w:rPr>
          <w:color w:val="0070C0"/>
          <w:lang w:val="en-US"/>
        </w:rPr>
        <w:t xml:space="preserve"> of N/A</w:t>
      </w:r>
    </w:p>
    <w:p w14:paraId="6AA60C21" w14:textId="5C7A3FEE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Offensive_Act</w:t>
      </w:r>
      <w:proofErr w:type="spellEnd"/>
      <w:r w:rsidRPr="001614E4">
        <w:rPr>
          <w:color w:val="0070C0"/>
          <w:lang w:val="en-US"/>
        </w:rPr>
        <w:t xml:space="preserve"> of N/A</w:t>
      </w:r>
    </w:p>
    <w:p w14:paraId="58F366ED" w14:textId="5C3E5233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IsMultipleBias</w:t>
      </w:r>
      <w:proofErr w:type="spellEnd"/>
      <w:r w:rsidRPr="001614E4">
        <w:rPr>
          <w:color w:val="0070C0"/>
          <w:lang w:val="en-US"/>
        </w:rPr>
        <w:t xml:space="preserve"> of N/A</w:t>
      </w:r>
    </w:p>
    <w:p w14:paraId="5DE46536" w14:textId="1F345009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TotalNumberOfIndividualVictimsAdult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</w:t>
      </w:r>
    </w:p>
    <w:p w14:paraId="5E869B02" w14:textId="59086530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TotalNumberOfIndividualVictimsJuvenile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</w:t>
      </w:r>
    </w:p>
    <w:p w14:paraId="1C4578A6" w14:textId="63825AED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TotalNumberOfSuspectsAdult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</w:t>
      </w:r>
    </w:p>
    <w:p w14:paraId="2B17511F" w14:textId="2D38BD6A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TotalNumberOfSuspectsJuvenile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</w:t>
      </w:r>
    </w:p>
    <w:p w14:paraId="339B9E3F" w14:textId="2CB3427F" w:rsidR="00880822" w:rsidRPr="001614E4" w:rsidRDefault="00880822">
      <w:pPr>
        <w:rPr>
          <w:color w:val="0070C0"/>
          <w:lang w:val="en-US"/>
        </w:rPr>
      </w:pPr>
      <w:proofErr w:type="spellStart"/>
      <w:r w:rsidRPr="001614E4">
        <w:rPr>
          <w:color w:val="0070C0"/>
          <w:lang w:val="en-US"/>
        </w:rPr>
        <w:t>SuspectsEthnicityAsAGroup</w:t>
      </w:r>
      <w:proofErr w:type="spellEnd"/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N/A</w:t>
      </w:r>
      <w:r w:rsidRPr="001614E4">
        <w:rPr>
          <w:color w:val="0070C0"/>
          <w:lang w:val="en-US"/>
        </w:rPr>
        <w:t xml:space="preserve"> and unknown</w:t>
      </w:r>
    </w:p>
    <w:p w14:paraId="7BC7B783" w14:textId="77777777" w:rsidR="00703542" w:rsidRDefault="00703542"/>
    <w:p w14:paraId="6DA6EC3F" w14:textId="5B35A0E4" w:rsidR="0042152C" w:rsidRDefault="0042152C">
      <w:r w:rsidRPr="0042152C">
        <w:t>Hate-Prosecution-survey-2004-2020</w:t>
      </w:r>
    </w:p>
    <w:p w14:paraId="336A40C4" w14:textId="37D80797" w:rsidR="0042152C" w:rsidRPr="001614E4" w:rsidRDefault="0042152C">
      <w:pPr>
        <w:rPr>
          <w:color w:val="0070C0"/>
        </w:rPr>
      </w:pPr>
    </w:p>
    <w:p w14:paraId="75A7EE04" w14:textId="0519DDC5" w:rsidR="00703542" w:rsidRPr="001614E4" w:rsidRDefault="00880822">
      <w:pPr>
        <w:rPr>
          <w:color w:val="0070C0"/>
          <w:lang w:val="en-US"/>
        </w:rPr>
      </w:pPr>
      <w:r w:rsidRPr="001614E4">
        <w:rPr>
          <w:color w:val="0070C0"/>
        </w:rPr>
        <w:t>Total Hate Crime Cases Referred</w:t>
      </w:r>
      <w:r w:rsidRPr="001614E4">
        <w:rPr>
          <w:color w:val="0070C0"/>
          <w:lang w:val="en-US"/>
        </w:rPr>
        <w:t xml:space="preserve"> of “-” and N/A</w:t>
      </w:r>
    </w:p>
    <w:p w14:paraId="4C5D7202" w14:textId="3F4AE449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Total Cases Filed as Hate Crimes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53FC19FC" w14:textId="526EAE8B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Total Cases Filed as Non-Bias Motivated Crimes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7B2AE59B" w14:textId="2579DA72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Total Dispositions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</w:t>
      </w:r>
    </w:p>
    <w:p w14:paraId="4EBE01B6" w14:textId="1B2E7934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Not Convicted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5DD8BA55" w14:textId="5202FACC" w:rsidR="0070354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Total Convictions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</w:t>
      </w:r>
    </w:p>
    <w:p w14:paraId="7CD77969" w14:textId="0C423C9A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Total Hate Crime Convictions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</w:t>
      </w:r>
    </w:p>
    <w:p w14:paraId="628C6CDA" w14:textId="09A9921A" w:rsidR="00880822" w:rsidRPr="001614E4" w:rsidRDefault="00880822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Guilty plea/Nolo contendere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6ABF270F" w14:textId="3F951404" w:rsidR="00880822" w:rsidRPr="001614E4" w:rsidRDefault="00880822">
      <w:pPr>
        <w:rPr>
          <w:color w:val="0070C0"/>
        </w:rPr>
      </w:pPr>
      <w:r w:rsidRPr="001614E4">
        <w:rPr>
          <w:color w:val="0070C0"/>
        </w:rPr>
        <w:t>Trial Verdict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5B05D32B" w14:textId="553C9129" w:rsidR="00880822" w:rsidRPr="001614E4" w:rsidRDefault="00880822">
      <w:pPr>
        <w:rPr>
          <w:color w:val="0070C0"/>
        </w:rPr>
      </w:pPr>
      <w:r w:rsidRPr="001614E4">
        <w:rPr>
          <w:color w:val="0070C0"/>
        </w:rPr>
        <w:t>All Other Convictions</w:t>
      </w:r>
      <w:r w:rsidRPr="001614E4">
        <w:rPr>
          <w:color w:val="0070C0"/>
          <w:lang w:val="en-US"/>
        </w:rPr>
        <w:t xml:space="preserve"> </w:t>
      </w:r>
      <w:r w:rsidRPr="001614E4">
        <w:rPr>
          <w:color w:val="0070C0"/>
          <w:lang w:val="en-US"/>
        </w:rPr>
        <w:t>of “-” and N/A</w:t>
      </w:r>
    </w:p>
    <w:p w14:paraId="13AB089D" w14:textId="77777777" w:rsidR="00880822" w:rsidRDefault="00880822"/>
    <w:p w14:paraId="4CF7B322" w14:textId="0B3806F2" w:rsidR="0042152C" w:rsidRDefault="0042152C">
      <w:r w:rsidRPr="0042152C">
        <w:t>OnlineArrestData1980-2020</w:t>
      </w:r>
    </w:p>
    <w:p w14:paraId="7F6F2277" w14:textId="5E7127BE" w:rsidR="0042152C" w:rsidRDefault="0042152C"/>
    <w:p w14:paraId="360E8E33" w14:textId="1DA9A1AD" w:rsidR="00703542" w:rsidRPr="001614E4" w:rsidRDefault="001614E4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None</w:t>
      </w:r>
    </w:p>
    <w:p w14:paraId="1AFAB48F" w14:textId="77777777" w:rsidR="00703542" w:rsidRDefault="00703542"/>
    <w:p w14:paraId="7F959ABA" w14:textId="1EEDA51F" w:rsidR="0042152C" w:rsidRDefault="0042152C">
      <w:r w:rsidRPr="0042152C">
        <w:t>OnlineArrestDispoData1980-2020</w:t>
      </w:r>
    </w:p>
    <w:p w14:paraId="1DE46191" w14:textId="5D7FC034" w:rsidR="00703542" w:rsidRDefault="00703542"/>
    <w:p w14:paraId="08FD8481" w14:textId="1826FC29" w:rsidR="00703542" w:rsidRPr="001614E4" w:rsidRDefault="001614E4">
      <w:pPr>
        <w:rPr>
          <w:color w:val="0070C0"/>
          <w:lang w:val="en-US"/>
        </w:rPr>
      </w:pPr>
      <w:r w:rsidRPr="001614E4">
        <w:rPr>
          <w:color w:val="0070C0"/>
          <w:lang w:val="en-US"/>
        </w:rPr>
        <w:t>None</w:t>
      </w:r>
    </w:p>
    <w:sectPr w:rsidR="00703542" w:rsidRPr="00161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2C"/>
    <w:rsid w:val="001614E4"/>
    <w:rsid w:val="001E7849"/>
    <w:rsid w:val="00224114"/>
    <w:rsid w:val="0042152C"/>
    <w:rsid w:val="00703542"/>
    <w:rsid w:val="00880822"/>
    <w:rsid w:val="00C91F04"/>
    <w:rsid w:val="00F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4932B"/>
  <w15:chartTrackingRefBased/>
  <w15:docId w15:val="{06F65AE9-37F1-A34C-AE09-8F2F2B8E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(Janae) Jiayin Shao</dc:creator>
  <cp:keywords/>
  <dc:description/>
  <cp:lastModifiedBy>(Janae) Jiayin Shao</cp:lastModifiedBy>
  <cp:revision>3</cp:revision>
  <dcterms:created xsi:type="dcterms:W3CDTF">2022-04-30T15:40:00Z</dcterms:created>
  <dcterms:modified xsi:type="dcterms:W3CDTF">2022-04-30T23:37:00Z</dcterms:modified>
</cp:coreProperties>
</file>