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IEEE-829 Software Test Plan</w:t>
      </w:r>
    </w:p>
    <w:p>
      <w:r>
        <w:t>Project: Twitter/X Clone Portfolio App</w:t>
      </w:r>
    </w:p>
    <w:p>
      <w:r>
        <w:t>Version: 1.0.0</w:t>
        <w:br/>
      </w:r>
    </w:p>
    <w:p>
      <w:pPr>
        <w:pStyle w:val="Heading1"/>
      </w:pPr>
      <w:r>
        <w:t>1. Introduction</w:t>
      </w:r>
    </w:p>
    <w:p>
      <w:r>
        <w:t>This test plan defines the testing strategy, scope, activities, and resources to validate the functional and non-functional compliance of the Twitter/X Clone application.</w:t>
      </w:r>
    </w:p>
    <w:p>
      <w:pPr>
        <w:pStyle w:val="Heading1"/>
      </w:pPr>
      <w:r>
        <w:t>2. Scope</w:t>
      </w:r>
    </w:p>
    <w:p>
      <w:r>
        <w:t>In-Scope: Authentication, profiles updates, timelines posting, actions (likes, bookmarks, comments), notifications triggers, follow connections, explore queries, and admin dashboard validations.</w:t>
      </w:r>
    </w:p>
    <w:p>
      <w:r>
        <w:t>Out-of-Scope: Third-party email SMTP service configurations, Firestore DB billing scale load-testing.</w:t>
      </w:r>
    </w:p>
    <w:p>
      <w:pPr>
        <w:pStyle w:val="Heading1"/>
      </w:pPr>
      <w:r>
        <w:t>3. Testing Approach &amp; Methodologies</w:t>
      </w:r>
    </w:p>
    <w:p>
      <w:r>
        <w:t>- Functional Testing: Validate complete business logic workflows.</w:t>
        <w:br/>
        <w:t>- Boundary Value &amp; Negative Testing: Verify char limits, file limits, invalid login payloads.</w:t>
        <w:br/>
        <w:t>- Responsive UI &amp; PWA Testing: Validate viewports adaptive layouts and service workers registers.</w:t>
        <w:br/>
        <w:t>- Security Testing: Verify rules constraints and admin route guards protections.</w:t>
      </w:r>
    </w:p>
    <w:p>
      <w:pPr>
        <w:pStyle w:val="Heading1"/>
      </w:pPr>
      <w:r>
        <w:t>4. Entry and Exit Criteria</w:t>
      </w:r>
    </w:p>
    <w:p>
      <w:r>
        <w:t>Entry Criteria: Development build completed successfully, environment variables configurations completed, test plan approved.</w:t>
      </w:r>
    </w:p>
    <w:p>
      <w:r>
        <w:t>Exit Criteria: 100% of planned test cases executed, all Critical and High severity bugs resolved and verified, checklists cleared.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