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513E" w14:textId="169A357A" w:rsidR="00AF634F" w:rsidRDefault="003C0484">
      <w:pPr>
        <w:rPr>
          <w:b/>
          <w:bCs/>
        </w:rPr>
      </w:pPr>
      <w:r w:rsidRPr="003C0484">
        <w:rPr>
          <w:b/>
          <w:bCs/>
        </w:rPr>
        <w:t>Contextualização: Sistema de Clínica Veterinária</w:t>
      </w:r>
    </w:p>
    <w:p w14:paraId="6BDA12A1" w14:textId="76B5B70E" w:rsidR="00237C15" w:rsidRPr="00237C15" w:rsidRDefault="00237C15" w:rsidP="00237C15"/>
    <w:p w14:paraId="1F7011CD" w14:textId="77777777" w:rsidR="00253623" w:rsidRPr="00253623" w:rsidRDefault="00253623" w:rsidP="00253623">
      <w:r w:rsidRPr="00253623">
        <w:t xml:space="preserve">UC01 – GERENCIAR VETERINÁRIOS  </w:t>
      </w:r>
    </w:p>
    <w:p w14:paraId="2967A5EA" w14:textId="27A6812A" w:rsidR="00253623" w:rsidRPr="00253623" w:rsidRDefault="00253623" w:rsidP="00253623">
      <w:r w:rsidRPr="00253623">
        <w:t xml:space="preserve">Permite que o Secretário cadastre, atualize e exclua os dados dos veterinários da clínica.  </w:t>
      </w:r>
    </w:p>
    <w:p w14:paraId="438C436D" w14:textId="1C879D02" w:rsidR="00253623" w:rsidRDefault="00253623" w:rsidP="00253623">
      <w:r w:rsidRPr="00253623">
        <w:t>Ator: Secretário</w:t>
      </w:r>
    </w:p>
    <w:p w14:paraId="0966D112" w14:textId="77777777" w:rsidR="00253623" w:rsidRPr="00253623" w:rsidRDefault="00253623" w:rsidP="00253623"/>
    <w:p w14:paraId="77037CEB" w14:textId="77777777" w:rsidR="00253623" w:rsidRPr="00253623" w:rsidRDefault="00253623" w:rsidP="00253623">
      <w:r w:rsidRPr="00253623">
        <w:t xml:space="preserve">UC02 – GERENCIAR CLIENTES  </w:t>
      </w:r>
    </w:p>
    <w:p w14:paraId="5BDC38C8" w14:textId="46561C9E" w:rsidR="00253623" w:rsidRPr="00253623" w:rsidRDefault="00253623" w:rsidP="00253623">
      <w:r w:rsidRPr="00253623">
        <w:t xml:space="preserve">Permite que o Secretário cadastre, atualize e exclua os dados dos clientes da clínica.  </w:t>
      </w:r>
    </w:p>
    <w:p w14:paraId="2A7B42C6" w14:textId="49956770" w:rsidR="00253623" w:rsidRPr="00253623" w:rsidRDefault="00253623" w:rsidP="00253623">
      <w:r w:rsidRPr="00253623">
        <w:t>Ator: Secretário</w:t>
      </w:r>
    </w:p>
    <w:p w14:paraId="55BD71E8" w14:textId="77777777" w:rsidR="00253623" w:rsidRPr="00253623" w:rsidRDefault="00253623" w:rsidP="00253623">
      <w:r w:rsidRPr="00253623">
        <w:t xml:space="preserve">Relação: estende UC03 – Marcar consulta, sendo acionado quando o cliente ainda não possui cadastro.  </w:t>
      </w:r>
    </w:p>
    <w:p w14:paraId="5FC7B229" w14:textId="77777777" w:rsidR="00253623" w:rsidRPr="00253623" w:rsidRDefault="00253623" w:rsidP="00253623"/>
    <w:p w14:paraId="0B0AC9C8" w14:textId="77777777" w:rsidR="00253623" w:rsidRPr="00253623" w:rsidRDefault="00253623" w:rsidP="00253623">
      <w:r w:rsidRPr="00253623">
        <w:t xml:space="preserve">UC03 – MARCAR CONSULTA  </w:t>
      </w:r>
    </w:p>
    <w:p w14:paraId="37EBACF0" w14:textId="07D33534" w:rsidR="00253623" w:rsidRPr="00253623" w:rsidRDefault="00253623" w:rsidP="00253623">
      <w:r w:rsidRPr="00253623">
        <w:t>Permite que o Secretário</w:t>
      </w:r>
      <w:r w:rsidR="002A40BE">
        <w:t xml:space="preserve">, </w:t>
      </w:r>
      <w:r w:rsidRPr="00253623">
        <w:t xml:space="preserve">realize o agendamento de consultas para os clientes, selecionando o veterinário, data e horário disponíveis.  </w:t>
      </w:r>
    </w:p>
    <w:p w14:paraId="67563E43" w14:textId="6A95971D" w:rsidR="00253623" w:rsidRPr="00253623" w:rsidRDefault="00253623" w:rsidP="00253623">
      <w:r w:rsidRPr="00253623">
        <w:t xml:space="preserve">Atores: Secretário, Cliente  </w:t>
      </w:r>
    </w:p>
    <w:p w14:paraId="729F90B0" w14:textId="77777777" w:rsidR="00253623" w:rsidRPr="00253623" w:rsidRDefault="00253623" w:rsidP="00253623">
      <w:r w:rsidRPr="00253623">
        <w:t xml:space="preserve">Relações: pode ser estendido por UC02 – Gerenciar clientes  </w:t>
      </w:r>
    </w:p>
    <w:p w14:paraId="6E7EB5E8" w14:textId="0782BF45" w:rsidR="00253623" w:rsidRPr="00253623" w:rsidRDefault="00253623" w:rsidP="00253623">
      <w:r w:rsidRPr="00253623">
        <w:t> </w:t>
      </w:r>
      <w:r w:rsidRPr="00253623">
        <w:t> </w:t>
      </w:r>
      <w:r w:rsidRPr="00253623">
        <w:t> </w:t>
      </w:r>
      <w:r w:rsidRPr="00253623">
        <w:t> </w:t>
      </w:r>
      <w:r>
        <w:t xml:space="preserve"> </w:t>
      </w:r>
      <w:r w:rsidRPr="00253623">
        <w:t xml:space="preserve"> pode ser estendido por UC07 – Gerenciar animais  </w:t>
      </w:r>
    </w:p>
    <w:p w14:paraId="0E157CCC" w14:textId="77777777" w:rsidR="00253623" w:rsidRPr="00253623" w:rsidRDefault="00253623" w:rsidP="00253623">
      <w:r w:rsidRPr="00253623">
        <w:t xml:space="preserve">Essas extensões ocorrem quando o cliente ou o animal ainda não estão cadastrados no sistema.  </w:t>
      </w:r>
    </w:p>
    <w:p w14:paraId="34CD0258" w14:textId="77777777" w:rsidR="00253623" w:rsidRPr="00253623" w:rsidRDefault="00253623" w:rsidP="00253623"/>
    <w:p w14:paraId="37DFC9A7" w14:textId="04E35A72" w:rsidR="00253623" w:rsidRPr="00253623" w:rsidRDefault="00253623" w:rsidP="00253623">
      <w:r w:rsidRPr="00253623">
        <w:t xml:space="preserve">UC05 – </w:t>
      </w:r>
      <w:r w:rsidR="00D70A60">
        <w:t>ATENDER CONSULTA</w:t>
      </w:r>
      <w:r w:rsidRPr="00253623">
        <w:t xml:space="preserve"> </w:t>
      </w:r>
    </w:p>
    <w:p w14:paraId="1F47E3C9" w14:textId="77777777" w:rsidR="00253623" w:rsidRPr="00253623" w:rsidRDefault="00253623" w:rsidP="00253623">
      <w:r w:rsidRPr="00253623">
        <w:t xml:space="preserve">Permite que o Veterinário registre o atendimento realizado, incluindo sintomas, diagnóstico e tratamento.  </w:t>
      </w:r>
    </w:p>
    <w:p w14:paraId="23FA60E0" w14:textId="77777777" w:rsidR="00253623" w:rsidRPr="00253623" w:rsidRDefault="00253623" w:rsidP="00253623">
      <w:r w:rsidRPr="00253623">
        <w:t xml:space="preserve">Ator: Veterinário  </w:t>
      </w:r>
    </w:p>
    <w:p w14:paraId="57633675" w14:textId="54FCF398" w:rsidR="00253623" w:rsidRPr="00253623" w:rsidRDefault="00253623" w:rsidP="00253623">
      <w:r w:rsidRPr="00253623">
        <w:t xml:space="preserve">Relação: inclui UC06 – </w:t>
      </w:r>
      <w:r w:rsidR="00BB56DB">
        <w:t>caso seja requerido exames</w:t>
      </w:r>
    </w:p>
    <w:p w14:paraId="142D127B" w14:textId="77777777" w:rsidR="00253623" w:rsidRPr="00253623" w:rsidRDefault="00253623" w:rsidP="00253623"/>
    <w:p w14:paraId="295CB554" w14:textId="77777777" w:rsidR="00D70A60" w:rsidRDefault="00D70A60" w:rsidP="00253623"/>
    <w:p w14:paraId="202AA259" w14:textId="2975DAEE" w:rsidR="00253623" w:rsidRPr="00253623" w:rsidRDefault="00253623" w:rsidP="00253623">
      <w:r w:rsidRPr="00253623">
        <w:lastRenderedPageBreak/>
        <w:t xml:space="preserve">UC06 – </w:t>
      </w:r>
      <w:r w:rsidR="00BB56DB">
        <w:t>MARCAR EXAMES</w:t>
      </w:r>
      <w:r w:rsidRPr="00253623">
        <w:t xml:space="preserve">  </w:t>
      </w:r>
    </w:p>
    <w:p w14:paraId="1EA2E383" w14:textId="463BAB93" w:rsidR="00253623" w:rsidRPr="00253623" w:rsidRDefault="00253623" w:rsidP="00253623">
      <w:r w:rsidRPr="00253623">
        <w:t xml:space="preserve">Permite que o Veterinário </w:t>
      </w:r>
      <w:r w:rsidR="00D70A60">
        <w:t>marque exames</w:t>
      </w:r>
      <w:r w:rsidR="00BB56DB">
        <w:t xml:space="preserve"> nos atendimentos</w:t>
      </w:r>
      <w:r w:rsidRPr="00253623">
        <w:t xml:space="preserve"> do animal cadastrado.  </w:t>
      </w:r>
    </w:p>
    <w:p w14:paraId="69FECE63" w14:textId="77777777" w:rsidR="00253623" w:rsidRPr="00253623" w:rsidRDefault="00253623" w:rsidP="00253623">
      <w:r w:rsidRPr="00253623">
        <w:t xml:space="preserve">Ator: Veterinário  </w:t>
      </w:r>
    </w:p>
    <w:p w14:paraId="6F4095D6" w14:textId="77777777" w:rsidR="00253623" w:rsidRPr="00253623" w:rsidRDefault="00253623" w:rsidP="00253623">
      <w:r w:rsidRPr="00253623">
        <w:t xml:space="preserve">Relação: é incluído por UC05 – Realizar atendimento.  </w:t>
      </w:r>
    </w:p>
    <w:p w14:paraId="1BC125D6" w14:textId="77777777" w:rsidR="00253623" w:rsidRPr="00253623" w:rsidRDefault="00253623" w:rsidP="00253623"/>
    <w:p w14:paraId="5BD53637" w14:textId="77777777" w:rsidR="00253623" w:rsidRPr="00253623" w:rsidRDefault="00253623" w:rsidP="00253623">
      <w:r w:rsidRPr="00253623">
        <w:t xml:space="preserve">UC07 – GERENCIAR ANIMAIS  </w:t>
      </w:r>
    </w:p>
    <w:p w14:paraId="1D8DD405" w14:textId="786BCBED" w:rsidR="00253623" w:rsidRPr="00253623" w:rsidRDefault="00253623" w:rsidP="00253623">
      <w:r w:rsidRPr="00253623">
        <w:t>Permite que o</w:t>
      </w:r>
      <w:r w:rsidR="00567441">
        <w:t xml:space="preserve"> </w:t>
      </w:r>
      <w:r w:rsidRPr="00253623">
        <w:t>Secretário</w:t>
      </w:r>
      <w:r w:rsidR="00567441">
        <w:t xml:space="preserve"> </w:t>
      </w:r>
      <w:r w:rsidRPr="00253623">
        <w:t xml:space="preserve">cadastre, atualize e exclua os dados dos animais dos clientes.  </w:t>
      </w:r>
    </w:p>
    <w:p w14:paraId="650B76D7" w14:textId="33ECB33D" w:rsidR="00253623" w:rsidRPr="00253623" w:rsidRDefault="00253623" w:rsidP="00253623">
      <w:r w:rsidRPr="00253623">
        <w:t>Ator: Secretário</w:t>
      </w:r>
    </w:p>
    <w:p w14:paraId="03DB0AB3" w14:textId="77777777" w:rsidR="00253623" w:rsidRPr="00253623" w:rsidRDefault="00253623" w:rsidP="00253623">
      <w:r w:rsidRPr="00253623">
        <w:t xml:space="preserve">Relação: estende UC03 – Marcar consulta, sendo acionado quando o animal ainda não está cadastrado.  </w:t>
      </w:r>
    </w:p>
    <w:p w14:paraId="0ECE9801" w14:textId="1AA4F019" w:rsidR="00567441" w:rsidRDefault="00567441">
      <w:r>
        <w:br w:type="page"/>
      </w:r>
    </w:p>
    <w:p w14:paraId="37075432" w14:textId="77777777" w:rsidR="00567441" w:rsidRDefault="00567441" w:rsidP="00567441">
      <w:pPr>
        <w:rPr>
          <w:b/>
          <w:bCs/>
        </w:rPr>
      </w:pPr>
      <w:r w:rsidRPr="00BD4408">
        <w:rPr>
          <w:b/>
          <w:bCs/>
        </w:rPr>
        <w:lastRenderedPageBreak/>
        <w:t>Contextualização: Sistema de Controle de Advocacia</w:t>
      </w:r>
    </w:p>
    <w:p w14:paraId="599796FA" w14:textId="77777777" w:rsidR="00F419C2" w:rsidRPr="00BD4408" w:rsidRDefault="00F419C2" w:rsidP="00567441">
      <w:pPr>
        <w:rPr>
          <w:b/>
          <w:bCs/>
        </w:rPr>
      </w:pPr>
    </w:p>
    <w:p w14:paraId="1E9B7E16" w14:textId="786A84AC" w:rsidR="00567441" w:rsidRPr="00567441" w:rsidRDefault="00567441" w:rsidP="00567441">
      <w:r w:rsidRPr="00567441">
        <w:t xml:space="preserve">UC01 – GERENCIAR </w:t>
      </w:r>
      <w:r w:rsidR="00352B23">
        <w:t>PESSOAS</w:t>
      </w:r>
    </w:p>
    <w:p w14:paraId="4E40C445" w14:textId="378B9288" w:rsidR="00567441" w:rsidRPr="00567441" w:rsidRDefault="00567441" w:rsidP="00567441">
      <w:r w:rsidRPr="00567441">
        <w:t>Permite cadastr</w:t>
      </w:r>
      <w:r w:rsidR="00352B23">
        <w:t>ar</w:t>
      </w:r>
      <w:r w:rsidRPr="00567441">
        <w:t>, atualiz</w:t>
      </w:r>
      <w:r w:rsidR="00352B23">
        <w:t>ar</w:t>
      </w:r>
      <w:r w:rsidRPr="00567441">
        <w:t xml:space="preserve"> e exclu</w:t>
      </w:r>
      <w:r w:rsidR="00352B23">
        <w:t>ir</w:t>
      </w:r>
      <w:r w:rsidRPr="00567441">
        <w:t xml:space="preserve"> os dados dos clientes do escritório</w:t>
      </w:r>
      <w:r w:rsidR="00352B23">
        <w:t>, pessoas físicas ou jurídicas.</w:t>
      </w:r>
    </w:p>
    <w:p w14:paraId="25B66056" w14:textId="7A31F3A6" w:rsidR="00567441" w:rsidRPr="00567441" w:rsidRDefault="00567441" w:rsidP="00567441">
      <w:r w:rsidRPr="00567441">
        <w:t xml:space="preserve">Ator: </w:t>
      </w:r>
      <w:r w:rsidR="00352B23">
        <w:t>Advogado</w:t>
      </w:r>
    </w:p>
    <w:p w14:paraId="609A91D7" w14:textId="0C62287E" w:rsidR="00567441" w:rsidRPr="00567441" w:rsidRDefault="00567441" w:rsidP="00567441">
      <w:r w:rsidRPr="00567441">
        <w:t>Relação: estende UC0</w:t>
      </w:r>
      <w:r w:rsidR="00352B23">
        <w:t>3</w:t>
      </w:r>
      <w:r w:rsidRPr="00567441">
        <w:t xml:space="preserve"> – Gerenciar processos, sendo acionado quando o cliente ainda não está cadastrado.  </w:t>
      </w:r>
    </w:p>
    <w:p w14:paraId="24D9D3B4" w14:textId="77777777" w:rsidR="00567441" w:rsidRPr="00567441" w:rsidRDefault="00567441" w:rsidP="00567441"/>
    <w:p w14:paraId="539B57C3" w14:textId="77777777" w:rsidR="00567441" w:rsidRPr="00567441" w:rsidRDefault="00567441" w:rsidP="00567441">
      <w:r w:rsidRPr="00567441">
        <w:t xml:space="preserve">UC02 – GERENCIAR ADVOGADOS  </w:t>
      </w:r>
    </w:p>
    <w:p w14:paraId="0982B699" w14:textId="4F4E7103" w:rsidR="00567441" w:rsidRPr="00567441" w:rsidRDefault="00567441" w:rsidP="00567441">
      <w:r w:rsidRPr="00567441">
        <w:t xml:space="preserve">Permite que o </w:t>
      </w:r>
      <w:r w:rsidR="00352B23">
        <w:t xml:space="preserve">funcionário </w:t>
      </w:r>
      <w:r w:rsidRPr="00567441">
        <w:t xml:space="preserve">cadastre, atualize e exclua os dados dos advogados do escritório.  </w:t>
      </w:r>
    </w:p>
    <w:p w14:paraId="76A3CE7D" w14:textId="34632618" w:rsidR="00567441" w:rsidRPr="00567441" w:rsidRDefault="00567441" w:rsidP="00567441">
      <w:r w:rsidRPr="00567441">
        <w:t xml:space="preserve">Ator: </w:t>
      </w:r>
      <w:r w:rsidR="00352B23">
        <w:t>Funcionário</w:t>
      </w:r>
    </w:p>
    <w:p w14:paraId="790A4133" w14:textId="77777777" w:rsidR="00567441" w:rsidRPr="00567441" w:rsidRDefault="00567441" w:rsidP="00567441"/>
    <w:p w14:paraId="19742DF4" w14:textId="2DE53652" w:rsidR="00567441" w:rsidRPr="00567441" w:rsidRDefault="00567441" w:rsidP="00567441">
      <w:r w:rsidRPr="00567441">
        <w:t>UC0</w:t>
      </w:r>
      <w:r w:rsidR="00352B23">
        <w:t>3</w:t>
      </w:r>
      <w:r w:rsidRPr="00567441">
        <w:t xml:space="preserve"> – GERENCIAR PROCESSOS  </w:t>
      </w:r>
    </w:p>
    <w:p w14:paraId="191396D3" w14:textId="77777777" w:rsidR="00567441" w:rsidRPr="00567441" w:rsidRDefault="00567441" w:rsidP="00567441">
      <w:r w:rsidRPr="00567441">
        <w:t xml:space="preserve">Permite cadastrar, atualizar e acompanhar processos jurídicos, vinculando clientes, advogados, partes, tribunais e varas.  </w:t>
      </w:r>
    </w:p>
    <w:p w14:paraId="1F8DE470" w14:textId="4EDEB2CB" w:rsidR="00567441" w:rsidRDefault="00567441" w:rsidP="00567441">
      <w:r w:rsidRPr="00567441">
        <w:t xml:space="preserve">Atores: Advogado, </w:t>
      </w:r>
      <w:r w:rsidR="00352B23">
        <w:t>Funcionário, Cliente</w:t>
      </w:r>
    </w:p>
    <w:p w14:paraId="09E46499" w14:textId="588F9AD5" w:rsidR="00352B23" w:rsidRPr="00567441" w:rsidRDefault="00352B23" w:rsidP="00567441">
      <w:r>
        <w:t>OBS: ao cliente só é permitido visualizar as movimentações processuais</w:t>
      </w:r>
    </w:p>
    <w:p w14:paraId="2181509D" w14:textId="148C4499" w:rsidR="00567441" w:rsidRPr="00567441" w:rsidRDefault="00567441" w:rsidP="00567441">
      <w:r w:rsidRPr="00567441">
        <w:t>Relações:  UC0</w:t>
      </w:r>
      <w:r w:rsidR="00352B23">
        <w:t>4</w:t>
      </w:r>
      <w:r w:rsidRPr="00567441">
        <w:t xml:space="preserve"> – Registrar audiências  </w:t>
      </w:r>
    </w:p>
    <w:p w14:paraId="78FE6C27" w14:textId="611D6B53" w:rsidR="00567441" w:rsidRPr="00567441" w:rsidRDefault="00567441" w:rsidP="00567441">
      <w:r w:rsidRPr="00567441">
        <w:t> </w:t>
      </w:r>
      <w:r w:rsidRPr="00567441">
        <w:t> </w:t>
      </w:r>
      <w:r w:rsidRPr="00567441">
        <w:t> </w:t>
      </w:r>
      <w:r w:rsidRPr="00567441">
        <w:t> </w:t>
      </w:r>
      <w:r w:rsidRPr="00567441">
        <w:t xml:space="preserve"> </w:t>
      </w:r>
      <w:r w:rsidR="00F419C2">
        <w:t xml:space="preserve">   </w:t>
      </w:r>
      <w:r w:rsidRPr="00567441">
        <w:t>UC0</w:t>
      </w:r>
      <w:r w:rsidR="00352B23">
        <w:t>5</w:t>
      </w:r>
      <w:r w:rsidRPr="00567441">
        <w:t xml:space="preserve"> – Controlar custos  </w:t>
      </w:r>
    </w:p>
    <w:p w14:paraId="22BC7DB7" w14:textId="2B67C717" w:rsidR="00567441" w:rsidRPr="00567441" w:rsidRDefault="00567441" w:rsidP="00567441">
      <w:r w:rsidRPr="00567441">
        <w:t> </w:t>
      </w:r>
      <w:r w:rsidRPr="00567441">
        <w:t> </w:t>
      </w:r>
      <w:r w:rsidRPr="00567441">
        <w:t> </w:t>
      </w:r>
      <w:r w:rsidRPr="00567441">
        <w:t> </w:t>
      </w:r>
      <w:r w:rsidR="00F419C2">
        <w:t xml:space="preserve">   </w:t>
      </w:r>
      <w:r w:rsidR="00BD4408">
        <w:t xml:space="preserve"> </w:t>
      </w:r>
      <w:r w:rsidRPr="00567441">
        <w:t xml:space="preserve">UC01 – Gerenciar </w:t>
      </w:r>
      <w:r w:rsidR="00F419C2">
        <w:t>Pessoas</w:t>
      </w:r>
      <w:r w:rsidRPr="00567441">
        <w:t> </w:t>
      </w:r>
      <w:r w:rsidRPr="00567441">
        <w:t> </w:t>
      </w:r>
      <w:r w:rsidRPr="00567441">
        <w:t xml:space="preserve"> </w:t>
      </w:r>
    </w:p>
    <w:p w14:paraId="2385BBC4" w14:textId="5C8100A1" w:rsidR="00965EC0" w:rsidRPr="00567441" w:rsidRDefault="00567441" w:rsidP="00567441">
      <w:r w:rsidRPr="00567441">
        <w:t xml:space="preserve">Essas extensões ocorrem quando os dados relacionados ao processo ainda não estão cadastrados.  </w:t>
      </w:r>
    </w:p>
    <w:p w14:paraId="2029FF38" w14:textId="77777777" w:rsidR="00567441" w:rsidRPr="00567441" w:rsidRDefault="00567441" w:rsidP="00567441"/>
    <w:p w14:paraId="0630CD7B" w14:textId="29508671" w:rsidR="00567441" w:rsidRPr="00567441" w:rsidRDefault="00567441" w:rsidP="00567441">
      <w:r w:rsidRPr="00567441">
        <w:t>UC0</w:t>
      </w:r>
      <w:r w:rsidR="00965EC0">
        <w:t>4</w:t>
      </w:r>
      <w:r w:rsidRPr="00567441">
        <w:t xml:space="preserve"> – </w:t>
      </w:r>
      <w:r w:rsidR="00965EC0">
        <w:t xml:space="preserve">GERENCIAR </w:t>
      </w:r>
      <w:r w:rsidRPr="00567441">
        <w:t xml:space="preserve">AUDIÊNCIAS  </w:t>
      </w:r>
    </w:p>
    <w:p w14:paraId="19479BC3" w14:textId="77777777" w:rsidR="00567441" w:rsidRPr="00567441" w:rsidRDefault="00567441" w:rsidP="00567441">
      <w:r w:rsidRPr="00567441">
        <w:t xml:space="preserve">Permite registrar e acompanhar as audiências relacionadas aos processos.  </w:t>
      </w:r>
    </w:p>
    <w:p w14:paraId="6B2F4488" w14:textId="77777777" w:rsidR="00567441" w:rsidRPr="00567441" w:rsidRDefault="00567441" w:rsidP="00567441">
      <w:r w:rsidRPr="00567441">
        <w:t xml:space="preserve">Ator: Advogado  </w:t>
      </w:r>
    </w:p>
    <w:p w14:paraId="7D1EBD27" w14:textId="5E2FC840" w:rsidR="00BD4408" w:rsidRPr="00567441" w:rsidRDefault="00567441" w:rsidP="00BD4408">
      <w:r w:rsidRPr="00567441">
        <w:t>Relação: é incluído por UC0</w:t>
      </w:r>
      <w:r w:rsidR="00BD4408">
        <w:t>3</w:t>
      </w:r>
      <w:r w:rsidRPr="00567441">
        <w:t xml:space="preserve"> </w:t>
      </w:r>
      <w:r w:rsidR="00F419C2" w:rsidRPr="00567441">
        <w:t>–</w:t>
      </w:r>
      <w:r w:rsidR="00F419C2">
        <w:t xml:space="preserve"> sendo</w:t>
      </w:r>
      <w:r w:rsidR="00BD4408">
        <w:t xml:space="preserve"> acionado se o processo</w:t>
      </w:r>
      <w:r w:rsidR="00BD4408">
        <w:t xml:space="preserve"> for distribuído.</w:t>
      </w:r>
    </w:p>
    <w:p w14:paraId="0F64F432" w14:textId="1F4B89B1" w:rsidR="00567441" w:rsidRPr="00567441" w:rsidRDefault="00567441" w:rsidP="00567441"/>
    <w:p w14:paraId="2EF8CD19" w14:textId="77777777" w:rsidR="00567441" w:rsidRDefault="00567441" w:rsidP="00567441"/>
    <w:p w14:paraId="0DE88B63" w14:textId="77777777" w:rsidR="000E4098" w:rsidRPr="00567441" w:rsidRDefault="000E4098" w:rsidP="00567441"/>
    <w:p w14:paraId="4A62743A" w14:textId="57259F04" w:rsidR="00965EC0" w:rsidRDefault="00567441" w:rsidP="00567441">
      <w:r w:rsidRPr="00567441">
        <w:t>UC0</w:t>
      </w:r>
      <w:r w:rsidR="00965EC0">
        <w:t>5</w:t>
      </w:r>
      <w:r w:rsidRPr="00567441">
        <w:t xml:space="preserve"> – </w:t>
      </w:r>
      <w:r w:rsidR="00965EC0">
        <w:t>GERENCIAR</w:t>
      </w:r>
      <w:r w:rsidRPr="00567441">
        <w:t xml:space="preserve"> CUST</w:t>
      </w:r>
      <w:r w:rsidR="00F419C2">
        <w:t>A</w:t>
      </w:r>
      <w:r w:rsidRPr="00567441">
        <w:t>S</w:t>
      </w:r>
    </w:p>
    <w:p w14:paraId="606B24CD" w14:textId="77777777" w:rsidR="00F419C2" w:rsidRPr="00567441" w:rsidRDefault="00F419C2" w:rsidP="00F419C2">
      <w:r w:rsidRPr="00567441">
        <w:t>Permite registrar e acompanhar</w:t>
      </w:r>
      <w:r>
        <w:t xml:space="preserve"> as custas processuais.</w:t>
      </w:r>
    </w:p>
    <w:p w14:paraId="589EA3B2" w14:textId="49D4C6B2" w:rsidR="00965EC0" w:rsidRPr="00352B23" w:rsidRDefault="00965EC0" w:rsidP="00965EC0">
      <w:r w:rsidRPr="00352B23">
        <w:t>Ator:</w:t>
      </w:r>
      <w:r w:rsidR="00F419C2">
        <w:t xml:space="preserve"> Sistemas de Contas a Pagar e Receber.</w:t>
      </w:r>
      <w:r w:rsidRPr="00352B23">
        <w:t xml:space="preserve"> </w:t>
      </w:r>
    </w:p>
    <w:p w14:paraId="19E114FF" w14:textId="1035E025" w:rsidR="00567441" w:rsidRPr="00567441" w:rsidRDefault="00965EC0" w:rsidP="00567441">
      <w:r w:rsidRPr="00352B23">
        <w:t>Relação: UC0</w:t>
      </w:r>
      <w:r w:rsidR="00F419C2">
        <w:t xml:space="preserve">3, </w:t>
      </w:r>
      <w:r w:rsidR="00BD4408">
        <w:t xml:space="preserve">gerenciar </w:t>
      </w:r>
      <w:r w:rsidR="00F419C2">
        <w:t>processos, sendo</w:t>
      </w:r>
      <w:r w:rsidR="00BD4408">
        <w:t xml:space="preserve"> acionado se o processo possuir custas.</w:t>
      </w:r>
      <w:r w:rsidR="00F419C2">
        <w:t xml:space="preserve"> </w:t>
      </w:r>
    </w:p>
    <w:p w14:paraId="0241D922" w14:textId="77777777" w:rsidR="000E4098" w:rsidRDefault="000E4098" w:rsidP="00352B23"/>
    <w:p w14:paraId="4EAF44A3" w14:textId="2765AA45" w:rsidR="00352B23" w:rsidRPr="00352B23" w:rsidRDefault="00352B23" w:rsidP="00352B23">
      <w:r w:rsidRPr="00352B23">
        <w:t>UC0</w:t>
      </w:r>
      <w:r w:rsidR="00965EC0">
        <w:t>6</w:t>
      </w:r>
      <w:r w:rsidRPr="00352B23">
        <w:t xml:space="preserve"> – </w:t>
      </w:r>
      <w:r w:rsidR="00965EC0">
        <w:t>GERENCIAR TRIBUNAIS</w:t>
      </w:r>
    </w:p>
    <w:p w14:paraId="34E9108F" w14:textId="40D96801" w:rsidR="00352B23" w:rsidRPr="00352B23" w:rsidRDefault="00352B23" w:rsidP="00352B23">
      <w:r w:rsidRPr="00352B23">
        <w:t xml:space="preserve">Permite que </w:t>
      </w:r>
      <w:r w:rsidR="00965EC0">
        <w:t xml:space="preserve">o funcionário </w:t>
      </w:r>
      <w:r w:rsidRPr="00352B23">
        <w:t>cadastre</w:t>
      </w:r>
      <w:r w:rsidR="00965EC0">
        <w:t xml:space="preserve"> para em qual Tribunal o processo foi ajuizado.</w:t>
      </w:r>
    </w:p>
    <w:p w14:paraId="6C2D14A4" w14:textId="2FF7CD6E" w:rsidR="00352B23" w:rsidRPr="00352B23" w:rsidRDefault="00352B23" w:rsidP="00352B23">
      <w:r w:rsidRPr="00352B23">
        <w:t xml:space="preserve">Ator: </w:t>
      </w:r>
      <w:r w:rsidR="00F419C2">
        <w:t>F</w:t>
      </w:r>
      <w:r w:rsidR="00F419C2">
        <w:t>uncionário</w:t>
      </w:r>
    </w:p>
    <w:p w14:paraId="187DB77D" w14:textId="1931313C" w:rsidR="00352B23" w:rsidRDefault="00352B23" w:rsidP="00352B23">
      <w:r w:rsidRPr="00352B23">
        <w:t>Relação: estende UC0</w:t>
      </w:r>
      <w:r w:rsidR="00965EC0">
        <w:t>7</w:t>
      </w:r>
      <w:r w:rsidRPr="00352B23">
        <w:t xml:space="preserve"> – </w:t>
      </w:r>
      <w:r w:rsidR="00965EC0">
        <w:t>Ao cadastrar Tribunal, necessariamente deve registrar para qual vara o processo foi distribuído.</w:t>
      </w:r>
      <w:r w:rsidRPr="00352B23">
        <w:t xml:space="preserve">  </w:t>
      </w:r>
    </w:p>
    <w:p w14:paraId="29F4FD12" w14:textId="69FCC5E0" w:rsidR="00352B23" w:rsidRPr="00352B23" w:rsidRDefault="00F419C2" w:rsidP="00352B23">
      <w:r>
        <w:t xml:space="preserve">Relação: estende </w:t>
      </w:r>
      <w:r w:rsidR="000E4098">
        <w:t xml:space="preserve">UC03 - </w:t>
      </w:r>
      <w:r>
        <w:t>sendo acionado se o processo for distribuído.</w:t>
      </w:r>
    </w:p>
    <w:p w14:paraId="49655730" w14:textId="77777777" w:rsidR="00F419C2" w:rsidRDefault="00F419C2" w:rsidP="00352B23"/>
    <w:p w14:paraId="369D5A08" w14:textId="5F834119" w:rsidR="00352B23" w:rsidRPr="00352B23" w:rsidRDefault="00352B23" w:rsidP="00352B23">
      <w:r w:rsidRPr="00352B23">
        <w:t>UC0</w:t>
      </w:r>
      <w:r w:rsidR="00965EC0">
        <w:t>7</w:t>
      </w:r>
      <w:r w:rsidRPr="00352B23">
        <w:t xml:space="preserve"> – </w:t>
      </w:r>
      <w:r w:rsidR="00965EC0">
        <w:t>GERENCIAR VARAS</w:t>
      </w:r>
      <w:r w:rsidRPr="00352B23">
        <w:t xml:space="preserve">  </w:t>
      </w:r>
    </w:p>
    <w:p w14:paraId="4D93AB1D" w14:textId="3FACEE17" w:rsidR="00352B23" w:rsidRPr="00352B23" w:rsidRDefault="00352B23" w:rsidP="00352B23">
      <w:r w:rsidRPr="00352B23">
        <w:t>Permite que o</w:t>
      </w:r>
      <w:r w:rsidR="00965EC0">
        <w:t xml:space="preserve"> Funcionário </w:t>
      </w:r>
      <w:r w:rsidRPr="00352B23">
        <w:t>cadastre</w:t>
      </w:r>
      <w:r w:rsidR="00965EC0">
        <w:t xml:space="preserve"> a vara para qual o processo foi </w:t>
      </w:r>
      <w:r w:rsidR="00F419C2">
        <w:t>distribuído</w:t>
      </w:r>
    </w:p>
    <w:p w14:paraId="351858F1" w14:textId="69CFDE6C" w:rsidR="00352B23" w:rsidRPr="00352B23" w:rsidRDefault="00352B23" w:rsidP="00352B23">
      <w:r w:rsidRPr="00352B23">
        <w:t xml:space="preserve">Ator: </w:t>
      </w:r>
      <w:r w:rsidR="00F419C2">
        <w:t>Funcionário</w:t>
      </w:r>
      <w:r w:rsidRPr="00352B23">
        <w:t xml:space="preserve">  </w:t>
      </w:r>
    </w:p>
    <w:p w14:paraId="449BA6C1" w14:textId="59104065" w:rsidR="00591A3C" w:rsidRPr="00591A3C" w:rsidRDefault="00352B23">
      <w:r w:rsidRPr="00352B23">
        <w:t>Relação: inclui UC0</w:t>
      </w:r>
      <w:r w:rsidR="00965EC0">
        <w:t>6</w:t>
      </w:r>
      <w:r w:rsidRPr="00352B23">
        <w:t xml:space="preserve"> – Cadastr</w:t>
      </w:r>
      <w:r w:rsidR="00965EC0">
        <w:t>ando o Tribunal</w:t>
      </w:r>
      <w:r w:rsidR="000E4098">
        <w:t xml:space="preserve"> vincul</w:t>
      </w:r>
      <w:r w:rsidR="00F419C2">
        <w:t>a</w:t>
      </w:r>
      <w:r w:rsidR="000E4098">
        <w:t>-</w:t>
      </w:r>
      <w:r w:rsidR="00F419C2">
        <w:t>se a ele uma vara.</w:t>
      </w:r>
    </w:p>
    <w:sectPr w:rsidR="00591A3C" w:rsidRPr="00591A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84"/>
    <w:rsid w:val="000E4098"/>
    <w:rsid w:val="00237C15"/>
    <w:rsid w:val="00253623"/>
    <w:rsid w:val="002A40BE"/>
    <w:rsid w:val="002D60BD"/>
    <w:rsid w:val="00352B23"/>
    <w:rsid w:val="003C0484"/>
    <w:rsid w:val="00567441"/>
    <w:rsid w:val="00591A3C"/>
    <w:rsid w:val="0094476B"/>
    <w:rsid w:val="00965EC0"/>
    <w:rsid w:val="00AF634F"/>
    <w:rsid w:val="00BB56DB"/>
    <w:rsid w:val="00BD4408"/>
    <w:rsid w:val="00D70A60"/>
    <w:rsid w:val="00F4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759CE"/>
  <w15:chartTrackingRefBased/>
  <w15:docId w15:val="{EA395A1F-E8D3-4397-A375-E56E593D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0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0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0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0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0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0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0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0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0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0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0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515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Janaina de Fatima da Silva Luiz</dc:creator>
  <cp:keywords/>
  <dc:description/>
  <cp:lastModifiedBy>Janaina de Fatima da Silva Luiz</cp:lastModifiedBy>
  <cp:revision>3</cp:revision>
  <dcterms:created xsi:type="dcterms:W3CDTF">2026-06-16T22:19:00Z</dcterms:created>
  <dcterms:modified xsi:type="dcterms:W3CDTF">2026-06-17T00:43:00Z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2026-06-17T00:10:54Z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e7bc636b-60ae-4af8-a994-4ceef1b8bb98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