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8EF" w:rsidRPr="00B5426A" w:rsidRDefault="00B5426A" w:rsidP="00D208EF">
      <w:pPr>
        <w:pBdr>
          <w:bottom w:val="single" w:sz="6" w:space="4" w:color="EEEEEE"/>
        </w:pBdr>
        <w:spacing w:before="100" w:beforeAutospacing="1" w:after="240" w:line="240" w:lineRule="auto"/>
        <w:jc w:val="right"/>
        <w:outlineLvl w:val="0"/>
        <w:rPr>
          <w:rFonts w:ascii="Arial" w:eastAsia="Times New Roman" w:hAnsi="Arial" w:cs="Arial"/>
          <w:b/>
          <w:bCs/>
          <w:color w:val="333333"/>
          <w:kern w:val="36"/>
          <w:sz w:val="24"/>
          <w:szCs w:val="24"/>
          <w:lang w:eastAsia="en-CA"/>
        </w:rPr>
      </w:pPr>
      <w:r w:rsidRPr="00B5426A">
        <w:rPr>
          <w:rFonts w:ascii="Arial" w:eastAsia="Times New Roman" w:hAnsi="Arial" w:cs="Arial"/>
          <w:b/>
          <w:bCs/>
          <w:color w:val="333333"/>
          <w:kern w:val="36"/>
          <w:sz w:val="24"/>
          <w:szCs w:val="24"/>
          <w:lang w:eastAsia="en-CA"/>
        </w:rPr>
        <w:t>February 8, 2016</w:t>
      </w:r>
    </w:p>
    <w:p w:rsidR="00B5426A" w:rsidRDefault="00B5426A" w:rsidP="00D208EF">
      <w:pPr>
        <w:pBdr>
          <w:bottom w:val="single" w:sz="6" w:space="4" w:color="EEEEEE"/>
        </w:pBdr>
        <w:spacing w:before="100" w:beforeAutospacing="1" w:after="240" w:line="240" w:lineRule="auto"/>
        <w:jc w:val="center"/>
        <w:outlineLvl w:val="0"/>
        <w:rPr>
          <w:rFonts w:ascii="Arial" w:eastAsia="Times New Roman" w:hAnsi="Arial" w:cs="Arial"/>
          <w:b/>
          <w:bCs/>
          <w:color w:val="333333"/>
          <w:kern w:val="36"/>
          <w:sz w:val="32"/>
          <w:szCs w:val="32"/>
          <w:lang w:eastAsia="en-CA"/>
        </w:rPr>
      </w:pPr>
    </w:p>
    <w:p w:rsidR="00D208EF" w:rsidRPr="00D208EF" w:rsidRDefault="00D208EF" w:rsidP="00D208EF">
      <w:pPr>
        <w:pBdr>
          <w:bottom w:val="single" w:sz="6" w:space="4" w:color="EEEEEE"/>
        </w:pBdr>
        <w:spacing w:before="100" w:beforeAutospacing="1" w:after="240" w:line="240" w:lineRule="auto"/>
        <w:jc w:val="center"/>
        <w:outlineLvl w:val="0"/>
        <w:rPr>
          <w:rFonts w:ascii="Arial" w:eastAsia="Times New Roman" w:hAnsi="Arial" w:cs="Arial"/>
          <w:b/>
          <w:bCs/>
          <w:color w:val="333333"/>
          <w:kern w:val="36"/>
          <w:sz w:val="32"/>
          <w:szCs w:val="32"/>
          <w:lang w:eastAsia="en-CA"/>
        </w:rPr>
      </w:pPr>
      <w:r w:rsidRPr="00D208EF">
        <w:rPr>
          <w:rFonts w:ascii="Arial" w:eastAsia="Times New Roman" w:hAnsi="Arial" w:cs="Arial"/>
          <w:b/>
          <w:bCs/>
          <w:color w:val="333333"/>
          <w:kern w:val="36"/>
          <w:sz w:val="32"/>
          <w:szCs w:val="32"/>
          <w:lang w:eastAsia="en-CA"/>
        </w:rPr>
        <w:t>Springboard Data Science Course</w:t>
      </w:r>
      <w:r w:rsidR="00B5426A">
        <w:rPr>
          <w:rFonts w:ascii="Arial" w:eastAsia="Times New Roman" w:hAnsi="Arial" w:cs="Arial"/>
          <w:b/>
          <w:bCs/>
          <w:color w:val="333333"/>
          <w:kern w:val="36"/>
          <w:sz w:val="32"/>
          <w:szCs w:val="32"/>
          <w:lang w:eastAsia="en-CA"/>
        </w:rPr>
        <w:t xml:space="preserve"> Feb</w:t>
      </w:r>
      <w:r w:rsidRPr="00D208EF">
        <w:rPr>
          <w:rFonts w:ascii="Arial" w:eastAsia="Times New Roman" w:hAnsi="Arial" w:cs="Arial"/>
          <w:b/>
          <w:bCs/>
          <w:color w:val="333333"/>
          <w:kern w:val="36"/>
          <w:sz w:val="32"/>
          <w:szCs w:val="32"/>
          <w:lang w:eastAsia="en-CA"/>
        </w:rPr>
        <w:t xml:space="preserve"> 2016</w:t>
      </w:r>
    </w:p>
    <w:p w:rsidR="00D208EF" w:rsidRDefault="00D208EF" w:rsidP="00D208EF">
      <w:pPr>
        <w:pBdr>
          <w:bottom w:val="single" w:sz="6" w:space="4" w:color="EEEEEE"/>
        </w:pBdr>
        <w:spacing w:before="240" w:after="240" w:line="240" w:lineRule="auto"/>
        <w:outlineLvl w:val="0"/>
        <w:rPr>
          <w:rFonts w:ascii="Arial" w:eastAsia="Times New Roman" w:hAnsi="Arial" w:cs="Arial"/>
          <w:b/>
          <w:bCs/>
          <w:color w:val="333333"/>
          <w:kern w:val="36"/>
          <w:sz w:val="32"/>
          <w:szCs w:val="32"/>
          <w:lang w:eastAsia="en-CA"/>
        </w:rPr>
      </w:pPr>
    </w:p>
    <w:p w:rsidR="00D208EF" w:rsidRPr="00D208EF" w:rsidRDefault="00D208EF" w:rsidP="00D208EF">
      <w:pPr>
        <w:pBdr>
          <w:bottom w:val="single" w:sz="6" w:space="4" w:color="EEEEEE"/>
        </w:pBdr>
        <w:spacing w:before="240" w:after="240" w:line="240" w:lineRule="auto"/>
        <w:outlineLvl w:val="0"/>
        <w:rPr>
          <w:rFonts w:ascii="Arial" w:eastAsia="Times New Roman" w:hAnsi="Arial" w:cs="Arial"/>
          <w:b/>
          <w:bCs/>
          <w:color w:val="333333"/>
          <w:kern w:val="36"/>
          <w:sz w:val="32"/>
          <w:szCs w:val="32"/>
          <w:lang w:eastAsia="en-CA"/>
        </w:rPr>
      </w:pPr>
      <w:r w:rsidRPr="00D208EF">
        <w:rPr>
          <w:rFonts w:ascii="Arial" w:eastAsia="Times New Roman" w:hAnsi="Arial" w:cs="Arial"/>
          <w:b/>
          <w:bCs/>
          <w:color w:val="333333"/>
          <w:kern w:val="36"/>
          <w:sz w:val="32"/>
          <w:szCs w:val="32"/>
          <w:lang w:eastAsia="en-CA"/>
        </w:rPr>
        <w:t>Capstone Project</w:t>
      </w:r>
    </w:p>
    <w:p w:rsidR="00D208EF" w:rsidRPr="00D208EF" w:rsidRDefault="00D208EF" w:rsidP="00D208EF">
      <w:pPr>
        <w:spacing w:before="240" w:after="240" w:line="240" w:lineRule="auto"/>
        <w:rPr>
          <w:rFonts w:ascii="Times New Roman" w:eastAsia="Times New Roman" w:hAnsi="Times New Roman" w:cs="Times New Roman"/>
          <w:sz w:val="24"/>
          <w:szCs w:val="24"/>
          <w:lang w:eastAsia="en-CA"/>
        </w:rPr>
      </w:pPr>
      <w:r w:rsidRPr="00D208EF">
        <w:rPr>
          <w:rFonts w:ascii="Times New Roman" w:eastAsia="Times New Roman" w:hAnsi="Times New Roman" w:cs="Times New Roman"/>
          <w:sz w:val="24"/>
          <w:szCs w:val="24"/>
          <w:lang w:eastAsia="en-CA"/>
        </w:rPr>
        <w:pict>
          <v:rect id="_x0000_i1025" style="width:0;height:3pt" o:hralign="center" o:hrstd="t" o:hrnoshade="t" o:hr="t" fillcolor="#333" stroked="f"/>
        </w:pict>
      </w:r>
    </w:p>
    <w:p w:rsidR="00D208EF" w:rsidRPr="00D208EF" w:rsidRDefault="00D208EF" w:rsidP="00D208EF">
      <w:pPr>
        <w:spacing w:after="240" w:line="384" w:lineRule="atLeast"/>
        <w:rPr>
          <w:rFonts w:ascii="Arial" w:eastAsia="Times New Roman" w:hAnsi="Arial" w:cs="Arial"/>
          <w:color w:val="333333"/>
          <w:sz w:val="24"/>
          <w:szCs w:val="24"/>
          <w:lang w:eastAsia="en-CA"/>
        </w:rPr>
      </w:pPr>
      <w:r w:rsidRPr="00D208EF">
        <w:rPr>
          <w:rFonts w:ascii="Arial" w:eastAsia="Times New Roman" w:hAnsi="Arial" w:cs="Arial"/>
          <w:b/>
          <w:bCs/>
          <w:color w:val="333333"/>
          <w:sz w:val="24"/>
          <w:szCs w:val="24"/>
          <w:lang w:eastAsia="en-CA"/>
        </w:rPr>
        <w:t>Initial Project Ideas</w:t>
      </w:r>
    </w:p>
    <w:p w:rsidR="00D208EF" w:rsidRPr="00D208EF" w:rsidRDefault="00D208EF" w:rsidP="00D208EF">
      <w:pPr>
        <w:spacing w:before="240" w:after="240" w:line="240" w:lineRule="auto"/>
        <w:outlineLvl w:val="4"/>
        <w:rPr>
          <w:rFonts w:ascii="Arial" w:eastAsia="Times New Roman" w:hAnsi="Arial" w:cs="Arial"/>
          <w:b/>
          <w:bCs/>
          <w:color w:val="333333"/>
          <w:sz w:val="24"/>
          <w:szCs w:val="24"/>
          <w:lang w:eastAsia="en-CA"/>
        </w:rPr>
      </w:pPr>
      <w:r w:rsidRPr="00D208EF">
        <w:rPr>
          <w:rFonts w:ascii="Arial" w:eastAsia="Times New Roman" w:hAnsi="Arial" w:cs="Arial"/>
          <w:b/>
          <w:bCs/>
          <w:color w:val="333333"/>
          <w:sz w:val="24"/>
          <w:szCs w:val="24"/>
          <w:lang w:eastAsia="en-CA"/>
        </w:rPr>
        <w:t>Feedback from Community; Short blurb at high level</w:t>
      </w:r>
    </w:p>
    <w:p w:rsidR="00D208EF" w:rsidRPr="00D208EF" w:rsidRDefault="00D208EF" w:rsidP="00D208EF">
      <w:pPr>
        <w:spacing w:after="240" w:line="384" w:lineRule="atLeast"/>
        <w:rPr>
          <w:rFonts w:ascii="Arial" w:eastAsia="Times New Roman" w:hAnsi="Arial" w:cs="Arial"/>
          <w:color w:val="333333"/>
          <w:sz w:val="24"/>
          <w:szCs w:val="24"/>
          <w:lang w:eastAsia="en-CA"/>
        </w:rPr>
      </w:pPr>
      <w:r w:rsidRPr="00D208EF">
        <w:rPr>
          <w:rFonts w:ascii="Arial" w:eastAsia="Times New Roman" w:hAnsi="Arial" w:cs="Arial"/>
          <w:color w:val="333333"/>
          <w:sz w:val="24"/>
          <w:szCs w:val="24"/>
          <w:lang w:eastAsia="en-CA"/>
        </w:rPr>
        <w:t>Three potential ideas for Capstone Projects (Titles and Blurbs):</w:t>
      </w:r>
    </w:p>
    <w:p w:rsidR="00D208EF" w:rsidRPr="00D208EF" w:rsidRDefault="00D208EF" w:rsidP="00D208EF">
      <w:pPr>
        <w:spacing w:after="240" w:line="384" w:lineRule="atLeast"/>
        <w:rPr>
          <w:rFonts w:ascii="Arial" w:eastAsia="Times New Roman" w:hAnsi="Arial" w:cs="Arial"/>
          <w:color w:val="333333"/>
          <w:sz w:val="24"/>
          <w:szCs w:val="24"/>
          <w:lang w:eastAsia="en-CA"/>
        </w:rPr>
      </w:pPr>
      <w:r w:rsidRPr="00D208EF">
        <w:rPr>
          <w:rFonts w:ascii="Arial" w:eastAsia="Times New Roman" w:hAnsi="Arial" w:cs="Arial"/>
          <w:b/>
          <w:bCs/>
          <w:color w:val="333333"/>
          <w:sz w:val="24"/>
          <w:szCs w:val="24"/>
          <w:lang w:eastAsia="en-CA"/>
        </w:rPr>
        <w:t xml:space="preserve">Project 1. </w:t>
      </w:r>
      <w:r w:rsidR="00B5426A">
        <w:rPr>
          <w:rFonts w:ascii="Arial" w:eastAsia="Times New Roman" w:hAnsi="Arial" w:cs="Arial"/>
          <w:b/>
          <w:bCs/>
          <w:color w:val="333333"/>
          <w:sz w:val="24"/>
          <w:szCs w:val="24"/>
          <w:lang w:eastAsia="en-CA"/>
        </w:rPr>
        <w:t>January Effect</w:t>
      </w:r>
      <w:r w:rsidRPr="00D208EF">
        <w:rPr>
          <w:rFonts w:ascii="Arial" w:eastAsia="Times New Roman" w:hAnsi="Arial" w:cs="Arial"/>
          <w:color w:val="333333"/>
          <w:sz w:val="24"/>
          <w:szCs w:val="24"/>
          <w:lang w:eastAsia="en-CA"/>
        </w:rPr>
        <w:t> </w:t>
      </w:r>
      <w:r w:rsidR="00DD574C" w:rsidRPr="00D208EF">
        <w:rPr>
          <w:rFonts w:ascii="Arial" w:eastAsia="Times New Roman" w:hAnsi="Arial" w:cs="Arial"/>
          <w:color w:val="333333"/>
          <w:sz w:val="24"/>
          <w:szCs w:val="24"/>
          <w:lang w:eastAsia="en-CA"/>
        </w:rPr>
        <w:t xml:space="preserve"> </w:t>
      </w:r>
    </w:p>
    <w:p w:rsidR="00D208EF" w:rsidRPr="00D208EF" w:rsidRDefault="00DD574C" w:rsidP="00DD574C">
      <w:pPr>
        <w:numPr>
          <w:ilvl w:val="0"/>
          <w:numId w:val="1"/>
        </w:numPr>
        <w:spacing w:before="240" w:after="240" w:line="384" w:lineRule="atLeast"/>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Description</w:t>
      </w:r>
      <w:r w:rsidR="00D208EF" w:rsidRPr="00D208EF">
        <w:rPr>
          <w:rFonts w:ascii="Arial" w:eastAsia="Times New Roman" w:hAnsi="Arial" w:cs="Arial"/>
          <w:color w:val="333333"/>
          <w:sz w:val="24"/>
          <w:szCs w:val="24"/>
          <w:lang w:eastAsia="en-CA"/>
        </w:rPr>
        <w:t xml:space="preserve">: </w:t>
      </w:r>
      <w:r>
        <w:rPr>
          <w:rFonts w:ascii="Arial" w:eastAsia="Times New Roman" w:hAnsi="Arial" w:cs="Arial"/>
          <w:color w:val="333333"/>
          <w:sz w:val="24"/>
          <w:szCs w:val="24"/>
          <w:lang w:eastAsia="en-CA"/>
        </w:rPr>
        <w:t xml:space="preserve">   </w:t>
      </w:r>
      <w:r w:rsidRPr="00DD574C">
        <w:rPr>
          <w:rFonts w:ascii="Arial" w:eastAsia="Times New Roman" w:hAnsi="Arial" w:cs="Arial"/>
          <w:color w:val="333333"/>
          <w:sz w:val="24"/>
          <w:szCs w:val="24"/>
          <w:lang w:eastAsia="en-CA"/>
        </w:rPr>
        <w:t xml:space="preserve">January is traditionally a time when people take stock of life, make resolutions and assess future prospects. In short, behavior changes. Similarly, investors behave differently in January than they do at other times of the year. </w:t>
      </w:r>
      <w:r w:rsidR="00080A13">
        <w:rPr>
          <w:rFonts w:ascii="Arial" w:eastAsia="Times New Roman" w:hAnsi="Arial" w:cs="Arial"/>
          <w:color w:val="333333"/>
          <w:sz w:val="24"/>
          <w:szCs w:val="24"/>
          <w:lang w:eastAsia="en-CA"/>
        </w:rPr>
        <w:t>Since the 1925</w:t>
      </w:r>
      <w:r w:rsidR="00F8153E">
        <w:rPr>
          <w:rFonts w:ascii="Arial" w:eastAsia="Times New Roman" w:hAnsi="Arial" w:cs="Arial"/>
          <w:color w:val="333333"/>
          <w:sz w:val="24"/>
          <w:szCs w:val="24"/>
          <w:lang w:eastAsia="en-CA"/>
        </w:rPr>
        <w:t xml:space="preserve"> market data has indicated from mid-December and the month of January stocks outperform compared to the rest of the year.</w:t>
      </w:r>
    </w:p>
    <w:p w:rsidR="00D208EF" w:rsidRPr="00D208EF" w:rsidRDefault="00F8153E" w:rsidP="00D208EF">
      <w:pPr>
        <w:numPr>
          <w:ilvl w:val="0"/>
          <w:numId w:val="1"/>
        </w:numPr>
        <w:spacing w:before="240" w:after="240" w:line="384" w:lineRule="atLeast"/>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Goal</w:t>
      </w:r>
      <w:r w:rsidR="00D208EF" w:rsidRPr="00D208EF">
        <w:rPr>
          <w:rFonts w:ascii="Arial" w:eastAsia="Times New Roman" w:hAnsi="Arial" w:cs="Arial"/>
          <w:color w:val="333333"/>
          <w:sz w:val="24"/>
          <w:szCs w:val="24"/>
          <w:lang w:eastAsia="en-CA"/>
        </w:rPr>
        <w:t xml:space="preserve">: </w:t>
      </w:r>
      <w:r>
        <w:rPr>
          <w:rFonts w:ascii="Arial" w:eastAsia="Times New Roman" w:hAnsi="Arial" w:cs="Arial"/>
          <w:color w:val="333333"/>
          <w:sz w:val="24"/>
          <w:szCs w:val="24"/>
          <w:lang w:eastAsia="en-CA"/>
        </w:rPr>
        <w:t>To identify that the January Effect is indeed true as well as to see which months would be the best time to buy and which would be the best months to sell.</w:t>
      </w:r>
    </w:p>
    <w:p w:rsidR="00D208EF" w:rsidRPr="00D208EF" w:rsidRDefault="00D208EF" w:rsidP="00D208EF">
      <w:pPr>
        <w:numPr>
          <w:ilvl w:val="0"/>
          <w:numId w:val="1"/>
        </w:numPr>
        <w:spacing w:before="240" w:after="240" w:line="384" w:lineRule="atLeast"/>
        <w:rPr>
          <w:rFonts w:ascii="Arial" w:eastAsia="Times New Roman" w:hAnsi="Arial" w:cs="Arial"/>
          <w:color w:val="333333"/>
          <w:sz w:val="24"/>
          <w:szCs w:val="24"/>
          <w:lang w:eastAsia="en-CA"/>
        </w:rPr>
      </w:pPr>
      <w:r w:rsidRPr="00D208EF">
        <w:rPr>
          <w:rFonts w:ascii="Arial" w:eastAsia="Times New Roman" w:hAnsi="Arial" w:cs="Arial"/>
          <w:color w:val="333333"/>
          <w:sz w:val="24"/>
          <w:szCs w:val="24"/>
          <w:lang w:eastAsia="en-CA"/>
        </w:rPr>
        <w:t>Data:</w:t>
      </w:r>
      <w:r w:rsidR="00F8153E">
        <w:rPr>
          <w:rFonts w:ascii="Arial" w:eastAsia="Times New Roman" w:hAnsi="Arial" w:cs="Arial"/>
          <w:color w:val="333333"/>
          <w:sz w:val="24"/>
          <w:szCs w:val="24"/>
          <w:lang w:eastAsia="en-CA"/>
        </w:rPr>
        <w:t xml:space="preserve"> The </w:t>
      </w:r>
      <w:hyperlink r:id="rId5" w:history="1">
        <w:r w:rsidR="00F8153E" w:rsidRPr="00F8153E">
          <w:rPr>
            <w:rStyle w:val="Hyperlink"/>
            <w:rFonts w:ascii="Arial" w:eastAsia="Times New Roman" w:hAnsi="Arial" w:cs="Arial"/>
            <w:sz w:val="24"/>
            <w:szCs w:val="24"/>
            <w:lang w:eastAsia="en-CA"/>
          </w:rPr>
          <w:t>data</w:t>
        </w:r>
      </w:hyperlink>
      <w:r w:rsidR="00F8153E">
        <w:rPr>
          <w:rFonts w:ascii="Arial" w:eastAsia="Times New Roman" w:hAnsi="Arial" w:cs="Arial"/>
          <w:color w:val="333333"/>
          <w:sz w:val="24"/>
          <w:szCs w:val="24"/>
          <w:lang w:eastAsia="en-CA"/>
        </w:rPr>
        <w:t xml:space="preserve"> that will be used is from the </w:t>
      </w:r>
      <w:proofErr w:type="spellStart"/>
      <w:r w:rsidR="00F8153E">
        <w:rPr>
          <w:rFonts w:ascii="Arial" w:eastAsia="Times New Roman" w:hAnsi="Arial" w:cs="Arial"/>
          <w:color w:val="333333"/>
          <w:sz w:val="24"/>
          <w:szCs w:val="24"/>
          <w:lang w:eastAsia="en-CA"/>
        </w:rPr>
        <w:t>Quandl</w:t>
      </w:r>
      <w:proofErr w:type="spellEnd"/>
      <w:r w:rsidR="00F8153E">
        <w:rPr>
          <w:rFonts w:ascii="Arial" w:eastAsia="Times New Roman" w:hAnsi="Arial" w:cs="Arial"/>
          <w:color w:val="333333"/>
          <w:sz w:val="24"/>
          <w:szCs w:val="24"/>
          <w:lang w:eastAsia="en-CA"/>
        </w:rPr>
        <w:t xml:space="preserve"> stock data with a focus on US markets.</w:t>
      </w:r>
      <w:r w:rsidR="003A0638">
        <w:rPr>
          <w:rFonts w:ascii="Arial" w:eastAsia="Times New Roman" w:hAnsi="Arial" w:cs="Arial"/>
          <w:color w:val="333333"/>
          <w:sz w:val="24"/>
          <w:szCs w:val="24"/>
          <w:lang w:eastAsia="en-CA"/>
        </w:rPr>
        <w:t xml:space="preserve"> (need to review </w:t>
      </w:r>
      <w:r w:rsidR="00220C64">
        <w:rPr>
          <w:rFonts w:ascii="Arial" w:eastAsia="Times New Roman" w:hAnsi="Arial" w:cs="Arial"/>
          <w:color w:val="333333"/>
          <w:sz w:val="24"/>
          <w:szCs w:val="24"/>
          <w:lang w:eastAsia="en-CA"/>
        </w:rPr>
        <w:t>with Vishwajit on which data base to use)</w:t>
      </w:r>
    </w:p>
    <w:p w:rsidR="00D208EF" w:rsidRPr="00D208EF" w:rsidRDefault="00D208EF" w:rsidP="00D208EF">
      <w:pPr>
        <w:spacing w:after="240" w:line="384" w:lineRule="atLeast"/>
        <w:rPr>
          <w:rFonts w:ascii="Arial" w:eastAsia="Times New Roman" w:hAnsi="Arial" w:cs="Arial"/>
          <w:color w:val="333333"/>
          <w:sz w:val="24"/>
          <w:szCs w:val="24"/>
          <w:lang w:eastAsia="en-CA"/>
        </w:rPr>
      </w:pPr>
      <w:r w:rsidRPr="00D208EF">
        <w:rPr>
          <w:rFonts w:ascii="Arial" w:eastAsia="Times New Roman" w:hAnsi="Arial" w:cs="Arial"/>
          <w:b/>
          <w:bCs/>
          <w:color w:val="333333"/>
          <w:sz w:val="24"/>
          <w:szCs w:val="24"/>
          <w:lang w:eastAsia="en-CA"/>
        </w:rPr>
        <w:t xml:space="preserve">Project 2. </w:t>
      </w:r>
      <w:r w:rsidR="00220C64">
        <w:rPr>
          <w:rFonts w:ascii="Arial" w:eastAsia="Times New Roman" w:hAnsi="Arial" w:cs="Arial"/>
          <w:b/>
          <w:bCs/>
          <w:color w:val="333333"/>
          <w:sz w:val="24"/>
          <w:szCs w:val="24"/>
          <w:lang w:eastAsia="en-CA"/>
        </w:rPr>
        <w:t>Renal Failure and relationship with other diseases.</w:t>
      </w:r>
    </w:p>
    <w:p w:rsidR="00D208EF" w:rsidRPr="00D208EF" w:rsidRDefault="00D208EF" w:rsidP="00D208EF">
      <w:pPr>
        <w:numPr>
          <w:ilvl w:val="0"/>
          <w:numId w:val="2"/>
        </w:numPr>
        <w:spacing w:before="240" w:after="240" w:line="384" w:lineRule="atLeast"/>
        <w:rPr>
          <w:rFonts w:ascii="Arial" w:eastAsia="Times New Roman" w:hAnsi="Arial" w:cs="Arial"/>
          <w:color w:val="333333"/>
          <w:sz w:val="24"/>
          <w:szCs w:val="24"/>
          <w:lang w:eastAsia="en-CA"/>
        </w:rPr>
      </w:pPr>
      <w:r w:rsidRPr="00D208EF">
        <w:rPr>
          <w:rFonts w:ascii="Arial" w:eastAsia="Times New Roman" w:hAnsi="Arial" w:cs="Arial"/>
          <w:color w:val="333333"/>
          <w:sz w:val="24"/>
          <w:szCs w:val="24"/>
          <w:lang w:eastAsia="en-CA"/>
        </w:rPr>
        <w:t xml:space="preserve">Background: </w:t>
      </w:r>
      <w:r w:rsidR="00220C64">
        <w:rPr>
          <w:rFonts w:ascii="Arial" w:eastAsia="Times New Roman" w:hAnsi="Arial" w:cs="Arial"/>
          <w:color w:val="333333"/>
          <w:sz w:val="24"/>
          <w:szCs w:val="24"/>
          <w:lang w:eastAsia="en-CA"/>
        </w:rPr>
        <w:t>Since the advent of processed foods and sugars there has been a large increase in renal failure.  Renal failure is the inability for the body to filter waste products and excess water from the blood.</w:t>
      </w:r>
    </w:p>
    <w:p w:rsidR="00D208EF" w:rsidRPr="00D208EF" w:rsidRDefault="00220C64" w:rsidP="00D208EF">
      <w:pPr>
        <w:numPr>
          <w:ilvl w:val="0"/>
          <w:numId w:val="2"/>
        </w:numPr>
        <w:spacing w:before="240" w:after="240" w:line="384" w:lineRule="atLeast"/>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lastRenderedPageBreak/>
        <w:t>Goal</w:t>
      </w:r>
      <w:r w:rsidR="00D208EF" w:rsidRPr="00D208EF">
        <w:rPr>
          <w:rFonts w:ascii="Arial" w:eastAsia="Times New Roman" w:hAnsi="Arial" w:cs="Arial"/>
          <w:color w:val="333333"/>
          <w:sz w:val="24"/>
          <w:szCs w:val="24"/>
          <w:lang w:eastAsia="en-CA"/>
        </w:rPr>
        <w:t xml:space="preserve">: </w:t>
      </w:r>
      <w:r>
        <w:rPr>
          <w:rFonts w:ascii="Arial" w:eastAsia="Times New Roman" w:hAnsi="Arial" w:cs="Arial"/>
          <w:color w:val="333333"/>
          <w:sz w:val="24"/>
          <w:szCs w:val="24"/>
          <w:lang w:eastAsia="en-CA"/>
        </w:rPr>
        <w:t>To see what other diseases are contributing factors to renal failure and which age groups are usually affected.</w:t>
      </w:r>
    </w:p>
    <w:p w:rsidR="00D208EF" w:rsidRPr="00D208EF" w:rsidRDefault="00D208EF" w:rsidP="00D208EF">
      <w:pPr>
        <w:numPr>
          <w:ilvl w:val="0"/>
          <w:numId w:val="2"/>
        </w:numPr>
        <w:spacing w:before="240" w:after="240" w:line="384" w:lineRule="atLeast"/>
        <w:rPr>
          <w:rFonts w:ascii="Arial" w:eastAsia="Times New Roman" w:hAnsi="Arial" w:cs="Arial"/>
          <w:color w:val="333333"/>
          <w:sz w:val="24"/>
          <w:szCs w:val="24"/>
          <w:lang w:eastAsia="en-CA"/>
        </w:rPr>
      </w:pPr>
      <w:r w:rsidRPr="00D208EF">
        <w:rPr>
          <w:rFonts w:ascii="Arial" w:eastAsia="Times New Roman" w:hAnsi="Arial" w:cs="Arial"/>
          <w:color w:val="333333"/>
          <w:sz w:val="24"/>
          <w:szCs w:val="24"/>
          <w:lang w:eastAsia="en-CA"/>
        </w:rPr>
        <w:t>Data: </w:t>
      </w:r>
      <w:r w:rsidR="00220C64">
        <w:rPr>
          <w:rFonts w:ascii="Arial" w:eastAsia="Times New Roman" w:hAnsi="Arial" w:cs="Arial"/>
          <w:color w:val="333333"/>
          <w:sz w:val="24"/>
          <w:szCs w:val="24"/>
          <w:lang w:eastAsia="en-CA"/>
        </w:rPr>
        <w:t xml:space="preserve">The </w:t>
      </w:r>
      <w:hyperlink r:id="rId6" w:history="1">
        <w:r w:rsidR="00220C64" w:rsidRPr="00766034">
          <w:rPr>
            <w:rStyle w:val="Hyperlink"/>
            <w:rFonts w:ascii="Arial" w:eastAsia="Times New Roman" w:hAnsi="Arial" w:cs="Arial"/>
            <w:sz w:val="24"/>
            <w:szCs w:val="24"/>
            <w:lang w:eastAsia="en-CA"/>
          </w:rPr>
          <w:t>data</w:t>
        </w:r>
      </w:hyperlink>
      <w:r w:rsidR="00220C64">
        <w:rPr>
          <w:rFonts w:ascii="Arial" w:eastAsia="Times New Roman" w:hAnsi="Arial" w:cs="Arial"/>
          <w:color w:val="333333"/>
          <w:sz w:val="24"/>
          <w:szCs w:val="24"/>
          <w:lang w:eastAsia="en-CA"/>
        </w:rPr>
        <w:t xml:space="preserve"> is taken from the UCI Machine Learning repository</w:t>
      </w:r>
      <w:r w:rsidR="00766034">
        <w:rPr>
          <w:rFonts w:ascii="Arial" w:eastAsia="Times New Roman" w:hAnsi="Arial" w:cs="Arial"/>
          <w:color w:val="333333"/>
          <w:sz w:val="24"/>
          <w:szCs w:val="24"/>
          <w:lang w:eastAsia="en-CA"/>
        </w:rPr>
        <w:t>.</w:t>
      </w:r>
    </w:p>
    <w:p w:rsidR="00D208EF" w:rsidRPr="00D208EF" w:rsidRDefault="00D208EF" w:rsidP="00D208EF">
      <w:pPr>
        <w:spacing w:after="240" w:line="384" w:lineRule="atLeast"/>
        <w:rPr>
          <w:rFonts w:ascii="Arial" w:eastAsia="Times New Roman" w:hAnsi="Arial" w:cs="Arial"/>
          <w:color w:val="333333"/>
          <w:sz w:val="24"/>
          <w:szCs w:val="24"/>
          <w:lang w:eastAsia="en-CA"/>
        </w:rPr>
      </w:pPr>
      <w:r w:rsidRPr="00D208EF">
        <w:rPr>
          <w:rFonts w:ascii="Arial" w:eastAsia="Times New Roman" w:hAnsi="Arial" w:cs="Arial"/>
          <w:b/>
          <w:bCs/>
          <w:color w:val="333333"/>
          <w:sz w:val="24"/>
          <w:szCs w:val="24"/>
          <w:lang w:eastAsia="en-CA"/>
        </w:rPr>
        <w:t xml:space="preserve">Project 3. </w:t>
      </w:r>
      <w:r w:rsidR="005A46E2">
        <w:rPr>
          <w:rFonts w:ascii="Arial" w:eastAsia="Times New Roman" w:hAnsi="Arial" w:cs="Arial"/>
          <w:b/>
          <w:bCs/>
          <w:color w:val="333333"/>
          <w:sz w:val="24"/>
          <w:szCs w:val="24"/>
          <w:lang w:eastAsia="en-CA"/>
        </w:rPr>
        <w:t>Mortgage rates</w:t>
      </w:r>
    </w:p>
    <w:p w:rsidR="00D208EF" w:rsidRPr="00D208EF" w:rsidRDefault="00D208EF" w:rsidP="00D208EF">
      <w:pPr>
        <w:numPr>
          <w:ilvl w:val="0"/>
          <w:numId w:val="3"/>
        </w:numPr>
        <w:spacing w:before="240" w:after="240" w:line="384" w:lineRule="atLeast"/>
        <w:rPr>
          <w:rFonts w:ascii="Arial" w:eastAsia="Times New Roman" w:hAnsi="Arial" w:cs="Arial"/>
          <w:color w:val="333333"/>
          <w:sz w:val="24"/>
          <w:szCs w:val="24"/>
          <w:lang w:eastAsia="en-CA"/>
        </w:rPr>
      </w:pPr>
      <w:r w:rsidRPr="00D208EF">
        <w:rPr>
          <w:rFonts w:ascii="Arial" w:eastAsia="Times New Roman" w:hAnsi="Arial" w:cs="Arial"/>
          <w:color w:val="333333"/>
          <w:sz w:val="24"/>
          <w:szCs w:val="24"/>
          <w:lang w:eastAsia="en-CA"/>
        </w:rPr>
        <w:t xml:space="preserve">Background: </w:t>
      </w:r>
      <w:r w:rsidR="005A46E2">
        <w:rPr>
          <w:rFonts w:ascii="Arial" w:eastAsia="Times New Roman" w:hAnsi="Arial" w:cs="Arial"/>
          <w:color w:val="333333"/>
          <w:sz w:val="24"/>
          <w:szCs w:val="24"/>
          <w:lang w:eastAsia="en-CA"/>
        </w:rPr>
        <w:t>Buying a house is usually the biggest purchase anyone will make in their life time</w:t>
      </w:r>
      <w:r w:rsidR="0096797A">
        <w:rPr>
          <w:rFonts w:ascii="Arial" w:eastAsia="Times New Roman" w:hAnsi="Arial" w:cs="Arial"/>
          <w:color w:val="333333"/>
          <w:sz w:val="24"/>
          <w:szCs w:val="24"/>
          <w:lang w:eastAsia="en-CA"/>
        </w:rPr>
        <w:t>.</w:t>
      </w:r>
    </w:p>
    <w:p w:rsidR="00D208EF" w:rsidRPr="00D208EF" w:rsidRDefault="0096797A" w:rsidP="00D208EF">
      <w:pPr>
        <w:numPr>
          <w:ilvl w:val="0"/>
          <w:numId w:val="3"/>
        </w:numPr>
        <w:spacing w:before="240" w:after="240" w:line="384" w:lineRule="atLeast"/>
        <w:rPr>
          <w:rFonts w:ascii="Arial" w:eastAsia="Times New Roman" w:hAnsi="Arial" w:cs="Arial"/>
          <w:color w:val="333333"/>
          <w:sz w:val="24"/>
          <w:szCs w:val="24"/>
          <w:lang w:eastAsia="en-CA"/>
        </w:rPr>
      </w:pPr>
      <w:r>
        <w:rPr>
          <w:rFonts w:ascii="Arial" w:eastAsia="Times New Roman" w:hAnsi="Arial" w:cs="Arial"/>
          <w:color w:val="333333"/>
          <w:sz w:val="24"/>
          <w:szCs w:val="24"/>
          <w:lang w:eastAsia="en-CA"/>
        </w:rPr>
        <w:t>Goal</w:t>
      </w:r>
      <w:r w:rsidR="00D208EF" w:rsidRPr="00D208EF">
        <w:rPr>
          <w:rFonts w:ascii="Arial" w:eastAsia="Times New Roman" w:hAnsi="Arial" w:cs="Arial"/>
          <w:color w:val="333333"/>
          <w:sz w:val="24"/>
          <w:szCs w:val="24"/>
          <w:lang w:eastAsia="en-CA"/>
        </w:rPr>
        <w:t xml:space="preserve">: </w:t>
      </w:r>
      <w:r>
        <w:rPr>
          <w:rFonts w:ascii="Arial" w:eastAsia="Times New Roman" w:hAnsi="Arial" w:cs="Arial"/>
          <w:color w:val="333333"/>
          <w:sz w:val="24"/>
          <w:szCs w:val="24"/>
          <w:lang w:eastAsia="en-CA"/>
        </w:rPr>
        <w:t>Which months would be the best time to buy</w:t>
      </w:r>
      <w:r w:rsidR="00412776">
        <w:rPr>
          <w:rFonts w:ascii="Arial" w:eastAsia="Times New Roman" w:hAnsi="Arial" w:cs="Arial"/>
          <w:color w:val="333333"/>
          <w:sz w:val="24"/>
          <w:szCs w:val="24"/>
          <w:lang w:eastAsia="en-CA"/>
        </w:rPr>
        <w:t xml:space="preserve"> a house with respect to US </w:t>
      </w:r>
      <w:bookmarkStart w:id="0" w:name="_GoBack"/>
      <w:bookmarkEnd w:id="0"/>
      <w:proofErr w:type="gramStart"/>
      <w:r w:rsidR="00412776">
        <w:rPr>
          <w:rFonts w:ascii="Arial" w:eastAsia="Times New Roman" w:hAnsi="Arial" w:cs="Arial"/>
          <w:color w:val="333333"/>
          <w:sz w:val="24"/>
          <w:szCs w:val="24"/>
          <w:lang w:eastAsia="en-CA"/>
        </w:rPr>
        <w:t>region.</w:t>
      </w:r>
      <w:proofErr w:type="gramEnd"/>
    </w:p>
    <w:p w:rsidR="00D208EF" w:rsidRPr="00D208EF" w:rsidRDefault="00D208EF" w:rsidP="00D208EF">
      <w:pPr>
        <w:numPr>
          <w:ilvl w:val="0"/>
          <w:numId w:val="3"/>
        </w:numPr>
        <w:spacing w:before="240" w:after="240" w:line="384" w:lineRule="atLeast"/>
        <w:rPr>
          <w:rFonts w:ascii="Arial" w:eastAsia="Times New Roman" w:hAnsi="Arial" w:cs="Arial"/>
          <w:color w:val="333333"/>
          <w:sz w:val="24"/>
          <w:szCs w:val="24"/>
          <w:lang w:eastAsia="en-CA"/>
        </w:rPr>
      </w:pPr>
      <w:r w:rsidRPr="00D208EF">
        <w:rPr>
          <w:rFonts w:ascii="Arial" w:eastAsia="Times New Roman" w:hAnsi="Arial" w:cs="Arial"/>
          <w:color w:val="333333"/>
          <w:sz w:val="24"/>
          <w:szCs w:val="24"/>
          <w:lang w:eastAsia="en-CA"/>
        </w:rPr>
        <w:t>Data: </w:t>
      </w:r>
      <w:r w:rsidR="00412776">
        <w:rPr>
          <w:rFonts w:ascii="Arial" w:eastAsia="Times New Roman" w:hAnsi="Arial" w:cs="Arial"/>
          <w:color w:val="333333"/>
          <w:sz w:val="24"/>
          <w:szCs w:val="24"/>
          <w:lang w:eastAsia="en-CA"/>
        </w:rPr>
        <w:t xml:space="preserve">The </w:t>
      </w:r>
      <w:hyperlink r:id="rId7" w:history="1">
        <w:r w:rsidR="00412776" w:rsidRPr="00412776">
          <w:rPr>
            <w:rStyle w:val="Hyperlink"/>
            <w:rFonts w:ascii="Arial" w:eastAsia="Times New Roman" w:hAnsi="Arial" w:cs="Arial"/>
            <w:sz w:val="24"/>
            <w:szCs w:val="24"/>
            <w:lang w:eastAsia="en-CA"/>
          </w:rPr>
          <w:t>dataset</w:t>
        </w:r>
      </w:hyperlink>
      <w:r w:rsidR="00412776">
        <w:rPr>
          <w:rFonts w:ascii="Arial" w:eastAsia="Times New Roman" w:hAnsi="Arial" w:cs="Arial"/>
          <w:color w:val="333333"/>
          <w:sz w:val="24"/>
          <w:szCs w:val="24"/>
          <w:lang w:eastAsia="en-CA"/>
        </w:rPr>
        <w:t xml:space="preserve"> will be used from </w:t>
      </w:r>
      <w:proofErr w:type="spellStart"/>
      <w:r w:rsidR="00412776">
        <w:rPr>
          <w:rFonts w:ascii="Arial" w:eastAsia="Times New Roman" w:hAnsi="Arial" w:cs="Arial"/>
          <w:color w:val="333333"/>
          <w:sz w:val="24"/>
          <w:szCs w:val="24"/>
          <w:lang w:eastAsia="en-CA"/>
        </w:rPr>
        <w:t>Quandl</w:t>
      </w:r>
      <w:proofErr w:type="spellEnd"/>
      <w:r w:rsidR="00412776">
        <w:rPr>
          <w:rFonts w:ascii="Arial" w:eastAsia="Times New Roman" w:hAnsi="Arial" w:cs="Arial"/>
          <w:color w:val="333333"/>
          <w:sz w:val="24"/>
          <w:szCs w:val="24"/>
          <w:lang w:eastAsia="en-CA"/>
        </w:rPr>
        <w:t xml:space="preserve"> using a Freddie Mac database</w:t>
      </w:r>
    </w:p>
    <w:p w:rsidR="00EE392B" w:rsidRPr="00D208EF" w:rsidRDefault="00EE392B">
      <w:pPr>
        <w:rPr>
          <w:rFonts w:ascii="Arial" w:hAnsi="Arial" w:cs="Arial"/>
          <w:sz w:val="24"/>
          <w:szCs w:val="24"/>
        </w:rPr>
      </w:pPr>
    </w:p>
    <w:sectPr w:rsidR="00EE392B" w:rsidRPr="00D20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F48D5"/>
    <w:multiLevelType w:val="multilevel"/>
    <w:tmpl w:val="ADF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27B52"/>
    <w:multiLevelType w:val="multilevel"/>
    <w:tmpl w:val="8BE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649FE"/>
    <w:multiLevelType w:val="multilevel"/>
    <w:tmpl w:val="D89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EF"/>
    <w:rsid w:val="00000767"/>
    <w:rsid w:val="000214EE"/>
    <w:rsid w:val="00026367"/>
    <w:rsid w:val="00056799"/>
    <w:rsid w:val="00080A13"/>
    <w:rsid w:val="00084DF6"/>
    <w:rsid w:val="0009058C"/>
    <w:rsid w:val="00096315"/>
    <w:rsid w:val="00097B4A"/>
    <w:rsid w:val="000A1947"/>
    <w:rsid w:val="000A4740"/>
    <w:rsid w:val="000A7A4A"/>
    <w:rsid w:val="000B1CBC"/>
    <w:rsid w:val="000C4CDE"/>
    <w:rsid w:val="0010501A"/>
    <w:rsid w:val="001079C4"/>
    <w:rsid w:val="00114EF8"/>
    <w:rsid w:val="001223FC"/>
    <w:rsid w:val="00123AEE"/>
    <w:rsid w:val="00126B4B"/>
    <w:rsid w:val="00144CC5"/>
    <w:rsid w:val="0015452D"/>
    <w:rsid w:val="0016446B"/>
    <w:rsid w:val="00174E37"/>
    <w:rsid w:val="001914A5"/>
    <w:rsid w:val="001D2151"/>
    <w:rsid w:val="001F0612"/>
    <w:rsid w:val="001F2FD2"/>
    <w:rsid w:val="00205B31"/>
    <w:rsid w:val="002124D7"/>
    <w:rsid w:val="00215653"/>
    <w:rsid w:val="00215F14"/>
    <w:rsid w:val="00220C64"/>
    <w:rsid w:val="0022688F"/>
    <w:rsid w:val="00230FDD"/>
    <w:rsid w:val="00250D54"/>
    <w:rsid w:val="00251D69"/>
    <w:rsid w:val="00257172"/>
    <w:rsid w:val="0026577F"/>
    <w:rsid w:val="002B0A8C"/>
    <w:rsid w:val="002B2D7F"/>
    <w:rsid w:val="002D3C8E"/>
    <w:rsid w:val="002D53ED"/>
    <w:rsid w:val="002F1EE7"/>
    <w:rsid w:val="00302353"/>
    <w:rsid w:val="00382F70"/>
    <w:rsid w:val="00395F88"/>
    <w:rsid w:val="0039737C"/>
    <w:rsid w:val="003A0638"/>
    <w:rsid w:val="003A0F46"/>
    <w:rsid w:val="003B16BA"/>
    <w:rsid w:val="003C5E32"/>
    <w:rsid w:val="003D535C"/>
    <w:rsid w:val="003D5C3F"/>
    <w:rsid w:val="004019D1"/>
    <w:rsid w:val="00412776"/>
    <w:rsid w:val="00420ADE"/>
    <w:rsid w:val="00452520"/>
    <w:rsid w:val="00462B60"/>
    <w:rsid w:val="00487184"/>
    <w:rsid w:val="004A4096"/>
    <w:rsid w:val="004A7629"/>
    <w:rsid w:val="004B3699"/>
    <w:rsid w:val="004B36FA"/>
    <w:rsid w:val="004C007A"/>
    <w:rsid w:val="004D0582"/>
    <w:rsid w:val="004F75EC"/>
    <w:rsid w:val="00515259"/>
    <w:rsid w:val="00520818"/>
    <w:rsid w:val="0052686D"/>
    <w:rsid w:val="00532F83"/>
    <w:rsid w:val="00534EEB"/>
    <w:rsid w:val="0054417B"/>
    <w:rsid w:val="00562C42"/>
    <w:rsid w:val="00583A62"/>
    <w:rsid w:val="005A01B7"/>
    <w:rsid w:val="005A46E2"/>
    <w:rsid w:val="005A60B7"/>
    <w:rsid w:val="005D6B63"/>
    <w:rsid w:val="005F3775"/>
    <w:rsid w:val="005F788A"/>
    <w:rsid w:val="00682B10"/>
    <w:rsid w:val="00687687"/>
    <w:rsid w:val="006B7B21"/>
    <w:rsid w:val="006C1ADA"/>
    <w:rsid w:val="006C7015"/>
    <w:rsid w:val="006D33D5"/>
    <w:rsid w:val="00715384"/>
    <w:rsid w:val="00722475"/>
    <w:rsid w:val="00725375"/>
    <w:rsid w:val="00731EAE"/>
    <w:rsid w:val="00766034"/>
    <w:rsid w:val="007714B4"/>
    <w:rsid w:val="00782F62"/>
    <w:rsid w:val="007878D7"/>
    <w:rsid w:val="0079404D"/>
    <w:rsid w:val="007B3629"/>
    <w:rsid w:val="007C1B13"/>
    <w:rsid w:val="007C22BE"/>
    <w:rsid w:val="007E1436"/>
    <w:rsid w:val="007F5720"/>
    <w:rsid w:val="007F5F54"/>
    <w:rsid w:val="007F7A5E"/>
    <w:rsid w:val="008073E8"/>
    <w:rsid w:val="00826039"/>
    <w:rsid w:val="00844FC8"/>
    <w:rsid w:val="008468C4"/>
    <w:rsid w:val="00882A15"/>
    <w:rsid w:val="00890A88"/>
    <w:rsid w:val="008A1107"/>
    <w:rsid w:val="008B3D65"/>
    <w:rsid w:val="008D0E17"/>
    <w:rsid w:val="008E6572"/>
    <w:rsid w:val="008E6E9E"/>
    <w:rsid w:val="00907A54"/>
    <w:rsid w:val="00913FF8"/>
    <w:rsid w:val="009224D9"/>
    <w:rsid w:val="00922558"/>
    <w:rsid w:val="0092335E"/>
    <w:rsid w:val="009256F8"/>
    <w:rsid w:val="00944D0C"/>
    <w:rsid w:val="00951A06"/>
    <w:rsid w:val="009576B0"/>
    <w:rsid w:val="0096797A"/>
    <w:rsid w:val="00990339"/>
    <w:rsid w:val="009A22A0"/>
    <w:rsid w:val="009B462E"/>
    <w:rsid w:val="009C092D"/>
    <w:rsid w:val="009C11E7"/>
    <w:rsid w:val="009C5078"/>
    <w:rsid w:val="009C737F"/>
    <w:rsid w:val="009E4C1A"/>
    <w:rsid w:val="009E5AC5"/>
    <w:rsid w:val="009E7DA0"/>
    <w:rsid w:val="009F50E4"/>
    <w:rsid w:val="00A03849"/>
    <w:rsid w:val="00A27906"/>
    <w:rsid w:val="00A318A6"/>
    <w:rsid w:val="00A550E4"/>
    <w:rsid w:val="00A60D26"/>
    <w:rsid w:val="00A855D7"/>
    <w:rsid w:val="00A9198A"/>
    <w:rsid w:val="00A93FA8"/>
    <w:rsid w:val="00AA29D6"/>
    <w:rsid w:val="00AB5C6B"/>
    <w:rsid w:val="00AC39FE"/>
    <w:rsid w:val="00AD7254"/>
    <w:rsid w:val="00AF307B"/>
    <w:rsid w:val="00AF34AC"/>
    <w:rsid w:val="00B02E0A"/>
    <w:rsid w:val="00B033CC"/>
    <w:rsid w:val="00B144FE"/>
    <w:rsid w:val="00B15996"/>
    <w:rsid w:val="00B15BBD"/>
    <w:rsid w:val="00B20192"/>
    <w:rsid w:val="00B20D0B"/>
    <w:rsid w:val="00B51ADB"/>
    <w:rsid w:val="00B5426A"/>
    <w:rsid w:val="00B601AF"/>
    <w:rsid w:val="00B739A8"/>
    <w:rsid w:val="00B8488F"/>
    <w:rsid w:val="00B975FC"/>
    <w:rsid w:val="00B97659"/>
    <w:rsid w:val="00BA7E3C"/>
    <w:rsid w:val="00BC284B"/>
    <w:rsid w:val="00BC4146"/>
    <w:rsid w:val="00BE0263"/>
    <w:rsid w:val="00BE5F82"/>
    <w:rsid w:val="00BF3EB8"/>
    <w:rsid w:val="00BF4457"/>
    <w:rsid w:val="00BF779B"/>
    <w:rsid w:val="00C10019"/>
    <w:rsid w:val="00C33FD2"/>
    <w:rsid w:val="00C34E70"/>
    <w:rsid w:val="00C562D7"/>
    <w:rsid w:val="00C57DF2"/>
    <w:rsid w:val="00C675C8"/>
    <w:rsid w:val="00C83CD0"/>
    <w:rsid w:val="00C94183"/>
    <w:rsid w:val="00C942B8"/>
    <w:rsid w:val="00CA019C"/>
    <w:rsid w:val="00CA0F4C"/>
    <w:rsid w:val="00CA1973"/>
    <w:rsid w:val="00CC1375"/>
    <w:rsid w:val="00CC58EC"/>
    <w:rsid w:val="00CC5A0B"/>
    <w:rsid w:val="00CC68C5"/>
    <w:rsid w:val="00CD31C8"/>
    <w:rsid w:val="00CD6D24"/>
    <w:rsid w:val="00D01D2D"/>
    <w:rsid w:val="00D04CA2"/>
    <w:rsid w:val="00D06A71"/>
    <w:rsid w:val="00D208EF"/>
    <w:rsid w:val="00D267CF"/>
    <w:rsid w:val="00D47A5C"/>
    <w:rsid w:val="00D54404"/>
    <w:rsid w:val="00D57B49"/>
    <w:rsid w:val="00D6016C"/>
    <w:rsid w:val="00D7119D"/>
    <w:rsid w:val="00D864F0"/>
    <w:rsid w:val="00DB6661"/>
    <w:rsid w:val="00DC2958"/>
    <w:rsid w:val="00DD2EF8"/>
    <w:rsid w:val="00DD574C"/>
    <w:rsid w:val="00DD5EE4"/>
    <w:rsid w:val="00E20FBC"/>
    <w:rsid w:val="00E247AA"/>
    <w:rsid w:val="00E32165"/>
    <w:rsid w:val="00E34233"/>
    <w:rsid w:val="00E37B66"/>
    <w:rsid w:val="00E53919"/>
    <w:rsid w:val="00E65696"/>
    <w:rsid w:val="00E76933"/>
    <w:rsid w:val="00E833D7"/>
    <w:rsid w:val="00EE392B"/>
    <w:rsid w:val="00EE3A29"/>
    <w:rsid w:val="00F1195E"/>
    <w:rsid w:val="00F26708"/>
    <w:rsid w:val="00F4031F"/>
    <w:rsid w:val="00F63C8F"/>
    <w:rsid w:val="00F71DD7"/>
    <w:rsid w:val="00F8153E"/>
    <w:rsid w:val="00FB00B7"/>
    <w:rsid w:val="00FC6842"/>
    <w:rsid w:val="00FD3E69"/>
    <w:rsid w:val="00FE747C"/>
    <w:rsid w:val="00FF7C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25A3D-4B87-48EC-AB68-9CE94BE5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andl.com/data/FMAC?key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Chronic_Kidney_Disease" TargetMode="External"/><Relationship Id="rId5" Type="http://schemas.openxmlformats.org/officeDocument/2006/relationships/hyperlink" Target="https://www.quandl.com/browse?filterBy=All&amp;idx=database-browser_stock-data_united-states_stock-prices-current-and-historic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Abeyaratna</dc:creator>
  <cp:keywords/>
  <dc:description/>
  <cp:lastModifiedBy>Janaka Abeyaratna</cp:lastModifiedBy>
  <cp:revision>3</cp:revision>
  <dcterms:created xsi:type="dcterms:W3CDTF">2016-02-08T19:45:00Z</dcterms:created>
  <dcterms:modified xsi:type="dcterms:W3CDTF">2016-02-08T21:39:00Z</dcterms:modified>
</cp:coreProperties>
</file>