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66" w:rsidRDefault="00142166" w:rsidP="00142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tbl>
      <w:tblPr>
        <w:tblStyle w:val="TableNormal1"/>
        <w:tblW w:w="934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840"/>
      </w:tblGrid>
      <w:tr w:rsidR="00142166" w:rsidTr="00592A96">
        <w:trPr>
          <w:trHeight w:val="277"/>
        </w:trPr>
        <w:tc>
          <w:tcPr>
            <w:tcW w:w="4505" w:type="dxa"/>
          </w:tcPr>
          <w:p w:rsidR="00142166" w:rsidRDefault="00142166" w:rsidP="00592A96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840" w:type="dxa"/>
          </w:tcPr>
          <w:p w:rsidR="00142166" w:rsidRDefault="00142166" w:rsidP="00592A96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 November 2023</w:t>
            </w:r>
          </w:p>
        </w:tc>
      </w:tr>
      <w:tr w:rsidR="00142166" w:rsidTr="00592A96">
        <w:trPr>
          <w:trHeight w:val="272"/>
        </w:trPr>
        <w:tc>
          <w:tcPr>
            <w:tcW w:w="4505" w:type="dxa"/>
          </w:tcPr>
          <w:p w:rsidR="00142166" w:rsidRDefault="00142166" w:rsidP="00592A96">
            <w:pPr>
              <w:spacing w:before="57" w:line="197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840" w:type="dxa"/>
          </w:tcPr>
          <w:p w:rsidR="00142166" w:rsidRDefault="00142166" w:rsidP="00592A96">
            <w:pPr>
              <w:spacing w:before="55" w:line="199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color w:val="35475C"/>
                <w:sz w:val="23"/>
                <w:szCs w:val="23"/>
                <w:shd w:val="clear" w:color="auto" w:fill="FFFFFF"/>
              </w:rPr>
              <w:t>9FCEEE4EFB15B1C90EB4811A3F79BD60</w:t>
            </w:r>
          </w:p>
        </w:tc>
      </w:tr>
      <w:tr w:rsidR="00142166" w:rsidTr="00592A96">
        <w:trPr>
          <w:trHeight w:val="277"/>
        </w:trPr>
        <w:tc>
          <w:tcPr>
            <w:tcW w:w="4505" w:type="dxa"/>
          </w:tcPr>
          <w:p w:rsidR="00142166" w:rsidRDefault="00142166" w:rsidP="00592A96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840" w:type="dxa"/>
          </w:tcPr>
          <w:p w:rsidR="00142166" w:rsidRDefault="00142166" w:rsidP="00592A96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Content Marketing Plan template Based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Hubspot</w:t>
            </w:r>
            <w:proofErr w:type="spellEnd"/>
          </w:p>
        </w:tc>
      </w:tr>
    </w:tbl>
    <w:p w:rsidR="00142166" w:rsidRDefault="00142166" w:rsidP="00142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166" w:rsidRDefault="00142166" w:rsidP="00142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of  Functional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Features Included In the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6385"/>
      </w:tblGrid>
      <w:tr w:rsidR="00142166" w:rsidTr="00F80DCD">
        <w:trPr>
          <w:trHeight w:val="323"/>
        </w:trPr>
        <w:tc>
          <w:tcPr>
            <w:tcW w:w="805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6385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42166" w:rsidTr="00F80DCD">
        <w:trPr>
          <w:trHeight w:val="440"/>
        </w:trPr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Catalog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Display products with detailed descriptions and images.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&amp;Filtering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Allow customers to search for products and filter results by various criteria.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Registration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Enable customers to create accounts, save preferences, and track orders.</w:t>
            </w:r>
          </w:p>
        </w:tc>
      </w:tr>
      <w:tr w:rsidR="00142166" w:rsidTr="00F80DCD">
        <w:trPr>
          <w:trHeight w:val="395"/>
        </w:trPr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2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Shopping Cart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Facilitate adding and managing items in the cart.</w:t>
            </w:r>
          </w:p>
        </w:tc>
      </w:tr>
      <w:tr w:rsidR="00142166" w:rsidTr="00F80DCD">
        <w:trPr>
          <w:trHeight w:val="620"/>
        </w:trPr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Checkout Process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Provide a secure and user-friendly checkout process with multiple payment options.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Management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Keep track of product availability and restocking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:rsidR="00142166" w:rsidRP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Management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Handle order processing, shipping, and order history.</w:t>
            </w:r>
          </w:p>
        </w:tc>
      </w:tr>
      <w:tr w:rsidR="00142166" w:rsidTr="00F80DCD">
        <w:trPr>
          <w:trHeight w:val="395"/>
        </w:trPr>
        <w:tc>
          <w:tcPr>
            <w:tcW w:w="805" w:type="dxa"/>
          </w:tcPr>
          <w:p w:rsidR="00142166" w:rsidRP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142166" w:rsidRPr="00142166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Implement secure data encryption and payment processing.</w:t>
            </w:r>
          </w:p>
        </w:tc>
      </w:tr>
      <w:tr w:rsidR="00142166" w:rsidTr="00F80DCD">
        <w:trPr>
          <w:trHeight w:val="440"/>
        </w:trPr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Responsive Design</w:t>
            </w:r>
          </w:p>
        </w:tc>
        <w:tc>
          <w:tcPr>
            <w:tcW w:w="6385" w:type="dxa"/>
          </w:tcPr>
          <w:p w:rsidR="00142166" w:rsidRPr="00451664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sz w:val="24"/>
                <w:szCs w:val="24"/>
              </w:rPr>
              <w:t>Ensure the website is accessible on various devices.</w:t>
            </w:r>
          </w:p>
        </w:tc>
      </w:tr>
      <w:tr w:rsidR="00142166" w:rsidRPr="00F80DCD" w:rsidTr="00142166">
        <w:tc>
          <w:tcPr>
            <w:tcW w:w="805" w:type="dxa"/>
          </w:tcPr>
          <w:p w:rsidR="00142166" w:rsidRPr="00F80DCD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D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:rsidR="00142166" w:rsidRPr="00F80DCD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 Management</w:t>
            </w:r>
          </w:p>
        </w:tc>
        <w:tc>
          <w:tcPr>
            <w:tcW w:w="6385" w:type="dxa"/>
          </w:tcPr>
          <w:p w:rsidR="00142166" w:rsidRPr="00F80DCD" w:rsidRDefault="00451664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Easily update website content, including blog posts and product descriptions</w:t>
            </w:r>
            <w:r w:rsidR="00F80D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2166" w:rsidTr="00F80DCD">
        <w:trPr>
          <w:trHeight w:val="413"/>
        </w:trPr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Reviews</w:t>
            </w:r>
          </w:p>
        </w:tc>
        <w:tc>
          <w:tcPr>
            <w:tcW w:w="6385" w:type="dxa"/>
          </w:tcPr>
          <w:p w:rsidR="00142166" w:rsidRPr="00451664" w:rsidRDefault="00F80DCD" w:rsidP="00451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Allow customers to leave reviews and ratings.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Recommendation Engine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Suggest related products to customers.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1421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Account Management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Let users update their profiles and preferences.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Analytics &amp; Reporting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Collect data on customer behavior, sales, and website performance.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 7 Promotions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Support marketing campaigns, discounts, and coupon codes.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Support Integration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Provide customer support through chat, email, or phone.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Multi-Language &amp; Currency Support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Serve a global audience with multiple languages and currency options.</w:t>
            </w:r>
          </w:p>
        </w:tc>
      </w:tr>
      <w:tr w:rsidR="00142166" w:rsidTr="00F80DCD">
        <w:trPr>
          <w:trHeight w:val="413"/>
        </w:trPr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SEO Optimization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mplement tools for optimizing search engine visibility.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 Delivery Network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Improve website performance with fast content delivery.</w:t>
            </w:r>
          </w:p>
        </w:tc>
      </w:tr>
      <w:tr w:rsidR="00142166" w:rsidTr="00F80DCD">
        <w:trPr>
          <w:trHeight w:val="350"/>
        </w:trPr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20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Marketing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Enable email marketing campaigns and newsletters.</w:t>
            </w:r>
          </w:p>
        </w:tc>
      </w:tr>
      <w:tr w:rsidR="00142166" w:rsidTr="00142166">
        <w:tc>
          <w:tcPr>
            <w:tcW w:w="805" w:type="dxa"/>
          </w:tcPr>
          <w:p w:rsidR="00142166" w:rsidRDefault="00142166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60" w:type="dxa"/>
          </w:tcPr>
          <w:p w:rsidR="00142166" w:rsidRPr="00451664" w:rsidRDefault="00451664" w:rsidP="00592A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Integration</w:t>
            </w:r>
          </w:p>
        </w:tc>
        <w:tc>
          <w:tcPr>
            <w:tcW w:w="6385" w:type="dxa"/>
          </w:tcPr>
          <w:p w:rsidR="00142166" w:rsidRPr="00F80DCD" w:rsidRDefault="00F80DCD" w:rsidP="00F80D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CD">
              <w:rPr>
                <w:rFonts w:ascii="Times New Roman" w:hAnsi="Times New Roman" w:cs="Times New Roman"/>
                <w:sz w:val="24"/>
                <w:szCs w:val="24"/>
              </w:rPr>
              <w:t>Connect with social media platforms for promotion and sharing.</w:t>
            </w:r>
          </w:p>
        </w:tc>
      </w:tr>
    </w:tbl>
    <w:p w:rsidR="00142166" w:rsidRDefault="00142166" w:rsidP="00142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73F2" w:rsidRDefault="001F73F2" w:rsidP="00142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Layout, Readability &amp; Reusability</w:t>
      </w:r>
    </w:p>
    <w:p w:rsid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The code layout for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Akshaya</w:t>
      </w:r>
      <w:proofErr w:type="spellEnd"/>
      <w:r w:rsidRPr="001F73F2">
        <w:rPr>
          <w:rFonts w:ascii="Times New Roman" w:hAnsi="Times New Roman" w:cs="Times New Roman"/>
          <w:sz w:val="24"/>
          <w:szCs w:val="24"/>
        </w:rPr>
        <w:t xml:space="preserve"> Fashions' website should follow best practices to ensure readability, maintainability, and scalability. Below is a simplified code layout outline:</w:t>
      </w:r>
      <w:r w:rsidRPr="001F73F2">
        <w:t xml:space="preserve"> </w:t>
      </w:r>
      <w:r w:rsidRPr="001F73F2">
        <w:rPr>
          <w:rFonts w:ascii="Times New Roman" w:hAnsi="Times New Roman" w:cs="Times New Roman"/>
          <w:sz w:val="24"/>
          <w:szCs w:val="24"/>
        </w:rPr>
        <w:t xml:space="preserve">The code layout for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Akshaya</w:t>
      </w:r>
      <w:proofErr w:type="spellEnd"/>
      <w:r w:rsidRPr="001F73F2">
        <w:rPr>
          <w:rFonts w:ascii="Times New Roman" w:hAnsi="Times New Roman" w:cs="Times New Roman"/>
          <w:sz w:val="24"/>
          <w:szCs w:val="24"/>
        </w:rPr>
        <w:t xml:space="preserve"> Fashions' website should follow best practices to ensure readability, maintainability, and scalability. Below is a simplified code layout outline: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akshaya</w:t>
      </w:r>
      <w:proofErr w:type="spellEnd"/>
      <w:r w:rsidRPr="001F73F2">
        <w:rPr>
          <w:rFonts w:ascii="Times New Roman" w:hAnsi="Times New Roman" w:cs="Times New Roman"/>
          <w:sz w:val="24"/>
          <w:szCs w:val="24"/>
        </w:rPr>
        <w:t>-fashions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/assets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/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│   ├── main.css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/images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/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    ├── main.js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/includes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header.php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footer.php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/pages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products.php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product-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details.php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cart.php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checkout.php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lastRenderedPageBreak/>
        <w:t>│   ├── order-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history.php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blog.php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blog-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post.php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/templates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product-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template.php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blog-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template.php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/lib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user-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auth.php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shopping-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cart.php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product-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functions.php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blog-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functions.php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   ├── email-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marketing.php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/vendor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.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htaccess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│</w:t>
      </w:r>
    </w:p>
    <w:p w:rsid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├── .</w:t>
      </w:r>
      <w:proofErr w:type="spellStart"/>
      <w:r w:rsidRPr="001F73F2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:rsid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3F2" w:rsidRPr="001F73F2" w:rsidRDefault="001F73F2" w:rsidP="001F73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3F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b/>
          <w:bCs/>
          <w:sz w:val="24"/>
          <w:szCs w:val="24"/>
        </w:rPr>
        <w:t>/assets:</w:t>
      </w:r>
      <w:r w:rsidRPr="001F73F2">
        <w:rPr>
          <w:rFonts w:ascii="Times New Roman" w:hAnsi="Times New Roman" w:cs="Times New Roman"/>
          <w:sz w:val="24"/>
          <w:szCs w:val="24"/>
        </w:rPr>
        <w:t xml:space="preserve"> Contains CSS, images, and JavaScript files.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002B6A">
        <w:rPr>
          <w:rFonts w:ascii="Times New Roman" w:hAnsi="Times New Roman" w:cs="Times New Roman"/>
          <w:b/>
          <w:bCs/>
          <w:sz w:val="24"/>
          <w:szCs w:val="24"/>
        </w:rPr>
        <w:t xml:space="preserve">/includes: </w:t>
      </w:r>
      <w:r w:rsidRPr="001F73F2">
        <w:rPr>
          <w:rFonts w:ascii="Times New Roman" w:hAnsi="Times New Roman" w:cs="Times New Roman"/>
          <w:sz w:val="24"/>
          <w:szCs w:val="24"/>
        </w:rPr>
        <w:t>Reusable header and footer templates.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002B6A">
        <w:rPr>
          <w:rFonts w:ascii="Times New Roman" w:hAnsi="Times New Roman" w:cs="Times New Roman"/>
          <w:b/>
          <w:bCs/>
          <w:sz w:val="24"/>
          <w:szCs w:val="24"/>
        </w:rPr>
        <w:t>/pages:</w:t>
      </w:r>
      <w:r w:rsidRPr="001F73F2">
        <w:rPr>
          <w:rFonts w:ascii="Times New Roman" w:hAnsi="Times New Roman" w:cs="Times New Roman"/>
          <w:sz w:val="24"/>
          <w:szCs w:val="24"/>
        </w:rPr>
        <w:t xml:space="preserve"> Individual pages for the website (e.g., homepage, product listing, blog, etc.).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002B6A">
        <w:rPr>
          <w:rFonts w:ascii="Times New Roman" w:hAnsi="Times New Roman" w:cs="Times New Roman"/>
          <w:b/>
          <w:bCs/>
          <w:sz w:val="24"/>
          <w:szCs w:val="24"/>
        </w:rPr>
        <w:t>/templates:</w:t>
      </w:r>
      <w:r w:rsidRPr="001F73F2">
        <w:rPr>
          <w:rFonts w:ascii="Times New Roman" w:hAnsi="Times New Roman" w:cs="Times New Roman"/>
          <w:sz w:val="24"/>
          <w:szCs w:val="24"/>
        </w:rPr>
        <w:t xml:space="preserve"> Custom templates for products and blog posts, if needed.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002B6A">
        <w:rPr>
          <w:rFonts w:ascii="Times New Roman" w:hAnsi="Times New Roman" w:cs="Times New Roman"/>
          <w:b/>
          <w:bCs/>
          <w:sz w:val="24"/>
          <w:szCs w:val="24"/>
        </w:rPr>
        <w:t>/lib:</w:t>
      </w:r>
      <w:r w:rsidRPr="001F73F2">
        <w:rPr>
          <w:rFonts w:ascii="Times New Roman" w:hAnsi="Times New Roman" w:cs="Times New Roman"/>
          <w:sz w:val="24"/>
          <w:szCs w:val="24"/>
        </w:rPr>
        <w:t xml:space="preserve"> PHP files for various functions (e.g., database, user authentication, shopping cart, product and blog functionality, email marketing).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002B6A">
        <w:rPr>
          <w:rFonts w:ascii="Times New Roman" w:hAnsi="Times New Roman" w:cs="Times New Roman"/>
          <w:b/>
          <w:bCs/>
          <w:sz w:val="24"/>
          <w:szCs w:val="24"/>
        </w:rPr>
        <w:t>/vendor:</w:t>
      </w:r>
      <w:r w:rsidRPr="001F73F2">
        <w:rPr>
          <w:rFonts w:ascii="Times New Roman" w:hAnsi="Times New Roman" w:cs="Times New Roman"/>
          <w:sz w:val="24"/>
          <w:szCs w:val="24"/>
        </w:rPr>
        <w:t xml:space="preserve"> Third-party libraries and dependencies.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B6A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Pr="00002B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F73F2">
        <w:rPr>
          <w:rFonts w:ascii="Times New Roman" w:hAnsi="Times New Roman" w:cs="Times New Roman"/>
          <w:sz w:val="24"/>
          <w:szCs w:val="24"/>
        </w:rPr>
        <w:t xml:space="preserve"> The main entry point of the website.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1F73F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2B6A">
        <w:rPr>
          <w:rFonts w:ascii="Times New Roman" w:hAnsi="Times New Roman" w:cs="Times New Roman"/>
          <w:b/>
          <w:bCs/>
          <w:sz w:val="24"/>
          <w:szCs w:val="24"/>
        </w:rPr>
        <w:t>htaccess</w:t>
      </w:r>
      <w:proofErr w:type="spellEnd"/>
      <w:r w:rsidRPr="00002B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F73F2">
        <w:rPr>
          <w:rFonts w:ascii="Times New Roman" w:hAnsi="Times New Roman" w:cs="Times New Roman"/>
          <w:sz w:val="24"/>
          <w:szCs w:val="24"/>
        </w:rPr>
        <w:t xml:space="preserve"> Configuration for Apache web server (for SEO-friendly URLs).</w:t>
      </w:r>
    </w:p>
    <w:p w:rsidR="001F73F2" w:rsidRP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B6A">
        <w:rPr>
          <w:rFonts w:ascii="Times New Roman" w:hAnsi="Times New Roman" w:cs="Times New Roman"/>
          <w:b/>
          <w:bCs/>
          <w:sz w:val="24"/>
          <w:szCs w:val="24"/>
        </w:rPr>
        <w:t>config.php</w:t>
      </w:r>
      <w:proofErr w:type="spellEnd"/>
      <w:r w:rsidRPr="00002B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F73F2">
        <w:rPr>
          <w:rFonts w:ascii="Times New Roman" w:hAnsi="Times New Roman" w:cs="Times New Roman"/>
          <w:sz w:val="24"/>
          <w:szCs w:val="24"/>
        </w:rPr>
        <w:t xml:space="preserve"> Configuration settings (database credentials, API keys, etc.).</w:t>
      </w:r>
    </w:p>
    <w:p w:rsidR="001F73F2" w:rsidRDefault="001F73F2" w:rsidP="001F73F2">
      <w:pPr>
        <w:jc w:val="both"/>
        <w:rPr>
          <w:rFonts w:ascii="Times New Roman" w:hAnsi="Times New Roman" w:cs="Times New Roman"/>
          <w:sz w:val="24"/>
          <w:szCs w:val="24"/>
        </w:rPr>
      </w:pPr>
      <w:r w:rsidRPr="00002B6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002B6A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002B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F73F2">
        <w:rPr>
          <w:rFonts w:ascii="Times New Roman" w:hAnsi="Times New Roman" w:cs="Times New Roman"/>
          <w:sz w:val="24"/>
          <w:szCs w:val="24"/>
        </w:rPr>
        <w:t xml:space="preserve"> List of files and directories to be ignored by version control.</w:t>
      </w:r>
    </w:p>
    <w:p w:rsidR="00002B6A" w:rsidRDefault="00002B6A" w:rsidP="001F73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B6A" w:rsidRDefault="00002B6A" w:rsidP="001F73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6025"/>
      </w:tblGrid>
      <w:tr w:rsidR="00002B6A" w:rsidTr="00002B6A">
        <w:tc>
          <w:tcPr>
            <w:tcW w:w="805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520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</w:t>
            </w:r>
          </w:p>
        </w:tc>
        <w:tc>
          <w:tcPr>
            <w:tcW w:w="6025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02B6A" w:rsidTr="00002B6A">
        <w:tc>
          <w:tcPr>
            <w:tcW w:w="805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Consistent Naming</w:t>
            </w:r>
          </w:p>
        </w:tc>
        <w:tc>
          <w:tcPr>
            <w:tcW w:w="6025" w:type="dxa"/>
          </w:tcPr>
          <w:p w:rsidR="00002B6A" w:rsidRPr="00002B6A" w:rsidRDefault="00002B6A" w:rsidP="001F7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hAnsi="Times New Roman" w:cs="Times New Roman"/>
                <w:sz w:val="24"/>
                <w:szCs w:val="24"/>
              </w:rPr>
              <w:t>Use clear, consistent variable and function names that reflect their purpose.</w:t>
            </w:r>
          </w:p>
        </w:tc>
      </w:tr>
      <w:tr w:rsidR="00002B6A" w:rsidTr="00002B6A">
        <w:tc>
          <w:tcPr>
            <w:tcW w:w="805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6025" w:type="dxa"/>
          </w:tcPr>
          <w:p w:rsidR="00002B6A" w:rsidRPr="00002B6A" w:rsidRDefault="00002B6A" w:rsidP="001F7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hAnsi="Times New Roman" w:cs="Times New Roman"/>
                <w:sz w:val="24"/>
                <w:szCs w:val="24"/>
              </w:rPr>
              <w:t>Include comments to explain complex logic, functions, and any non-obvious code sections.</w:t>
            </w:r>
          </w:p>
        </w:tc>
      </w:tr>
      <w:tr w:rsidR="00002B6A" w:rsidTr="00002B6A">
        <w:tc>
          <w:tcPr>
            <w:tcW w:w="805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Whitespace</w:t>
            </w:r>
          </w:p>
        </w:tc>
        <w:tc>
          <w:tcPr>
            <w:tcW w:w="6025" w:type="dxa"/>
          </w:tcPr>
          <w:p w:rsidR="00002B6A" w:rsidRPr="00002B6A" w:rsidRDefault="00002B6A" w:rsidP="001F7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hAnsi="Times New Roman" w:cs="Times New Roman"/>
                <w:sz w:val="24"/>
                <w:szCs w:val="24"/>
              </w:rPr>
              <w:t>Use proper indentation and spacing to improve code structure and readability.</w:t>
            </w:r>
          </w:p>
        </w:tc>
      </w:tr>
      <w:tr w:rsidR="00002B6A" w:rsidTr="00002B6A">
        <w:tc>
          <w:tcPr>
            <w:tcW w:w="805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Modularization</w:t>
            </w:r>
          </w:p>
        </w:tc>
        <w:tc>
          <w:tcPr>
            <w:tcW w:w="6025" w:type="dxa"/>
          </w:tcPr>
          <w:p w:rsidR="00002B6A" w:rsidRPr="00002B6A" w:rsidRDefault="00002B6A" w:rsidP="001F7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hAnsi="Times New Roman" w:cs="Times New Roman"/>
                <w:sz w:val="24"/>
                <w:szCs w:val="24"/>
              </w:rPr>
              <w:t>Break code into smaller functions or classes with single responsibilities.</w:t>
            </w:r>
          </w:p>
        </w:tc>
      </w:tr>
      <w:tr w:rsidR="00002B6A" w:rsidTr="00002B6A">
        <w:tc>
          <w:tcPr>
            <w:tcW w:w="805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002B6A" w:rsidRDefault="00002B6A" w:rsidP="00002B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Formatting</w:t>
            </w:r>
          </w:p>
        </w:tc>
        <w:tc>
          <w:tcPr>
            <w:tcW w:w="6025" w:type="dxa"/>
          </w:tcPr>
          <w:p w:rsidR="00002B6A" w:rsidRPr="00002B6A" w:rsidRDefault="00002B6A" w:rsidP="001F7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A">
              <w:rPr>
                <w:rFonts w:ascii="Times New Roman" w:hAnsi="Times New Roman" w:cs="Times New Roman"/>
                <w:sz w:val="24"/>
                <w:szCs w:val="24"/>
              </w:rPr>
              <w:t>Follow a consistent code style guide, such as PSR-12 for PHP or Google's JavaScript Style Guide for JavaScript.</w:t>
            </w:r>
          </w:p>
        </w:tc>
      </w:tr>
    </w:tbl>
    <w:p w:rsidR="00002B6A" w:rsidRDefault="00002B6A" w:rsidP="001F73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02B6A" w:rsidRDefault="00002B6A" w:rsidP="001F73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Reusability: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6025"/>
      </w:tblGrid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</w:t>
            </w:r>
          </w:p>
        </w:tc>
        <w:tc>
          <w:tcPr>
            <w:tcW w:w="602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 &amp; Classes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Create functions and classes that can be reused across the site, such as user authentication or shopping cart functionality.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 Templates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Develop reusable templates for similar content types like product listings and blog posts.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Separation of Concerns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Divide code into distinct layers (e.g., presentation, business logic, data access) for separation of concerns and reusability.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DRY Principle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Don't Repeat Yourself. Avoid duplicating code; create reusable functions for common tasks.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Libraries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Leverage third-party libraries for common functionality like database access, authentication, and email handling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Configuration Files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Place configuration settings in separate files to easily adjust behavior without modifying the code.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MVC Pattern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Implement a Model-View-Controller pattern for a clean separation of concerns and reusability.</w:t>
            </w:r>
          </w:p>
        </w:tc>
      </w:tr>
      <w:tr w:rsidR="004D7B89" w:rsidTr="004D7B89">
        <w:tc>
          <w:tcPr>
            <w:tcW w:w="895" w:type="dxa"/>
          </w:tcPr>
          <w:p w:rsidR="004D7B89" w:rsidRDefault="004D7B89" w:rsidP="004D7B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:rsidR="004D7B89" w:rsidRDefault="004D7B89" w:rsidP="004D7B89">
            <w:pPr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6025" w:type="dxa"/>
          </w:tcPr>
          <w:p w:rsidR="004D7B89" w:rsidRPr="004D7B89" w:rsidRDefault="004D7B89" w:rsidP="004D7B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B89">
              <w:rPr>
                <w:rFonts w:ascii="Times New Roman" w:hAnsi="Times New Roman" w:cs="Times New Roman"/>
                <w:sz w:val="24"/>
                <w:szCs w:val="24"/>
              </w:rPr>
              <w:t>Write unit tests for reusable functions and classes to ensure they work correctly and remain reusable.</w:t>
            </w:r>
            <w:bookmarkStart w:id="0" w:name="_GoBack"/>
            <w:bookmarkEnd w:id="0"/>
          </w:p>
        </w:tc>
      </w:tr>
    </w:tbl>
    <w:p w:rsidR="00002B6A" w:rsidRPr="00002B6A" w:rsidRDefault="00002B6A" w:rsidP="004D7B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2B6A" w:rsidRPr="0000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66"/>
    <w:rsid w:val="00002B6A"/>
    <w:rsid w:val="00142166"/>
    <w:rsid w:val="001F73F2"/>
    <w:rsid w:val="00451664"/>
    <w:rsid w:val="004D7B89"/>
    <w:rsid w:val="005A79D0"/>
    <w:rsid w:val="00F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8279D-B587-479B-92D1-FD1A5FD8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rsid w:val="00142166"/>
    <w:pPr>
      <w:spacing w:after="0" w:line="240" w:lineRule="auto"/>
    </w:pPr>
    <w:rPr>
      <w:rFonts w:ascii="Arial" w:eastAsia="Arial" w:hAnsi="Arial" w:cs="Arial"/>
      <w:snapToGrid w:val="0"/>
      <w:color w:val="000000"/>
      <w:sz w:val="21"/>
      <w:szCs w:val="21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42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2023-11-07T08:23:00Z</dcterms:created>
  <dcterms:modified xsi:type="dcterms:W3CDTF">2023-11-07T10:15:00Z</dcterms:modified>
</cp:coreProperties>
</file>