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Performance and Final submission phase</w:t>
      </w:r>
    </w:p>
    <w:p>
      <w:pPr>
        <w:pStyle w:val="style0"/>
        <w:rPr/>
      </w:pPr>
      <w:r>
        <w:rPr>
          <w:lang w:val="en-US"/>
        </w:rPr>
        <w:t>Model performance Metrics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Conversion rate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Conversion rate: Measures the percentage of website visitors who complete a specific goal, such as making a purchase or filling out a form.</w:t>
            </w:r>
          </w:p>
        </w:tc>
      </w:tr>
      <w:tr>
        <w:tblPrEx/>
        <w:trPr>
          <w:trHeight w:val="2139" w:hRule="atLeast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Bounce rate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Bounce rate: Indicates the percentage of visitors who navigate away from a website after viewing only one page, providing insights into user engagement and website content relevance.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Average session duration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Average session duration: Reflects the average amount of time visitors spend on a website, helping to assess user engagement and the effectiveness of content.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Return on investment (ROI)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Return on investment (ROI): Evaluates the effectiveness of marketing campaigns by comparing the cost of the campaign to the generated revenue or other desired outcomes.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Click through rate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Click-through rate (CTR): Measures the percentage of users who click on a specific link or advertisement, providing insights into the performance of marketing campaigns and the appeal of content to users.</w:t>
            </w:r>
          </w:p>
        </w:tc>
      </w:tr>
    </w:tbl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152</Words>
  <Characters>868</Characters>
  <Application>WPS Office</Application>
  <Paragraphs>19</Paragraphs>
  <CharactersWithSpaces>1009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2023-11-03T04:38:35Z</dcterms:created>
  <dc:creator>RMX1925</dc:creator>
  <lastModifiedBy>RMX1925</lastModifiedBy>
  <dcterms:modified xsi:type="dcterms:W3CDTF">2023-11-03T04:47:08Z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0070fa6dc8034f74b41ed9a11cb0f086</vt:lpwstr>
  </property>
</Properties>
</file>