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FC479E" w:rsidRPr="00F54D89" w14:paraId="6C02E7CD" w14:textId="77777777" w:rsidTr="00C7439D">
        <w:tc>
          <w:tcPr>
            <w:tcW w:w="2547" w:type="dxa"/>
          </w:tcPr>
          <w:p w14:paraId="31F6F14D"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993F3F5" w14:textId="65232765" w:rsidR="00FC479E" w:rsidRPr="00F54D89" w:rsidRDefault="003B6FE1" w:rsidP="00C7439D">
            <w:pPr>
              <w:rPr>
                <w:rFonts w:ascii="Times New Roman" w:hAnsi="Times New Roman" w:cs="Times New Roman"/>
                <w:sz w:val="28"/>
                <w:szCs w:val="28"/>
              </w:rPr>
            </w:pPr>
            <w:r>
              <w:rPr>
                <w:rFonts w:ascii="Times New Roman" w:hAnsi="Times New Roman" w:cs="Times New Roman"/>
                <w:sz w:val="28"/>
                <w:szCs w:val="28"/>
              </w:rPr>
              <w:t>JANANI.G</w:t>
            </w:r>
          </w:p>
        </w:tc>
      </w:tr>
      <w:tr w:rsidR="00FC479E" w:rsidRPr="00F54D89" w14:paraId="7065CDE0" w14:textId="77777777" w:rsidTr="00C7439D">
        <w:tc>
          <w:tcPr>
            <w:tcW w:w="2547" w:type="dxa"/>
          </w:tcPr>
          <w:p w14:paraId="46838F9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0289841" w14:textId="53315136"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sidR="003B6FE1">
              <w:rPr>
                <w:rFonts w:ascii="Times New Roman" w:hAnsi="Times New Roman" w:cs="Times New Roman"/>
                <w:sz w:val="28"/>
                <w:szCs w:val="28"/>
              </w:rPr>
              <w:t>14</w:t>
            </w:r>
          </w:p>
        </w:tc>
      </w:tr>
      <w:tr w:rsidR="00FC479E" w:rsidRPr="00F54D89" w14:paraId="3999347B" w14:textId="77777777" w:rsidTr="00C7439D">
        <w:trPr>
          <w:trHeight w:val="70"/>
        </w:trPr>
        <w:tc>
          <w:tcPr>
            <w:tcW w:w="2547" w:type="dxa"/>
          </w:tcPr>
          <w:p w14:paraId="0C98098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FB26353"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C479E" w:rsidRPr="00F54D89" w14:paraId="03839EB4" w14:textId="77777777" w:rsidTr="00C7439D">
        <w:tc>
          <w:tcPr>
            <w:tcW w:w="2547" w:type="dxa"/>
          </w:tcPr>
          <w:p w14:paraId="457F178B"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37B70690" w14:textId="34203A7E" w:rsidR="00FC479E" w:rsidRPr="00F54D89" w:rsidRDefault="00421249" w:rsidP="00C7439D">
            <w:pPr>
              <w:rPr>
                <w:rFonts w:ascii="Times New Roman" w:hAnsi="Times New Roman" w:cs="Times New Roman"/>
                <w:sz w:val="28"/>
                <w:szCs w:val="28"/>
              </w:rPr>
            </w:pPr>
            <w:r>
              <w:rPr>
                <w:rFonts w:ascii="Times New Roman" w:hAnsi="Times New Roman" w:cs="Times New Roman"/>
                <w:sz w:val="28"/>
                <w:szCs w:val="28"/>
              </w:rPr>
              <w:t>URBAN NOISE MAPPING SYSTEM</w:t>
            </w:r>
          </w:p>
        </w:tc>
      </w:tr>
    </w:tbl>
    <w:p w14:paraId="6B6C1171" w14:textId="77777777" w:rsidR="00FC479E" w:rsidRPr="00F54D89" w:rsidRDefault="00FC479E" w:rsidP="00FC479E">
      <w:pPr>
        <w:rPr>
          <w:rFonts w:ascii="Times New Roman" w:hAnsi="Times New Roman" w:cs="Times New Roman"/>
          <w:sz w:val="28"/>
          <w:szCs w:val="28"/>
        </w:rPr>
      </w:pPr>
    </w:p>
    <w:p w14:paraId="2BE602C7" w14:textId="7214EBF3" w:rsidR="00FC479E"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Noise is being recognised as a serious environmental problem, and one which must be accounted for in a sustained development policy, which is designed to improve the quality of life for citizens. European cities have developed in the recent past mostly around their historic centres. The fast social and economical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1459F5F5"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5A3D75D2" w14:textId="75BFBA64" w:rsidR="00FC479E" w:rsidRPr="007941E2" w:rsidRDefault="00FC479E" w:rsidP="00FC479E">
      <w:pPr>
        <w:rPr>
          <w:rFonts w:ascii="Times New Roman" w:hAnsi="Times New Roman" w:cs="Times New Roman"/>
          <w:sz w:val="28"/>
          <w:szCs w:val="28"/>
        </w:rPr>
      </w:pPr>
      <w:r w:rsidRPr="007941E2">
        <w:rPr>
          <w:rFonts w:ascii="Times New Roman" w:hAnsi="Times New Roman" w:cs="Times New Roman"/>
          <w:sz w:val="28"/>
          <w:szCs w:val="28"/>
        </w:rPr>
        <w:t xml:space="preserve">To understand </w:t>
      </w:r>
      <w:r w:rsidR="009411AA" w:rsidRPr="007941E2">
        <w:rPr>
          <w:rFonts w:ascii="Times New Roman" w:hAnsi="Times New Roman" w:cs="Times New Roman"/>
          <w:sz w:val="28"/>
          <w:szCs w:val="28"/>
        </w:rPr>
        <w:t>the project</w:t>
      </w:r>
      <w:r w:rsidRPr="007941E2">
        <w:rPr>
          <w:rFonts w:ascii="Times New Roman" w:hAnsi="Times New Roman" w:cs="Times New Roman"/>
          <w:sz w:val="28"/>
          <w:szCs w:val="28"/>
        </w:rPr>
        <w:t>, it's essential to recognize the key cloud computing components involved:</w:t>
      </w:r>
    </w:p>
    <w:p w14:paraId="02DDCD83" w14:textId="3FE0B650" w:rsidR="00FC479E" w:rsidRPr="009411AA" w:rsidRDefault="009411AA" w:rsidP="009411AA">
      <w:pPr>
        <w:rPr>
          <w:rFonts w:ascii="Times New Roman" w:hAnsi="Times New Roman" w:cs="Times New Roman"/>
          <w:b/>
          <w:bCs/>
          <w:iCs/>
          <w:sz w:val="28"/>
          <w:szCs w:val="28"/>
        </w:rPr>
      </w:pPr>
      <w:r>
        <w:rPr>
          <w:rFonts w:ascii="Times New Roman" w:hAnsi="Times New Roman" w:cs="Times New Roman"/>
          <w:b/>
          <w:bCs/>
          <w:iCs/>
          <w:sz w:val="28"/>
          <w:szCs w:val="28"/>
        </w:rPr>
        <w:t>1.</w:t>
      </w:r>
      <w:r w:rsidRPr="009411AA">
        <w:rPr>
          <w:rFonts w:ascii="Times New Roman" w:hAnsi="Times New Roman" w:cs="Times New Roman"/>
          <w:b/>
          <w:bCs/>
          <w:iCs/>
          <w:sz w:val="28"/>
          <w:szCs w:val="28"/>
        </w:rPr>
        <w:t>SENSORS AND DATA SOURCES</w:t>
      </w:r>
    </w:p>
    <w:p w14:paraId="7EE56818" w14:textId="70A0E10A" w:rsidR="009411AA" w:rsidRDefault="009411AA"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These are the physical devices that capture noise data, such as microphones or sound level meters. Data is collected from various sources across a geographic area</w:t>
      </w:r>
      <w:r w:rsidR="00B2101D">
        <w:rPr>
          <w:rFonts w:ascii="Arial" w:hAnsi="Arial" w:cs="Arial"/>
          <w:color w:val="222222"/>
          <w:shd w:val="clear" w:color="auto" w:fill="FFFFFF"/>
        </w:rPr>
        <w:t>.</w:t>
      </w:r>
    </w:p>
    <w:p w14:paraId="124CFF61" w14:textId="77777777" w:rsidR="00B2101D" w:rsidRDefault="009411AA" w:rsidP="00FC479E">
      <w:pPr>
        <w:rPr>
          <w:rFonts w:ascii="Arial" w:hAnsi="Arial" w:cs="Arial"/>
          <w:color w:val="222222"/>
          <w:shd w:val="clear" w:color="auto" w:fill="FFFFFF"/>
        </w:rPr>
      </w:pPr>
      <w:r w:rsidRPr="009411AA">
        <w:rPr>
          <w:rFonts w:ascii="Arial" w:hAnsi="Arial" w:cs="Arial"/>
          <w:noProof/>
          <w:color w:val="222222"/>
          <w:shd w:val="clear" w:color="auto" w:fill="FFFFFF"/>
          <w:lang w:val="en-US"/>
        </w:rPr>
        <w:drawing>
          <wp:inline distT="0" distB="0" distL="0" distR="0" wp14:anchorId="367DDC53" wp14:editId="051E51C8">
            <wp:extent cx="4064470" cy="1078302"/>
            <wp:effectExtent l="0" t="0" r="0" b="7620"/>
            <wp:docPr id="3" name="Picture 3" descr="C:\Users\bala\Documents\Everynet-Big-Data-670x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Everynet-Big-Data-670x377.png"/>
                    <pic:cNvPicPr>
                      <a:picLocks noChangeAspect="1" noChangeArrowheads="1"/>
                    </pic:cNvPicPr>
                  </pic:nvPicPr>
                  <pic:blipFill rotWithShape="1">
                    <a:blip r:embed="rId6">
                      <a:extLst>
                        <a:ext uri="{28A0092B-C50C-407E-A947-70E740481C1C}">
                          <a14:useLocalDpi xmlns:a14="http://schemas.microsoft.com/office/drawing/2010/main" val="0"/>
                        </a:ext>
                      </a:extLst>
                    </a:blip>
                    <a:srcRect r="8841" b="22602"/>
                    <a:stretch/>
                  </pic:blipFill>
                  <pic:spPr bwMode="auto">
                    <a:xfrm>
                      <a:off x="0" y="0"/>
                      <a:ext cx="4265834" cy="1131724"/>
                    </a:xfrm>
                    <a:prstGeom prst="rect">
                      <a:avLst/>
                    </a:prstGeom>
                    <a:noFill/>
                    <a:ln>
                      <a:noFill/>
                    </a:ln>
                    <a:extLst>
                      <a:ext uri="{53640926-AAD7-44D8-BBD7-CCE9431645EC}">
                        <a14:shadowObscured xmlns:a14="http://schemas.microsoft.com/office/drawing/2010/main"/>
                      </a:ext>
                    </a:extLst>
                  </pic:spPr>
                </pic:pic>
              </a:graphicData>
            </a:graphic>
          </wp:inline>
        </w:drawing>
      </w:r>
    </w:p>
    <w:p w14:paraId="6D25D139" w14:textId="56F1B8D7" w:rsidR="009411AA" w:rsidRPr="00B2101D" w:rsidRDefault="009411AA" w:rsidP="00FC479E">
      <w:pPr>
        <w:rPr>
          <w:rFonts w:ascii="Arial" w:hAnsi="Arial" w:cs="Arial"/>
          <w:color w:val="222222"/>
          <w:shd w:val="clear" w:color="auto" w:fill="FFFFFF"/>
        </w:rPr>
      </w:pP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2.</w:t>
      </w: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DATA INGESTION</w:t>
      </w:r>
    </w:p>
    <w:p w14:paraId="5F314F02" w14:textId="0BA92F74" w:rsidR="009411AA" w:rsidRPr="00655D4F" w:rsidRDefault="009411AA" w:rsidP="00FC479E">
      <w:pPr>
        <w:rPr>
          <w:rFonts w:ascii="Arial" w:hAnsi="Arial" w:cs="Arial"/>
          <w:color w:val="222222"/>
          <w:sz w:val="28"/>
          <w:szCs w:val="28"/>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A component that collects and processes data from the sensors, which is then transmitted to the cloud. This could involve data preprocessing and filtering.</w:t>
      </w:r>
    </w:p>
    <w:p w14:paraId="748E3666" w14:textId="5D1C7032"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4DA2A984" wp14:editId="33075BFB">
            <wp:extent cx="3617595" cy="1264285"/>
            <wp:effectExtent l="0" t="0" r="1905" b="0"/>
            <wp:docPr id="4" name="Picture 4" descr="C:\Users\bala\Documents\data ingestio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Documents\data ingestion.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595" cy="1264285"/>
                    </a:xfrm>
                    <a:prstGeom prst="rect">
                      <a:avLst/>
                    </a:prstGeom>
                    <a:noFill/>
                    <a:ln>
                      <a:noFill/>
                    </a:ln>
                  </pic:spPr>
                </pic:pic>
              </a:graphicData>
            </a:graphic>
          </wp:inline>
        </w:drawing>
      </w:r>
    </w:p>
    <w:p w14:paraId="42DF0278" w14:textId="77777777" w:rsidR="00D94850" w:rsidRDefault="00D94850" w:rsidP="00FC479E">
      <w:pPr>
        <w:rPr>
          <w:rFonts w:ascii="Times New Roman" w:hAnsi="Times New Roman" w:cs="Times New Roman"/>
          <w:b/>
          <w:bCs/>
          <w:iCs/>
          <w:sz w:val="28"/>
          <w:szCs w:val="28"/>
        </w:rPr>
      </w:pPr>
    </w:p>
    <w:p w14:paraId="27091E55" w14:textId="06DC0CAD"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3. CLOUD INFRASTRUCTURE</w:t>
      </w:r>
    </w:p>
    <w:p w14:paraId="50B2FE8C" w14:textId="771614BE" w:rsidR="00D94850" w:rsidRPr="00655D4F" w:rsidRDefault="00D94850" w:rsidP="00FC479E">
      <w:pPr>
        <w:rPr>
          <w:rFonts w:ascii="Arial" w:hAnsi="Arial" w:cs="Arial"/>
          <w:color w:val="222222"/>
          <w:sz w:val="28"/>
          <w:szCs w:val="28"/>
          <w:shd w:val="clear" w:color="auto" w:fill="FFFFFF"/>
        </w:rPr>
      </w:pPr>
      <w:r w:rsidRPr="00655D4F">
        <w:rPr>
          <w:rFonts w:ascii="Arial" w:hAnsi="Arial" w:cs="Arial"/>
          <w:color w:val="222222"/>
          <w:sz w:val="28"/>
          <w:szCs w:val="28"/>
          <w:shd w:val="clear" w:color="auto" w:fill="FFFFFF"/>
        </w:rPr>
        <w:t>The core of the system, including virtual servers, storage, and databases hosted on cloud platforms like AWS, Azure, or Google Cloud. This is where data is stored and processed.</w:t>
      </w:r>
    </w:p>
    <w:p w14:paraId="2526C22C" w14:textId="58E7E427"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781AF79A" wp14:editId="150E1929">
            <wp:extent cx="3148717" cy="1987460"/>
            <wp:effectExtent l="0" t="0" r="0" b="0"/>
            <wp:docPr id="5" name="Picture 5" descr="C:\Users\bala\Documents\cloud-infrast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Documents\cloud-infrastuc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5415" cy="1998000"/>
                    </a:xfrm>
                    <a:prstGeom prst="rect">
                      <a:avLst/>
                    </a:prstGeom>
                    <a:noFill/>
                    <a:ln>
                      <a:noFill/>
                    </a:ln>
                  </pic:spPr>
                </pic:pic>
              </a:graphicData>
            </a:graphic>
          </wp:inline>
        </w:drawing>
      </w:r>
    </w:p>
    <w:p w14:paraId="2AACDC14" w14:textId="77777777" w:rsidR="00D94850" w:rsidRDefault="00D94850" w:rsidP="00FC479E">
      <w:pPr>
        <w:rPr>
          <w:rFonts w:ascii="Times New Roman" w:hAnsi="Times New Roman" w:cs="Times New Roman"/>
          <w:b/>
          <w:bCs/>
          <w:iCs/>
          <w:sz w:val="28"/>
          <w:szCs w:val="28"/>
        </w:rPr>
      </w:pPr>
    </w:p>
    <w:p w14:paraId="53289717" w14:textId="006E8339"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4.GIS</w:t>
      </w:r>
    </w:p>
    <w:p w14:paraId="58616D35" w14:textId="635017AE" w:rsidR="00D94850" w:rsidRDefault="00D94850" w:rsidP="00FC479E">
      <w:pPr>
        <w:rPr>
          <w:rFonts w:ascii="Arial" w:hAnsi="Arial" w:cs="Arial"/>
          <w:color w:val="222222"/>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Integration with GIS tools for spatial mapping and visualization. This helps in creating noise maps and geospatial analysis</w:t>
      </w:r>
      <w:r>
        <w:rPr>
          <w:rFonts w:ascii="Arial" w:hAnsi="Arial" w:cs="Arial"/>
          <w:color w:val="222222"/>
          <w:shd w:val="clear" w:color="auto" w:fill="FFFFFF"/>
        </w:rPr>
        <w:t>.</w:t>
      </w:r>
    </w:p>
    <w:p w14:paraId="5EDB41ED" w14:textId="77777777" w:rsid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1C35EFDE" wp14:editId="74BF7851">
            <wp:extent cx="3516975" cy="1544128"/>
            <wp:effectExtent l="0" t="0" r="7620" b="0"/>
            <wp:docPr id="6" name="Picture 6" descr="C:\Users\bala\Documents\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Documents\G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282" cy="1657538"/>
                    </a:xfrm>
                    <a:prstGeom prst="rect">
                      <a:avLst/>
                    </a:prstGeom>
                    <a:noFill/>
                    <a:ln>
                      <a:noFill/>
                    </a:ln>
                  </pic:spPr>
                </pic:pic>
              </a:graphicData>
            </a:graphic>
          </wp:inline>
        </w:drawing>
      </w:r>
    </w:p>
    <w:p w14:paraId="56535343" w14:textId="5FBC88DC" w:rsidR="00FC479E" w:rsidRP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sz w:val="28"/>
          <w:szCs w:val="28"/>
        </w:rPr>
        <w:t>5</w:t>
      </w:r>
      <w:r w:rsidR="00FC479E" w:rsidRPr="00D94850">
        <w:rPr>
          <w:rFonts w:ascii="Times New Roman" w:hAnsi="Times New Roman" w:cs="Times New Roman"/>
          <w:b/>
          <w:bCs/>
          <w:iCs/>
          <w:sz w:val="28"/>
          <w:szCs w:val="28"/>
        </w:rPr>
        <w:t>. Cloud Services</w:t>
      </w:r>
    </w:p>
    <w:p w14:paraId="55AE0901"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1ABF34F9" wp14:editId="345FECE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09C5923" w14:textId="1C7D116B"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0511F411" w14:textId="77777777" w:rsidR="00B2101D" w:rsidRPr="00263F77" w:rsidRDefault="00B2101D" w:rsidP="00FC479E">
      <w:pPr>
        <w:rPr>
          <w:rFonts w:ascii="Times New Roman" w:hAnsi="Times New Roman" w:cs="Times New Roman"/>
          <w:sz w:val="28"/>
          <w:szCs w:val="28"/>
        </w:rPr>
      </w:pPr>
    </w:p>
    <w:p w14:paraId="59144B29" w14:textId="439E4F5E"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6</w:t>
      </w:r>
      <w:r w:rsidR="00FC479E" w:rsidRPr="007941E2">
        <w:rPr>
          <w:rFonts w:ascii="Times New Roman" w:hAnsi="Times New Roman" w:cs="Times New Roman"/>
          <w:b/>
          <w:bCs/>
          <w:iCs/>
          <w:sz w:val="28"/>
          <w:szCs w:val="28"/>
        </w:rPr>
        <w:t>. Scalability</w:t>
      </w:r>
    </w:p>
    <w:p w14:paraId="7A944D9D"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5F0F5BF6" wp14:editId="6B47DF9B">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6728B8E" w14:textId="43ADB514" w:rsidR="00FC479E" w:rsidRPr="00263F77" w:rsidRDefault="007941E2" w:rsidP="00FC479E">
      <w:pPr>
        <w:rPr>
          <w:rFonts w:ascii="Times New Roman" w:hAnsi="Times New Roman" w:cs="Times New Roman"/>
          <w:sz w:val="28"/>
          <w:szCs w:val="28"/>
        </w:rPr>
      </w:pPr>
      <w:r w:rsidRPr="00B2101D">
        <w:rPr>
          <w:rFonts w:ascii="Arial" w:hAnsi="Arial" w:cs="Arial"/>
          <w:color w:val="222222"/>
          <w:sz w:val="28"/>
          <w:szCs w:val="28"/>
          <w:shd w:val="clear" w:color="auto" w:fill="FFFFFF"/>
        </w:rPr>
        <w:t>The ability to scale resources up or down based on demand, which is a significant advantage of cloud computing</w:t>
      </w:r>
      <w:r w:rsidR="00FC479E" w:rsidRPr="0015679D">
        <w:rPr>
          <w:rFonts w:ascii="Times New Roman" w:hAnsi="Times New Roman" w:cs="Times New Roman"/>
          <w:sz w:val="28"/>
          <w:szCs w:val="28"/>
        </w:rPr>
        <w:t>.</w:t>
      </w:r>
    </w:p>
    <w:p w14:paraId="52D898CD" w14:textId="77777777" w:rsidR="007941E2" w:rsidRDefault="007941E2" w:rsidP="00FC479E">
      <w:pPr>
        <w:rPr>
          <w:rFonts w:ascii="Times New Roman" w:hAnsi="Times New Roman" w:cs="Times New Roman"/>
          <w:b/>
          <w:bCs/>
          <w:iCs/>
          <w:sz w:val="28"/>
          <w:szCs w:val="28"/>
        </w:rPr>
      </w:pPr>
    </w:p>
    <w:p w14:paraId="13608275" w14:textId="76D7E0D1"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7.COST MANAGEMENT</w:t>
      </w:r>
    </w:p>
    <w:p w14:paraId="78797AFF" w14:textId="4E4AD674" w:rsidR="00FC479E" w:rsidRDefault="007941E2" w:rsidP="00FC479E">
      <w:pPr>
        <w:rPr>
          <w:rFonts w:ascii="Times New Roman" w:hAnsi="Times New Roman" w:cs="Times New Roman"/>
          <w:sz w:val="28"/>
          <w:szCs w:val="28"/>
        </w:rPr>
      </w:pPr>
      <w:r w:rsidRPr="007941E2">
        <w:rPr>
          <w:rFonts w:ascii="Times New Roman" w:hAnsi="Times New Roman" w:cs="Times New Roman"/>
          <w:noProof/>
          <w:sz w:val="28"/>
          <w:szCs w:val="28"/>
          <w:lang w:val="en-US"/>
        </w:rPr>
        <w:drawing>
          <wp:inline distT="0" distB="0" distL="0" distR="0" wp14:anchorId="008C340F" wp14:editId="11075DDE">
            <wp:extent cx="2854647" cy="1216324"/>
            <wp:effectExtent l="0" t="0" r="3175" b="3175"/>
            <wp:docPr id="7" name="Picture 7" descr="C:\Users\bala\Documents\COST MANA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Documents\COST MANAGEMENT.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550" cy="1231196"/>
                    </a:xfrm>
                    <a:prstGeom prst="rect">
                      <a:avLst/>
                    </a:prstGeom>
                    <a:noFill/>
                    <a:ln>
                      <a:noFill/>
                    </a:ln>
                  </pic:spPr>
                </pic:pic>
              </a:graphicData>
            </a:graphic>
          </wp:inline>
        </w:drawing>
      </w:r>
    </w:p>
    <w:p w14:paraId="2811FC4E" w14:textId="02BD774D" w:rsidR="007941E2" w:rsidRDefault="007941E2" w:rsidP="00FC479E">
      <w:pPr>
        <w:rPr>
          <w:rFonts w:ascii="Arial" w:hAnsi="Arial" w:cs="Arial"/>
          <w:color w:val="222222"/>
          <w:shd w:val="clear" w:color="auto" w:fill="FFFFFF"/>
        </w:rPr>
      </w:pPr>
      <w:r w:rsidRPr="00B2101D">
        <w:rPr>
          <w:rFonts w:ascii="Arial" w:hAnsi="Arial" w:cs="Arial"/>
          <w:color w:val="222222"/>
          <w:sz w:val="28"/>
          <w:szCs w:val="28"/>
          <w:shd w:val="clear" w:color="auto" w:fill="FFFFFF"/>
        </w:rPr>
        <w:t>Monitoring and optimizing cloud computing costs, as they can escalate with increased data and usage</w:t>
      </w:r>
      <w:r>
        <w:rPr>
          <w:rFonts w:ascii="Arial" w:hAnsi="Arial" w:cs="Arial"/>
          <w:color w:val="222222"/>
          <w:shd w:val="clear" w:color="auto" w:fill="FFFFFF"/>
        </w:rPr>
        <w:t>.</w:t>
      </w: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identifying areas with high noise pollution that may require mitigation measures</w:t>
      </w:r>
    </w:p>
    <w:p w14:paraId="7A1C5562" w14:textId="20AF8954" w:rsidR="00FC479E" w:rsidRDefault="00B2101D" w:rsidP="00FC479E">
      <w:pPr>
        <w:rPr>
          <w:rFonts w:ascii="Times New Roman" w:hAnsi="Times New Roman" w:cs="Times New Roman"/>
          <w:sz w:val="28"/>
          <w:szCs w:val="28"/>
        </w:rPr>
      </w:pPr>
      <w:r w:rsidRPr="00B2101D">
        <w:rPr>
          <w:rFonts w:ascii="Times New Roman" w:hAnsi="Times New Roman" w:cs="Times New Roman"/>
          <w:noProof/>
          <w:sz w:val="28"/>
          <w:szCs w:val="28"/>
          <w:lang w:val="en-US"/>
        </w:rPr>
        <w:drawing>
          <wp:inline distT="0" distB="0" distL="0" distR="0" wp14:anchorId="5D841F01" wp14:editId="47F30472">
            <wp:extent cx="4036695" cy="1940943"/>
            <wp:effectExtent l="0" t="0" r="1905" b="2540"/>
            <wp:docPr id="9" name="Picture 9" descr="C:\Users\bala\Documents\NOISE MAPPIN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Documents\NOISE MAPPING.jfif"/>
                    <pic:cNvPicPr>
                      <a:picLocks noChangeAspect="1" noChangeArrowheads="1"/>
                    </pic:cNvPicPr>
                  </pic:nvPicPr>
                  <pic:blipFill rotWithShape="1">
                    <a:blip r:embed="rId13">
                      <a:extLst>
                        <a:ext uri="{28A0092B-C50C-407E-A947-70E740481C1C}">
                          <a14:useLocalDpi xmlns:a14="http://schemas.microsoft.com/office/drawing/2010/main" val="0"/>
                        </a:ext>
                      </a:extLst>
                    </a:blip>
                    <a:srcRect r="40000"/>
                    <a:stretch/>
                  </pic:blipFill>
                  <pic:spPr bwMode="auto">
                    <a:xfrm>
                      <a:off x="0" y="0"/>
                      <a:ext cx="4079341" cy="1961448"/>
                    </a:xfrm>
                    <a:prstGeom prst="rect">
                      <a:avLst/>
                    </a:prstGeom>
                    <a:noFill/>
                    <a:ln>
                      <a:noFill/>
                    </a:ln>
                    <a:extLst>
                      <a:ext uri="{53640926-AAD7-44D8-BBD7-CCE9431645EC}">
                        <a14:shadowObscured xmlns:a14="http://schemas.microsoft.com/office/drawing/2010/main"/>
                      </a:ext>
                    </a:extLst>
                  </pic:spPr>
                </pic:pic>
              </a:graphicData>
            </a:graphic>
          </wp:inline>
        </w:drawing>
      </w:r>
    </w:p>
    <w:p w14:paraId="093426F9" w14:textId="5419333D"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p>
    <w:p w14:paraId="3ABBBA01"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Flask(__name__)</w:t>
      </w:r>
    </w:p>
    <w:p w14:paraId="4EDB7E7F"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590A893"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Simulated noise data (you would replace this with real data from sensors)</w:t>
      </w:r>
    </w:p>
    <w:p w14:paraId="299FF276" w14:textId="6E06D9FE"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 _data():</w:t>
      </w:r>
    </w:p>
    <w:p w14:paraId="78255149" w14:textId="5DE2F6D8"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random .uniform(40, 80)  # Simulated noise level between 40 and 80 dB</w:t>
      </w:r>
    </w:p>
    <w:p w14:paraId="4AAC551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049C2C0" w14:textId="6867F93D"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route('/')</w:t>
      </w:r>
    </w:p>
    <w:p w14:paraId="38C126B4" w14:textId="32B5AA8F"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index():</w:t>
      </w:r>
    </w:p>
    <w:p w14:paraId="64F690E5" w14:textId="7E5D10C1"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render_ template('index.html')</w:t>
      </w:r>
    </w:p>
    <w:p w14:paraId="6221824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A908709" w14:textId="1E2E39D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route('/get_  noise _data')</w:t>
      </w:r>
    </w:p>
    <w:p w14:paraId="55992D8C" w14:textId="10579843"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_noise_ data_ route():</w:t>
      </w:r>
    </w:p>
    <w:p w14:paraId="7075466C" w14:textId="12EEB5AC"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noise_ level = get _noise_ data()</w:t>
      </w:r>
    </w:p>
    <w:p w14:paraId="5E1B9305" w14:textId="40F90E6B"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jsonify ({'noise _level': noise_ level})</w:t>
      </w:r>
    </w:p>
    <w:p w14:paraId="62E41555"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135B02"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if __name__ == '__main__':</w:t>
      </w:r>
    </w:p>
    <w:p w14:paraId="7897429A" w14:textId="14A0DDF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app. run(debug=True)</w:t>
      </w:r>
    </w:p>
    <w:p w14:paraId="7A6F46AE" w14:textId="19F78324" w:rsid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AAC8B3C" w14:textId="771ABD0F" w:rsidR="008531E9" w:rsidRPr="008531E9" w:rsidRDefault="008531E9" w:rsidP="008531E9">
      <w:pPr>
        <w:shd w:val="clear" w:color="auto" w:fill="FFFFFF"/>
        <w:spacing w:after="0" w:line="240" w:lineRule="auto"/>
        <w:rPr>
          <w:rFonts w:ascii="Arial" w:eastAsia="Times New Roman" w:hAnsi="Arial" w:cs="Arial"/>
          <w:b/>
          <w:color w:val="222222"/>
          <w:kern w:val="0"/>
          <w:sz w:val="32"/>
          <w:szCs w:val="32"/>
          <w:lang w:val="en-US"/>
          <w14:ligatures w14:val="none"/>
        </w:rPr>
      </w:pPr>
      <w:r>
        <w:rPr>
          <w:rFonts w:ascii="Arial" w:eastAsia="Times New Roman" w:hAnsi="Arial" w:cs="Arial"/>
          <w:b/>
          <w:color w:val="222222"/>
          <w:kern w:val="0"/>
          <w:sz w:val="32"/>
          <w:szCs w:val="32"/>
          <w:lang w:val="en-US"/>
          <w14:ligatures w14:val="none"/>
        </w:rPr>
        <w:t>1.</w:t>
      </w:r>
      <w:r w:rsidR="00A60DA9" w:rsidRPr="008531E9">
        <w:rPr>
          <w:rFonts w:ascii="Arial" w:eastAsia="Times New Roman" w:hAnsi="Arial" w:cs="Arial"/>
          <w:b/>
          <w:color w:val="222222"/>
          <w:kern w:val="0"/>
          <w:sz w:val="32"/>
          <w:szCs w:val="32"/>
          <w:lang w:val="en-US"/>
          <w14:ligatures w14:val="none"/>
        </w:rPr>
        <w:t>Import necessa</w:t>
      </w:r>
      <w:r w:rsidRPr="008531E9">
        <w:rPr>
          <w:rFonts w:ascii="Arial" w:eastAsia="Times New Roman" w:hAnsi="Arial" w:cs="Arial"/>
          <w:b/>
          <w:color w:val="222222"/>
          <w:kern w:val="0"/>
          <w:sz w:val="32"/>
          <w:szCs w:val="32"/>
          <w:lang w:val="en-US"/>
          <w14:ligatures w14:val="none"/>
        </w:rPr>
        <w:t>ry modules:</w:t>
      </w:r>
    </w:p>
    <w:p w14:paraId="62E336F3"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60EF9A6F" w14:textId="5995CCEB"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from flask import Flask, render_template, request, jsonify`: This line imports the required modules from Flask, a micro web framework for Python. `Flask` is the main class for creating the web application, `render_template` is used to render HTML templates, `request` is used to handle HTTP requests, and `jsonify` is used to send JSON response</w:t>
      </w:r>
      <w:r w:rsidRPr="00A60DA9">
        <w:rPr>
          <w:rFonts w:ascii="Arial" w:eastAsia="Times New Roman" w:hAnsi="Arial" w:cs="Arial"/>
          <w:color w:val="222222"/>
          <w:kern w:val="0"/>
          <w:sz w:val="24"/>
          <w:szCs w:val="24"/>
          <w:lang w:val="en-US"/>
          <w14:ligatures w14:val="none"/>
        </w:rPr>
        <w:t>s.</w:t>
      </w:r>
    </w:p>
    <w:p w14:paraId="630474AE"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3CFD27A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2. Create a Flask application instance:</w:t>
      </w:r>
    </w:p>
    <w:p w14:paraId="74FEDE1A"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4"/>
          <w:szCs w:val="24"/>
          <w:lang w:val="en-US"/>
          <w14:ligatures w14:val="none"/>
        </w:rPr>
        <w:t xml:space="preserve"> </w:t>
      </w:r>
    </w:p>
    <w:p w14:paraId="56E80A56" w14:textId="57D3D77E"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Flask(__name__)`: This line creates an instance of the Flask web application. `__name__` is a built-in Python variable that represents the name of the current module.</w:t>
      </w:r>
    </w:p>
    <w:p w14:paraId="1EE17410"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A2E5617"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3. Define a function to simulate noise data:</w:t>
      </w:r>
    </w:p>
    <w:p w14:paraId="1A01545D"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6EA986BF" w14:textId="709B89C6" w:rsidR="00A60DA9" w:rsidRP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`def get_noise_data()`: This function is a placeholder for collecting or generating noise data. In this example, it generates random noise data between 40 and 80 decibels using the `random.uniform` function. You would replace this with actual data from noise sensors in a real-world application</w:t>
      </w:r>
      <w:r w:rsidRPr="00A60DA9">
        <w:rPr>
          <w:rFonts w:ascii="Arial" w:eastAsia="Times New Roman" w:hAnsi="Arial" w:cs="Arial"/>
          <w:color w:val="222222"/>
          <w:kern w:val="0"/>
          <w:sz w:val="24"/>
          <w:szCs w:val="24"/>
          <w:lang w:val="en-US"/>
          <w14:ligatures w14:val="none"/>
        </w:rPr>
        <w:t>.</w:t>
      </w:r>
    </w:p>
    <w:p w14:paraId="78A337C8"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289FF12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4. Create a route for the root URL ('/'):</w:t>
      </w:r>
    </w:p>
    <w:p w14:paraId="7A3E846C"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p>
    <w:p w14:paraId="1AF39554" w14:textId="400E28C3"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`@app.route('/')`: This is a decorator that associates the `/` URL path with the following function. When a user visits the root URL of the web application, it will execute the `index` function</w:t>
      </w:r>
      <w:r w:rsidRPr="00A60DA9">
        <w:rPr>
          <w:rFonts w:ascii="Arial" w:eastAsia="Times New Roman" w:hAnsi="Arial" w:cs="Arial"/>
          <w:color w:val="222222"/>
          <w:kern w:val="0"/>
          <w:sz w:val="24"/>
          <w:szCs w:val="24"/>
          <w:lang w:val="en-US"/>
          <w14:ligatures w14:val="none"/>
        </w:rPr>
        <w:t>.</w:t>
      </w:r>
    </w:p>
    <w:p w14:paraId="77A3CFEB" w14:textId="77777777" w:rsidR="008531E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6E31E85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BF6C0CF"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5. Define the 'index' function:</w:t>
      </w:r>
    </w:p>
    <w:p w14:paraId="674F9C09"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744FC21A" w14:textId="4B6B1D4B"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`def index()`: This function is responsible for rendering an HTML template. In this case, it renders the 'index.html' template.</w:t>
      </w:r>
    </w:p>
    <w:p w14:paraId="43FD1C6F"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2D657D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F54280"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6. Create a route for getting noise data ('/get_noise_data'):</w:t>
      </w:r>
    </w:p>
    <w:p w14:paraId="5819260D"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53050F73" w14:textId="742204A5"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8"/>
          <w:szCs w:val="28"/>
          <w:lang w:val="en-US"/>
          <w14:ligatures w14:val="none"/>
        </w:rPr>
        <w:t>`@app.route('/get_noise_data')`: This decorator associates the '/get_noise_data' URL path with the following function. This route is used to retrieve noise data from the server asynchronously</w:t>
      </w:r>
      <w:r w:rsidRPr="00A60DA9">
        <w:rPr>
          <w:rFonts w:ascii="Arial" w:eastAsia="Times New Roman" w:hAnsi="Arial" w:cs="Arial"/>
          <w:color w:val="222222"/>
          <w:kern w:val="0"/>
          <w:sz w:val="24"/>
          <w:szCs w:val="24"/>
          <w:lang w:val="en-US"/>
          <w14:ligatures w14:val="none"/>
        </w:rPr>
        <w:t>.</w:t>
      </w:r>
    </w:p>
    <w:p w14:paraId="5E425CEB"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42E9EA6"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B89010D"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7. Define the 'get_noise_data_route' function:</w:t>
      </w:r>
    </w:p>
    <w:p w14:paraId="39944C9B" w14:textId="77777777" w:rsidR="008531E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21FA12C9" w14:textId="57D5A127"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`def get_noise_data_route()`: This function is responsible for generating noise data using the `get_noise_data` function and returning it in JSON format. This data can be fetched by a client-side script to display the current noise level</w:t>
      </w:r>
      <w:r w:rsidRPr="00A60DA9">
        <w:rPr>
          <w:rFonts w:ascii="Arial" w:eastAsia="Times New Roman" w:hAnsi="Arial" w:cs="Arial"/>
          <w:color w:val="222222"/>
          <w:kern w:val="0"/>
          <w:sz w:val="24"/>
          <w:szCs w:val="24"/>
          <w:lang w:val="en-US"/>
          <w14:ligatures w14:val="none"/>
        </w:rPr>
        <w:t>.</w:t>
      </w:r>
    </w:p>
    <w:p w14:paraId="43CE82D7" w14:textId="77777777" w:rsidR="008531E9" w:rsidRPr="00A60DA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11AF724D"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12C0C02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8. Run the Flask application:</w:t>
      </w:r>
    </w:p>
    <w:p w14:paraId="35055242"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07994DC7" w14:textId="094B9E51"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`if __name__ == '__main__':`: This condition ensures that the application is only run if the script is executed directly (not imported as a module). When you run the script, it starts the Flask development server with debugging enabled.</w:t>
      </w:r>
    </w:p>
    <w:p w14:paraId="1F496D17" w14:textId="74F0B32F"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`app.run(debug=True)`: This line runs the Flask application on the local server. The `debug=True` argument enables debugging mode, which helps in development by providing detailed error messages.</w:t>
      </w:r>
    </w:p>
    <w:p w14:paraId="5116FC9F" w14:textId="79E644FD" w:rsidR="008531E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r w:rsidRPr="008531E9">
        <w:rPr>
          <w:rFonts w:ascii="Arial" w:eastAsia="Times New Roman" w:hAnsi="Arial" w:cs="Arial"/>
          <w:b/>
          <w:color w:val="222222"/>
          <w:kern w:val="0"/>
          <w:sz w:val="36"/>
          <w:szCs w:val="36"/>
          <w:lang w:val="en-US"/>
          <w14:ligatures w14:val="none"/>
        </w:rPr>
        <w:t>OUTPUT :</w:t>
      </w:r>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6C1A8D0E" w:rsidR="00A60DA9" w:rsidRDefault="008531E9" w:rsidP="00FC479E">
      <w:pPr>
        <w:rPr>
          <w:rFonts w:ascii="Times New Roman" w:hAnsi="Times New Roman" w:cs="Times New Roman"/>
          <w:b/>
          <w:sz w:val="32"/>
          <w:szCs w:val="32"/>
        </w:rPr>
      </w:pPr>
      <w:r w:rsidRPr="008531E9">
        <w:rPr>
          <w:rFonts w:ascii="Times New Roman" w:hAnsi="Times New Roman" w:cs="Times New Roman"/>
          <w:b/>
          <w:noProof/>
          <w:sz w:val="32"/>
          <w:szCs w:val="32"/>
          <w:lang w:val="en-US"/>
        </w:rPr>
        <w:drawing>
          <wp:inline distT="0" distB="0" distL="0" distR="0" wp14:anchorId="74B8AFD5" wp14:editId="7AB5EA12">
            <wp:extent cx="5804614" cy="4157932"/>
            <wp:effectExtent l="0" t="0" r="5715" b="0"/>
            <wp:docPr id="10" name="Picture 10" descr="C:\Users\bala\Documents\python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Documents\python outpu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913" t="6835"/>
                    <a:stretch/>
                  </pic:blipFill>
                  <pic:spPr bwMode="auto">
                    <a:xfrm>
                      <a:off x="0" y="0"/>
                      <a:ext cx="5915767" cy="4237552"/>
                    </a:xfrm>
                    <a:prstGeom prst="rect">
                      <a:avLst/>
                    </a:prstGeom>
                    <a:noFill/>
                    <a:ln>
                      <a:noFill/>
                    </a:ln>
                    <a:extLst>
                      <a:ext uri="{53640926-AAD7-44D8-BBD7-CCE9431645EC}">
                        <a14:shadowObscured xmlns:a14="http://schemas.microsoft.com/office/drawing/2010/main"/>
                      </a:ext>
                    </a:extLst>
                  </pic:spPr>
                </pic:pic>
              </a:graphicData>
            </a:graphic>
          </wp:inline>
        </w:drawing>
      </w:r>
    </w:p>
    <w:p w14:paraId="51A23045" w14:textId="77777777" w:rsidR="00C81F0D" w:rsidRDefault="00C81F0D" w:rsidP="00FC479E">
      <w:pPr>
        <w:rPr>
          <w:rFonts w:ascii="Times New Roman" w:hAnsi="Times New Roman" w:cs="Times New Roman"/>
          <w:b/>
          <w:sz w:val="32"/>
          <w:szCs w:val="32"/>
        </w:rPr>
      </w:pPr>
    </w:p>
    <w:p w14:paraId="00D15AE3" w14:textId="1A3E4B3A"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1E90D4E2" w:rsidR="008531E9" w:rsidRPr="00C81F0D" w:rsidRDefault="00C81F0D" w:rsidP="00FC479E">
      <w:pPr>
        <w:rPr>
          <w:rFonts w:ascii="Times New Roman" w:hAnsi="Times New Roman" w:cs="Times New Roman"/>
          <w:sz w:val="28"/>
          <w:szCs w:val="28"/>
        </w:rPr>
      </w:pPr>
      <w:r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Pr="00C81F0D">
        <w:rPr>
          <w:rFonts w:ascii="Times New Roman" w:hAnsi="Times New Roman" w:cs="Times New Roman"/>
          <w:sz w:val="28"/>
          <w:szCs w:val="28"/>
        </w:rPr>
        <w:t>ake a noise mapping methodology</w:t>
      </w:r>
      <w:r>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457905">
    <w:abstractNumId w:val="3"/>
  </w:num>
  <w:num w:numId="2" w16cid:durableId="2073042687">
    <w:abstractNumId w:val="2"/>
  </w:num>
  <w:num w:numId="3" w16cid:durableId="181208414">
    <w:abstractNumId w:val="0"/>
  </w:num>
  <w:num w:numId="4" w16cid:durableId="351566419">
    <w:abstractNumId w:val="4"/>
  </w:num>
  <w:num w:numId="5" w16cid:durableId="195854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3416AA"/>
    <w:rsid w:val="003B6FE1"/>
    <w:rsid w:val="00421249"/>
    <w:rsid w:val="00655D4F"/>
    <w:rsid w:val="007941E2"/>
    <w:rsid w:val="008531E9"/>
    <w:rsid w:val="009411AA"/>
    <w:rsid w:val="00947FEC"/>
    <w:rsid w:val="00A165AB"/>
    <w:rsid w:val="00A60DA9"/>
    <w:rsid w:val="00A819DB"/>
    <w:rsid w:val="00B2101D"/>
    <w:rsid w:val="00B93824"/>
    <w:rsid w:val="00C07577"/>
    <w:rsid w:val="00C81F0D"/>
    <w:rsid w:val="00D43003"/>
    <w:rsid w:val="00D94850"/>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emf" /><Relationship Id="rId15" Type="http://schemas.openxmlformats.org/officeDocument/2006/relationships/fontTable" Target="fontTable.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Guest User</cp:lastModifiedBy>
  <cp:revision>2</cp:revision>
  <dcterms:created xsi:type="dcterms:W3CDTF">2023-10-30T13:37:00Z</dcterms:created>
  <dcterms:modified xsi:type="dcterms:W3CDTF">2023-10-30T13:37:00Z</dcterms:modified>
</cp:coreProperties>
</file>