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5A91" w14:textId="77777777" w:rsidR="00FA79EA" w:rsidRDefault="00FA79EA">
      <w:r w:rsidRPr="00FA79EA">
        <w:t>Member Details</w:t>
      </w:r>
      <w:r w:rsidRPr="00FA79EA">
        <w:cr/>
      </w:r>
    </w:p>
    <w:tbl>
      <w:tblPr>
        <w:tblStyle w:val="TableGrid"/>
        <w:tblW w:w="0" w:type="auto"/>
        <w:tblLook w:val="04A0" w:firstRow="1" w:lastRow="0" w:firstColumn="1" w:lastColumn="0" w:noHBand="0" w:noVBand="1"/>
      </w:tblPr>
      <w:tblGrid>
        <w:gridCol w:w="1886"/>
        <w:gridCol w:w="2648"/>
        <w:gridCol w:w="6256"/>
      </w:tblGrid>
      <w:tr w:rsidR="00FA79EA" w14:paraId="0E4FA30D" w14:textId="77777777" w:rsidTr="00FA79EA">
        <w:tc>
          <w:tcPr>
            <w:tcW w:w="1908" w:type="dxa"/>
          </w:tcPr>
          <w:p w14:paraId="02CC8C46" w14:textId="61FFFEC7" w:rsidR="00FA79EA" w:rsidRDefault="00FA79EA" w:rsidP="00FA79EA">
            <w:pPr>
              <w:jc w:val="center"/>
            </w:pPr>
            <w:r>
              <w:t>Student ID</w:t>
            </w:r>
          </w:p>
        </w:tc>
        <w:tc>
          <w:tcPr>
            <w:tcW w:w="2700" w:type="dxa"/>
          </w:tcPr>
          <w:p w14:paraId="7C2E0F00" w14:textId="6F6AB6B3" w:rsidR="00FA79EA" w:rsidRDefault="00FA79EA" w:rsidP="00FA79EA">
            <w:pPr>
              <w:jc w:val="center"/>
            </w:pPr>
            <w:r>
              <w:t>Student Name</w:t>
            </w:r>
          </w:p>
        </w:tc>
        <w:tc>
          <w:tcPr>
            <w:tcW w:w="6408" w:type="dxa"/>
          </w:tcPr>
          <w:p w14:paraId="0E026E56" w14:textId="46F71FB0" w:rsidR="00FA79EA" w:rsidRDefault="00FA79EA" w:rsidP="00FA79EA">
            <w:pPr>
              <w:jc w:val="center"/>
            </w:pPr>
            <w:r>
              <w:t>Contribution</w:t>
            </w:r>
          </w:p>
        </w:tc>
      </w:tr>
      <w:tr w:rsidR="00FA79EA" w14:paraId="3B1EECE1" w14:textId="77777777" w:rsidTr="00FA79EA">
        <w:tc>
          <w:tcPr>
            <w:tcW w:w="1908" w:type="dxa"/>
          </w:tcPr>
          <w:p w14:paraId="202ED9FB" w14:textId="04116683" w:rsidR="00FA79EA" w:rsidRDefault="00C21612">
            <w:r>
              <w:t>IT19556994</w:t>
            </w:r>
          </w:p>
        </w:tc>
        <w:tc>
          <w:tcPr>
            <w:tcW w:w="2700" w:type="dxa"/>
          </w:tcPr>
          <w:p w14:paraId="406D24C3" w14:textId="4E56697B" w:rsidR="00FA79EA" w:rsidRDefault="00C21612">
            <w:r>
              <w:t xml:space="preserve">Denipitiya D V J </w:t>
            </w:r>
          </w:p>
        </w:tc>
        <w:tc>
          <w:tcPr>
            <w:tcW w:w="6408" w:type="dxa"/>
          </w:tcPr>
          <w:p w14:paraId="78E6A3D2" w14:textId="634DD47C" w:rsidR="00FA79EA" w:rsidRDefault="001665F9" w:rsidP="001665F9">
            <w:r>
              <w:t>User Management Service</w:t>
            </w:r>
          </w:p>
          <w:p w14:paraId="3532153C" w14:textId="77777777" w:rsidR="001665F9" w:rsidRDefault="001665F9" w:rsidP="001665F9">
            <w:pPr>
              <w:pStyle w:val="ListParagraph"/>
              <w:numPr>
                <w:ilvl w:val="0"/>
                <w:numId w:val="2"/>
              </w:numPr>
            </w:pPr>
            <w:r>
              <w:t>Insert user details</w:t>
            </w:r>
          </w:p>
          <w:p w14:paraId="1865003A" w14:textId="77777777" w:rsidR="001665F9" w:rsidRDefault="001665F9" w:rsidP="001665F9">
            <w:pPr>
              <w:pStyle w:val="ListParagraph"/>
              <w:numPr>
                <w:ilvl w:val="0"/>
                <w:numId w:val="2"/>
              </w:numPr>
            </w:pPr>
            <w:r>
              <w:t>View user details</w:t>
            </w:r>
          </w:p>
          <w:p w14:paraId="6FF9BCD4" w14:textId="77777777" w:rsidR="001665F9" w:rsidRDefault="001665F9" w:rsidP="001665F9">
            <w:pPr>
              <w:pStyle w:val="ListParagraph"/>
              <w:numPr>
                <w:ilvl w:val="0"/>
                <w:numId w:val="2"/>
              </w:numPr>
            </w:pPr>
            <w:r>
              <w:t>Update</w:t>
            </w:r>
            <w:r w:rsidR="00315F19">
              <w:t xml:space="preserve"> user details</w:t>
            </w:r>
          </w:p>
          <w:p w14:paraId="25FE0FFE" w14:textId="77777777" w:rsidR="00315F19" w:rsidRDefault="00315F19" w:rsidP="001665F9">
            <w:pPr>
              <w:pStyle w:val="ListParagraph"/>
              <w:numPr>
                <w:ilvl w:val="0"/>
                <w:numId w:val="2"/>
              </w:numPr>
            </w:pPr>
            <w:r>
              <w:t>Delete user details</w:t>
            </w:r>
          </w:p>
          <w:p w14:paraId="50F61F39" w14:textId="77777777" w:rsidR="00315F19" w:rsidRDefault="00315F19" w:rsidP="001665F9">
            <w:pPr>
              <w:pStyle w:val="ListParagraph"/>
              <w:numPr>
                <w:ilvl w:val="0"/>
                <w:numId w:val="2"/>
              </w:numPr>
            </w:pPr>
            <w:r>
              <w:t>Insert account details</w:t>
            </w:r>
          </w:p>
          <w:p w14:paraId="0F541E35" w14:textId="77777777" w:rsidR="00315F19" w:rsidRDefault="00315F19" w:rsidP="001665F9">
            <w:pPr>
              <w:pStyle w:val="ListParagraph"/>
              <w:numPr>
                <w:ilvl w:val="0"/>
                <w:numId w:val="2"/>
              </w:numPr>
            </w:pPr>
            <w:r>
              <w:t xml:space="preserve">View </w:t>
            </w:r>
            <w:r w:rsidR="00772BF1">
              <w:t>account details</w:t>
            </w:r>
          </w:p>
          <w:p w14:paraId="6E6F0E42" w14:textId="77777777" w:rsidR="00772BF1" w:rsidRDefault="00772BF1" w:rsidP="001665F9">
            <w:pPr>
              <w:pStyle w:val="ListParagraph"/>
              <w:numPr>
                <w:ilvl w:val="0"/>
                <w:numId w:val="2"/>
              </w:numPr>
            </w:pPr>
            <w:r>
              <w:t>Update account details</w:t>
            </w:r>
          </w:p>
          <w:p w14:paraId="3628179F" w14:textId="75D64FE7" w:rsidR="00772BF1" w:rsidRDefault="00772BF1" w:rsidP="001665F9">
            <w:pPr>
              <w:pStyle w:val="ListParagraph"/>
              <w:numPr>
                <w:ilvl w:val="0"/>
                <w:numId w:val="2"/>
              </w:numPr>
            </w:pPr>
            <w:r>
              <w:t>Delete account details</w:t>
            </w:r>
          </w:p>
        </w:tc>
      </w:tr>
      <w:tr w:rsidR="00FA79EA" w14:paraId="1CE903E6" w14:textId="77777777" w:rsidTr="00FA79EA">
        <w:tc>
          <w:tcPr>
            <w:tcW w:w="1908" w:type="dxa"/>
          </w:tcPr>
          <w:p w14:paraId="2C723D78" w14:textId="10209E9A" w:rsidR="00FA79EA" w:rsidRDefault="00952868">
            <w:r>
              <w:t>IT</w:t>
            </w:r>
          </w:p>
        </w:tc>
        <w:tc>
          <w:tcPr>
            <w:tcW w:w="2700" w:type="dxa"/>
          </w:tcPr>
          <w:p w14:paraId="35ACF43E" w14:textId="097EF029" w:rsidR="00FA79EA" w:rsidRDefault="00952868">
            <w:proofErr w:type="spellStart"/>
            <w:r>
              <w:t>Gunasiri</w:t>
            </w:r>
            <w:proofErr w:type="spellEnd"/>
            <w:r w:rsidR="00970D9E">
              <w:t xml:space="preserve"> R H I M</w:t>
            </w:r>
          </w:p>
        </w:tc>
        <w:tc>
          <w:tcPr>
            <w:tcW w:w="6408" w:type="dxa"/>
          </w:tcPr>
          <w:p w14:paraId="3ABAC6DB" w14:textId="77777777" w:rsidR="00FA79EA" w:rsidRDefault="00952868">
            <w:r>
              <w:t>Meter Profile Management</w:t>
            </w:r>
          </w:p>
          <w:p w14:paraId="6AFE3C76" w14:textId="77777777" w:rsidR="00952868" w:rsidRDefault="00952868" w:rsidP="00952868">
            <w:pPr>
              <w:pStyle w:val="ListParagraph"/>
              <w:numPr>
                <w:ilvl w:val="0"/>
                <w:numId w:val="3"/>
              </w:numPr>
            </w:pPr>
            <w:r>
              <w:t>Add meter profile details</w:t>
            </w:r>
          </w:p>
          <w:p w14:paraId="6040C4BE" w14:textId="77777777" w:rsidR="00952868" w:rsidRDefault="00952868" w:rsidP="00952868">
            <w:pPr>
              <w:pStyle w:val="ListParagraph"/>
              <w:numPr>
                <w:ilvl w:val="0"/>
                <w:numId w:val="3"/>
              </w:numPr>
            </w:pPr>
            <w:r>
              <w:t>View meter profile details</w:t>
            </w:r>
          </w:p>
          <w:p w14:paraId="7145B5D8" w14:textId="77777777" w:rsidR="00952868" w:rsidRDefault="00952868" w:rsidP="00952868">
            <w:pPr>
              <w:pStyle w:val="ListParagraph"/>
              <w:numPr>
                <w:ilvl w:val="0"/>
                <w:numId w:val="3"/>
              </w:numPr>
            </w:pPr>
            <w:r>
              <w:t>Update meter profile details</w:t>
            </w:r>
          </w:p>
          <w:p w14:paraId="4722CB96" w14:textId="0DDE5A9F" w:rsidR="00952868" w:rsidRDefault="00952868" w:rsidP="00952868">
            <w:pPr>
              <w:pStyle w:val="ListParagraph"/>
              <w:numPr>
                <w:ilvl w:val="0"/>
                <w:numId w:val="3"/>
              </w:numPr>
            </w:pPr>
            <w:r>
              <w:t>Delete meter profile details</w:t>
            </w:r>
          </w:p>
        </w:tc>
      </w:tr>
      <w:tr w:rsidR="00FA79EA" w14:paraId="3916FC3B" w14:textId="77777777" w:rsidTr="00FA79EA">
        <w:tc>
          <w:tcPr>
            <w:tcW w:w="1908" w:type="dxa"/>
          </w:tcPr>
          <w:p w14:paraId="32475031" w14:textId="77777777" w:rsidR="00FA79EA" w:rsidRDefault="00FA79EA"/>
        </w:tc>
        <w:tc>
          <w:tcPr>
            <w:tcW w:w="2700" w:type="dxa"/>
          </w:tcPr>
          <w:p w14:paraId="74DC4622" w14:textId="5145AA37" w:rsidR="00FA79EA" w:rsidRDefault="00952868">
            <w:proofErr w:type="spellStart"/>
            <w:r>
              <w:t>Sansala</w:t>
            </w:r>
            <w:proofErr w:type="spellEnd"/>
          </w:p>
        </w:tc>
        <w:tc>
          <w:tcPr>
            <w:tcW w:w="6408" w:type="dxa"/>
          </w:tcPr>
          <w:p w14:paraId="3280C4D5" w14:textId="77777777" w:rsidR="00FA79EA" w:rsidRDefault="00952868">
            <w:r>
              <w:t>Consumer Management</w:t>
            </w:r>
          </w:p>
          <w:p w14:paraId="417B7A7E" w14:textId="3739766B" w:rsidR="00952868" w:rsidRDefault="00952868" w:rsidP="00952868">
            <w:pPr>
              <w:pStyle w:val="ListParagraph"/>
              <w:numPr>
                <w:ilvl w:val="0"/>
                <w:numId w:val="4"/>
              </w:numPr>
            </w:pPr>
          </w:p>
        </w:tc>
      </w:tr>
      <w:tr w:rsidR="00FA79EA" w14:paraId="3AFD6944" w14:textId="77777777" w:rsidTr="00FA79EA">
        <w:tc>
          <w:tcPr>
            <w:tcW w:w="1908" w:type="dxa"/>
          </w:tcPr>
          <w:p w14:paraId="41D72FB6" w14:textId="67D149C8" w:rsidR="00FA79EA" w:rsidRDefault="00952868">
            <w:r>
              <w:t>IT19117706</w:t>
            </w:r>
          </w:p>
        </w:tc>
        <w:tc>
          <w:tcPr>
            <w:tcW w:w="2700" w:type="dxa"/>
          </w:tcPr>
          <w:p w14:paraId="774E2F82" w14:textId="0D36AE61" w:rsidR="00FA79EA" w:rsidRDefault="00952868">
            <w:proofErr w:type="spellStart"/>
            <w:r>
              <w:t>Nimasha</w:t>
            </w:r>
            <w:proofErr w:type="spellEnd"/>
            <w:r>
              <w:t xml:space="preserve"> K G K</w:t>
            </w:r>
          </w:p>
        </w:tc>
        <w:tc>
          <w:tcPr>
            <w:tcW w:w="6408" w:type="dxa"/>
          </w:tcPr>
          <w:p w14:paraId="0D8178A1" w14:textId="093ADA4E" w:rsidR="00FA79EA" w:rsidRDefault="00952868">
            <w:r>
              <w:t>Payment Management</w:t>
            </w:r>
          </w:p>
        </w:tc>
      </w:tr>
      <w:tr w:rsidR="00FA79EA" w14:paraId="736B8B10" w14:textId="77777777" w:rsidTr="00FA79EA">
        <w:tc>
          <w:tcPr>
            <w:tcW w:w="1908" w:type="dxa"/>
          </w:tcPr>
          <w:p w14:paraId="26BC390F" w14:textId="77777777" w:rsidR="00FA79EA" w:rsidRDefault="00FA79EA"/>
        </w:tc>
        <w:tc>
          <w:tcPr>
            <w:tcW w:w="2700" w:type="dxa"/>
          </w:tcPr>
          <w:p w14:paraId="1DE5C8BF" w14:textId="4B38BD8A" w:rsidR="00FA79EA" w:rsidRDefault="00A72265">
            <w:proofErr w:type="spellStart"/>
            <w:r>
              <w:t>Dimaji</w:t>
            </w:r>
            <w:proofErr w:type="spellEnd"/>
          </w:p>
        </w:tc>
        <w:tc>
          <w:tcPr>
            <w:tcW w:w="6408" w:type="dxa"/>
          </w:tcPr>
          <w:p w14:paraId="13530821" w14:textId="6F9FC9E0" w:rsidR="00FA79EA" w:rsidRDefault="00A72265">
            <w:r>
              <w:t>Interruption Management</w:t>
            </w:r>
          </w:p>
        </w:tc>
      </w:tr>
      <w:tr w:rsidR="00FA79EA" w14:paraId="3BE275C5" w14:textId="77777777" w:rsidTr="00FA79EA">
        <w:tc>
          <w:tcPr>
            <w:tcW w:w="1908" w:type="dxa"/>
          </w:tcPr>
          <w:p w14:paraId="7FC2E40A" w14:textId="1CD839D8" w:rsidR="00FA79EA" w:rsidRDefault="00A72265">
            <w:r>
              <w:t>IT</w:t>
            </w:r>
            <w:r w:rsidR="00FF3899">
              <w:t>19238340</w:t>
            </w:r>
          </w:p>
        </w:tc>
        <w:tc>
          <w:tcPr>
            <w:tcW w:w="2700" w:type="dxa"/>
          </w:tcPr>
          <w:p w14:paraId="72B33DF4" w14:textId="1F054188" w:rsidR="00FA79EA" w:rsidRDefault="00970D9E">
            <w:r>
              <w:t>Mandakini N D C</w:t>
            </w:r>
          </w:p>
        </w:tc>
        <w:tc>
          <w:tcPr>
            <w:tcW w:w="6408" w:type="dxa"/>
          </w:tcPr>
          <w:p w14:paraId="3BDF4EC8" w14:textId="77777777" w:rsidR="00FA79EA" w:rsidRDefault="00970D9E">
            <w:r>
              <w:t>Complaints Management</w:t>
            </w:r>
          </w:p>
          <w:p w14:paraId="4094A687" w14:textId="77777777" w:rsidR="00970D9E" w:rsidRDefault="00970D9E" w:rsidP="00970D9E">
            <w:pPr>
              <w:pStyle w:val="ListParagraph"/>
              <w:numPr>
                <w:ilvl w:val="0"/>
                <w:numId w:val="4"/>
              </w:numPr>
            </w:pPr>
            <w:r>
              <w:t>Add complaints</w:t>
            </w:r>
          </w:p>
          <w:p w14:paraId="360DA67C" w14:textId="77777777" w:rsidR="00970D9E" w:rsidRDefault="00970D9E" w:rsidP="00970D9E">
            <w:pPr>
              <w:pStyle w:val="ListParagraph"/>
              <w:numPr>
                <w:ilvl w:val="0"/>
                <w:numId w:val="4"/>
              </w:numPr>
            </w:pPr>
            <w:r>
              <w:t>View complaints</w:t>
            </w:r>
          </w:p>
          <w:p w14:paraId="72E474C0" w14:textId="29F7AAD5" w:rsidR="00970D9E" w:rsidRDefault="00970D9E" w:rsidP="00970D9E">
            <w:pPr>
              <w:pStyle w:val="ListParagraph"/>
              <w:numPr>
                <w:ilvl w:val="0"/>
                <w:numId w:val="4"/>
              </w:numPr>
            </w:pPr>
            <w:r>
              <w:t>Update complaints</w:t>
            </w:r>
          </w:p>
          <w:p w14:paraId="615CB040" w14:textId="7319F54C" w:rsidR="00970D9E" w:rsidRDefault="00970D9E" w:rsidP="00970D9E">
            <w:pPr>
              <w:pStyle w:val="ListParagraph"/>
              <w:numPr>
                <w:ilvl w:val="0"/>
                <w:numId w:val="4"/>
              </w:numPr>
            </w:pPr>
            <w:r>
              <w:t>Delete complaints</w:t>
            </w:r>
          </w:p>
        </w:tc>
      </w:tr>
    </w:tbl>
    <w:p w14:paraId="34B8D291" w14:textId="28DE26EE" w:rsidR="00A07850" w:rsidRDefault="00A07850"/>
    <w:p w14:paraId="6D883FCA" w14:textId="1F042597" w:rsidR="00892D65" w:rsidRDefault="00892D65"/>
    <w:p w14:paraId="7D22D969" w14:textId="3CFB7CE4" w:rsidR="00892D65" w:rsidRDefault="00892D65"/>
    <w:p w14:paraId="16F31876" w14:textId="06FE3459" w:rsidR="00892D65" w:rsidRDefault="00892D65"/>
    <w:p w14:paraId="612AE6C3" w14:textId="45E3BC07" w:rsidR="00892D65" w:rsidRDefault="00892D65"/>
    <w:p w14:paraId="4CB135AE" w14:textId="45652595" w:rsidR="00892D65" w:rsidRDefault="00892D65"/>
    <w:p w14:paraId="545FA902" w14:textId="74E3906F" w:rsidR="00892D65" w:rsidRDefault="00892D65"/>
    <w:p w14:paraId="5928E2F1" w14:textId="109711B1" w:rsidR="00892D65" w:rsidRDefault="00892D65"/>
    <w:p w14:paraId="0E8E7A7C" w14:textId="0AFDAFF5" w:rsidR="00892D65" w:rsidRDefault="00892D65"/>
    <w:p w14:paraId="4153F35D" w14:textId="4CAC1AD0" w:rsidR="00892D65" w:rsidRDefault="00892D65"/>
    <w:p w14:paraId="018D8A36" w14:textId="2DFBFBA1" w:rsidR="00892D65" w:rsidRDefault="00892D65"/>
    <w:p w14:paraId="36F12A4E" w14:textId="5CF0B702" w:rsidR="00892D65" w:rsidRDefault="00892D65"/>
    <w:p w14:paraId="19A9A098" w14:textId="1B82AB08" w:rsidR="00892D65" w:rsidRDefault="00892D65"/>
    <w:p w14:paraId="10479D5C" w14:textId="62950E50" w:rsidR="00892D65" w:rsidRDefault="00892D65">
      <w:r>
        <w:lastRenderedPageBreak/>
        <w:t>SE Methodology / Methods</w:t>
      </w:r>
    </w:p>
    <w:p w14:paraId="0B530076" w14:textId="2160FF82" w:rsidR="00892D65" w:rsidRDefault="00892D65">
      <w:pPr>
        <w:rPr>
          <w:b/>
          <w:bCs/>
        </w:rPr>
      </w:pPr>
      <w:r>
        <w:rPr>
          <w:b/>
          <w:bCs/>
        </w:rPr>
        <w:t>What is Agile?</w:t>
      </w:r>
    </w:p>
    <w:p w14:paraId="2136E26A" w14:textId="2D23A7AF" w:rsidR="00892D65" w:rsidRDefault="00892D65" w:rsidP="006457F9">
      <w:pPr>
        <w:jc w:val="both"/>
      </w:pPr>
      <w:r>
        <w:t>Agile Software Development is an approach that is used to design a disciplined software</w:t>
      </w:r>
      <w:r w:rsidR="00525318">
        <w:t xml:space="preserve"> management process considering design and implementation to be the central activities. It </w:t>
      </w:r>
      <w:r w:rsidR="005A5D96">
        <w:t xml:space="preserve">also includes </w:t>
      </w:r>
      <w:r w:rsidR="00EA7B17">
        <w:t xml:space="preserve">frequent alteration in the development process. Activities, such as requirements elicitation and testing are incorporated, into design and implementation. </w:t>
      </w:r>
      <w:r w:rsidR="006457F9">
        <w:t>Nowadays most organizations follow this methodology because it has an adaptive approach which can respond to the changing requirements of the clients. One of the disadvantages of this method is the lack of documentation because it focuses on working software rather than documentation.</w:t>
      </w:r>
    </w:p>
    <w:p w14:paraId="4BE4A6A9" w14:textId="201E72EA" w:rsidR="0088566A" w:rsidRDefault="00687196" w:rsidP="006457F9">
      <w:pPr>
        <w:jc w:val="both"/>
        <w:rPr>
          <w:b/>
          <w:bCs/>
        </w:rPr>
      </w:pPr>
      <w:r>
        <w:rPr>
          <w:b/>
          <w:bCs/>
        </w:rPr>
        <w:t>The reasons to select Agile methodology</w:t>
      </w:r>
    </w:p>
    <w:p w14:paraId="4B2B45A3" w14:textId="55A54A93" w:rsidR="00687196" w:rsidRDefault="00687196" w:rsidP="00E31E6F">
      <w:r>
        <w:t>We had requirements that are going to be changed rapidly. The scope of the system changed according to new requirements after frequ</w:t>
      </w:r>
      <w:r w:rsidR="0017703B">
        <w:t xml:space="preserve">ent discussions with the team. So, we need to adapt to the situation. Agile has that flexibility. Our team also had an agile mindset that accepted challenges and easily </w:t>
      </w:r>
      <w:r w:rsidR="00CD1A7D">
        <w:t xml:space="preserve">adapted to the changing scope. Once we identified the requirements, we divided the requirements into microservices. Agile methodology </w:t>
      </w:r>
      <w:r w:rsidR="00E31E6F">
        <w:t>helps to separate scope into some cycles which are known as “Sprints” and develop accordingly. So, we select the agile methodology to develop a successful system.</w:t>
      </w:r>
    </w:p>
    <w:p w14:paraId="412AD646" w14:textId="04B9E228" w:rsidR="00E31E6F" w:rsidRDefault="00E31E6F" w:rsidP="00E31E6F">
      <w:r>
        <w:rPr>
          <w:b/>
          <w:bCs/>
        </w:rPr>
        <w:t>Gantt Chart</w:t>
      </w:r>
    </w:p>
    <w:p w14:paraId="6A25CF00" w14:textId="5ABD0BF7" w:rsidR="00E31E6F" w:rsidRPr="00E31E6F" w:rsidRDefault="00C53386" w:rsidP="00E31E6F">
      <w:r>
        <w:rPr>
          <w:noProof/>
        </w:rPr>
        <w:drawing>
          <wp:inline distT="0" distB="0" distL="0" distR="0" wp14:anchorId="2180EEB4" wp14:editId="2665C79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4AB58C" w14:textId="77777777" w:rsidR="0088566A" w:rsidRPr="00892D65" w:rsidRDefault="0088566A" w:rsidP="006457F9">
      <w:pPr>
        <w:jc w:val="both"/>
      </w:pPr>
    </w:p>
    <w:sectPr w:rsidR="0088566A" w:rsidRPr="00892D65" w:rsidSect="00FA79EA">
      <w:pgSz w:w="12240" w:h="15840"/>
      <w:pgMar w:top="720" w:right="720" w:bottom="720" w:left="72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D3DFC"/>
    <w:multiLevelType w:val="hybridMultilevel"/>
    <w:tmpl w:val="430E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153DB"/>
    <w:multiLevelType w:val="hybridMultilevel"/>
    <w:tmpl w:val="090C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E5A72"/>
    <w:multiLevelType w:val="hybridMultilevel"/>
    <w:tmpl w:val="20F8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83E93"/>
    <w:multiLevelType w:val="hybridMultilevel"/>
    <w:tmpl w:val="A6E8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466734">
    <w:abstractNumId w:val="3"/>
  </w:num>
  <w:num w:numId="2" w16cid:durableId="1401320222">
    <w:abstractNumId w:val="0"/>
  </w:num>
  <w:num w:numId="3" w16cid:durableId="1804421557">
    <w:abstractNumId w:val="2"/>
  </w:num>
  <w:num w:numId="4" w16cid:durableId="937566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A"/>
    <w:rsid w:val="001665F9"/>
    <w:rsid w:val="0017703B"/>
    <w:rsid w:val="001D2DB5"/>
    <w:rsid w:val="0030297C"/>
    <w:rsid w:val="00315F19"/>
    <w:rsid w:val="003A59D3"/>
    <w:rsid w:val="005001E9"/>
    <w:rsid w:val="00525318"/>
    <w:rsid w:val="005A5D96"/>
    <w:rsid w:val="006457F9"/>
    <w:rsid w:val="00687196"/>
    <w:rsid w:val="00772BF1"/>
    <w:rsid w:val="0085299B"/>
    <w:rsid w:val="0088566A"/>
    <w:rsid w:val="00892D65"/>
    <w:rsid w:val="00952868"/>
    <w:rsid w:val="00970D9E"/>
    <w:rsid w:val="00A07850"/>
    <w:rsid w:val="00A12D5A"/>
    <w:rsid w:val="00A72265"/>
    <w:rsid w:val="00C21612"/>
    <w:rsid w:val="00C53386"/>
    <w:rsid w:val="00CD1A7D"/>
    <w:rsid w:val="00E31E6F"/>
    <w:rsid w:val="00EA7B17"/>
    <w:rsid w:val="00FA79EA"/>
    <w:rsid w:val="00FF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1833"/>
  <w15:docId w15:val="{3620B021-2542-4900-9780-706A3022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March 20-23</c:v>
                </c:pt>
              </c:strCache>
            </c:strRef>
          </c:tx>
          <c:spPr>
            <a:solidFill>
              <a:schemeClr val="accent1">
                <a:shade val="44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Sheet1!$B$2:$B$12</c:f>
              <c:numCache>
                <c:formatCode>General</c:formatCode>
                <c:ptCount val="11"/>
              </c:numCache>
            </c:numRef>
          </c:val>
          <c:extLst>
            <c:ext xmlns:c16="http://schemas.microsoft.com/office/drawing/2014/chart" uri="{C3380CC4-5D6E-409C-BE32-E72D297353CC}">
              <c16:uniqueId val="{00000000-FE2C-40DF-9B30-3C2A2C793D2C}"/>
            </c:ext>
          </c:extLst>
        </c:ser>
        <c:ser>
          <c:idx val="1"/>
          <c:order val="1"/>
          <c:tx>
            <c:strRef>
              <c:f>Sheet1!$C$1</c:f>
              <c:strCache>
                <c:ptCount val="1"/>
                <c:pt idx="0">
                  <c:v>March 24-27</c:v>
                </c:pt>
              </c:strCache>
            </c:strRef>
          </c:tx>
          <c:spPr>
            <a:solidFill>
              <a:schemeClr val="accent1">
                <a:shade val="58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Sheet1!$C$2:$C$12</c:f>
              <c:numCache>
                <c:formatCode>General</c:formatCode>
                <c:ptCount val="11"/>
              </c:numCache>
            </c:numRef>
          </c:val>
          <c:extLst>
            <c:ext xmlns:c16="http://schemas.microsoft.com/office/drawing/2014/chart" uri="{C3380CC4-5D6E-409C-BE32-E72D297353CC}">
              <c16:uniqueId val="{00000001-FE2C-40DF-9B30-3C2A2C793D2C}"/>
            </c:ext>
          </c:extLst>
        </c:ser>
        <c:ser>
          <c:idx val="2"/>
          <c:order val="2"/>
          <c:tx>
            <c:strRef>
              <c:f>Sheet1!$D$1</c:f>
              <c:strCache>
                <c:ptCount val="1"/>
                <c:pt idx="0">
                  <c:v>March 28-30</c:v>
                </c:pt>
              </c:strCache>
            </c:strRef>
          </c:tx>
          <c:spPr>
            <a:solidFill>
              <a:schemeClr val="accent1">
                <a:shade val="72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Sheet1!$D$2:$D$12</c:f>
              <c:numCache>
                <c:formatCode>General</c:formatCode>
                <c:ptCount val="11"/>
              </c:numCache>
            </c:numRef>
          </c:val>
          <c:extLst>
            <c:ext xmlns:c16="http://schemas.microsoft.com/office/drawing/2014/chart" uri="{C3380CC4-5D6E-409C-BE32-E72D297353CC}">
              <c16:uniqueId val="{00000002-FE2C-40DF-9B30-3C2A2C793D2C}"/>
            </c:ext>
          </c:extLst>
        </c:ser>
        <c:ser>
          <c:idx val="3"/>
          <c:order val="3"/>
          <c:tx>
            <c:strRef>
              <c:f>Sheet1!$E$1</c:f>
              <c:strCache>
                <c:ptCount val="1"/>
                <c:pt idx="0">
                  <c:v>March 30-April 03</c:v>
                </c:pt>
              </c:strCache>
            </c:strRef>
          </c:tx>
          <c:spPr>
            <a:solidFill>
              <a:schemeClr val="accent1">
                <a:shade val="86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Sheet1!$E$2:$E$12</c:f>
              <c:numCache>
                <c:formatCode>General</c:formatCode>
                <c:ptCount val="11"/>
              </c:numCache>
            </c:numRef>
          </c:val>
          <c:extLst>
            <c:ext xmlns:c16="http://schemas.microsoft.com/office/drawing/2014/chart" uri="{C3380CC4-5D6E-409C-BE32-E72D297353CC}">
              <c16:uniqueId val="{00000004-FE2C-40DF-9B30-3C2A2C793D2C}"/>
            </c:ext>
          </c:extLst>
        </c:ser>
        <c:ser>
          <c:idx val="4"/>
          <c:order val="4"/>
          <c:tx>
            <c:strRef>
              <c:f>Sheet1!$F$1</c:f>
              <c:strCache>
                <c:ptCount val="1"/>
                <c:pt idx="0">
                  <c:v>April 04-07</c:v>
                </c:pt>
              </c:strCache>
            </c:strRef>
          </c:tx>
          <c:spPr>
            <a:solidFill>
              <a:schemeClr val="accent1"/>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Sheet1!$F$2:$F$12</c:f>
              <c:numCache>
                <c:formatCode>General</c:formatCode>
                <c:ptCount val="11"/>
              </c:numCache>
            </c:numRef>
          </c:val>
          <c:extLst>
            <c:ext xmlns:c16="http://schemas.microsoft.com/office/drawing/2014/chart" uri="{C3380CC4-5D6E-409C-BE32-E72D297353CC}">
              <c16:uniqueId val="{00000005-FE2C-40DF-9B30-3C2A2C793D2C}"/>
            </c:ext>
          </c:extLst>
        </c:ser>
        <c:ser>
          <c:idx val="5"/>
          <c:order val="5"/>
          <c:tx>
            <c:strRef>
              <c:f>Sheet1!$G$1</c:f>
              <c:strCache>
                <c:ptCount val="1"/>
                <c:pt idx="0">
                  <c:v>April 08 - 11</c:v>
                </c:pt>
              </c:strCache>
            </c:strRef>
          </c:tx>
          <c:spPr>
            <a:solidFill>
              <a:schemeClr val="accent1">
                <a:tint val="86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Sheet1!$G$2:$G$12</c:f>
              <c:numCache>
                <c:formatCode>General</c:formatCode>
                <c:ptCount val="11"/>
              </c:numCache>
            </c:numRef>
          </c:val>
          <c:extLst>
            <c:ext xmlns:c16="http://schemas.microsoft.com/office/drawing/2014/chart" uri="{C3380CC4-5D6E-409C-BE32-E72D297353CC}">
              <c16:uniqueId val="{00000006-FE2C-40DF-9B30-3C2A2C793D2C}"/>
            </c:ext>
          </c:extLst>
        </c:ser>
        <c:ser>
          <c:idx val="6"/>
          <c:order val="6"/>
          <c:tx>
            <c:strRef>
              <c:f>Sheet1!$H$1</c:f>
              <c:strCache>
                <c:ptCount val="1"/>
                <c:pt idx="0">
                  <c:v>April 12-15</c:v>
                </c:pt>
              </c:strCache>
            </c:strRef>
          </c:tx>
          <c:spPr>
            <a:solidFill>
              <a:schemeClr val="accent1">
                <a:tint val="72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Sheet1!$H$2:$H$12</c:f>
              <c:numCache>
                <c:formatCode>General</c:formatCode>
                <c:ptCount val="11"/>
              </c:numCache>
            </c:numRef>
          </c:val>
          <c:extLst>
            <c:ext xmlns:c16="http://schemas.microsoft.com/office/drawing/2014/chart" uri="{C3380CC4-5D6E-409C-BE32-E72D297353CC}">
              <c16:uniqueId val="{00000007-FE2C-40DF-9B30-3C2A2C793D2C}"/>
            </c:ext>
          </c:extLst>
        </c:ser>
        <c:ser>
          <c:idx val="7"/>
          <c:order val="7"/>
          <c:tx>
            <c:strRef>
              <c:f>Sheet1!$I$1</c:f>
              <c:strCache>
                <c:ptCount val="1"/>
                <c:pt idx="0">
                  <c:v>April 16-20</c:v>
                </c:pt>
              </c:strCache>
            </c:strRef>
          </c:tx>
          <c:spPr>
            <a:solidFill>
              <a:schemeClr val="accent1">
                <a:tint val="58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Sheet1!$I$2:$I$12</c:f>
              <c:numCache>
                <c:formatCode>General</c:formatCode>
                <c:ptCount val="11"/>
              </c:numCache>
            </c:numRef>
          </c:val>
          <c:extLst>
            <c:ext xmlns:c16="http://schemas.microsoft.com/office/drawing/2014/chart" uri="{C3380CC4-5D6E-409C-BE32-E72D297353CC}">
              <c16:uniqueId val="{00000008-FE2C-40DF-9B30-3C2A2C793D2C}"/>
            </c:ext>
          </c:extLst>
        </c:ser>
        <c:ser>
          <c:idx val="8"/>
          <c:order val="8"/>
          <c:tx>
            <c:strRef>
              <c:f>Sheet1!$J$1</c:f>
              <c:strCache>
                <c:ptCount val="1"/>
                <c:pt idx="0">
                  <c:v>April 21-25</c:v>
                </c:pt>
              </c:strCache>
            </c:strRef>
          </c:tx>
          <c:spPr>
            <a:solidFill>
              <a:schemeClr val="accent1">
                <a:tint val="44000"/>
              </a:schemeClr>
            </a:solidFill>
            <a:ln>
              <a:noFill/>
            </a:ln>
            <a:effectLst/>
          </c:spPr>
          <c:invertIfNegative val="0"/>
          <c:cat>
            <c:strRef>
              <c:f>Sheet1!$A$2:$A$12</c:f>
              <c:strCache>
                <c:ptCount val="11"/>
                <c:pt idx="0">
                  <c:v>Idea Generation</c:v>
                </c:pt>
                <c:pt idx="1">
                  <c:v>Brainstorming</c:v>
                </c:pt>
                <c:pt idx="2">
                  <c:v>Design</c:v>
                </c:pt>
                <c:pt idx="3">
                  <c:v>Workload Distribution</c:v>
                </c:pt>
                <c:pt idx="4">
                  <c:v>Service Database Design and Data Inserting</c:v>
                </c:pt>
                <c:pt idx="5">
                  <c:v>Implementation of CRUD</c:v>
                </c:pt>
                <c:pt idx="6">
                  <c:v>Testing the CRUD Operations</c:v>
                </c:pt>
                <c:pt idx="7">
                  <c:v>Implementation Inter-Service Communication</c:v>
                </c:pt>
                <c:pt idx="8">
                  <c:v>Manage Version Controlling and Merging</c:v>
                </c:pt>
                <c:pt idx="9">
                  <c:v>Test and Bug Fixing of the whole System</c:v>
                </c:pt>
                <c:pt idx="10">
                  <c:v>Report Completion</c:v>
                </c:pt>
              </c:strCache>
            </c:strRef>
          </c:cat>
          <c:val>
            <c:numRef>
              <c:f>Sheet1!$J$2:$J$12</c:f>
              <c:numCache>
                <c:formatCode>General</c:formatCode>
                <c:ptCount val="11"/>
              </c:numCache>
            </c:numRef>
          </c:val>
          <c:extLst>
            <c:ext xmlns:c16="http://schemas.microsoft.com/office/drawing/2014/chart" uri="{C3380CC4-5D6E-409C-BE32-E72D297353CC}">
              <c16:uniqueId val="{00000009-FE2C-40DF-9B30-3C2A2C793D2C}"/>
            </c:ext>
          </c:extLst>
        </c:ser>
        <c:dLbls>
          <c:showLegendKey val="0"/>
          <c:showVal val="0"/>
          <c:showCatName val="0"/>
          <c:showSerName val="0"/>
          <c:showPercent val="0"/>
          <c:showBubbleSize val="0"/>
        </c:dLbls>
        <c:gapWidth val="150"/>
        <c:overlap val="100"/>
        <c:axId val="896834112"/>
        <c:axId val="896834944"/>
      </c:barChart>
      <c:catAx>
        <c:axId val="896834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834944"/>
        <c:crosses val="autoZero"/>
        <c:auto val="1"/>
        <c:lblAlgn val="ctr"/>
        <c:lblOffset val="100"/>
        <c:noMultiLvlLbl val="0"/>
      </c:catAx>
      <c:valAx>
        <c:axId val="896834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83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E7E04-0ECD-472C-8C76-32D487D2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Denipitiya D.V.J it19556994</dc:creator>
  <cp:keywords/>
  <dc:description/>
  <cp:lastModifiedBy>Denipitiya D.V.J it19556994</cp:lastModifiedBy>
  <cp:revision>3</cp:revision>
  <dcterms:created xsi:type="dcterms:W3CDTF">2022-04-15T07:52:00Z</dcterms:created>
  <dcterms:modified xsi:type="dcterms:W3CDTF">2022-04-15T17:55:00Z</dcterms:modified>
</cp:coreProperties>
</file>