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F0D30" w14:textId="4FE1AEA6" w:rsidR="00241C3C" w:rsidRDefault="009947D6" w:rsidP="009947D6">
      <w:pPr>
        <w:jc w:val="center"/>
        <w:rPr>
          <w:b/>
          <w:bCs/>
          <w:sz w:val="40"/>
          <w:szCs w:val="40"/>
        </w:rPr>
      </w:pPr>
      <w:r w:rsidRPr="009947D6">
        <w:rPr>
          <w:b/>
          <w:bCs/>
          <w:sz w:val="40"/>
          <w:szCs w:val="40"/>
        </w:rPr>
        <w:t>WORKBOOK</w:t>
      </w:r>
    </w:p>
    <w:p w14:paraId="07C38D01" w14:textId="77777777" w:rsidR="009947D6" w:rsidRPr="00AE31B9" w:rsidRDefault="009947D6" w:rsidP="009947D6">
      <w:pPr>
        <w:rPr>
          <w:b/>
          <w:bCs/>
        </w:rPr>
      </w:pPr>
      <w:r w:rsidRPr="00AE31B9">
        <w:rPr>
          <w:b/>
          <w:bCs/>
        </w:rPr>
        <w:t>Project Objective:</w:t>
      </w:r>
    </w:p>
    <w:p w14:paraId="404DE7D4" w14:textId="73C85A3B" w:rsidR="009947D6" w:rsidRDefault="009947D6" w:rsidP="009947D6">
      <w:pPr>
        <w:rPr>
          <w:b/>
          <w:bCs/>
        </w:rPr>
      </w:pPr>
      <w:r w:rsidRPr="009947D6">
        <w:rPr>
          <w:b/>
          <w:bCs/>
        </w:rPr>
        <w:t>Scenario</w:t>
      </w:r>
      <w:r w:rsidRPr="009947D6">
        <w:rPr>
          <w:b/>
          <w:bCs/>
        </w:rPr>
        <w:t>:</w:t>
      </w:r>
    </w:p>
    <w:p w14:paraId="3FE573FB" w14:textId="5AF90796" w:rsidR="009947D6" w:rsidRPr="009947D6" w:rsidRDefault="009947D6" w:rsidP="009947D6">
      <w:r w:rsidRPr="009947D6">
        <w:t>A city wants to understand household energy usage patterns to design subsidy schemes for energy efficiency. Your task is to analy</w:t>
      </w:r>
      <w:r w:rsidRPr="009947D6">
        <w:t>s</w:t>
      </w:r>
      <w:r w:rsidRPr="009947D6">
        <w:t>e household energy data and provide actionable insights.</w:t>
      </w:r>
    </w:p>
    <w:p w14:paraId="1CDD130A" w14:textId="77777777" w:rsidR="009947D6" w:rsidRDefault="009947D6" w:rsidP="009947D6">
      <w:r>
        <w:t>Dataset</w:t>
      </w:r>
      <w:r>
        <w:t>:</w:t>
      </w:r>
    </w:p>
    <w:p w14:paraId="192FACCB" w14:textId="77777777" w:rsidR="009947D6" w:rsidRDefault="009947D6" w:rsidP="009947D6">
      <w:r>
        <w:t xml:space="preserve"> The dataset contains the following columns: </w:t>
      </w:r>
    </w:p>
    <w:p w14:paraId="2F758C58" w14:textId="7BDF7A73" w:rsidR="009947D6" w:rsidRDefault="009947D6" w:rsidP="009947D6">
      <w:r>
        <w:t xml:space="preserve">Column </w:t>
      </w:r>
      <w:r>
        <w:t xml:space="preserve">                                           </w:t>
      </w:r>
      <w:r>
        <w:t xml:space="preserve">Description </w:t>
      </w:r>
    </w:p>
    <w:p w14:paraId="37C9244F" w14:textId="691E7C94" w:rsidR="009947D6" w:rsidRDefault="009947D6" w:rsidP="009947D6">
      <w:r>
        <w:t xml:space="preserve">Household_ID </w:t>
      </w:r>
      <w:r>
        <w:t xml:space="preserve">                  </w:t>
      </w:r>
      <w:r>
        <w:t>Unique identifier for each household</w:t>
      </w:r>
    </w:p>
    <w:p w14:paraId="3071F03A" w14:textId="4C31C950" w:rsidR="009947D6" w:rsidRDefault="009947D6" w:rsidP="009947D6">
      <w:r>
        <w:t xml:space="preserve"> </w:t>
      </w:r>
      <w:r>
        <w:t xml:space="preserve">Family Size                </w:t>
      </w:r>
      <w:r>
        <w:t xml:space="preserve"> </w:t>
      </w:r>
      <w:r>
        <w:t xml:space="preserve">      </w:t>
      </w:r>
      <w:r>
        <w:t>Number of family members in the household</w:t>
      </w:r>
    </w:p>
    <w:p w14:paraId="4E7947AB" w14:textId="1BD42EDA" w:rsidR="009947D6" w:rsidRDefault="009947D6" w:rsidP="009947D6">
      <w:r>
        <w:t xml:space="preserve"> Monthly_Income</w:t>
      </w:r>
      <w:r>
        <w:t xml:space="preserve">      </w:t>
      </w:r>
      <w:r>
        <w:t xml:space="preserve"> </w:t>
      </w:r>
      <w:r>
        <w:t xml:space="preserve">      </w:t>
      </w:r>
      <w:r>
        <w:t>Household monthly income</w:t>
      </w:r>
    </w:p>
    <w:p w14:paraId="5C93462F" w14:textId="77777777" w:rsidR="009947D6" w:rsidRDefault="009947D6" w:rsidP="009947D6">
      <w:r>
        <w:t xml:space="preserve"> Electricity_Usage (kWh) Monthly electricity consumption</w:t>
      </w:r>
    </w:p>
    <w:p w14:paraId="4B68B6FD" w14:textId="026544FC" w:rsidR="009947D6" w:rsidRDefault="009947D6" w:rsidP="009947D6">
      <w:r>
        <w:t xml:space="preserve"> Gas_Usage </w:t>
      </w:r>
      <w:r>
        <w:t xml:space="preserve">                       </w:t>
      </w:r>
      <w:r>
        <w:t xml:space="preserve">Monthly gas consumption </w:t>
      </w:r>
    </w:p>
    <w:p w14:paraId="188F234C" w14:textId="77777777" w:rsidR="009947D6" w:rsidRDefault="009947D6" w:rsidP="009947D6">
      <w:r>
        <w:t xml:space="preserve">Appliances_Count </w:t>
      </w:r>
      <w:r>
        <w:t xml:space="preserve">            </w:t>
      </w:r>
      <w:r>
        <w:t>Number of household appliances</w:t>
      </w:r>
    </w:p>
    <w:p w14:paraId="2646A06A" w14:textId="30AE24FC" w:rsidR="009947D6" w:rsidRDefault="009947D6" w:rsidP="009947D6">
      <w:r>
        <w:t xml:space="preserve"> Month </w:t>
      </w:r>
      <w:r>
        <w:t xml:space="preserve">                               </w:t>
      </w:r>
      <w:proofErr w:type="spellStart"/>
      <w:r>
        <w:t>Month</w:t>
      </w:r>
      <w:proofErr w:type="spellEnd"/>
      <w:r>
        <w:t xml:space="preserve"> </w:t>
      </w:r>
      <w:r>
        <w:t>of data recording</w:t>
      </w:r>
    </w:p>
    <w:p w14:paraId="2183A1B7" w14:textId="7D34E620" w:rsidR="00CC173B" w:rsidRDefault="00CC173B" w:rsidP="009947D6">
      <w:r w:rsidRPr="003C1A38">
        <w:rPr>
          <w:b/>
          <w:bCs/>
        </w:rPr>
        <w:t>Title</w:t>
      </w:r>
      <w:r>
        <w:t>:</w:t>
      </w:r>
      <w:r w:rsidRPr="00CC173B">
        <w:t xml:space="preserve"> </w:t>
      </w:r>
      <w:r w:rsidRPr="00CC173B">
        <w:t>Household Energy Consumption Analysis</w:t>
      </w:r>
    </w:p>
    <w:p w14:paraId="3F7033FB" w14:textId="27196D67" w:rsidR="00CC173B" w:rsidRDefault="00A6165C" w:rsidP="009947D6">
      <w:r w:rsidRPr="00A6165C">
        <w:t>The dataset has been provided Household_Energy.csv</w:t>
      </w:r>
    </w:p>
    <w:p w14:paraId="273CA6FE" w14:textId="77777777" w:rsidR="00A6165C" w:rsidRPr="00A6165C" w:rsidRDefault="00A6165C" w:rsidP="00A6165C">
      <w:pPr>
        <w:rPr>
          <w:b/>
          <w:bCs/>
        </w:rPr>
      </w:pPr>
      <w:r w:rsidRPr="00A6165C">
        <w:rPr>
          <w:b/>
          <w:bCs/>
        </w:rPr>
        <w:t>Step 1: Load Data</w:t>
      </w:r>
    </w:p>
    <w:p w14:paraId="5CDF2B39" w14:textId="77777777" w:rsidR="00A6165C" w:rsidRPr="00A6165C" w:rsidRDefault="00A6165C" w:rsidP="00A6165C">
      <w:pPr>
        <w:numPr>
          <w:ilvl w:val="0"/>
          <w:numId w:val="1"/>
        </w:numPr>
      </w:pPr>
      <w:r w:rsidRPr="00A6165C">
        <w:t xml:space="preserve">Open Excel → </w:t>
      </w:r>
      <w:r w:rsidRPr="00A6165C">
        <w:rPr>
          <w:b/>
          <w:bCs/>
        </w:rPr>
        <w:t>Data</w:t>
      </w:r>
      <w:r w:rsidRPr="00A6165C">
        <w:t xml:space="preserve"> → </w:t>
      </w:r>
      <w:r w:rsidRPr="00A6165C">
        <w:rPr>
          <w:b/>
          <w:bCs/>
        </w:rPr>
        <w:t>Get Data → From Text/CSV</w:t>
      </w:r>
      <w:r w:rsidRPr="00A6165C">
        <w:t>.</w:t>
      </w:r>
    </w:p>
    <w:p w14:paraId="788A1873" w14:textId="77777777" w:rsidR="00A6165C" w:rsidRPr="00A6165C" w:rsidRDefault="00A6165C" w:rsidP="00A6165C">
      <w:pPr>
        <w:numPr>
          <w:ilvl w:val="0"/>
          <w:numId w:val="1"/>
        </w:numPr>
      </w:pPr>
      <w:r w:rsidRPr="00A6165C">
        <w:t xml:space="preserve">Select </w:t>
      </w:r>
      <w:r w:rsidRPr="00A6165C">
        <w:rPr>
          <w:b/>
          <w:bCs/>
        </w:rPr>
        <w:t>Household_Energy.csv</w:t>
      </w:r>
      <w:r w:rsidRPr="00A6165C">
        <w:t xml:space="preserve"> → Import.</w:t>
      </w:r>
    </w:p>
    <w:p w14:paraId="64D8DF73" w14:textId="77777777" w:rsidR="00A6165C" w:rsidRPr="00A6165C" w:rsidRDefault="00A6165C" w:rsidP="00A6165C">
      <w:pPr>
        <w:numPr>
          <w:ilvl w:val="0"/>
          <w:numId w:val="1"/>
        </w:numPr>
      </w:pPr>
      <w:r w:rsidRPr="00A6165C">
        <w:t>Load into a new sheet.</w:t>
      </w:r>
    </w:p>
    <w:p w14:paraId="758B6687" w14:textId="77777777" w:rsidR="00A6165C" w:rsidRPr="00A6165C" w:rsidRDefault="00A6165C" w:rsidP="00A6165C">
      <w:pPr>
        <w:rPr>
          <w:b/>
          <w:bCs/>
        </w:rPr>
      </w:pPr>
      <w:r w:rsidRPr="00A6165C">
        <w:rPr>
          <w:b/>
          <w:bCs/>
        </w:rPr>
        <w:t>Step 2: Clean &amp; Prepare Data</w:t>
      </w:r>
    </w:p>
    <w:p w14:paraId="7FE940DA" w14:textId="77777777" w:rsidR="00A6165C" w:rsidRPr="00A6165C" w:rsidRDefault="00A6165C" w:rsidP="00A6165C">
      <w:pPr>
        <w:numPr>
          <w:ilvl w:val="0"/>
          <w:numId w:val="2"/>
        </w:numPr>
      </w:pPr>
      <w:r w:rsidRPr="00A6165C">
        <w:t>Check that columns are properly named:</w:t>
      </w:r>
      <w:r w:rsidRPr="00A6165C">
        <w:br/>
        <w:t xml:space="preserve">Household_ID | </w:t>
      </w:r>
      <w:proofErr w:type="spellStart"/>
      <w:r w:rsidRPr="00A6165C">
        <w:t>Family_Size</w:t>
      </w:r>
      <w:proofErr w:type="spellEnd"/>
      <w:r w:rsidRPr="00A6165C">
        <w:t xml:space="preserve"> | Monthly_Income | Electricity_Usage (kWh) | Gas_Usage | Appliances_Count | Month</w:t>
      </w:r>
    </w:p>
    <w:p w14:paraId="3269D61F" w14:textId="77777777" w:rsidR="00A6165C" w:rsidRPr="00A6165C" w:rsidRDefault="00A6165C" w:rsidP="00A6165C">
      <w:pPr>
        <w:numPr>
          <w:ilvl w:val="0"/>
          <w:numId w:val="2"/>
        </w:numPr>
      </w:pPr>
      <w:r w:rsidRPr="00A6165C">
        <w:t xml:space="preserve">Format numeric columns as </w:t>
      </w:r>
      <w:r w:rsidRPr="00A6165C">
        <w:rPr>
          <w:b/>
          <w:bCs/>
        </w:rPr>
        <w:t>Number (no decimals or 2 decimals)</w:t>
      </w:r>
      <w:r w:rsidRPr="00A6165C">
        <w:t>.</w:t>
      </w:r>
    </w:p>
    <w:p w14:paraId="21481E88" w14:textId="77777777" w:rsidR="00A6165C" w:rsidRDefault="00A6165C" w:rsidP="00A6165C">
      <w:pPr>
        <w:numPr>
          <w:ilvl w:val="0"/>
          <w:numId w:val="2"/>
        </w:numPr>
      </w:pPr>
      <w:r w:rsidRPr="00A6165C">
        <w:t>Ensure Month is consistent (e.g., Jan, Feb, …).</w:t>
      </w:r>
    </w:p>
    <w:p w14:paraId="4173ABB6" w14:textId="77777777" w:rsidR="00A6165C" w:rsidRPr="00A6165C" w:rsidRDefault="00A6165C" w:rsidP="00A6165C">
      <w:pPr>
        <w:rPr>
          <w:b/>
          <w:bCs/>
        </w:rPr>
      </w:pPr>
      <w:r w:rsidRPr="00A6165C">
        <w:rPr>
          <w:b/>
          <w:bCs/>
        </w:rPr>
        <w:t>Create Summary Statistics</w:t>
      </w:r>
    </w:p>
    <w:p w14:paraId="0D8F2A81" w14:textId="77777777" w:rsidR="00A6165C" w:rsidRPr="00A6165C" w:rsidRDefault="00A6165C" w:rsidP="00A6165C">
      <w:r w:rsidRPr="00A6165C">
        <w:lastRenderedPageBreak/>
        <w:t xml:space="preserve">Go to a new sheet → use </w:t>
      </w:r>
      <w:r w:rsidRPr="00A6165C">
        <w:rPr>
          <w:b/>
          <w:bCs/>
        </w:rPr>
        <w:t>PivotTables</w:t>
      </w:r>
      <w:r w:rsidRPr="00A6165C">
        <w:t xml:space="preserve"> for analysis.</w:t>
      </w:r>
    </w:p>
    <w:p w14:paraId="4C9EC583" w14:textId="70715229" w:rsidR="00A6165C" w:rsidRPr="00A6165C" w:rsidRDefault="00A6165C" w:rsidP="00A6165C">
      <w:pPr>
        <w:rPr>
          <w:b/>
          <w:bCs/>
        </w:rPr>
      </w:pPr>
      <w:r w:rsidRPr="00A6165C">
        <w:rPr>
          <w:b/>
          <w:bCs/>
        </w:rPr>
        <w:t>1. Average Electricity &amp; Gas Usage by Family Size</w:t>
      </w:r>
      <w:r>
        <w:rPr>
          <w:b/>
          <w:bCs/>
        </w:rPr>
        <w:t>-Bar chart</w:t>
      </w:r>
    </w:p>
    <w:p w14:paraId="262BBBD1" w14:textId="5113423A" w:rsidR="00A6165C" w:rsidRPr="00A6165C" w:rsidRDefault="00A6165C" w:rsidP="00A6165C">
      <w:r w:rsidRPr="00A6165C">
        <w:rPr>
          <w:b/>
          <w:bCs/>
        </w:rPr>
        <w:t>2.</w:t>
      </w:r>
      <w:r w:rsidRPr="00A6165C">
        <w:rPr>
          <w:rFonts w:eastAsiaTheme="minorEastAsia" w:hAnsi="Times New Roman"/>
          <w:b/>
          <w:bCs/>
          <w:color w:val="404040"/>
          <w:kern w:val="24"/>
          <w:sz w:val="36"/>
          <w:szCs w:val="36"/>
          <w:lang w:eastAsia="en-IN"/>
          <w14:textFill>
            <w14:solidFill>
              <w14:srgbClr w14:val="404040">
                <w14:lumMod w14:val="75000"/>
                <w14:lumOff w14:val="25000"/>
              </w14:srgbClr>
            </w14:solidFill>
          </w14:textFill>
          <w14:ligatures w14:val="none"/>
        </w:rPr>
        <w:t xml:space="preserve"> </w:t>
      </w:r>
      <w:r w:rsidRPr="00A6165C">
        <w:rPr>
          <w:b/>
          <w:bCs/>
        </w:rPr>
        <w:t>Monthly electricity vs gas trends</w:t>
      </w:r>
      <w:r>
        <w:rPr>
          <w:b/>
          <w:bCs/>
        </w:rPr>
        <w:t>-Column chart</w:t>
      </w:r>
    </w:p>
    <w:p w14:paraId="3D3F089E" w14:textId="41D58EA3" w:rsidR="00A6165C" w:rsidRDefault="00A6165C" w:rsidP="00A6165C">
      <w:pPr>
        <w:rPr>
          <w:b/>
          <w:bCs/>
        </w:rPr>
      </w:pPr>
      <w:r w:rsidRPr="00A6165C">
        <w:rPr>
          <w:b/>
          <w:bCs/>
        </w:rPr>
        <w:t>3.</w:t>
      </w:r>
      <w:r w:rsidRPr="00A6165C">
        <w:rPr>
          <w:rFonts w:eastAsiaTheme="minorEastAsia" w:hAnsi="Times New Roman"/>
          <w:b/>
          <w:bCs/>
          <w:color w:val="404040"/>
          <w:kern w:val="24"/>
          <w:sz w:val="36"/>
          <w:szCs w:val="36"/>
          <w:lang w:eastAsia="en-IN"/>
          <w14:textFill>
            <w14:solidFill>
              <w14:srgbClr w14:val="404040">
                <w14:lumMod w14:val="75000"/>
                <w14:lumOff w14:val="25000"/>
              </w14:srgbClr>
            </w14:solidFill>
          </w14:textFill>
          <w14:ligatures w14:val="none"/>
        </w:rPr>
        <w:t xml:space="preserve"> </w:t>
      </w:r>
      <w:r w:rsidRPr="00A6165C">
        <w:rPr>
          <w:b/>
          <w:bCs/>
        </w:rPr>
        <w:t>Appliances_Count by Total ener</w:t>
      </w:r>
      <w:r>
        <w:rPr>
          <w:b/>
          <w:bCs/>
        </w:rPr>
        <w:t>g</w:t>
      </w:r>
      <w:r w:rsidRPr="00A6165C">
        <w:rPr>
          <w:b/>
          <w:bCs/>
        </w:rPr>
        <w:t>y usage</w:t>
      </w:r>
      <w:r>
        <w:rPr>
          <w:b/>
          <w:bCs/>
        </w:rPr>
        <w:t>-line chart</w:t>
      </w:r>
    </w:p>
    <w:p w14:paraId="75BAB890" w14:textId="2F0B3731" w:rsidR="00A6165C" w:rsidRDefault="00A6165C" w:rsidP="00A6165C">
      <w:pPr>
        <w:rPr>
          <w:b/>
          <w:bCs/>
        </w:rPr>
      </w:pPr>
      <w:r>
        <w:rPr>
          <w:b/>
          <w:bCs/>
        </w:rPr>
        <w:t>4.</w:t>
      </w:r>
      <w:r w:rsidRPr="00A6165C">
        <w:rPr>
          <w:rFonts w:eastAsiaTheme="minorEastAsia" w:hAnsi="Times New Roman"/>
          <w:b/>
          <w:bCs/>
          <w:caps/>
          <w:color w:val="595959"/>
          <w:spacing w:val="24"/>
          <w:kern w:val="24"/>
          <w:sz w:val="28"/>
          <w:szCs w:val="28"/>
          <w:lang w:eastAsia="en-IN"/>
          <w14:textFill>
            <w14:solidFill>
              <w14:srgbClr w14:val="595959">
                <w14:lumMod w14:val="65000"/>
                <w14:lumOff w14:val="35000"/>
              </w14:srgbClr>
            </w14:solidFill>
          </w14:textFill>
          <w14:ligatures w14:val="none"/>
        </w:rPr>
        <w:t xml:space="preserve"> </w:t>
      </w:r>
      <w:r w:rsidRPr="00A6165C">
        <w:rPr>
          <w:b/>
          <w:bCs/>
        </w:rPr>
        <w:t>Average</w:t>
      </w:r>
      <w:r>
        <w:rPr>
          <w:rFonts w:eastAsiaTheme="minorEastAsia" w:hAnsi="Times New Roman"/>
          <w:b/>
          <w:bCs/>
          <w:caps/>
          <w:color w:val="595959"/>
          <w:spacing w:val="24"/>
          <w:kern w:val="24"/>
          <w:sz w:val="28"/>
          <w:szCs w:val="28"/>
          <w:lang w:eastAsia="en-IN"/>
          <w14:textFill>
            <w14:solidFill>
              <w14:srgbClr w14:val="595959">
                <w14:lumMod w14:val="65000"/>
                <w14:lumOff w14:val="35000"/>
              </w14:srgbClr>
            </w14:solidFill>
          </w14:textFill>
          <w14:ligatures w14:val="none"/>
        </w:rPr>
        <w:t xml:space="preserve"> </w:t>
      </w:r>
      <w:r w:rsidRPr="00A6165C">
        <w:rPr>
          <w:b/>
          <w:bCs/>
        </w:rPr>
        <w:t>Energy usage by appliance count</w:t>
      </w:r>
      <w:r>
        <w:rPr>
          <w:b/>
          <w:bCs/>
        </w:rPr>
        <w:t>-Column chart</w:t>
      </w:r>
    </w:p>
    <w:p w14:paraId="418F5A10" w14:textId="0E283077" w:rsidR="00A6165C" w:rsidRPr="00A6165C" w:rsidRDefault="00A6165C" w:rsidP="00A6165C">
      <w:pPr>
        <w:rPr>
          <w:b/>
          <w:bCs/>
        </w:rPr>
      </w:pPr>
      <w:r>
        <w:rPr>
          <w:b/>
          <w:bCs/>
        </w:rPr>
        <w:t>5.</w:t>
      </w:r>
      <w:r w:rsidRPr="00A6165C">
        <w:rPr>
          <w:rFonts w:eastAsiaTheme="minorEastAsia" w:hAnsi="Times New Roman"/>
          <w:b/>
          <w:bCs/>
          <w:color w:val="D9D9D9"/>
          <w:kern w:val="24"/>
          <w:sz w:val="28"/>
          <w:szCs w:val="28"/>
          <w:lang w:eastAsia="en-IN"/>
          <w14:textFill>
            <w14:solidFill>
              <w14:srgbClr w14:val="D9D9D9">
                <w14:lumMod w14:val="85000"/>
              </w14:srgbClr>
            </w14:solidFill>
          </w14:textFill>
          <w14:ligatures w14:val="none"/>
        </w:rPr>
        <w:t xml:space="preserve"> </w:t>
      </w:r>
      <w:r w:rsidRPr="00A6165C">
        <w:rPr>
          <w:b/>
          <w:bCs/>
        </w:rPr>
        <w:t>Top-10 total Household Consumption</w:t>
      </w:r>
      <w:r>
        <w:rPr>
          <w:b/>
          <w:bCs/>
        </w:rPr>
        <w:t>-line chart</w:t>
      </w:r>
    </w:p>
    <w:p w14:paraId="7AFFA6CD" w14:textId="60E25AEC" w:rsidR="00A6165C" w:rsidRPr="00A6165C" w:rsidRDefault="00A6165C" w:rsidP="00A6165C">
      <w:pPr>
        <w:rPr>
          <w:b/>
          <w:bCs/>
        </w:rPr>
      </w:pPr>
      <w:r>
        <w:rPr>
          <w:b/>
          <w:bCs/>
        </w:rPr>
        <w:t>6.</w:t>
      </w:r>
      <w:r w:rsidRPr="00A6165C">
        <w:rPr>
          <w:rFonts w:eastAsiaTheme="minorEastAsia" w:hAnsi="Times New Roman"/>
          <w:b/>
          <w:bCs/>
          <w:color w:val="404040"/>
          <w:kern w:val="24"/>
          <w:sz w:val="36"/>
          <w:szCs w:val="36"/>
          <w:lang w:eastAsia="en-IN"/>
          <w14:textFill>
            <w14:solidFill>
              <w14:srgbClr w14:val="404040">
                <w14:lumMod w14:val="75000"/>
                <w14:lumOff w14:val="25000"/>
              </w14:srgbClr>
            </w14:solidFill>
          </w14:textFill>
          <w14:ligatures w14:val="none"/>
        </w:rPr>
        <w:t xml:space="preserve"> </w:t>
      </w:r>
      <w:r w:rsidRPr="00A6165C">
        <w:rPr>
          <w:b/>
          <w:bCs/>
        </w:rPr>
        <w:t>Energy share across income categories</w:t>
      </w:r>
      <w:r>
        <w:rPr>
          <w:b/>
          <w:bCs/>
        </w:rPr>
        <w:t>-Pie chart</w:t>
      </w:r>
    </w:p>
    <w:p w14:paraId="1BC74167" w14:textId="7616C8BD" w:rsidR="00A6165C" w:rsidRDefault="00A6165C" w:rsidP="00A6165C">
      <w:pPr>
        <w:rPr>
          <w:b/>
          <w:bCs/>
        </w:rPr>
      </w:pPr>
      <w:r>
        <w:rPr>
          <w:b/>
          <w:bCs/>
        </w:rPr>
        <w:t>7.</w:t>
      </w:r>
      <w:r w:rsidRPr="00A6165C">
        <w:rPr>
          <w:rFonts w:eastAsiaTheme="minorEastAsia" w:hAnsi="Times New Roman"/>
          <w:b/>
          <w:bCs/>
          <w:color w:val="404040"/>
          <w:kern w:val="24"/>
          <w:sz w:val="36"/>
          <w:szCs w:val="36"/>
          <w:lang w:eastAsia="en-IN"/>
          <w14:textFill>
            <w14:solidFill>
              <w14:srgbClr w14:val="404040">
                <w14:lumMod w14:val="75000"/>
                <w14:lumOff w14:val="25000"/>
              </w14:srgbClr>
            </w14:solidFill>
          </w14:textFill>
          <w14:ligatures w14:val="none"/>
        </w:rPr>
        <w:t xml:space="preserve"> </w:t>
      </w:r>
      <w:r w:rsidRPr="00A6165C">
        <w:rPr>
          <w:b/>
          <w:bCs/>
        </w:rPr>
        <w:t>Family</w:t>
      </w:r>
      <w:r>
        <w:rPr>
          <w:b/>
          <w:bCs/>
        </w:rPr>
        <w:t xml:space="preserve"> </w:t>
      </w:r>
      <w:r w:rsidRPr="00A6165C">
        <w:rPr>
          <w:b/>
          <w:bCs/>
        </w:rPr>
        <w:t xml:space="preserve">size by </w:t>
      </w:r>
      <w:r>
        <w:rPr>
          <w:b/>
          <w:bCs/>
        </w:rPr>
        <w:t xml:space="preserve">Total </w:t>
      </w:r>
      <w:r w:rsidRPr="00A6165C">
        <w:rPr>
          <w:b/>
          <w:bCs/>
        </w:rPr>
        <w:t>Energy usage</w:t>
      </w:r>
      <w:r>
        <w:rPr>
          <w:b/>
          <w:bCs/>
        </w:rPr>
        <w:t>-3D Column chart</w:t>
      </w:r>
    </w:p>
    <w:p w14:paraId="13055047" w14:textId="78F0E3CC" w:rsidR="00A6165C" w:rsidRDefault="00A6165C" w:rsidP="00A6165C">
      <w:pPr>
        <w:rPr>
          <w:b/>
          <w:bCs/>
        </w:rPr>
      </w:pPr>
      <w:r>
        <w:rPr>
          <w:b/>
          <w:bCs/>
        </w:rPr>
        <w:t>8.Slicer for Monthly trend</w:t>
      </w:r>
    </w:p>
    <w:p w14:paraId="1B213616" w14:textId="13A01D20" w:rsidR="00A6165C" w:rsidRDefault="00A6165C" w:rsidP="00A6165C">
      <w:pPr>
        <w:rPr>
          <w:b/>
          <w:bCs/>
        </w:rPr>
      </w:pPr>
      <w:r>
        <w:rPr>
          <w:b/>
          <w:bCs/>
        </w:rPr>
        <w:t>9.Slicer for Family size</w:t>
      </w:r>
    </w:p>
    <w:p w14:paraId="58D450E7" w14:textId="2F564FF3" w:rsidR="00A6165C" w:rsidRDefault="0040718C" w:rsidP="00A6165C">
      <w:pPr>
        <w:rPr>
          <w:b/>
          <w:bCs/>
        </w:rPr>
      </w:pPr>
      <w:r>
        <w:rPr>
          <w:b/>
          <w:bCs/>
        </w:rPr>
        <w:t>Dashboard:</w:t>
      </w:r>
    </w:p>
    <w:p w14:paraId="1D0F8F23" w14:textId="4B0B6F0B" w:rsidR="0040718C" w:rsidRDefault="0040718C" w:rsidP="00A6165C">
      <w:pPr>
        <w:rPr>
          <w:b/>
          <w:bCs/>
        </w:rPr>
      </w:pPr>
      <w:r w:rsidRPr="0040718C">
        <w:t>This makes it an interactive energy consumption dashboard</w:t>
      </w:r>
    </w:p>
    <w:p w14:paraId="4499E904" w14:textId="77C3B8D1" w:rsidR="0040718C" w:rsidRDefault="0040718C" w:rsidP="00A6165C">
      <w:pPr>
        <w:rPr>
          <w:b/>
          <w:bCs/>
        </w:rPr>
      </w:pPr>
      <w:r w:rsidRPr="0040718C">
        <w:rPr>
          <w:b/>
          <w:bCs/>
        </w:rPr>
        <w:drawing>
          <wp:inline distT="0" distB="0" distL="0" distR="0" wp14:anchorId="2A961B12" wp14:editId="49B65819">
            <wp:extent cx="5731510" cy="3745865"/>
            <wp:effectExtent l="0" t="0" r="2540" b="6985"/>
            <wp:docPr id="2026947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473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8BE2" w14:textId="57E35AFE" w:rsidR="0040718C" w:rsidRDefault="0040718C" w:rsidP="00A6165C">
      <w:pPr>
        <w:rPr>
          <w:b/>
          <w:bCs/>
        </w:rPr>
      </w:pPr>
      <w:r>
        <w:rPr>
          <w:b/>
          <w:bCs/>
        </w:rPr>
        <w:t>Summary:</w:t>
      </w:r>
    </w:p>
    <w:p w14:paraId="46B682FB" w14:textId="4B02FBD9" w:rsidR="0040718C" w:rsidRPr="0040718C" w:rsidRDefault="0040718C" w:rsidP="0040718C">
      <w:pPr>
        <w:rPr>
          <w:b/>
          <w:bCs/>
        </w:rPr>
      </w:pPr>
      <w:r w:rsidRPr="0040718C">
        <w:rPr>
          <w:b/>
          <w:bCs/>
        </w:rPr>
        <w:t xml:space="preserve">Family Size Impact: </w:t>
      </w:r>
      <w:r w:rsidRPr="0040718C">
        <w:t>Larger families tend to use more gas &amp; electricity.</w:t>
      </w:r>
    </w:p>
    <w:p w14:paraId="75870ECB" w14:textId="77777777" w:rsidR="0040718C" w:rsidRDefault="0040718C" w:rsidP="0040718C">
      <w:r w:rsidRPr="0040718C">
        <w:rPr>
          <w:b/>
          <w:bCs/>
        </w:rPr>
        <w:t xml:space="preserve">Income Effect: </w:t>
      </w:r>
      <w:r w:rsidRPr="0040718C">
        <w:t>Higher income households generally consume more electricity (appliances, AC, etc.).</w:t>
      </w:r>
    </w:p>
    <w:p w14:paraId="38BB02BA" w14:textId="43A03E69" w:rsidR="0040718C" w:rsidRPr="0040718C" w:rsidRDefault="0040718C" w:rsidP="0040718C">
      <w:r w:rsidRPr="0040718C">
        <w:rPr>
          <w:b/>
          <w:bCs/>
        </w:rPr>
        <w:lastRenderedPageBreak/>
        <w:t xml:space="preserve">Appliance Effect: </w:t>
      </w:r>
      <w:r w:rsidRPr="0040718C">
        <w:t>More appliances = higher electricity usage.</w:t>
      </w:r>
    </w:p>
    <w:p w14:paraId="79646BD7" w14:textId="7D887C0C" w:rsidR="0040718C" w:rsidRPr="0040718C" w:rsidRDefault="0040718C" w:rsidP="0040718C">
      <w:r w:rsidRPr="0040718C">
        <w:rPr>
          <w:b/>
          <w:bCs/>
        </w:rPr>
        <w:t xml:space="preserve">Seasonal Trends: </w:t>
      </w:r>
      <w:r w:rsidRPr="0040718C">
        <w:t>Electricity peaks in summer (cooling), gas peaks in winter (heating).</w:t>
      </w:r>
    </w:p>
    <w:p w14:paraId="1C8A01E1" w14:textId="78231CA8" w:rsidR="0040718C" w:rsidRPr="0040718C" w:rsidRDefault="0040718C" w:rsidP="0040718C">
      <w:pPr>
        <w:rPr>
          <w:b/>
          <w:bCs/>
        </w:rPr>
      </w:pPr>
      <w:r w:rsidRPr="0040718C">
        <w:rPr>
          <w:b/>
          <w:bCs/>
        </w:rPr>
        <w:t xml:space="preserve">High Consumers: </w:t>
      </w:r>
      <w:r w:rsidRPr="0040718C">
        <w:t>Identify top 10 households → potential subsidy or efficiency target.</w:t>
      </w:r>
    </w:p>
    <w:p w14:paraId="697239BC" w14:textId="77777777" w:rsidR="0040718C" w:rsidRPr="00A6165C" w:rsidRDefault="0040718C" w:rsidP="00A6165C">
      <w:pPr>
        <w:rPr>
          <w:b/>
          <w:bCs/>
        </w:rPr>
      </w:pPr>
    </w:p>
    <w:p w14:paraId="2E81FB0D" w14:textId="4624D0AD" w:rsidR="00A6165C" w:rsidRPr="00A6165C" w:rsidRDefault="00A6165C" w:rsidP="00A6165C">
      <w:pPr>
        <w:rPr>
          <w:b/>
          <w:bCs/>
        </w:rPr>
      </w:pPr>
    </w:p>
    <w:p w14:paraId="71986B9A" w14:textId="17475870" w:rsidR="00A6165C" w:rsidRPr="00A6165C" w:rsidRDefault="00A6165C" w:rsidP="00A6165C">
      <w:pPr>
        <w:rPr>
          <w:b/>
          <w:bCs/>
        </w:rPr>
      </w:pPr>
    </w:p>
    <w:p w14:paraId="14359BFC" w14:textId="363A65A6" w:rsidR="00A6165C" w:rsidRPr="00A6165C" w:rsidRDefault="00A6165C" w:rsidP="00A6165C">
      <w:pPr>
        <w:rPr>
          <w:b/>
          <w:bCs/>
        </w:rPr>
      </w:pPr>
    </w:p>
    <w:p w14:paraId="76342BFA" w14:textId="77777777" w:rsidR="00A6165C" w:rsidRPr="00A6165C" w:rsidRDefault="00A6165C" w:rsidP="00A6165C"/>
    <w:p w14:paraId="3E5E4AA2" w14:textId="77777777" w:rsidR="00A6165C" w:rsidRPr="009947D6" w:rsidRDefault="00A6165C" w:rsidP="009947D6"/>
    <w:sectPr w:rsidR="00A6165C" w:rsidRPr="009947D6" w:rsidSect="009947D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F4951"/>
    <w:multiLevelType w:val="multilevel"/>
    <w:tmpl w:val="D88C3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176CF"/>
    <w:multiLevelType w:val="multilevel"/>
    <w:tmpl w:val="898C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3276C5"/>
    <w:multiLevelType w:val="multilevel"/>
    <w:tmpl w:val="66F2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312443">
    <w:abstractNumId w:val="0"/>
  </w:num>
  <w:num w:numId="2" w16cid:durableId="285353124">
    <w:abstractNumId w:val="2"/>
  </w:num>
  <w:num w:numId="3" w16cid:durableId="1547914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C3C"/>
    <w:rsid w:val="00241C3C"/>
    <w:rsid w:val="0040718C"/>
    <w:rsid w:val="009947D6"/>
    <w:rsid w:val="00A6165C"/>
    <w:rsid w:val="00CC173B"/>
    <w:rsid w:val="00FA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AB50"/>
  <w15:chartTrackingRefBased/>
  <w15:docId w15:val="{BE91E7F4-93C5-4CE1-A314-035F8BAA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C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C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C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C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C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C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C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C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C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C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C3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61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kalluru avinash</dc:creator>
  <cp:keywords/>
  <dc:description/>
  <cp:lastModifiedBy>kalluru avinash</cp:lastModifiedBy>
  <cp:revision>3</cp:revision>
  <dcterms:created xsi:type="dcterms:W3CDTF">2025-09-11T16:50:00Z</dcterms:created>
  <dcterms:modified xsi:type="dcterms:W3CDTF">2025-09-11T17:17:00Z</dcterms:modified>
</cp:coreProperties>
</file>