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60E0" w14:textId="77777777" w:rsidR="003C1A38" w:rsidRPr="000B7CCA" w:rsidRDefault="003C1A38" w:rsidP="003C1A38">
      <w:pPr>
        <w:pStyle w:val="Title"/>
        <w:jc w:val="center"/>
        <w:rPr>
          <w:b/>
          <w:color w:val="F7CAAC" w:themeColor="accent2" w:themeTint="66"/>
          <w:spacing w:val="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B7CCA">
        <w:rPr>
          <w:b/>
          <w:color w:val="F7CAAC" w:themeColor="accent2" w:themeTint="66"/>
          <w:spacing w:val="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Work Document</w:t>
      </w:r>
    </w:p>
    <w:p w14:paraId="7D3C3E3E" w14:textId="77777777" w:rsidR="001D5E25" w:rsidRDefault="00AE31B9" w:rsidP="00AE31B9">
      <w:r w:rsidRPr="00AE31B9">
        <w:rPr>
          <w:b/>
          <w:bCs/>
          <w:sz w:val="24"/>
          <w:szCs w:val="24"/>
        </w:rPr>
        <w:t>Project Objective:</w:t>
      </w:r>
      <w:r w:rsidR="001D5E25" w:rsidRPr="001D5E25">
        <w:t xml:space="preserve"> </w:t>
      </w:r>
    </w:p>
    <w:p w14:paraId="435BF9CE" w14:textId="12B21D70" w:rsidR="00AE31B9" w:rsidRPr="001D5E25" w:rsidRDefault="001D5E25" w:rsidP="00AE31B9">
      <w:pPr>
        <w:rPr>
          <w:sz w:val="24"/>
          <w:szCs w:val="24"/>
        </w:rPr>
      </w:pPr>
      <w:r w:rsidRPr="001D5E25">
        <w:rPr>
          <w:sz w:val="24"/>
          <w:szCs w:val="24"/>
        </w:rPr>
        <w:t>The primary objective of this project is to analy</w:t>
      </w:r>
      <w:r>
        <w:rPr>
          <w:sz w:val="24"/>
          <w:szCs w:val="24"/>
        </w:rPr>
        <w:t>s</w:t>
      </w:r>
      <w:r w:rsidRPr="001D5E25">
        <w:rPr>
          <w:sz w:val="24"/>
          <w:szCs w:val="24"/>
        </w:rPr>
        <w:t>e sales, customer behaviour, coupon impact, and tax contribution in order to provide data-driven marketing insights that can improve business performance and decision-making.</w:t>
      </w:r>
    </w:p>
    <w:p w14:paraId="58C39498" w14:textId="0725D560" w:rsidR="003C1A38" w:rsidRDefault="003C1A38" w:rsidP="003C1A38">
      <w:pPr>
        <w:rPr>
          <w:sz w:val="24"/>
          <w:szCs w:val="24"/>
        </w:rPr>
      </w:pPr>
      <w:r w:rsidRPr="003C1A38">
        <w:rPr>
          <w:b/>
          <w:bCs/>
          <w:sz w:val="24"/>
          <w:szCs w:val="24"/>
        </w:rPr>
        <w:t>Title</w:t>
      </w:r>
      <w:r>
        <w:rPr>
          <w:sz w:val="24"/>
          <w:szCs w:val="24"/>
        </w:rPr>
        <w:t xml:space="preserve">: </w:t>
      </w:r>
      <w:r w:rsidR="001D5E25" w:rsidRPr="001D5E25">
        <w:rPr>
          <w:b/>
          <w:bCs/>
          <w:sz w:val="24"/>
          <w:szCs w:val="24"/>
        </w:rPr>
        <w:t>Marketing Insights for an E-Commerce Company</w:t>
      </w:r>
    </w:p>
    <w:p w14:paraId="0884BAA7" w14:textId="7C9DA908" w:rsidR="001D5222" w:rsidRDefault="001D5E25" w:rsidP="001D52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Step-1: </w:t>
      </w:r>
      <w:r w:rsidR="001D5222">
        <w:rPr>
          <w:b/>
          <w:bCs/>
          <w:sz w:val="24"/>
          <w:szCs w:val="24"/>
        </w:rPr>
        <w:t xml:space="preserve">Data </w:t>
      </w:r>
      <w:r>
        <w:rPr>
          <w:b/>
          <w:bCs/>
          <w:sz w:val="24"/>
          <w:szCs w:val="24"/>
        </w:rPr>
        <w:t>Preparation</w:t>
      </w:r>
      <w:r w:rsidR="001D5222" w:rsidRPr="001D5222">
        <w:rPr>
          <w:b/>
          <w:bCs/>
          <w:sz w:val="24"/>
          <w:szCs w:val="24"/>
        </w:rPr>
        <w:t>:</w:t>
      </w:r>
    </w:p>
    <w:p w14:paraId="7ECBDC79" w14:textId="00C4953A" w:rsidR="001D5E25" w:rsidRPr="001D5E25" w:rsidRDefault="001D5E25" w:rsidP="001D5E25">
      <w:pPr>
        <w:rPr>
          <w:b/>
          <w:bCs/>
          <w:sz w:val="24"/>
          <w:szCs w:val="24"/>
        </w:rPr>
      </w:pPr>
      <w:r w:rsidRPr="001D5E25">
        <w:rPr>
          <w:b/>
          <w:bCs/>
          <w:sz w:val="24"/>
          <w:szCs w:val="24"/>
        </w:rPr>
        <w:t xml:space="preserve"> I started with raw CSV files containing:</w:t>
      </w:r>
    </w:p>
    <w:p w14:paraId="6DD5F8BA" w14:textId="521167B6" w:rsidR="001D5E25" w:rsidRPr="001D5E25" w:rsidRDefault="001D5E25" w:rsidP="001D5E25">
      <w:pPr>
        <w:numPr>
          <w:ilvl w:val="0"/>
          <w:numId w:val="6"/>
        </w:numPr>
        <w:rPr>
          <w:sz w:val="24"/>
          <w:szCs w:val="24"/>
        </w:rPr>
      </w:pPr>
      <w:r w:rsidRPr="001D5E25">
        <w:rPr>
          <w:sz w:val="24"/>
          <w:szCs w:val="24"/>
        </w:rPr>
        <w:t xml:space="preserve">Online sales </w:t>
      </w:r>
      <w:r>
        <w:rPr>
          <w:sz w:val="24"/>
          <w:szCs w:val="24"/>
        </w:rPr>
        <w:t>transactions</w:t>
      </w:r>
    </w:p>
    <w:p w14:paraId="44B3F1A1" w14:textId="77777777" w:rsidR="001D5E25" w:rsidRPr="001D5E25" w:rsidRDefault="001D5E25" w:rsidP="001D5E25">
      <w:pPr>
        <w:numPr>
          <w:ilvl w:val="0"/>
          <w:numId w:val="6"/>
        </w:numPr>
        <w:rPr>
          <w:sz w:val="24"/>
          <w:szCs w:val="24"/>
        </w:rPr>
      </w:pPr>
      <w:r w:rsidRPr="001D5E25">
        <w:rPr>
          <w:sz w:val="24"/>
          <w:szCs w:val="24"/>
        </w:rPr>
        <w:t>Customer information</w:t>
      </w:r>
    </w:p>
    <w:p w14:paraId="46498348" w14:textId="77777777" w:rsidR="001D5E25" w:rsidRPr="001D5E25" w:rsidRDefault="001D5E25" w:rsidP="001D5E25">
      <w:pPr>
        <w:numPr>
          <w:ilvl w:val="0"/>
          <w:numId w:val="6"/>
        </w:numPr>
        <w:rPr>
          <w:sz w:val="24"/>
          <w:szCs w:val="24"/>
        </w:rPr>
      </w:pPr>
      <w:r w:rsidRPr="001D5E25">
        <w:rPr>
          <w:sz w:val="24"/>
          <w:szCs w:val="24"/>
        </w:rPr>
        <w:t>Discount coupons</w:t>
      </w:r>
    </w:p>
    <w:p w14:paraId="0D3E3A2D" w14:textId="77777777" w:rsidR="001D5E25" w:rsidRPr="001D5E25" w:rsidRDefault="001D5E25" w:rsidP="001D5E25">
      <w:pPr>
        <w:numPr>
          <w:ilvl w:val="0"/>
          <w:numId w:val="6"/>
        </w:numPr>
        <w:rPr>
          <w:sz w:val="24"/>
          <w:szCs w:val="24"/>
        </w:rPr>
      </w:pPr>
      <w:r w:rsidRPr="001D5E25">
        <w:rPr>
          <w:sz w:val="24"/>
          <w:szCs w:val="24"/>
        </w:rPr>
        <w:t>Tax (GST) data</w:t>
      </w:r>
    </w:p>
    <w:p w14:paraId="274A7BBC" w14:textId="109D78F6" w:rsidR="001D5E25" w:rsidRPr="001D5E25" w:rsidRDefault="001D5E25" w:rsidP="001D5E25">
      <w:pPr>
        <w:rPr>
          <w:b/>
          <w:bCs/>
          <w:sz w:val="24"/>
          <w:szCs w:val="24"/>
        </w:rPr>
      </w:pPr>
      <w:r w:rsidRPr="001D5E25">
        <w:rPr>
          <w:b/>
          <w:bCs/>
          <w:sz w:val="24"/>
          <w:szCs w:val="24"/>
        </w:rPr>
        <w:t xml:space="preserve"> I checked the CSV data for:</w:t>
      </w:r>
    </w:p>
    <w:p w14:paraId="6F79954A" w14:textId="77777777" w:rsidR="001D5E25" w:rsidRPr="001D5E25" w:rsidRDefault="001D5E25" w:rsidP="001D5E25">
      <w:pPr>
        <w:numPr>
          <w:ilvl w:val="0"/>
          <w:numId w:val="7"/>
        </w:numPr>
        <w:rPr>
          <w:sz w:val="24"/>
          <w:szCs w:val="24"/>
        </w:rPr>
      </w:pPr>
      <w:r w:rsidRPr="001D5E25">
        <w:rPr>
          <w:sz w:val="24"/>
          <w:szCs w:val="24"/>
        </w:rPr>
        <w:t>Missing values</w:t>
      </w:r>
    </w:p>
    <w:p w14:paraId="2661285A" w14:textId="77777777" w:rsidR="001D5E25" w:rsidRPr="001D5E25" w:rsidRDefault="001D5E25" w:rsidP="001D5E25">
      <w:pPr>
        <w:numPr>
          <w:ilvl w:val="0"/>
          <w:numId w:val="7"/>
        </w:numPr>
        <w:rPr>
          <w:sz w:val="24"/>
          <w:szCs w:val="24"/>
        </w:rPr>
      </w:pPr>
      <w:r w:rsidRPr="001D5E25">
        <w:rPr>
          <w:sz w:val="24"/>
          <w:szCs w:val="24"/>
        </w:rPr>
        <w:t>Incorrect formats</w:t>
      </w:r>
    </w:p>
    <w:p w14:paraId="7855D0E5" w14:textId="339ED16B" w:rsidR="001D5E25" w:rsidRPr="001D5E25" w:rsidRDefault="001D5E25" w:rsidP="001D5E25">
      <w:pPr>
        <w:numPr>
          <w:ilvl w:val="0"/>
          <w:numId w:val="7"/>
        </w:numPr>
        <w:rPr>
          <w:sz w:val="24"/>
          <w:szCs w:val="24"/>
        </w:rPr>
      </w:pPr>
      <w:r w:rsidRPr="001D5E25">
        <w:rPr>
          <w:sz w:val="24"/>
          <w:szCs w:val="24"/>
        </w:rPr>
        <w:t>Inconsistent text (ex: “N</w:t>
      </w:r>
      <w:r>
        <w:rPr>
          <w:sz w:val="24"/>
          <w:szCs w:val="24"/>
        </w:rPr>
        <w:t>A</w:t>
      </w:r>
      <w:r w:rsidRPr="001D5E25">
        <w:rPr>
          <w:sz w:val="24"/>
          <w:szCs w:val="24"/>
        </w:rPr>
        <w:t>N”, blanks)</w:t>
      </w:r>
    </w:p>
    <w:p w14:paraId="0F3BD6FB" w14:textId="77777777" w:rsidR="001D5E25" w:rsidRPr="001D5E25" w:rsidRDefault="001D5E25" w:rsidP="001D5E25">
      <w:pPr>
        <w:numPr>
          <w:ilvl w:val="0"/>
          <w:numId w:val="7"/>
        </w:numPr>
        <w:rPr>
          <w:sz w:val="24"/>
          <w:szCs w:val="24"/>
        </w:rPr>
      </w:pPr>
      <w:r w:rsidRPr="001D5E25">
        <w:rPr>
          <w:sz w:val="24"/>
          <w:szCs w:val="24"/>
        </w:rPr>
        <w:t>Incorrect date formats</w:t>
      </w:r>
    </w:p>
    <w:p w14:paraId="05B32358" w14:textId="4DEE24A8" w:rsidR="001D5E25" w:rsidRPr="001D5E25" w:rsidRDefault="001D5E25" w:rsidP="001D5E25">
      <w:pPr>
        <w:rPr>
          <w:b/>
          <w:bCs/>
          <w:sz w:val="24"/>
          <w:szCs w:val="24"/>
        </w:rPr>
      </w:pPr>
      <w:r w:rsidRPr="001D5E25">
        <w:rPr>
          <w:b/>
          <w:bCs/>
          <w:sz w:val="24"/>
          <w:szCs w:val="24"/>
        </w:rPr>
        <w:t xml:space="preserve"> I performed data cleaning:</w:t>
      </w:r>
    </w:p>
    <w:p w14:paraId="445F975F" w14:textId="77777777" w:rsidR="001D5E25" w:rsidRPr="001D5E25" w:rsidRDefault="001D5E25" w:rsidP="001D5E25">
      <w:pPr>
        <w:numPr>
          <w:ilvl w:val="0"/>
          <w:numId w:val="8"/>
        </w:numPr>
        <w:rPr>
          <w:sz w:val="24"/>
          <w:szCs w:val="24"/>
        </w:rPr>
      </w:pPr>
      <w:r w:rsidRPr="001D5E25">
        <w:rPr>
          <w:sz w:val="24"/>
          <w:szCs w:val="24"/>
        </w:rPr>
        <w:t>Filled missing values</w:t>
      </w:r>
    </w:p>
    <w:p w14:paraId="223EFE64" w14:textId="77777777" w:rsidR="001D5E25" w:rsidRPr="001D5E25" w:rsidRDefault="001D5E25" w:rsidP="001D5E25">
      <w:pPr>
        <w:numPr>
          <w:ilvl w:val="0"/>
          <w:numId w:val="8"/>
        </w:numPr>
        <w:rPr>
          <w:sz w:val="24"/>
          <w:szCs w:val="24"/>
        </w:rPr>
      </w:pPr>
      <w:r w:rsidRPr="001D5E25">
        <w:rPr>
          <w:sz w:val="24"/>
          <w:szCs w:val="24"/>
        </w:rPr>
        <w:t>Converted dates to standard YYYY-MM-DD format</w:t>
      </w:r>
    </w:p>
    <w:p w14:paraId="65B204DD" w14:textId="77777777" w:rsidR="001D5E25" w:rsidRPr="001D5E25" w:rsidRDefault="001D5E25" w:rsidP="001D5E25">
      <w:pPr>
        <w:numPr>
          <w:ilvl w:val="0"/>
          <w:numId w:val="8"/>
        </w:numPr>
        <w:rPr>
          <w:sz w:val="24"/>
          <w:szCs w:val="24"/>
        </w:rPr>
      </w:pPr>
      <w:r w:rsidRPr="001D5E25">
        <w:rPr>
          <w:sz w:val="24"/>
          <w:szCs w:val="24"/>
        </w:rPr>
        <w:t xml:space="preserve">Standardized </w:t>
      </w:r>
      <w:proofErr w:type="spellStart"/>
      <w:r w:rsidRPr="001D5E25">
        <w:rPr>
          <w:sz w:val="24"/>
          <w:szCs w:val="24"/>
        </w:rPr>
        <w:t>text</w:t>
      </w:r>
      <w:proofErr w:type="spellEnd"/>
      <w:r w:rsidRPr="001D5E25">
        <w:rPr>
          <w:sz w:val="24"/>
          <w:szCs w:val="24"/>
        </w:rPr>
        <w:t xml:space="preserve"> cases (e.g., Product Categories)</w:t>
      </w:r>
    </w:p>
    <w:p w14:paraId="251EE323" w14:textId="77777777" w:rsidR="001D5E25" w:rsidRDefault="001D5E25" w:rsidP="001D5E25">
      <w:pPr>
        <w:numPr>
          <w:ilvl w:val="0"/>
          <w:numId w:val="8"/>
        </w:numPr>
        <w:rPr>
          <w:sz w:val="24"/>
          <w:szCs w:val="24"/>
        </w:rPr>
      </w:pPr>
      <w:r w:rsidRPr="001D5E25">
        <w:rPr>
          <w:sz w:val="24"/>
          <w:szCs w:val="24"/>
        </w:rPr>
        <w:t>Ensured Customer</w:t>
      </w:r>
      <w:r>
        <w:rPr>
          <w:sz w:val="24"/>
          <w:szCs w:val="24"/>
        </w:rPr>
        <w:t xml:space="preserve"> </w:t>
      </w:r>
      <w:r w:rsidRPr="001D5E25">
        <w:rPr>
          <w:sz w:val="24"/>
          <w:szCs w:val="24"/>
        </w:rPr>
        <w:t>ID had no duplicates</w:t>
      </w:r>
    </w:p>
    <w:p w14:paraId="477FF0BB" w14:textId="06FA1F3D" w:rsidR="001D5E25" w:rsidRPr="001D5E25" w:rsidRDefault="001D5E25" w:rsidP="001D5E25">
      <w:pPr>
        <w:rPr>
          <w:b/>
          <w:bCs/>
          <w:sz w:val="24"/>
          <w:szCs w:val="24"/>
        </w:rPr>
      </w:pPr>
      <w:r w:rsidRPr="001D5E25">
        <w:rPr>
          <w:b/>
          <w:bCs/>
          <w:sz w:val="24"/>
          <w:szCs w:val="24"/>
        </w:rPr>
        <w:t>Step 2: Splitting the Dataset Into 4 Relational Tables</w:t>
      </w:r>
    </w:p>
    <w:p w14:paraId="12430DAE" w14:textId="77777777" w:rsidR="001D5E25" w:rsidRPr="001D5E25" w:rsidRDefault="001D5E25" w:rsidP="001D5E25">
      <w:pPr>
        <w:pStyle w:val="NormalWeb"/>
        <w:rPr>
          <w:rFonts w:asciiTheme="minorHAnsi" w:eastAsiaTheme="minorEastAsia" w:hAnsiTheme="minorHAnsi" w:cstheme="minorBidi"/>
          <w:lang w:eastAsia="en-US"/>
        </w:rPr>
      </w:pPr>
      <w:r w:rsidRPr="001D5E25">
        <w:rPr>
          <w:rFonts w:asciiTheme="minorHAnsi" w:eastAsiaTheme="minorEastAsia" w:hAnsiTheme="minorHAnsi" w:cstheme="minorBidi"/>
          <w:lang w:eastAsia="en-US"/>
        </w:rPr>
        <w:t xml:space="preserve">I divided the cleaned master dataset into </w:t>
      </w:r>
      <w:r w:rsidRPr="001D5E25">
        <w:rPr>
          <w:rFonts w:asciiTheme="minorHAnsi" w:eastAsiaTheme="minorEastAsia" w:hAnsiTheme="minorHAnsi" w:cstheme="minorBidi"/>
          <w:b/>
          <w:bCs/>
          <w:lang w:eastAsia="en-US"/>
        </w:rPr>
        <w:t>four normalized tables</w:t>
      </w:r>
      <w:r w:rsidRPr="001D5E25">
        <w:rPr>
          <w:rFonts w:asciiTheme="minorHAnsi" w:eastAsiaTheme="minorEastAsia" w:hAnsiTheme="minorHAnsi" w:cstheme="minorBidi"/>
          <w:lang w:eastAsia="en-US"/>
        </w:rPr>
        <w:t>:</w:t>
      </w:r>
    </w:p>
    <w:p w14:paraId="5AA928B1" w14:textId="77777777" w:rsidR="005800AF" w:rsidRDefault="001D5E25" w:rsidP="005800AF">
      <w:pPr>
        <w:pStyle w:val="NormalWeb"/>
        <w:numPr>
          <w:ilvl w:val="1"/>
          <w:numId w:val="7"/>
        </w:numPr>
        <w:rPr>
          <w:rFonts w:asciiTheme="minorHAnsi" w:eastAsiaTheme="minorEastAsia" w:hAnsiTheme="minorHAnsi" w:cstheme="minorBidi"/>
          <w:b/>
          <w:bCs/>
          <w:lang w:eastAsia="en-US"/>
        </w:rPr>
      </w:pPr>
      <w:r w:rsidRPr="001D5E25">
        <w:rPr>
          <w:rFonts w:asciiTheme="minorHAnsi" w:eastAsiaTheme="minorEastAsia" w:hAnsiTheme="minorHAnsi" w:cstheme="minorBidi"/>
          <w:b/>
          <w:bCs/>
          <w:lang w:eastAsia="en-US"/>
        </w:rPr>
        <w:t>Online_Sales</w:t>
      </w:r>
    </w:p>
    <w:p w14:paraId="127B845F" w14:textId="5B754E0D" w:rsidR="005800AF" w:rsidRDefault="001D5E25" w:rsidP="005800AF">
      <w:pPr>
        <w:pStyle w:val="NormalWeb"/>
        <w:numPr>
          <w:ilvl w:val="1"/>
          <w:numId w:val="7"/>
        </w:numPr>
        <w:rPr>
          <w:rFonts w:asciiTheme="minorHAnsi" w:eastAsiaTheme="minorEastAsia" w:hAnsiTheme="minorHAnsi" w:cstheme="minorBidi"/>
          <w:b/>
          <w:bCs/>
          <w:lang w:eastAsia="en-US"/>
        </w:rPr>
      </w:pPr>
      <w:r w:rsidRPr="001D5E25">
        <w:rPr>
          <w:rFonts w:asciiTheme="minorHAnsi" w:eastAsiaTheme="minorEastAsia" w:hAnsiTheme="minorHAnsi" w:cstheme="minorBidi"/>
          <w:b/>
          <w:bCs/>
          <w:lang w:eastAsia="en-US"/>
        </w:rPr>
        <w:t>Customer</w:t>
      </w:r>
      <w:r w:rsidR="005800AF">
        <w:rPr>
          <w:rFonts w:asciiTheme="minorHAnsi" w:eastAsiaTheme="minorEastAsia" w:hAnsiTheme="minorHAnsi" w:cstheme="minorBidi"/>
          <w:b/>
          <w:bCs/>
          <w:lang w:eastAsia="en-US"/>
        </w:rPr>
        <w:t xml:space="preserve"> </w:t>
      </w:r>
      <w:r w:rsidRPr="001D5E25">
        <w:rPr>
          <w:rFonts w:asciiTheme="minorHAnsi" w:eastAsiaTheme="minorEastAsia" w:hAnsiTheme="minorHAnsi" w:cstheme="minorBidi"/>
          <w:b/>
          <w:bCs/>
          <w:lang w:eastAsia="en-US"/>
        </w:rPr>
        <w:t>Data</w:t>
      </w:r>
    </w:p>
    <w:p w14:paraId="02BE840B" w14:textId="41E74D08" w:rsidR="005800AF" w:rsidRDefault="001D5E25" w:rsidP="005800AF">
      <w:pPr>
        <w:pStyle w:val="NormalWeb"/>
        <w:numPr>
          <w:ilvl w:val="1"/>
          <w:numId w:val="7"/>
        </w:numPr>
        <w:rPr>
          <w:rFonts w:asciiTheme="minorHAnsi" w:eastAsiaTheme="minorEastAsia" w:hAnsiTheme="minorHAnsi" w:cstheme="minorBidi"/>
          <w:b/>
          <w:bCs/>
          <w:lang w:eastAsia="en-US"/>
        </w:rPr>
      </w:pPr>
      <w:r w:rsidRPr="001D5E25">
        <w:rPr>
          <w:rFonts w:asciiTheme="minorHAnsi" w:eastAsiaTheme="minorEastAsia" w:hAnsiTheme="minorHAnsi" w:cstheme="minorBidi"/>
          <w:b/>
          <w:bCs/>
          <w:lang w:eastAsia="en-US"/>
        </w:rPr>
        <w:t xml:space="preserve"> Discount</w:t>
      </w:r>
      <w:r w:rsidR="005800AF">
        <w:rPr>
          <w:rFonts w:asciiTheme="minorHAnsi" w:eastAsiaTheme="minorEastAsia" w:hAnsiTheme="minorHAnsi" w:cstheme="minorBidi"/>
          <w:b/>
          <w:bCs/>
          <w:lang w:eastAsia="en-US"/>
        </w:rPr>
        <w:t xml:space="preserve"> </w:t>
      </w:r>
      <w:r w:rsidRPr="001D5E25">
        <w:rPr>
          <w:rFonts w:asciiTheme="minorHAnsi" w:eastAsiaTheme="minorEastAsia" w:hAnsiTheme="minorHAnsi" w:cstheme="minorBidi"/>
          <w:b/>
          <w:bCs/>
          <w:lang w:eastAsia="en-US"/>
        </w:rPr>
        <w:t>Coupon</w:t>
      </w:r>
    </w:p>
    <w:p w14:paraId="42278865" w14:textId="28D9480B" w:rsidR="001D5E25" w:rsidRPr="005800AF" w:rsidRDefault="001D5E25" w:rsidP="005800AF">
      <w:pPr>
        <w:pStyle w:val="NormalWeb"/>
        <w:numPr>
          <w:ilvl w:val="1"/>
          <w:numId w:val="7"/>
        </w:numPr>
        <w:rPr>
          <w:rFonts w:asciiTheme="minorHAnsi" w:eastAsiaTheme="minorEastAsia" w:hAnsiTheme="minorHAnsi" w:cstheme="minorBidi"/>
          <w:b/>
          <w:bCs/>
          <w:lang w:eastAsia="en-US"/>
        </w:rPr>
      </w:pPr>
      <w:r w:rsidRPr="001D5E25">
        <w:rPr>
          <w:rFonts w:asciiTheme="minorHAnsi" w:eastAsiaTheme="minorEastAsia" w:hAnsiTheme="minorHAnsi" w:cstheme="minorBidi"/>
          <w:b/>
          <w:bCs/>
          <w:lang w:eastAsia="en-US"/>
        </w:rPr>
        <w:t xml:space="preserve"> Tax</w:t>
      </w:r>
      <w:r w:rsidR="005800AF">
        <w:rPr>
          <w:rFonts w:asciiTheme="minorHAnsi" w:eastAsiaTheme="minorEastAsia" w:hAnsiTheme="minorHAnsi" w:cstheme="minorBidi"/>
          <w:b/>
          <w:bCs/>
          <w:lang w:eastAsia="en-US"/>
        </w:rPr>
        <w:t xml:space="preserve"> </w:t>
      </w:r>
      <w:r w:rsidRPr="001D5E25">
        <w:rPr>
          <w:rFonts w:asciiTheme="minorHAnsi" w:eastAsiaTheme="minorEastAsia" w:hAnsiTheme="minorHAnsi" w:cstheme="minorBidi"/>
          <w:b/>
          <w:bCs/>
          <w:lang w:eastAsia="en-US"/>
        </w:rPr>
        <w:t>Amount</w:t>
      </w:r>
    </w:p>
    <w:p w14:paraId="01A874CB" w14:textId="77777777" w:rsidR="001D5E25" w:rsidRDefault="001D5E25" w:rsidP="001D5E25">
      <w:pPr>
        <w:pStyle w:val="NormalWeb"/>
        <w:rPr>
          <w:rFonts w:asciiTheme="minorHAnsi" w:eastAsiaTheme="minorEastAsia" w:hAnsiTheme="minorHAnsi" w:cstheme="minorBidi"/>
          <w:lang w:eastAsia="en-US"/>
        </w:rPr>
      </w:pPr>
      <w:r w:rsidRPr="001D5E25">
        <w:rPr>
          <w:rFonts w:asciiTheme="minorHAnsi" w:eastAsiaTheme="minorEastAsia" w:hAnsiTheme="minorHAnsi" w:cstheme="minorBidi"/>
          <w:lang w:eastAsia="en-US"/>
        </w:rPr>
        <w:t xml:space="preserve">To follow proper </w:t>
      </w:r>
      <w:r w:rsidRPr="001D5E25">
        <w:rPr>
          <w:rFonts w:asciiTheme="minorHAnsi" w:eastAsiaTheme="minorEastAsia" w:hAnsiTheme="minorHAnsi" w:cstheme="minorBidi"/>
          <w:b/>
          <w:bCs/>
          <w:lang w:eastAsia="en-US"/>
        </w:rPr>
        <w:t>database normalization</w:t>
      </w:r>
      <w:r w:rsidRPr="001D5E25">
        <w:rPr>
          <w:rFonts w:asciiTheme="minorHAnsi" w:eastAsiaTheme="minorEastAsia" w:hAnsiTheme="minorHAnsi" w:cstheme="minorBidi"/>
          <w:lang w:eastAsia="en-US"/>
        </w:rPr>
        <w:t xml:space="preserve"> and make SQL analysis easier.</w:t>
      </w:r>
    </w:p>
    <w:p w14:paraId="5C9C2C2B" w14:textId="77777777" w:rsidR="005800AF" w:rsidRPr="005800AF" w:rsidRDefault="005800AF" w:rsidP="005800AF">
      <w:pPr>
        <w:pStyle w:val="NormalWeb"/>
        <w:rPr>
          <w:rFonts w:asciiTheme="minorHAnsi" w:eastAsiaTheme="minorEastAsia" w:hAnsiTheme="minorHAnsi" w:cstheme="minorBidi"/>
          <w:b/>
          <w:bCs/>
          <w:lang w:eastAsia="en-US"/>
        </w:rPr>
      </w:pPr>
      <w:r w:rsidRPr="005800AF">
        <w:rPr>
          <w:rFonts w:asciiTheme="minorHAnsi" w:eastAsiaTheme="minorEastAsia" w:hAnsiTheme="minorHAnsi" w:cstheme="minorBidi"/>
          <w:b/>
          <w:bCs/>
          <w:lang w:eastAsia="en-US"/>
        </w:rPr>
        <w:t xml:space="preserve">Step 3: Importing Data </w:t>
      </w:r>
      <w:proofErr w:type="gramStart"/>
      <w:r w:rsidRPr="005800AF">
        <w:rPr>
          <w:rFonts w:asciiTheme="minorHAnsi" w:eastAsiaTheme="minorEastAsia" w:hAnsiTheme="minorHAnsi" w:cstheme="minorBidi"/>
          <w:b/>
          <w:bCs/>
          <w:lang w:eastAsia="en-US"/>
        </w:rPr>
        <w:t>Into</w:t>
      </w:r>
      <w:proofErr w:type="gramEnd"/>
      <w:r w:rsidRPr="005800AF">
        <w:rPr>
          <w:rFonts w:asciiTheme="minorHAnsi" w:eastAsiaTheme="minorEastAsia" w:hAnsiTheme="minorHAnsi" w:cstheme="minorBidi"/>
          <w:b/>
          <w:bCs/>
          <w:lang w:eastAsia="en-US"/>
        </w:rPr>
        <w:t xml:space="preserve"> MySQL Database</w:t>
      </w:r>
    </w:p>
    <w:p w14:paraId="6E575744" w14:textId="7714220C" w:rsidR="005800AF" w:rsidRPr="005800AF" w:rsidRDefault="005800AF" w:rsidP="005800AF">
      <w:pPr>
        <w:pStyle w:val="NormalWeb"/>
        <w:rPr>
          <w:rFonts w:asciiTheme="minorHAnsi" w:eastAsiaTheme="minorEastAsia" w:hAnsiTheme="minorHAnsi" w:cstheme="minorBidi"/>
          <w:b/>
          <w:bCs/>
          <w:lang w:eastAsia="en-US"/>
        </w:rPr>
      </w:pPr>
      <w:r w:rsidRPr="005800AF">
        <w:rPr>
          <w:rFonts w:asciiTheme="minorHAnsi" w:eastAsiaTheme="minorEastAsia" w:hAnsiTheme="minorHAnsi" w:cstheme="minorBidi"/>
          <w:b/>
          <w:bCs/>
          <w:lang w:eastAsia="en-US"/>
        </w:rPr>
        <w:t xml:space="preserve"> I created a new database:</w:t>
      </w:r>
    </w:p>
    <w:p w14:paraId="27BBD041" w14:textId="11ECDE65" w:rsidR="005800AF" w:rsidRPr="005800AF" w:rsidRDefault="005800AF" w:rsidP="005800AF">
      <w:pPr>
        <w:pStyle w:val="NormalWeb"/>
        <w:rPr>
          <w:rFonts w:asciiTheme="minorHAnsi" w:eastAsiaTheme="minorEastAsia" w:hAnsiTheme="minorHAnsi" w:cstheme="minorBidi"/>
          <w:b/>
          <w:bCs/>
          <w:lang w:eastAsia="en-US"/>
        </w:rPr>
      </w:pPr>
      <w:r w:rsidRPr="005800AF">
        <w:rPr>
          <w:rFonts w:asciiTheme="minorHAnsi" w:eastAsiaTheme="minorEastAsia" w:hAnsiTheme="minorHAnsi" w:cstheme="minorBidi"/>
          <w:b/>
          <w:bCs/>
          <w:lang w:eastAsia="en-US"/>
        </w:rPr>
        <w:lastRenderedPageBreak/>
        <w:t>CREATE DATABASE DB;</w:t>
      </w:r>
    </w:p>
    <w:p w14:paraId="6B310D86" w14:textId="471C847C" w:rsidR="005800AF" w:rsidRPr="005800AF" w:rsidRDefault="005800AF" w:rsidP="005800AF">
      <w:pPr>
        <w:pStyle w:val="NormalWeb"/>
        <w:rPr>
          <w:rFonts w:asciiTheme="minorHAnsi" w:eastAsiaTheme="minorEastAsia" w:hAnsiTheme="minorHAnsi" w:cstheme="minorBidi"/>
          <w:b/>
          <w:bCs/>
          <w:lang w:eastAsia="en-US"/>
        </w:rPr>
      </w:pPr>
      <w:r w:rsidRPr="005800AF">
        <w:rPr>
          <w:rFonts w:asciiTheme="minorHAnsi" w:eastAsiaTheme="minorEastAsia" w:hAnsiTheme="minorHAnsi" w:cstheme="minorBidi"/>
          <w:b/>
          <w:bCs/>
          <w:lang w:eastAsia="en-US"/>
        </w:rPr>
        <w:t xml:space="preserve"> I created all 4 tables using SQL CREATE TABLE statements.</w:t>
      </w:r>
    </w:p>
    <w:p w14:paraId="53E0CB8F" w14:textId="2C1360F0" w:rsidR="005800AF" w:rsidRDefault="005800AF" w:rsidP="005800AF">
      <w:pPr>
        <w:pStyle w:val="NormalWeb"/>
        <w:rPr>
          <w:rFonts w:asciiTheme="minorHAnsi" w:eastAsiaTheme="minorEastAsia" w:hAnsiTheme="minorHAnsi" w:cstheme="minorBidi"/>
          <w:b/>
          <w:bCs/>
          <w:lang w:eastAsia="en-US"/>
        </w:rPr>
      </w:pPr>
      <w:r w:rsidRPr="005800AF">
        <w:rPr>
          <w:rFonts w:asciiTheme="minorHAnsi" w:eastAsiaTheme="minorEastAsia" w:hAnsiTheme="minorHAnsi" w:cstheme="minorBidi"/>
          <w:b/>
          <w:bCs/>
          <w:lang w:eastAsia="en-US"/>
        </w:rPr>
        <w:t xml:space="preserve"> I imported each CSV file into MySQL Workbench using:</w:t>
      </w:r>
    </w:p>
    <w:p w14:paraId="444506F2" w14:textId="6910E3DC" w:rsidR="005800AF" w:rsidRDefault="005800AF" w:rsidP="005800AF">
      <w:pPr>
        <w:pStyle w:val="NormalWeb"/>
        <w:rPr>
          <w:rFonts w:asciiTheme="minorHAnsi" w:eastAsiaTheme="minorEastAsia" w:hAnsiTheme="minorHAnsi" w:cstheme="minorBidi"/>
          <w:b/>
          <w:bCs/>
          <w:lang w:eastAsia="en-US"/>
        </w:rPr>
      </w:pPr>
      <w:r>
        <w:rPr>
          <w:rFonts w:asciiTheme="minorHAnsi" w:eastAsiaTheme="minorEastAsia" w:hAnsiTheme="minorHAnsi" w:cstheme="minorBidi"/>
          <w:b/>
          <w:bCs/>
          <w:lang w:eastAsia="en-US"/>
        </w:rPr>
        <w:t xml:space="preserve">              </w:t>
      </w:r>
      <w:r w:rsidRPr="005800AF">
        <w:rPr>
          <w:rFonts w:asciiTheme="minorHAnsi" w:eastAsiaTheme="minorEastAsia" w:hAnsiTheme="minorHAnsi" w:cstheme="minorBidi"/>
          <w:b/>
          <w:bCs/>
          <w:lang w:eastAsia="en-US"/>
        </w:rPr>
        <w:t>Table → Import Data From CSV</w:t>
      </w:r>
    </w:p>
    <w:p w14:paraId="1D96B105" w14:textId="602FC279" w:rsidR="005800AF" w:rsidRDefault="005800AF" w:rsidP="005800AF">
      <w:pPr>
        <w:pStyle w:val="NormalWeb"/>
        <w:rPr>
          <w:rFonts w:asciiTheme="minorHAnsi" w:eastAsiaTheme="minorEastAsia" w:hAnsiTheme="minorHAnsi" w:cstheme="minorBidi"/>
          <w:b/>
          <w:bCs/>
          <w:lang w:eastAsia="en-US"/>
        </w:rPr>
      </w:pPr>
      <w:r w:rsidRPr="005800AF">
        <w:rPr>
          <w:rFonts w:asciiTheme="minorHAnsi" w:eastAsiaTheme="minorEastAsia" w:hAnsiTheme="minorHAnsi" w:cstheme="minorBidi"/>
          <w:b/>
          <w:bCs/>
          <w:lang w:eastAsia="en-US"/>
        </w:rPr>
        <w:t>Step 4: Setting Relationships</w:t>
      </w:r>
      <w:r>
        <w:rPr>
          <w:rFonts w:asciiTheme="minorHAnsi" w:eastAsiaTheme="minorEastAsia" w:hAnsiTheme="minorHAnsi" w:cstheme="minorBidi"/>
          <w:b/>
          <w:bCs/>
          <w:lang w:eastAsia="en-US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1"/>
        <w:gridCol w:w="1466"/>
        <w:gridCol w:w="3229"/>
      </w:tblGrid>
      <w:tr w:rsidR="005800AF" w:rsidRPr="000D6000" w14:paraId="1EA4A823" w14:textId="77777777" w:rsidTr="00B96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0FB2A" w14:textId="77777777" w:rsidR="005800AF" w:rsidRPr="000D6000" w:rsidRDefault="005800AF" w:rsidP="00B96171">
            <w:pPr>
              <w:rPr>
                <w:b/>
                <w:bCs/>
              </w:rPr>
            </w:pPr>
            <w:r w:rsidRPr="000D6000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9B06AE0" w14:textId="77777777" w:rsidR="005800AF" w:rsidRPr="000D6000" w:rsidRDefault="005800AF" w:rsidP="00B96171">
            <w:pPr>
              <w:rPr>
                <w:b/>
                <w:bCs/>
              </w:rPr>
            </w:pPr>
            <w:r w:rsidRPr="000D600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00ED83" w14:textId="77777777" w:rsidR="005800AF" w:rsidRPr="000D6000" w:rsidRDefault="005800AF" w:rsidP="00B96171">
            <w:pPr>
              <w:rPr>
                <w:b/>
                <w:bCs/>
              </w:rPr>
            </w:pPr>
            <w:r w:rsidRPr="000D6000">
              <w:rPr>
                <w:b/>
                <w:bCs/>
              </w:rPr>
              <w:t>Explanation</w:t>
            </w:r>
          </w:p>
        </w:tc>
      </w:tr>
      <w:tr w:rsidR="005800AF" w:rsidRPr="000D6000" w14:paraId="4067008C" w14:textId="77777777" w:rsidTr="00B96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0F9F" w14:textId="59A9E9C8" w:rsidR="005800AF" w:rsidRPr="000D6000" w:rsidRDefault="005800AF" w:rsidP="00B96171">
            <w:r w:rsidRPr="000D6000">
              <w:t>Online</w:t>
            </w:r>
            <w:r>
              <w:t xml:space="preserve"> </w:t>
            </w:r>
            <w:r w:rsidRPr="000D6000">
              <w:t>sales.</w:t>
            </w:r>
            <w:r>
              <w:t xml:space="preserve"> </w:t>
            </w:r>
            <w:r w:rsidRPr="000D6000">
              <w:t>Customer</w:t>
            </w:r>
            <w:r>
              <w:t xml:space="preserve"> </w:t>
            </w:r>
            <w:r w:rsidRPr="000D6000">
              <w:t>ID → customer</w:t>
            </w:r>
            <w:r>
              <w:t xml:space="preserve"> </w:t>
            </w:r>
            <w:r w:rsidRPr="000D6000">
              <w:t>data.</w:t>
            </w:r>
            <w:r>
              <w:t xml:space="preserve"> </w:t>
            </w:r>
            <w:r w:rsidRPr="000D6000">
              <w:t>Customer</w:t>
            </w:r>
            <w:r>
              <w:t xml:space="preserve"> </w:t>
            </w:r>
            <w:r w:rsidRPr="000D6000">
              <w:t>ID</w:t>
            </w:r>
          </w:p>
        </w:tc>
        <w:tc>
          <w:tcPr>
            <w:tcW w:w="0" w:type="auto"/>
            <w:vAlign w:val="center"/>
            <w:hideMark/>
          </w:tcPr>
          <w:p w14:paraId="150B167D" w14:textId="77777777" w:rsidR="005800AF" w:rsidRPr="000D6000" w:rsidRDefault="005800AF" w:rsidP="00B96171">
            <w:r w:rsidRPr="000D6000">
              <w:rPr>
                <w:b/>
                <w:bCs/>
              </w:rPr>
              <w:t>1-to-many</w:t>
            </w:r>
          </w:p>
        </w:tc>
        <w:tc>
          <w:tcPr>
            <w:tcW w:w="0" w:type="auto"/>
            <w:vAlign w:val="center"/>
            <w:hideMark/>
          </w:tcPr>
          <w:p w14:paraId="656A7713" w14:textId="77777777" w:rsidR="005800AF" w:rsidRPr="000D6000" w:rsidRDefault="005800AF" w:rsidP="00B96171">
            <w:r w:rsidRPr="000D6000">
              <w:t>Each customer can have multiple sales.</w:t>
            </w:r>
          </w:p>
        </w:tc>
      </w:tr>
      <w:tr w:rsidR="005800AF" w:rsidRPr="000D6000" w14:paraId="04770270" w14:textId="77777777" w:rsidTr="00B96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E33C" w14:textId="186D1629" w:rsidR="005800AF" w:rsidRPr="000D6000" w:rsidRDefault="005800AF" w:rsidP="00B96171">
            <w:r w:rsidRPr="000D6000">
              <w:t>Online</w:t>
            </w:r>
            <w:r>
              <w:t xml:space="preserve"> </w:t>
            </w:r>
            <w:r w:rsidRPr="000D6000">
              <w:t>sales.</w:t>
            </w:r>
            <w:r>
              <w:t xml:space="preserve"> </w:t>
            </w:r>
            <w:r w:rsidRPr="000D6000">
              <w:t>Product_</w:t>
            </w:r>
            <w:r>
              <w:t xml:space="preserve"> </w:t>
            </w:r>
            <w:r w:rsidRPr="000D6000">
              <w:t>Category → tax_</w:t>
            </w:r>
            <w:r>
              <w:t xml:space="preserve"> </w:t>
            </w:r>
            <w:r w:rsidRPr="000D6000">
              <w:t>amount.</w:t>
            </w:r>
            <w:r>
              <w:t xml:space="preserve"> </w:t>
            </w:r>
            <w:r w:rsidRPr="000D6000">
              <w:t>Product_</w:t>
            </w:r>
            <w:r>
              <w:t xml:space="preserve"> </w:t>
            </w:r>
            <w:r w:rsidRPr="000D6000">
              <w:t>Category</w:t>
            </w:r>
          </w:p>
        </w:tc>
        <w:tc>
          <w:tcPr>
            <w:tcW w:w="0" w:type="auto"/>
            <w:vAlign w:val="center"/>
            <w:hideMark/>
          </w:tcPr>
          <w:p w14:paraId="19F64F9D" w14:textId="77777777" w:rsidR="005800AF" w:rsidRPr="000D6000" w:rsidRDefault="005800AF" w:rsidP="00B96171">
            <w:r w:rsidRPr="000D6000">
              <w:rPr>
                <w:b/>
                <w:bCs/>
              </w:rPr>
              <w:t>many-to-1</w:t>
            </w:r>
          </w:p>
        </w:tc>
        <w:tc>
          <w:tcPr>
            <w:tcW w:w="0" w:type="auto"/>
            <w:vAlign w:val="center"/>
            <w:hideMark/>
          </w:tcPr>
          <w:p w14:paraId="1958F335" w14:textId="77777777" w:rsidR="005800AF" w:rsidRPr="000D6000" w:rsidRDefault="005800AF" w:rsidP="00B96171">
            <w:r w:rsidRPr="000D6000">
              <w:t>Each sale belongs to one category with a GST rate.</w:t>
            </w:r>
          </w:p>
        </w:tc>
      </w:tr>
      <w:tr w:rsidR="005800AF" w:rsidRPr="000D6000" w14:paraId="5381E82C" w14:textId="77777777" w:rsidTr="00B96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2F6B" w14:textId="6F0DFEDA" w:rsidR="005800AF" w:rsidRPr="000D6000" w:rsidRDefault="005800AF" w:rsidP="00B96171">
            <w:r w:rsidRPr="000D6000">
              <w:t>online_</w:t>
            </w:r>
            <w:r w:rsidR="00C671D5">
              <w:t xml:space="preserve"> </w:t>
            </w:r>
            <w:r w:rsidRPr="000D6000">
              <w:t>sales joined with discount_</w:t>
            </w:r>
            <w:r w:rsidR="00C671D5">
              <w:t xml:space="preserve"> </w:t>
            </w:r>
            <w:r w:rsidRPr="000D6000">
              <w:t>coupon using MONTH</w:t>
            </w:r>
            <w:r w:rsidR="00C671D5">
              <w:t xml:space="preserve"> </w:t>
            </w:r>
            <w:r w:rsidRPr="000D6000">
              <w:t>(Transaction_</w:t>
            </w:r>
            <w:r w:rsidR="00C671D5">
              <w:t xml:space="preserve"> </w:t>
            </w:r>
            <w:r w:rsidRPr="000D6000">
              <w:t>Date) + Product_</w:t>
            </w:r>
            <w:r w:rsidR="00C671D5">
              <w:t xml:space="preserve"> </w:t>
            </w:r>
            <w:r w:rsidRPr="000D6000">
              <w:t>Category</w:t>
            </w:r>
          </w:p>
        </w:tc>
        <w:tc>
          <w:tcPr>
            <w:tcW w:w="0" w:type="auto"/>
            <w:vAlign w:val="center"/>
            <w:hideMark/>
          </w:tcPr>
          <w:p w14:paraId="30190692" w14:textId="77777777" w:rsidR="005800AF" w:rsidRPr="000D6000" w:rsidRDefault="005800AF" w:rsidP="00B96171">
            <w:r w:rsidRPr="000D6000">
              <w:rPr>
                <w:b/>
                <w:bCs/>
              </w:rPr>
              <w:t>many-to-1 (composite)</w:t>
            </w:r>
          </w:p>
        </w:tc>
        <w:tc>
          <w:tcPr>
            <w:tcW w:w="0" w:type="auto"/>
            <w:vAlign w:val="center"/>
            <w:hideMark/>
          </w:tcPr>
          <w:p w14:paraId="4B1DDBB1" w14:textId="77777777" w:rsidR="005800AF" w:rsidRPr="000D6000" w:rsidRDefault="005800AF" w:rsidP="00B96171">
            <w:r w:rsidRPr="000D6000">
              <w:t>Each transaction gets a discount depending on its category and month.</w:t>
            </w:r>
          </w:p>
        </w:tc>
      </w:tr>
    </w:tbl>
    <w:p w14:paraId="3D194DA2" w14:textId="77777777" w:rsidR="00C671D5" w:rsidRPr="00C671D5" w:rsidRDefault="00C671D5" w:rsidP="00C671D5">
      <w:pPr>
        <w:pStyle w:val="NormalWeb"/>
        <w:rPr>
          <w:b/>
          <w:bCs/>
        </w:rPr>
      </w:pPr>
      <w:r w:rsidRPr="00C671D5">
        <w:rPr>
          <w:b/>
          <w:bCs/>
        </w:rPr>
        <w:t>I established proper relationships: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5"/>
        <w:gridCol w:w="3017"/>
      </w:tblGrid>
      <w:tr w:rsidR="00C671D5" w:rsidRPr="00C671D5" w14:paraId="4EA2453A" w14:textId="77777777" w:rsidTr="0014081B">
        <w:trPr>
          <w:tblHeader/>
          <w:tblCellSpacing w:w="15" w:type="dxa"/>
        </w:trPr>
        <w:tc>
          <w:tcPr>
            <w:tcW w:w="5430" w:type="dxa"/>
            <w:vAlign w:val="center"/>
            <w:hideMark/>
          </w:tcPr>
          <w:p w14:paraId="0EC42515" w14:textId="5B6C38C1" w:rsidR="00C671D5" w:rsidRPr="00C671D5" w:rsidRDefault="00C671D5" w:rsidP="00C671D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r w:rsidRPr="00C671D5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5CF5951" w14:textId="241F51F7" w:rsidR="00C671D5" w:rsidRPr="00C671D5" w:rsidRDefault="00C671D5" w:rsidP="00C671D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C671D5">
              <w:rPr>
                <w:b/>
                <w:bCs/>
              </w:rPr>
              <w:t>Relationship</w:t>
            </w:r>
          </w:p>
        </w:tc>
      </w:tr>
      <w:tr w:rsidR="00C671D5" w:rsidRPr="00C671D5" w14:paraId="6FCB73A5" w14:textId="77777777" w:rsidTr="0014081B">
        <w:trPr>
          <w:tblCellSpacing w:w="15" w:type="dxa"/>
        </w:trPr>
        <w:tc>
          <w:tcPr>
            <w:tcW w:w="5430" w:type="dxa"/>
            <w:vAlign w:val="center"/>
            <w:hideMark/>
          </w:tcPr>
          <w:p w14:paraId="4246A2E1" w14:textId="0327CA5C" w:rsidR="00C671D5" w:rsidRPr="00C671D5" w:rsidRDefault="00C671D5" w:rsidP="00C671D5">
            <w:pPr>
              <w:pStyle w:val="NormalWeb"/>
            </w:pPr>
            <w:r w:rsidRPr="00C671D5">
              <w:t>Online_</w:t>
            </w:r>
            <w:r w:rsidRPr="00D8478F">
              <w:t xml:space="preserve"> </w:t>
            </w:r>
            <w:r w:rsidRPr="00C671D5">
              <w:t>Sales → Customer_</w:t>
            </w:r>
            <w:r w:rsidRPr="00D8478F">
              <w:t xml:space="preserve"> </w:t>
            </w:r>
            <w:r w:rsidRPr="00C671D5">
              <w:t>Data</w:t>
            </w:r>
          </w:p>
        </w:tc>
        <w:tc>
          <w:tcPr>
            <w:tcW w:w="0" w:type="auto"/>
            <w:vAlign w:val="center"/>
            <w:hideMark/>
          </w:tcPr>
          <w:p w14:paraId="2AE35F4A" w14:textId="77C85E98" w:rsidR="00C671D5" w:rsidRPr="00C671D5" w:rsidRDefault="00C671D5" w:rsidP="00C671D5">
            <w:pPr>
              <w:pStyle w:val="NormalWeb"/>
            </w:pPr>
            <w:r w:rsidRPr="00D8478F">
              <w:rPr>
                <w:rFonts w:eastAsiaTheme="majorEastAsia"/>
              </w:rPr>
              <w:t xml:space="preserve">    </w:t>
            </w:r>
            <w:r w:rsidRPr="00C671D5">
              <w:rPr>
                <w:rFonts w:eastAsiaTheme="majorEastAsia"/>
              </w:rPr>
              <w:t>Customer</w:t>
            </w:r>
            <w:r w:rsidRPr="00D8478F">
              <w:rPr>
                <w:rFonts w:eastAsiaTheme="majorEastAsia"/>
              </w:rPr>
              <w:t xml:space="preserve"> </w:t>
            </w:r>
            <w:r w:rsidRPr="00C671D5">
              <w:rPr>
                <w:rFonts w:eastAsiaTheme="majorEastAsia"/>
              </w:rPr>
              <w:t>ID</w:t>
            </w:r>
          </w:p>
        </w:tc>
      </w:tr>
      <w:tr w:rsidR="00C671D5" w:rsidRPr="00C671D5" w14:paraId="01C095F6" w14:textId="77777777" w:rsidTr="0014081B">
        <w:trPr>
          <w:tblCellSpacing w:w="15" w:type="dxa"/>
        </w:trPr>
        <w:tc>
          <w:tcPr>
            <w:tcW w:w="5430" w:type="dxa"/>
            <w:vAlign w:val="center"/>
            <w:hideMark/>
          </w:tcPr>
          <w:p w14:paraId="6B207202" w14:textId="69A53480" w:rsidR="00C671D5" w:rsidRPr="00C671D5" w:rsidRDefault="00C671D5" w:rsidP="00C671D5">
            <w:pPr>
              <w:pStyle w:val="NormalWeb"/>
            </w:pPr>
            <w:r w:rsidRPr="00C671D5">
              <w:t>Online_</w:t>
            </w:r>
            <w:r w:rsidRPr="00D8478F">
              <w:t xml:space="preserve"> </w:t>
            </w:r>
            <w:r w:rsidRPr="00C671D5">
              <w:t>Sales → Tax_</w:t>
            </w:r>
            <w:r w:rsidRPr="00D8478F">
              <w:t xml:space="preserve"> </w:t>
            </w:r>
            <w:r w:rsidRPr="00C671D5">
              <w:t>Amount</w:t>
            </w:r>
          </w:p>
        </w:tc>
        <w:tc>
          <w:tcPr>
            <w:tcW w:w="0" w:type="auto"/>
            <w:vAlign w:val="center"/>
            <w:hideMark/>
          </w:tcPr>
          <w:p w14:paraId="56C29450" w14:textId="286E6C5A" w:rsidR="00C671D5" w:rsidRPr="00C671D5" w:rsidRDefault="00C671D5" w:rsidP="00C671D5">
            <w:pPr>
              <w:pStyle w:val="NormalWeb"/>
            </w:pPr>
            <w:r w:rsidRPr="00D8478F">
              <w:rPr>
                <w:rFonts w:eastAsiaTheme="majorEastAsia"/>
              </w:rPr>
              <w:t xml:space="preserve">    </w:t>
            </w:r>
            <w:r w:rsidRPr="00C671D5">
              <w:rPr>
                <w:rFonts w:eastAsiaTheme="majorEastAsia"/>
              </w:rPr>
              <w:t>Product_</w:t>
            </w:r>
            <w:r w:rsidRPr="00D8478F">
              <w:rPr>
                <w:rFonts w:eastAsiaTheme="majorEastAsia"/>
              </w:rPr>
              <w:t xml:space="preserve"> </w:t>
            </w:r>
            <w:r w:rsidRPr="00C671D5">
              <w:rPr>
                <w:rFonts w:eastAsiaTheme="majorEastAsia"/>
              </w:rPr>
              <w:t>Category</w:t>
            </w:r>
          </w:p>
        </w:tc>
      </w:tr>
      <w:tr w:rsidR="00C671D5" w:rsidRPr="00C671D5" w14:paraId="7EAD23BB" w14:textId="77777777" w:rsidTr="0014081B">
        <w:trPr>
          <w:tblCellSpacing w:w="15" w:type="dxa"/>
        </w:trPr>
        <w:tc>
          <w:tcPr>
            <w:tcW w:w="5430" w:type="dxa"/>
            <w:vAlign w:val="center"/>
            <w:hideMark/>
          </w:tcPr>
          <w:p w14:paraId="5445AA20" w14:textId="00D2B085" w:rsidR="00C671D5" w:rsidRPr="00C671D5" w:rsidRDefault="00C671D5" w:rsidP="00C671D5">
            <w:pPr>
              <w:pStyle w:val="NormalWeb"/>
            </w:pPr>
            <w:r w:rsidRPr="00C671D5">
              <w:t>Online_</w:t>
            </w:r>
            <w:r w:rsidRPr="00D8478F">
              <w:t xml:space="preserve"> </w:t>
            </w:r>
            <w:r w:rsidRPr="00C671D5">
              <w:t>Sales → Discount_</w:t>
            </w:r>
            <w:r w:rsidRPr="00D8478F">
              <w:t xml:space="preserve"> </w:t>
            </w:r>
            <w:r w:rsidRPr="00C671D5">
              <w:t>Coupon</w:t>
            </w:r>
          </w:p>
        </w:tc>
        <w:tc>
          <w:tcPr>
            <w:tcW w:w="0" w:type="auto"/>
            <w:vAlign w:val="center"/>
            <w:hideMark/>
          </w:tcPr>
          <w:p w14:paraId="0F9C6A77" w14:textId="62382073" w:rsidR="00C671D5" w:rsidRPr="00C671D5" w:rsidRDefault="00C671D5" w:rsidP="00C671D5">
            <w:pPr>
              <w:pStyle w:val="NormalWeb"/>
            </w:pPr>
            <w:r w:rsidRPr="00D8478F">
              <w:rPr>
                <w:rFonts w:eastAsiaTheme="majorEastAsia"/>
              </w:rPr>
              <w:t xml:space="preserve">    </w:t>
            </w:r>
            <w:r w:rsidRPr="00C671D5">
              <w:rPr>
                <w:rFonts w:eastAsiaTheme="majorEastAsia"/>
              </w:rPr>
              <w:t>Product_</w:t>
            </w:r>
            <w:r w:rsidRPr="00D8478F">
              <w:rPr>
                <w:rFonts w:eastAsiaTheme="majorEastAsia"/>
              </w:rPr>
              <w:t xml:space="preserve"> </w:t>
            </w:r>
            <w:r w:rsidRPr="00C671D5">
              <w:rPr>
                <w:rFonts w:eastAsiaTheme="majorEastAsia"/>
              </w:rPr>
              <w:t>Category + Month</w:t>
            </w:r>
          </w:p>
        </w:tc>
      </w:tr>
      <w:tr w:rsidR="00D8478F" w:rsidRPr="00416B26" w14:paraId="3469DA33" w14:textId="77777777" w:rsidTr="0014081B">
        <w:trPr>
          <w:tblCellSpacing w:w="15" w:type="dxa"/>
        </w:trPr>
        <w:tc>
          <w:tcPr>
            <w:tcW w:w="5430" w:type="dxa"/>
            <w:vAlign w:val="center"/>
          </w:tcPr>
          <w:p w14:paraId="303E0CA6" w14:textId="77777777" w:rsidR="00416B26" w:rsidRPr="00416B26" w:rsidRDefault="00416B26" w:rsidP="00416B26">
            <w:pPr>
              <w:rPr>
                <w:b/>
                <w:bCs/>
                <w:sz w:val="24"/>
                <w:szCs w:val="24"/>
              </w:rPr>
            </w:pPr>
          </w:p>
          <w:p w14:paraId="3ADF445F" w14:textId="15B66669" w:rsidR="00D8478F" w:rsidRPr="0014081B" w:rsidRDefault="00D8478F" w:rsidP="0014081B">
            <w:pPr>
              <w:rPr>
                <w:b/>
                <w:bCs/>
                <w:sz w:val="24"/>
                <w:szCs w:val="24"/>
              </w:rPr>
            </w:pPr>
            <w:r w:rsidRPr="0014081B">
              <w:rPr>
                <w:b/>
                <w:bCs/>
                <w:sz w:val="24"/>
                <w:szCs w:val="24"/>
              </w:rPr>
              <w:t>I divided into 4 segments for analysing my</w:t>
            </w:r>
            <w:r w:rsidR="0014081B" w:rsidRPr="0014081B">
              <w:rPr>
                <w:b/>
                <w:bCs/>
                <w:sz w:val="24"/>
                <w:szCs w:val="24"/>
              </w:rPr>
              <w:t xml:space="preserve"> </w:t>
            </w:r>
            <w:r w:rsidRPr="0014081B">
              <w:rPr>
                <w:b/>
                <w:bCs/>
                <w:sz w:val="24"/>
                <w:szCs w:val="24"/>
              </w:rPr>
              <w:t>questions</w:t>
            </w:r>
            <w:r w:rsidR="0014081B">
              <w:rPr>
                <w:b/>
                <w:bCs/>
                <w:sz w:val="24"/>
                <w:szCs w:val="24"/>
              </w:rPr>
              <w:t xml:space="preserve"> </w:t>
            </w:r>
            <w:r w:rsidR="0014081B" w:rsidRPr="0014081B">
              <w:rPr>
                <w:b/>
                <w:bCs/>
                <w:sz w:val="24"/>
                <w:szCs w:val="24"/>
              </w:rPr>
              <w:t>(20)</w:t>
            </w:r>
          </w:p>
          <w:p w14:paraId="791FCE46" w14:textId="742358B6" w:rsidR="00416B26" w:rsidRDefault="00416B26" w:rsidP="00416B2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I. </w:t>
            </w:r>
            <w:r w:rsidRPr="00416B26">
              <w:rPr>
                <w:b/>
                <w:bCs/>
                <w:sz w:val="24"/>
                <w:szCs w:val="24"/>
              </w:rPr>
              <w:t>Customer Behaviour &amp; Segmentation</w:t>
            </w:r>
          </w:p>
          <w:p w14:paraId="34F0BCD4" w14:textId="0B0F2C0A" w:rsidR="00416B26" w:rsidRPr="00416B26" w:rsidRDefault="00416B26" w:rsidP="00416B26">
            <w:pPr>
              <w:rPr>
                <w:b/>
                <w:bCs/>
                <w:sz w:val="24"/>
                <w:szCs w:val="24"/>
              </w:rPr>
            </w:pPr>
            <w:r w:rsidRPr="00416B26">
              <w:rPr>
                <w:b/>
                <w:bCs/>
                <w:sz w:val="24"/>
                <w:szCs w:val="24"/>
              </w:rPr>
              <w:t>II. Sales Performance Analysis</w:t>
            </w:r>
          </w:p>
          <w:p w14:paraId="1288EF6E" w14:textId="60194117" w:rsidR="00416B26" w:rsidRPr="00416B26" w:rsidRDefault="00416B26" w:rsidP="00416B26">
            <w:pPr>
              <w:rPr>
                <w:b/>
                <w:bCs/>
                <w:sz w:val="24"/>
                <w:szCs w:val="24"/>
              </w:rPr>
            </w:pPr>
            <w:r w:rsidRPr="00416B26">
              <w:rPr>
                <w:b/>
                <w:bCs/>
                <w:sz w:val="24"/>
                <w:szCs w:val="24"/>
              </w:rPr>
              <w:t>III. Coupon &amp; Discount Effectiveness</w:t>
            </w:r>
          </w:p>
          <w:p w14:paraId="2A55FD58" w14:textId="43E2F7CE" w:rsidR="00416B26" w:rsidRPr="00416B26" w:rsidRDefault="00416B26" w:rsidP="00416B26">
            <w:pPr>
              <w:rPr>
                <w:b/>
                <w:bCs/>
                <w:sz w:val="24"/>
                <w:szCs w:val="24"/>
              </w:rPr>
            </w:pPr>
            <w:r w:rsidRPr="00416B26">
              <w:rPr>
                <w:b/>
                <w:bCs/>
                <w:sz w:val="24"/>
                <w:szCs w:val="24"/>
              </w:rPr>
              <w:t>IV. Tax &amp; Pricing Analysis</w:t>
            </w:r>
          </w:p>
          <w:p w14:paraId="23F80D44" w14:textId="75497B9D" w:rsidR="00416B26" w:rsidRDefault="00416B26" w:rsidP="00416B26">
            <w:pPr>
              <w:rPr>
                <w:b/>
                <w:bCs/>
                <w:sz w:val="24"/>
                <w:szCs w:val="24"/>
              </w:rPr>
            </w:pPr>
            <w:r w:rsidRPr="00416B26">
              <w:rPr>
                <w:b/>
                <w:bCs/>
                <w:sz w:val="24"/>
                <w:szCs w:val="24"/>
              </w:rPr>
              <w:t>V. Location-Based Insights</w:t>
            </w:r>
          </w:p>
          <w:p w14:paraId="261CFA5B" w14:textId="6BF15288" w:rsidR="00D8478F" w:rsidRPr="00416B26" w:rsidRDefault="00D8478F" w:rsidP="00416B26">
            <w:pPr>
              <w:rPr>
                <w:b/>
                <w:bCs/>
                <w:sz w:val="24"/>
                <w:szCs w:val="24"/>
              </w:rPr>
            </w:pPr>
            <w:r w:rsidRPr="00416B26">
              <w:rPr>
                <w:b/>
                <w:bCs/>
                <w:sz w:val="24"/>
                <w:szCs w:val="24"/>
              </w:rPr>
              <w:t>Step 5: Creating Stored Procedures in SQL</w:t>
            </w:r>
          </w:p>
        </w:tc>
        <w:tc>
          <w:tcPr>
            <w:tcW w:w="0" w:type="auto"/>
            <w:vAlign w:val="center"/>
          </w:tcPr>
          <w:p w14:paraId="2AE695DA" w14:textId="77777777" w:rsidR="00D8478F" w:rsidRPr="00416B26" w:rsidRDefault="00D8478F" w:rsidP="00416B26">
            <w:pPr>
              <w:rPr>
                <w:b/>
                <w:bCs/>
                <w:sz w:val="24"/>
                <w:szCs w:val="24"/>
              </w:rPr>
            </w:pPr>
          </w:p>
          <w:p w14:paraId="40BD2CBB" w14:textId="77777777" w:rsidR="00416B26" w:rsidRPr="00416B26" w:rsidRDefault="00416B26" w:rsidP="00416B26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9DB4C09" w14:textId="3483AE49" w:rsidR="005800AF" w:rsidRDefault="00D8478F" w:rsidP="00416B26">
      <w:pPr>
        <w:rPr>
          <w:b/>
          <w:bCs/>
          <w:sz w:val="24"/>
          <w:szCs w:val="24"/>
        </w:rPr>
      </w:pPr>
      <w:r w:rsidRPr="00416B26">
        <w:rPr>
          <w:b/>
          <w:bCs/>
          <w:sz w:val="24"/>
          <w:szCs w:val="24"/>
        </w:rPr>
        <w:t>I wrote multiple stored procedures to answer business questions</w:t>
      </w:r>
    </w:p>
    <w:p w14:paraId="3B30ADA9" w14:textId="0F4DD3B7" w:rsidR="00416B26" w:rsidRPr="00416B26" w:rsidRDefault="00416B26" w:rsidP="00416B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2592A3DA" w14:textId="77777777" w:rsidR="00416B26" w:rsidRDefault="00416B26" w:rsidP="00416B26">
      <w:pPr>
        <w:pStyle w:val="NormalWeb"/>
        <w:numPr>
          <w:ilvl w:val="2"/>
          <w:numId w:val="6"/>
        </w:numPr>
        <w:rPr>
          <w:rFonts w:asciiTheme="minorHAnsi" w:eastAsiaTheme="minorEastAsia" w:hAnsiTheme="minorHAnsi" w:cstheme="minorBidi"/>
          <w:lang w:eastAsia="en-US"/>
        </w:rPr>
      </w:pPr>
      <w:r w:rsidRPr="00416B26">
        <w:rPr>
          <w:rFonts w:asciiTheme="minorHAnsi" w:eastAsiaTheme="minorEastAsia" w:hAnsiTheme="minorHAnsi" w:cstheme="minorBidi"/>
          <w:lang w:eastAsia="en-US"/>
        </w:rPr>
        <w:t>Monthly Sales Revenue</w:t>
      </w:r>
    </w:p>
    <w:p w14:paraId="01A8E59F" w14:textId="77777777" w:rsidR="00416B26" w:rsidRDefault="00416B26" w:rsidP="00416B26">
      <w:pPr>
        <w:pStyle w:val="NormalWeb"/>
        <w:numPr>
          <w:ilvl w:val="2"/>
          <w:numId w:val="6"/>
        </w:numPr>
        <w:rPr>
          <w:rFonts w:asciiTheme="minorHAnsi" w:eastAsiaTheme="minorEastAsia" w:hAnsiTheme="minorHAnsi" w:cstheme="minorBidi"/>
          <w:lang w:eastAsia="en-US"/>
        </w:rPr>
      </w:pPr>
      <w:r w:rsidRPr="00416B26">
        <w:rPr>
          <w:rFonts w:asciiTheme="minorHAnsi" w:eastAsiaTheme="minorEastAsia" w:hAnsiTheme="minorHAnsi" w:cstheme="minorBidi"/>
          <w:lang w:eastAsia="en-US"/>
        </w:rPr>
        <w:t xml:space="preserve"> Revenue by Product Category</w:t>
      </w:r>
    </w:p>
    <w:p w14:paraId="7F4039D4" w14:textId="77777777" w:rsidR="00416B26" w:rsidRDefault="00416B26" w:rsidP="00416B26">
      <w:pPr>
        <w:pStyle w:val="NormalWeb"/>
        <w:numPr>
          <w:ilvl w:val="2"/>
          <w:numId w:val="6"/>
        </w:numPr>
        <w:rPr>
          <w:rFonts w:asciiTheme="minorHAnsi" w:eastAsiaTheme="minorEastAsia" w:hAnsiTheme="minorHAnsi" w:cstheme="minorBidi"/>
          <w:lang w:eastAsia="en-US"/>
        </w:rPr>
      </w:pPr>
      <w:r w:rsidRPr="00416B26">
        <w:rPr>
          <w:rFonts w:asciiTheme="minorHAnsi" w:eastAsiaTheme="minorEastAsia" w:hAnsiTheme="minorHAnsi" w:cstheme="minorBidi"/>
          <w:lang w:eastAsia="en-US"/>
        </w:rPr>
        <w:t xml:space="preserve"> Top Revenue Locations</w:t>
      </w:r>
    </w:p>
    <w:p w14:paraId="4CDDF460" w14:textId="77777777" w:rsidR="00416B26" w:rsidRDefault="00416B26" w:rsidP="00416B26">
      <w:pPr>
        <w:pStyle w:val="NormalWeb"/>
        <w:numPr>
          <w:ilvl w:val="2"/>
          <w:numId w:val="6"/>
        </w:numPr>
        <w:rPr>
          <w:rFonts w:asciiTheme="minorHAnsi" w:eastAsiaTheme="minorEastAsia" w:hAnsiTheme="minorHAnsi" w:cstheme="minorBidi"/>
          <w:lang w:eastAsia="en-US"/>
        </w:rPr>
      </w:pPr>
      <w:r w:rsidRPr="00416B26">
        <w:rPr>
          <w:rFonts w:asciiTheme="minorHAnsi" w:eastAsiaTheme="minorEastAsia" w:hAnsiTheme="minorHAnsi" w:cstheme="minorBidi"/>
          <w:lang w:eastAsia="en-US"/>
        </w:rPr>
        <w:t>Coupon Usage by Location</w:t>
      </w:r>
    </w:p>
    <w:p w14:paraId="727C60D8" w14:textId="77777777" w:rsidR="00416B26" w:rsidRDefault="00416B26" w:rsidP="00416B26">
      <w:pPr>
        <w:pStyle w:val="NormalWeb"/>
        <w:numPr>
          <w:ilvl w:val="2"/>
          <w:numId w:val="6"/>
        </w:numPr>
        <w:rPr>
          <w:rFonts w:asciiTheme="minorHAnsi" w:eastAsiaTheme="minorEastAsia" w:hAnsiTheme="minorHAnsi" w:cstheme="minorBidi"/>
          <w:lang w:eastAsia="en-US"/>
        </w:rPr>
      </w:pPr>
      <w:r w:rsidRPr="00416B26">
        <w:rPr>
          <w:rFonts w:asciiTheme="minorHAnsi" w:eastAsiaTheme="minorEastAsia" w:hAnsiTheme="minorHAnsi" w:cstheme="minorBidi"/>
          <w:lang w:eastAsia="en-US"/>
        </w:rPr>
        <w:lastRenderedPageBreak/>
        <w:t>GST Collected by Category</w:t>
      </w:r>
    </w:p>
    <w:p w14:paraId="53F067E0" w14:textId="6734DFD8" w:rsidR="00416B26" w:rsidRPr="00416B26" w:rsidRDefault="00416B26" w:rsidP="00416B26">
      <w:pPr>
        <w:pStyle w:val="NormalWeb"/>
        <w:numPr>
          <w:ilvl w:val="2"/>
          <w:numId w:val="6"/>
        </w:numPr>
        <w:rPr>
          <w:rFonts w:asciiTheme="minorHAnsi" w:eastAsiaTheme="minorEastAsia" w:hAnsiTheme="minorHAnsi" w:cstheme="minorBidi"/>
          <w:lang w:eastAsia="en-US"/>
        </w:rPr>
      </w:pPr>
      <w:r w:rsidRPr="00416B26">
        <w:rPr>
          <w:rFonts w:asciiTheme="minorHAnsi" w:eastAsiaTheme="minorEastAsia" w:hAnsiTheme="minorHAnsi" w:cstheme="minorBidi"/>
          <w:lang w:eastAsia="en-US"/>
        </w:rPr>
        <w:t>Average Delivery Cost by Location</w:t>
      </w:r>
    </w:p>
    <w:p w14:paraId="68ECAC50" w14:textId="77777777" w:rsidR="00595527" w:rsidRDefault="00416B26" w:rsidP="00416B26">
      <w:pPr>
        <w:pStyle w:val="NormalWeb"/>
        <w:numPr>
          <w:ilvl w:val="2"/>
          <w:numId w:val="6"/>
        </w:numPr>
        <w:rPr>
          <w:rFonts w:asciiTheme="minorHAnsi" w:eastAsiaTheme="minorEastAsia" w:hAnsiTheme="minorHAnsi" w:cstheme="minorBidi"/>
          <w:lang w:eastAsia="en-US"/>
        </w:rPr>
      </w:pPr>
      <w:r w:rsidRPr="00416B26">
        <w:rPr>
          <w:rFonts w:asciiTheme="minorHAnsi" w:eastAsiaTheme="minorEastAsia" w:hAnsiTheme="minorHAnsi" w:cstheme="minorBidi"/>
          <w:lang w:eastAsia="en-US"/>
        </w:rPr>
        <w:t>AOV by Product Category</w:t>
      </w:r>
    </w:p>
    <w:p w14:paraId="7233E921" w14:textId="77777777" w:rsidR="00595527" w:rsidRDefault="00416B26" w:rsidP="00416B26">
      <w:pPr>
        <w:pStyle w:val="NormalWeb"/>
        <w:numPr>
          <w:ilvl w:val="2"/>
          <w:numId w:val="6"/>
        </w:numPr>
        <w:rPr>
          <w:rFonts w:asciiTheme="minorHAnsi" w:eastAsiaTheme="minorEastAsia" w:hAnsiTheme="minorHAnsi" w:cstheme="minorBidi"/>
          <w:lang w:eastAsia="en-US"/>
        </w:rPr>
      </w:pPr>
      <w:r w:rsidRPr="00416B26">
        <w:rPr>
          <w:rFonts w:asciiTheme="minorHAnsi" w:eastAsiaTheme="minorEastAsia" w:hAnsiTheme="minorHAnsi" w:cstheme="minorBidi"/>
          <w:lang w:eastAsia="en-US"/>
        </w:rPr>
        <w:t>Monthly Quantity Tren</w:t>
      </w:r>
    </w:p>
    <w:p w14:paraId="6F128722" w14:textId="55F50AB0" w:rsidR="00595527" w:rsidRDefault="00416B26" w:rsidP="00595527">
      <w:pPr>
        <w:pStyle w:val="NormalWeb"/>
        <w:numPr>
          <w:ilvl w:val="2"/>
          <w:numId w:val="6"/>
        </w:numPr>
        <w:rPr>
          <w:rFonts w:asciiTheme="minorHAnsi" w:eastAsiaTheme="minorEastAsia" w:hAnsiTheme="minorHAnsi" w:cstheme="minorBidi"/>
          <w:lang w:eastAsia="en-US"/>
        </w:rPr>
      </w:pPr>
      <w:r w:rsidRPr="00416B26">
        <w:rPr>
          <w:rFonts w:asciiTheme="minorHAnsi" w:eastAsiaTheme="minorEastAsia" w:hAnsiTheme="minorHAnsi" w:cstheme="minorBidi"/>
          <w:lang w:eastAsia="en-US"/>
        </w:rPr>
        <w:t>Revenue by Coupon Status</w:t>
      </w:r>
    </w:p>
    <w:p w14:paraId="29113729" w14:textId="6F724B14" w:rsidR="00595527" w:rsidRDefault="00595527" w:rsidP="00595527">
      <w:pPr>
        <w:pStyle w:val="NormalWeb"/>
        <w:rPr>
          <w:rFonts w:asciiTheme="minorHAnsi" w:eastAsiaTheme="minorEastAsia" w:hAnsiTheme="minorHAnsi" w:cstheme="minorBidi"/>
          <w:lang w:eastAsia="en-US"/>
        </w:rPr>
      </w:pPr>
      <w:r w:rsidRPr="00595527">
        <w:rPr>
          <w:rFonts w:asciiTheme="minorHAnsi" w:eastAsiaTheme="minorEastAsia" w:hAnsiTheme="minorHAnsi" w:cstheme="minorBidi"/>
          <w:lang w:eastAsia="en-US"/>
        </w:rPr>
        <w:t>Each stored procedure was tested using:</w:t>
      </w:r>
    </w:p>
    <w:p w14:paraId="55EDD257" w14:textId="77777777" w:rsidR="00595527" w:rsidRPr="00595527" w:rsidRDefault="00595527" w:rsidP="00595527">
      <w:pPr>
        <w:pStyle w:val="NormalWeb"/>
        <w:rPr>
          <w:rFonts w:asciiTheme="minorHAnsi" w:eastAsiaTheme="minorEastAsia" w:hAnsiTheme="minorHAnsi" w:cstheme="minorBidi"/>
          <w:b/>
          <w:bCs/>
          <w:lang w:eastAsia="en-US"/>
        </w:rPr>
      </w:pPr>
      <w:r>
        <w:rPr>
          <w:rFonts w:asciiTheme="minorHAnsi" w:eastAsiaTheme="minorEastAsia" w:hAnsiTheme="minorHAnsi" w:cstheme="minorBidi"/>
          <w:lang w:eastAsia="en-US"/>
        </w:rPr>
        <w:t xml:space="preserve">                         </w:t>
      </w:r>
      <w:r w:rsidRPr="00595527">
        <w:rPr>
          <w:rFonts w:asciiTheme="minorHAnsi" w:eastAsiaTheme="minorEastAsia" w:hAnsiTheme="minorHAnsi" w:cstheme="minorBidi"/>
          <w:b/>
          <w:bCs/>
          <w:lang w:eastAsia="en-US"/>
        </w:rPr>
        <w:t>CALL Procedure Name ();</w:t>
      </w:r>
    </w:p>
    <w:p w14:paraId="4392D443" w14:textId="61A36F33" w:rsidR="00595527" w:rsidRPr="00416B26" w:rsidRDefault="00595527" w:rsidP="00595527">
      <w:pPr>
        <w:pStyle w:val="NormalWeb"/>
        <w:rPr>
          <w:rFonts w:asciiTheme="minorHAnsi" w:eastAsiaTheme="minorEastAsia" w:hAnsiTheme="minorHAnsi" w:cstheme="minorBidi"/>
          <w:b/>
          <w:bCs/>
          <w:lang w:eastAsia="en-US"/>
        </w:rPr>
      </w:pPr>
      <w:r w:rsidRPr="00595527">
        <w:rPr>
          <w:rFonts w:asciiTheme="minorHAnsi" w:eastAsiaTheme="minorEastAsia" w:hAnsiTheme="minorHAnsi" w:cstheme="minorBidi"/>
          <w:b/>
          <w:bCs/>
          <w:lang w:eastAsia="en-US"/>
        </w:rPr>
        <w:t xml:space="preserve">Step 6: Connecting MySQL to </w:t>
      </w:r>
      <w:proofErr w:type="spellStart"/>
      <w:r w:rsidRPr="00595527">
        <w:rPr>
          <w:rFonts w:asciiTheme="minorHAnsi" w:eastAsiaTheme="minorEastAsia" w:hAnsiTheme="minorHAnsi" w:cstheme="minorBidi"/>
          <w:b/>
          <w:bCs/>
          <w:lang w:eastAsia="en-US"/>
        </w:rPr>
        <w:t>Jupyter</w:t>
      </w:r>
      <w:proofErr w:type="spellEnd"/>
      <w:r w:rsidRPr="00595527">
        <w:rPr>
          <w:rFonts w:asciiTheme="minorHAnsi" w:eastAsiaTheme="minorEastAsia" w:hAnsiTheme="minorHAnsi" w:cstheme="minorBidi"/>
          <w:b/>
          <w:bCs/>
          <w:lang w:eastAsia="en-US"/>
        </w:rPr>
        <w:t xml:space="preserve"> Notebook (Python):</w:t>
      </w:r>
    </w:p>
    <w:p w14:paraId="383B3C06" w14:textId="382E1407" w:rsidR="00595527" w:rsidRDefault="00595527" w:rsidP="00595527">
      <w:pPr>
        <w:pStyle w:val="NormalWeb"/>
        <w:ind w:left="2160"/>
        <w:rPr>
          <w:rFonts w:asciiTheme="minorHAnsi" w:eastAsiaTheme="minorEastAsia" w:hAnsiTheme="minorHAnsi" w:cstheme="minorBidi"/>
          <w:lang w:eastAsia="en-US"/>
        </w:rPr>
      </w:pPr>
      <w:r>
        <w:rPr>
          <w:rFonts w:asciiTheme="minorHAnsi" w:eastAsiaTheme="minorEastAsia" w:hAnsiTheme="minorHAnsi" w:cstheme="minorBidi"/>
          <w:lang w:eastAsia="en-US"/>
        </w:rPr>
        <w:t xml:space="preserve"> </w:t>
      </w:r>
      <w:r w:rsidRPr="00595527">
        <w:rPr>
          <w:rFonts w:asciiTheme="minorHAnsi" w:eastAsiaTheme="minorEastAsia" w:hAnsiTheme="minorHAnsi" w:cstheme="minorBidi"/>
          <w:lang w:eastAsia="en-US"/>
        </w:rPr>
        <w:t xml:space="preserve">import </w:t>
      </w:r>
      <w:proofErr w:type="spellStart"/>
      <w:r w:rsidRPr="00595527">
        <w:rPr>
          <w:rFonts w:asciiTheme="minorHAnsi" w:eastAsiaTheme="minorEastAsia" w:hAnsiTheme="minorHAnsi" w:cstheme="minorBidi"/>
          <w:lang w:eastAsia="en-US"/>
        </w:rPr>
        <w:t>mysql</w:t>
      </w:r>
      <w:proofErr w:type="spellEnd"/>
      <w:r>
        <w:rPr>
          <w:rFonts w:asciiTheme="minorHAnsi" w:eastAsiaTheme="minorEastAsia" w:hAnsiTheme="minorHAnsi" w:cstheme="minorBidi"/>
          <w:lang w:eastAsia="en-US"/>
        </w:rPr>
        <w:t xml:space="preserve"> </w:t>
      </w:r>
      <w:r w:rsidRPr="00595527">
        <w:rPr>
          <w:rFonts w:asciiTheme="minorHAnsi" w:eastAsiaTheme="minorEastAsia" w:hAnsiTheme="minorHAnsi" w:cstheme="minorBidi"/>
          <w:lang w:eastAsia="en-US"/>
        </w:rPr>
        <w:t>connector</w:t>
      </w:r>
    </w:p>
    <w:p w14:paraId="3ED0D5DC" w14:textId="5AC31434" w:rsidR="00D8478F" w:rsidRPr="005800AF" w:rsidRDefault="00595527" w:rsidP="00595527">
      <w:pPr>
        <w:pStyle w:val="NormalWeb"/>
        <w:ind w:left="2160"/>
        <w:rPr>
          <w:rFonts w:asciiTheme="minorHAnsi" w:eastAsiaTheme="minorEastAsia" w:hAnsiTheme="minorHAnsi" w:cstheme="minorBidi"/>
          <w:lang w:eastAsia="en-US"/>
        </w:rPr>
      </w:pPr>
      <w:r>
        <w:rPr>
          <w:rFonts w:asciiTheme="minorHAnsi" w:eastAsiaTheme="minorEastAsia" w:hAnsiTheme="minorHAnsi" w:cstheme="minorBidi"/>
          <w:lang w:eastAsia="en-US"/>
        </w:rPr>
        <w:t xml:space="preserve"> </w:t>
      </w:r>
      <w:r w:rsidRPr="00595527">
        <w:rPr>
          <w:rFonts w:asciiTheme="minorHAnsi" w:eastAsiaTheme="minorEastAsia" w:hAnsiTheme="minorHAnsi" w:cstheme="minorBidi"/>
          <w:lang w:eastAsia="en-US"/>
        </w:rPr>
        <w:t>import pandas as pd</w:t>
      </w:r>
    </w:p>
    <w:p w14:paraId="6788F0C4" w14:textId="77777777" w:rsidR="00646506" w:rsidRPr="00646506" w:rsidRDefault="00646506" w:rsidP="00646506">
      <w:pPr>
        <w:pStyle w:val="NormalWeb"/>
        <w:rPr>
          <w:rFonts w:asciiTheme="minorHAnsi" w:eastAsiaTheme="minorEastAsia" w:hAnsiTheme="minorHAnsi" w:cstheme="minorBidi"/>
          <w:b/>
          <w:bCs/>
          <w:lang w:eastAsia="en-US"/>
        </w:rPr>
      </w:pPr>
      <w:r w:rsidRPr="00646506">
        <w:rPr>
          <w:rFonts w:asciiTheme="minorHAnsi" w:eastAsiaTheme="minorEastAsia" w:hAnsiTheme="minorHAnsi" w:cstheme="minorBidi"/>
          <w:b/>
          <w:bCs/>
          <w:lang w:eastAsia="en-US"/>
        </w:rPr>
        <w:t xml:space="preserve">Steps performed in </w:t>
      </w:r>
      <w:proofErr w:type="spellStart"/>
      <w:r w:rsidRPr="00646506">
        <w:rPr>
          <w:rFonts w:asciiTheme="minorHAnsi" w:eastAsiaTheme="minorEastAsia" w:hAnsiTheme="minorHAnsi" w:cstheme="minorBidi"/>
          <w:b/>
          <w:bCs/>
          <w:lang w:eastAsia="en-US"/>
        </w:rPr>
        <w:t>Jupyter</w:t>
      </w:r>
      <w:proofErr w:type="spellEnd"/>
      <w:r w:rsidRPr="00646506">
        <w:rPr>
          <w:rFonts w:asciiTheme="minorHAnsi" w:eastAsiaTheme="minorEastAsia" w:hAnsiTheme="minorHAnsi" w:cstheme="minorBidi"/>
          <w:b/>
          <w:bCs/>
          <w:lang w:eastAsia="en-US"/>
        </w:rPr>
        <w:t xml:space="preserve"> Notebook:</w:t>
      </w:r>
    </w:p>
    <w:p w14:paraId="0B897E40" w14:textId="77777777" w:rsidR="00646506" w:rsidRPr="00646506" w:rsidRDefault="00646506" w:rsidP="00646506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lang w:eastAsia="en-US"/>
        </w:rPr>
      </w:pPr>
      <w:r w:rsidRPr="00646506">
        <w:rPr>
          <w:rFonts w:asciiTheme="minorHAnsi" w:eastAsiaTheme="minorEastAsia" w:hAnsiTheme="minorHAnsi" w:cstheme="minorBidi"/>
          <w:lang w:eastAsia="en-US"/>
        </w:rPr>
        <w:t>Created a database connection</w:t>
      </w:r>
    </w:p>
    <w:p w14:paraId="34BD1812" w14:textId="77777777" w:rsidR="00646506" w:rsidRPr="00646506" w:rsidRDefault="00646506" w:rsidP="00646506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lang w:eastAsia="en-US"/>
        </w:rPr>
      </w:pPr>
      <w:r w:rsidRPr="00646506">
        <w:rPr>
          <w:rFonts w:asciiTheme="minorHAnsi" w:eastAsiaTheme="minorEastAsia" w:hAnsiTheme="minorHAnsi" w:cstheme="minorBidi"/>
          <w:lang w:eastAsia="en-US"/>
        </w:rPr>
        <w:t>Called each stored procedure</w:t>
      </w:r>
    </w:p>
    <w:p w14:paraId="55513491" w14:textId="6A5A719B" w:rsidR="00646506" w:rsidRDefault="00646506" w:rsidP="00646506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lang w:eastAsia="en-US"/>
        </w:rPr>
      </w:pPr>
      <w:r w:rsidRPr="00646506">
        <w:rPr>
          <w:rFonts w:asciiTheme="minorHAnsi" w:eastAsiaTheme="minorEastAsia" w:hAnsiTheme="minorHAnsi" w:cstheme="minorBidi"/>
          <w:lang w:eastAsia="en-US"/>
        </w:rPr>
        <w:t>Loaded results into pandas Data</w:t>
      </w:r>
      <w:r>
        <w:rPr>
          <w:rFonts w:asciiTheme="minorHAnsi" w:eastAsiaTheme="minorEastAsia" w:hAnsiTheme="minorHAnsi" w:cstheme="minorBidi"/>
          <w:lang w:eastAsia="en-US"/>
        </w:rPr>
        <w:t xml:space="preserve"> </w:t>
      </w:r>
      <w:r w:rsidRPr="00646506">
        <w:rPr>
          <w:rFonts w:asciiTheme="minorHAnsi" w:eastAsiaTheme="minorEastAsia" w:hAnsiTheme="minorHAnsi" w:cstheme="minorBidi"/>
          <w:lang w:eastAsia="en-US"/>
        </w:rPr>
        <w:t>Frames using:</w:t>
      </w:r>
    </w:p>
    <w:p w14:paraId="6C5E0962" w14:textId="4C598856" w:rsidR="00646506" w:rsidRDefault="00646506" w:rsidP="00646506">
      <w:pPr>
        <w:pStyle w:val="NormalWeb"/>
        <w:ind w:left="720"/>
        <w:rPr>
          <w:rFonts w:asciiTheme="minorHAnsi" w:eastAsiaTheme="minorEastAsia" w:hAnsiTheme="minorHAnsi" w:cstheme="minorBidi"/>
          <w:lang w:eastAsia="en-US"/>
        </w:rPr>
      </w:pPr>
      <w:proofErr w:type="spellStart"/>
      <w:proofErr w:type="gramStart"/>
      <w:r w:rsidRPr="00646506">
        <w:rPr>
          <w:rFonts w:asciiTheme="minorHAnsi" w:eastAsiaTheme="minorEastAsia" w:hAnsiTheme="minorHAnsi" w:cstheme="minorBidi"/>
          <w:lang w:eastAsia="en-US"/>
        </w:rPr>
        <w:t>cursor.callproc</w:t>
      </w:r>
      <w:proofErr w:type="spellEnd"/>
      <w:proofErr w:type="gramEnd"/>
      <w:r w:rsidRPr="00646506">
        <w:rPr>
          <w:rFonts w:asciiTheme="minorHAnsi" w:eastAsiaTheme="minorEastAsia" w:hAnsiTheme="minorHAnsi" w:cstheme="minorBidi"/>
          <w:lang w:eastAsia="en-US"/>
        </w:rPr>
        <w:t>("</w:t>
      </w:r>
      <w:proofErr w:type="spellStart"/>
      <w:r w:rsidRPr="00646506">
        <w:rPr>
          <w:rFonts w:asciiTheme="minorHAnsi" w:eastAsiaTheme="minorEastAsia" w:hAnsiTheme="minorHAnsi" w:cstheme="minorBidi"/>
          <w:lang w:eastAsia="en-US"/>
        </w:rPr>
        <w:t>ProcedureName</w:t>
      </w:r>
      <w:proofErr w:type="spellEnd"/>
      <w:r w:rsidRPr="00646506">
        <w:rPr>
          <w:rFonts w:asciiTheme="minorHAnsi" w:eastAsiaTheme="minorEastAsia" w:hAnsiTheme="minorHAnsi" w:cstheme="minorBidi"/>
          <w:lang w:eastAsia="en-US"/>
        </w:rPr>
        <w:t>")</w:t>
      </w:r>
    </w:p>
    <w:p w14:paraId="724D5EC4" w14:textId="77777777" w:rsidR="00646506" w:rsidRPr="00646506" w:rsidRDefault="00646506" w:rsidP="00646506">
      <w:pPr>
        <w:pStyle w:val="NormalWeb"/>
        <w:rPr>
          <w:rFonts w:asciiTheme="minorHAnsi" w:eastAsiaTheme="minorEastAsia" w:hAnsiTheme="minorHAnsi" w:cstheme="minorBidi"/>
          <w:b/>
          <w:bCs/>
          <w:lang w:eastAsia="en-US"/>
        </w:rPr>
      </w:pPr>
      <w:r w:rsidRPr="00646506">
        <w:rPr>
          <w:rFonts w:asciiTheme="minorHAnsi" w:eastAsiaTheme="minorEastAsia" w:hAnsiTheme="minorHAnsi" w:cstheme="minorBidi"/>
          <w:b/>
          <w:bCs/>
          <w:lang w:eastAsia="en-US"/>
        </w:rPr>
        <w:t xml:space="preserve">Step 7: Data Visualization in </w:t>
      </w:r>
      <w:proofErr w:type="spellStart"/>
      <w:r w:rsidRPr="00646506">
        <w:rPr>
          <w:rFonts w:asciiTheme="minorHAnsi" w:eastAsiaTheme="minorEastAsia" w:hAnsiTheme="minorHAnsi" w:cstheme="minorBidi"/>
          <w:b/>
          <w:bCs/>
          <w:lang w:eastAsia="en-US"/>
        </w:rPr>
        <w:t>Jupyter</w:t>
      </w:r>
      <w:proofErr w:type="spellEnd"/>
      <w:r w:rsidRPr="00646506">
        <w:rPr>
          <w:rFonts w:asciiTheme="minorHAnsi" w:eastAsiaTheme="minorEastAsia" w:hAnsiTheme="minorHAnsi" w:cstheme="minorBidi"/>
          <w:b/>
          <w:bCs/>
          <w:lang w:eastAsia="en-US"/>
        </w:rPr>
        <w:t xml:space="preserve"> Notebook</w:t>
      </w:r>
    </w:p>
    <w:p w14:paraId="1D3975F9" w14:textId="04798B40" w:rsidR="00646506" w:rsidRDefault="00646506" w:rsidP="00646506">
      <w:pPr>
        <w:pStyle w:val="NormalWeb"/>
        <w:rPr>
          <w:rFonts w:asciiTheme="minorHAnsi" w:eastAsiaTheme="minorEastAsia" w:hAnsiTheme="minorHAnsi" w:cstheme="minorBidi"/>
          <w:lang w:eastAsia="en-US"/>
        </w:rPr>
      </w:pPr>
      <w:r w:rsidRPr="00646506">
        <w:rPr>
          <w:rFonts w:asciiTheme="minorHAnsi" w:eastAsiaTheme="minorEastAsia" w:hAnsiTheme="minorHAnsi" w:cstheme="minorBidi"/>
          <w:lang w:eastAsia="en-US"/>
        </w:rPr>
        <w:t>I used Matplotlib + Seaborn to visualize stored procedure outputs</w:t>
      </w:r>
    </w:p>
    <w:p w14:paraId="45543620" w14:textId="52AC988A" w:rsidR="00646506" w:rsidRPr="00646506" w:rsidRDefault="00646506" w:rsidP="00646506">
      <w:pPr>
        <w:pStyle w:val="NormalWeb"/>
        <w:rPr>
          <w:b/>
          <w:bCs/>
        </w:rPr>
      </w:pPr>
      <w:r w:rsidRPr="00646506">
        <w:rPr>
          <w:b/>
          <w:bCs/>
        </w:rPr>
        <w:t>Visualizations included:</w:t>
      </w:r>
      <w:r>
        <w:rPr>
          <w:b/>
          <w:bCs/>
        </w:rPr>
        <w:t xml:space="preserve">                                                                    </w:t>
      </w:r>
    </w:p>
    <w:p w14:paraId="4AAD4064" w14:textId="77777777" w:rsidR="00646506" w:rsidRPr="00646506" w:rsidRDefault="00646506" w:rsidP="00646506">
      <w:pPr>
        <w:pStyle w:val="NormalWeb"/>
        <w:numPr>
          <w:ilvl w:val="0"/>
          <w:numId w:val="11"/>
        </w:numPr>
      </w:pPr>
      <w:r w:rsidRPr="00646506">
        <w:t>Monthly revenue trend</w:t>
      </w:r>
    </w:p>
    <w:p w14:paraId="738C2334" w14:textId="77777777" w:rsidR="00646506" w:rsidRPr="00646506" w:rsidRDefault="00646506" w:rsidP="00646506">
      <w:pPr>
        <w:pStyle w:val="NormalWeb"/>
        <w:numPr>
          <w:ilvl w:val="0"/>
          <w:numId w:val="11"/>
        </w:numPr>
      </w:pPr>
      <w:r w:rsidRPr="00646506">
        <w:t>Revenue by category</w:t>
      </w:r>
    </w:p>
    <w:p w14:paraId="622F6ACA" w14:textId="77777777" w:rsidR="00646506" w:rsidRPr="00646506" w:rsidRDefault="00646506" w:rsidP="00646506">
      <w:pPr>
        <w:pStyle w:val="NormalWeb"/>
        <w:numPr>
          <w:ilvl w:val="0"/>
          <w:numId w:val="11"/>
        </w:numPr>
      </w:pPr>
      <w:r w:rsidRPr="00646506">
        <w:t>Coupon usage</w:t>
      </w:r>
    </w:p>
    <w:p w14:paraId="5020AC9C" w14:textId="77777777" w:rsidR="00646506" w:rsidRPr="00646506" w:rsidRDefault="00646506" w:rsidP="00646506">
      <w:pPr>
        <w:pStyle w:val="NormalWeb"/>
        <w:numPr>
          <w:ilvl w:val="0"/>
          <w:numId w:val="11"/>
        </w:numPr>
      </w:pPr>
      <w:r w:rsidRPr="00646506">
        <w:t>GST collection</w:t>
      </w:r>
    </w:p>
    <w:p w14:paraId="108AC5B9" w14:textId="77777777" w:rsidR="00646506" w:rsidRPr="00646506" w:rsidRDefault="00646506" w:rsidP="00646506">
      <w:pPr>
        <w:pStyle w:val="NormalWeb"/>
        <w:numPr>
          <w:ilvl w:val="0"/>
          <w:numId w:val="11"/>
        </w:numPr>
      </w:pPr>
      <w:r w:rsidRPr="00646506">
        <w:t>Location-wise insights</w:t>
      </w:r>
    </w:p>
    <w:p w14:paraId="36D01702" w14:textId="77777777" w:rsidR="00646506" w:rsidRPr="00646506" w:rsidRDefault="00646506" w:rsidP="00646506">
      <w:pPr>
        <w:pStyle w:val="NormalWeb"/>
        <w:numPr>
          <w:ilvl w:val="0"/>
          <w:numId w:val="11"/>
        </w:numPr>
      </w:pPr>
      <w:r w:rsidRPr="00646506">
        <w:t>Delivery charges</w:t>
      </w:r>
    </w:p>
    <w:p w14:paraId="680F8888" w14:textId="77777777" w:rsidR="00646506" w:rsidRPr="00646506" w:rsidRDefault="00646506" w:rsidP="00646506">
      <w:pPr>
        <w:pStyle w:val="NormalWeb"/>
        <w:numPr>
          <w:ilvl w:val="0"/>
          <w:numId w:val="11"/>
        </w:numPr>
      </w:pPr>
      <w:r w:rsidRPr="00646506">
        <w:t>Quantity trends</w:t>
      </w:r>
    </w:p>
    <w:p w14:paraId="36F5BD52" w14:textId="77777777" w:rsidR="00646506" w:rsidRPr="00646506" w:rsidRDefault="00646506" w:rsidP="00646506">
      <w:pPr>
        <w:pStyle w:val="NormalWeb"/>
        <w:numPr>
          <w:ilvl w:val="0"/>
          <w:numId w:val="11"/>
        </w:numPr>
      </w:pPr>
      <w:r w:rsidRPr="00646506">
        <w:t>Revenue from discounted vs non-discounted orders</w:t>
      </w:r>
    </w:p>
    <w:p w14:paraId="0C6CCC8E" w14:textId="77777777" w:rsidR="00646506" w:rsidRPr="00646506" w:rsidRDefault="00646506" w:rsidP="00646506">
      <w:pPr>
        <w:pStyle w:val="NormalWeb"/>
        <w:numPr>
          <w:ilvl w:val="0"/>
          <w:numId w:val="11"/>
        </w:numPr>
      </w:pPr>
      <w:r w:rsidRPr="00646506">
        <w:t>AOV by category</w:t>
      </w:r>
    </w:p>
    <w:p w14:paraId="0E00A82B" w14:textId="77777777" w:rsidR="00646506" w:rsidRPr="00646506" w:rsidRDefault="00646506" w:rsidP="00646506">
      <w:pPr>
        <w:pStyle w:val="NormalWeb"/>
      </w:pPr>
      <w:r w:rsidRPr="00646506">
        <w:t>Charts used:</w:t>
      </w:r>
    </w:p>
    <w:p w14:paraId="4A402082" w14:textId="77777777" w:rsidR="00646506" w:rsidRPr="00646506" w:rsidRDefault="00646506" w:rsidP="00646506">
      <w:pPr>
        <w:pStyle w:val="NormalWeb"/>
        <w:numPr>
          <w:ilvl w:val="0"/>
          <w:numId w:val="12"/>
        </w:numPr>
      </w:pPr>
      <w:r w:rsidRPr="00646506">
        <w:t>Bar charts</w:t>
      </w:r>
    </w:p>
    <w:p w14:paraId="192BFF7C" w14:textId="77777777" w:rsidR="00646506" w:rsidRPr="00646506" w:rsidRDefault="00646506" w:rsidP="00646506">
      <w:pPr>
        <w:pStyle w:val="NormalWeb"/>
        <w:numPr>
          <w:ilvl w:val="0"/>
          <w:numId w:val="12"/>
        </w:numPr>
      </w:pPr>
      <w:r w:rsidRPr="00646506">
        <w:t>Line charts</w:t>
      </w:r>
    </w:p>
    <w:p w14:paraId="47F4ECDF" w14:textId="77777777" w:rsidR="00646506" w:rsidRPr="00646506" w:rsidRDefault="00646506" w:rsidP="00646506">
      <w:pPr>
        <w:pStyle w:val="NormalWeb"/>
        <w:numPr>
          <w:ilvl w:val="0"/>
          <w:numId w:val="12"/>
        </w:numPr>
      </w:pPr>
      <w:r w:rsidRPr="00646506">
        <w:t>Pie charts</w:t>
      </w:r>
    </w:p>
    <w:p w14:paraId="1A300307" w14:textId="77777777" w:rsidR="00646506" w:rsidRPr="00646506" w:rsidRDefault="00646506" w:rsidP="00646506">
      <w:pPr>
        <w:pStyle w:val="NormalWeb"/>
        <w:numPr>
          <w:ilvl w:val="0"/>
          <w:numId w:val="12"/>
        </w:numPr>
      </w:pPr>
      <w:r w:rsidRPr="00646506">
        <w:t>Subplots (3 × 3 dashboard)</w:t>
      </w:r>
    </w:p>
    <w:p w14:paraId="609F9109" w14:textId="77777777" w:rsidR="00646506" w:rsidRDefault="00646506" w:rsidP="00646506">
      <w:pPr>
        <w:pStyle w:val="NormalWeb"/>
        <w:numPr>
          <w:ilvl w:val="0"/>
          <w:numId w:val="12"/>
        </w:numPr>
      </w:pPr>
      <w:r w:rsidRPr="00646506">
        <w:t>KPI cards (Power-BI style)</w:t>
      </w:r>
    </w:p>
    <w:p w14:paraId="62FBBE39" w14:textId="27681FFA" w:rsidR="00646506" w:rsidRPr="00646506" w:rsidRDefault="00646506" w:rsidP="00646506">
      <w:pPr>
        <w:pStyle w:val="NormalWeb"/>
        <w:rPr>
          <w:rFonts w:asciiTheme="minorHAnsi" w:eastAsiaTheme="minorEastAsia" w:hAnsiTheme="minorHAnsi" w:cstheme="minorBidi"/>
          <w:b/>
          <w:bCs/>
          <w:lang w:eastAsia="en-US"/>
        </w:rPr>
      </w:pPr>
      <w:r w:rsidRPr="00646506">
        <w:rPr>
          <w:rFonts w:asciiTheme="minorHAnsi" w:eastAsiaTheme="minorEastAsia" w:hAnsiTheme="minorHAnsi" w:cstheme="minorBidi"/>
          <w:b/>
          <w:bCs/>
          <w:lang w:eastAsia="en-US"/>
        </w:rPr>
        <w:t>Step 8: Creating Final 3 × 3 Dashboard</w:t>
      </w:r>
    </w:p>
    <w:p w14:paraId="6EBD7914" w14:textId="77777777" w:rsidR="00646506" w:rsidRPr="00646506" w:rsidRDefault="00646506" w:rsidP="00646506">
      <w:pPr>
        <w:pStyle w:val="NormalWeb"/>
        <w:rPr>
          <w:rFonts w:asciiTheme="minorHAnsi" w:eastAsiaTheme="minorEastAsia" w:hAnsiTheme="minorHAnsi" w:cstheme="minorBidi"/>
          <w:lang w:eastAsia="en-US"/>
        </w:rPr>
      </w:pPr>
      <w:r w:rsidRPr="00646506">
        <w:rPr>
          <w:rFonts w:asciiTheme="minorHAnsi" w:eastAsiaTheme="minorEastAsia" w:hAnsiTheme="minorHAnsi" w:cstheme="minorBidi"/>
          <w:lang w:eastAsia="en-US"/>
        </w:rPr>
        <w:lastRenderedPageBreak/>
        <w:t xml:space="preserve">I combined 9 major visualizations into a </w:t>
      </w:r>
      <w:r w:rsidRPr="00646506">
        <w:rPr>
          <w:rFonts w:asciiTheme="minorHAnsi" w:eastAsiaTheme="minorEastAsia" w:hAnsiTheme="minorHAnsi" w:cstheme="minorBidi"/>
          <w:b/>
          <w:bCs/>
          <w:lang w:eastAsia="en-US"/>
        </w:rPr>
        <w:t>3 rows × 3 columns</w:t>
      </w:r>
      <w:r w:rsidRPr="00646506">
        <w:rPr>
          <w:rFonts w:asciiTheme="minorHAnsi" w:eastAsiaTheme="minorEastAsia" w:hAnsiTheme="minorHAnsi" w:cstheme="minorBidi"/>
          <w:lang w:eastAsia="en-US"/>
        </w:rPr>
        <w:t xml:space="preserve"> dashboard using:</w:t>
      </w:r>
    </w:p>
    <w:p w14:paraId="0F131866" w14:textId="6DE7F32A" w:rsidR="00646506" w:rsidRDefault="00F67B8A" w:rsidP="00646506">
      <w:pPr>
        <w:pStyle w:val="NormalWeb"/>
      </w:pPr>
      <w:r>
        <w:t xml:space="preserve">                            </w:t>
      </w:r>
      <w:r w:rsidRPr="00F67B8A">
        <w:t xml:space="preserve">fig, axes = </w:t>
      </w:r>
      <w:proofErr w:type="spellStart"/>
      <w:proofErr w:type="gramStart"/>
      <w:r w:rsidRPr="00F67B8A">
        <w:t>plt</w:t>
      </w:r>
      <w:r>
        <w:t>.</w:t>
      </w:r>
      <w:r w:rsidRPr="00F67B8A">
        <w:t>subplots</w:t>
      </w:r>
      <w:proofErr w:type="spellEnd"/>
      <w:proofErr w:type="gramEnd"/>
      <w:r w:rsidRPr="00F67B8A">
        <w:t>(3, 3)</w:t>
      </w:r>
    </w:p>
    <w:p w14:paraId="40FAC721" w14:textId="05500060" w:rsidR="009A268B" w:rsidRPr="009A268B" w:rsidRDefault="009A268B" w:rsidP="009A268B">
      <w:pPr>
        <w:pStyle w:val="NormalWeb"/>
        <w:rPr>
          <w:b/>
          <w:bCs/>
        </w:rPr>
      </w:pPr>
      <w:r>
        <w:rPr>
          <w:b/>
          <w:bCs/>
        </w:rPr>
        <w:t>1.</w:t>
      </w:r>
      <w:r w:rsidRPr="009A268B">
        <w:rPr>
          <w:b/>
          <w:bCs/>
        </w:rPr>
        <w:t>Monthly Revenue Trend</w:t>
      </w:r>
    </w:p>
    <w:p w14:paraId="6FB61194" w14:textId="77777777" w:rsidR="009A268B" w:rsidRPr="009A268B" w:rsidRDefault="009A268B" w:rsidP="009A268B">
      <w:pPr>
        <w:pStyle w:val="NormalWeb"/>
      </w:pPr>
      <w:r w:rsidRPr="009A268B">
        <w:rPr>
          <w:b/>
          <w:bCs/>
        </w:rPr>
        <w:t>Insight:</w:t>
      </w:r>
    </w:p>
    <w:p w14:paraId="36CD5DBE" w14:textId="77777777" w:rsidR="009A268B" w:rsidRPr="009A268B" w:rsidRDefault="009A268B" w:rsidP="009A268B">
      <w:pPr>
        <w:pStyle w:val="NormalWeb"/>
        <w:numPr>
          <w:ilvl w:val="0"/>
          <w:numId w:val="13"/>
        </w:numPr>
      </w:pPr>
      <w:r w:rsidRPr="009A268B">
        <w:t>Sales show clear monthly variation, with some months contributing significantly more revenue.</w:t>
      </w:r>
    </w:p>
    <w:p w14:paraId="7F9208FA" w14:textId="77777777" w:rsidR="009A268B" w:rsidRPr="009A268B" w:rsidRDefault="009A268B" w:rsidP="009A268B">
      <w:pPr>
        <w:pStyle w:val="NormalWeb"/>
        <w:numPr>
          <w:ilvl w:val="0"/>
          <w:numId w:val="13"/>
        </w:numPr>
      </w:pPr>
      <w:r w:rsidRPr="009A268B">
        <w:t>Peak months indicate strong seasonal demand, while low months highlight slow periods.</w:t>
      </w:r>
    </w:p>
    <w:p w14:paraId="206F5F8D" w14:textId="77777777" w:rsidR="009A268B" w:rsidRDefault="009A268B" w:rsidP="009A268B">
      <w:pPr>
        <w:pStyle w:val="NormalWeb"/>
        <w:numPr>
          <w:ilvl w:val="0"/>
          <w:numId w:val="13"/>
        </w:numPr>
      </w:pPr>
      <w:r w:rsidRPr="009A268B">
        <w:t xml:space="preserve">Marketing focus should increase around top </w:t>
      </w:r>
      <w:r w:rsidRPr="009A268B">
        <w:rPr>
          <w:b/>
          <w:bCs/>
        </w:rPr>
        <w:t>2–3 revenue months</w:t>
      </w:r>
      <w:r w:rsidRPr="009A268B">
        <w:t xml:space="preserve"> to maximize growth.</w:t>
      </w:r>
    </w:p>
    <w:p w14:paraId="7E72ABC6" w14:textId="2F309A69" w:rsidR="009A268B" w:rsidRPr="009A268B" w:rsidRDefault="009A268B" w:rsidP="009A268B">
      <w:pPr>
        <w:pStyle w:val="NormalWeb"/>
        <w:rPr>
          <w:b/>
          <w:bCs/>
        </w:rPr>
      </w:pPr>
      <w:r>
        <w:rPr>
          <w:b/>
          <w:bCs/>
        </w:rPr>
        <w:t>2.</w:t>
      </w:r>
      <w:r w:rsidRPr="009A268B">
        <w:rPr>
          <w:b/>
          <w:bCs/>
        </w:rPr>
        <w:t xml:space="preserve"> Revenue by Product Category</w:t>
      </w:r>
    </w:p>
    <w:p w14:paraId="1034D27A" w14:textId="77777777" w:rsidR="009A268B" w:rsidRPr="009A268B" w:rsidRDefault="009A268B" w:rsidP="009A268B">
      <w:pPr>
        <w:pStyle w:val="NormalWeb"/>
      </w:pPr>
      <w:r w:rsidRPr="009A268B">
        <w:rPr>
          <w:b/>
          <w:bCs/>
        </w:rPr>
        <w:t>Insight:</w:t>
      </w:r>
    </w:p>
    <w:p w14:paraId="557B5C6C" w14:textId="77777777" w:rsidR="009A268B" w:rsidRPr="009A268B" w:rsidRDefault="009A268B" w:rsidP="009A268B">
      <w:pPr>
        <w:pStyle w:val="NormalWeb"/>
        <w:numPr>
          <w:ilvl w:val="0"/>
          <w:numId w:val="14"/>
        </w:numPr>
      </w:pPr>
      <w:r w:rsidRPr="009A268B">
        <w:t xml:space="preserve">Only a few categories are responsible for </w:t>
      </w:r>
      <w:r w:rsidRPr="009A268B">
        <w:rPr>
          <w:b/>
          <w:bCs/>
        </w:rPr>
        <w:t>majority of total revenue</w:t>
      </w:r>
      <w:r w:rsidRPr="009A268B">
        <w:t>.</w:t>
      </w:r>
    </w:p>
    <w:p w14:paraId="78958DB9" w14:textId="77777777" w:rsidR="009A268B" w:rsidRPr="009A268B" w:rsidRDefault="009A268B" w:rsidP="009A268B">
      <w:pPr>
        <w:pStyle w:val="NormalWeb"/>
        <w:numPr>
          <w:ilvl w:val="0"/>
          <w:numId w:val="14"/>
        </w:numPr>
      </w:pPr>
      <w:r w:rsidRPr="009A268B">
        <w:t>High-performing categories (e.g., Electronics, Fashion) consistently show strong market traction.</w:t>
      </w:r>
    </w:p>
    <w:p w14:paraId="1C6AE107" w14:textId="77777777" w:rsidR="009A268B" w:rsidRPr="009A268B" w:rsidRDefault="009A268B" w:rsidP="009A268B">
      <w:pPr>
        <w:pStyle w:val="NormalWeb"/>
        <w:numPr>
          <w:ilvl w:val="0"/>
          <w:numId w:val="14"/>
        </w:numPr>
      </w:pPr>
      <w:r w:rsidRPr="009A268B">
        <w:t>Lower-performing categories may need:</w:t>
      </w:r>
    </w:p>
    <w:p w14:paraId="4B4795E5" w14:textId="77777777" w:rsidR="009A268B" w:rsidRPr="009A268B" w:rsidRDefault="009A268B" w:rsidP="009A268B">
      <w:pPr>
        <w:pStyle w:val="NormalWeb"/>
        <w:numPr>
          <w:ilvl w:val="1"/>
          <w:numId w:val="14"/>
        </w:numPr>
      </w:pPr>
      <w:r w:rsidRPr="009A268B">
        <w:t>better promotions</w:t>
      </w:r>
    </w:p>
    <w:p w14:paraId="144E4F8E" w14:textId="77777777" w:rsidR="009A268B" w:rsidRPr="009A268B" w:rsidRDefault="009A268B" w:rsidP="009A268B">
      <w:pPr>
        <w:pStyle w:val="NormalWeb"/>
        <w:numPr>
          <w:ilvl w:val="1"/>
          <w:numId w:val="14"/>
        </w:numPr>
      </w:pPr>
      <w:r w:rsidRPr="009A268B">
        <w:t>optimized pricing</w:t>
      </w:r>
    </w:p>
    <w:p w14:paraId="36559804" w14:textId="4A508CB9" w:rsidR="009A268B" w:rsidRPr="009A268B" w:rsidRDefault="009A268B" w:rsidP="009A268B">
      <w:pPr>
        <w:pStyle w:val="NormalWeb"/>
        <w:numPr>
          <w:ilvl w:val="1"/>
          <w:numId w:val="14"/>
        </w:numPr>
      </w:pPr>
      <w:r w:rsidRPr="009A268B">
        <w:t>improved product assortment</w:t>
      </w:r>
    </w:p>
    <w:p w14:paraId="0CB5B14A" w14:textId="3271DA61" w:rsidR="009A268B" w:rsidRPr="009A268B" w:rsidRDefault="009A268B" w:rsidP="009A268B">
      <w:pPr>
        <w:pStyle w:val="NormalWeb"/>
        <w:rPr>
          <w:b/>
          <w:bCs/>
        </w:rPr>
      </w:pPr>
      <w:r>
        <w:rPr>
          <w:b/>
          <w:bCs/>
        </w:rPr>
        <w:t>3.</w:t>
      </w:r>
      <w:r w:rsidRPr="009A268B">
        <w:rPr>
          <w:b/>
          <w:bCs/>
        </w:rPr>
        <w:t xml:space="preserve"> Top 10 Locations by Revenue</w:t>
      </w:r>
    </w:p>
    <w:p w14:paraId="315F2393" w14:textId="77777777" w:rsidR="009A268B" w:rsidRPr="009A268B" w:rsidRDefault="009A268B" w:rsidP="009A268B">
      <w:pPr>
        <w:pStyle w:val="NormalWeb"/>
      </w:pPr>
      <w:r w:rsidRPr="009A268B">
        <w:rPr>
          <w:b/>
          <w:bCs/>
        </w:rPr>
        <w:t>Insight:</w:t>
      </w:r>
    </w:p>
    <w:p w14:paraId="29E48104" w14:textId="77777777" w:rsidR="009A268B" w:rsidRPr="009A268B" w:rsidRDefault="009A268B" w:rsidP="009A268B">
      <w:pPr>
        <w:pStyle w:val="NormalWeb"/>
        <w:numPr>
          <w:ilvl w:val="0"/>
          <w:numId w:val="15"/>
        </w:numPr>
      </w:pPr>
      <w:r w:rsidRPr="009A268B">
        <w:t xml:space="preserve">Revenue contribution is dominated by </w:t>
      </w:r>
      <w:r w:rsidRPr="009A268B">
        <w:rPr>
          <w:b/>
          <w:bCs/>
        </w:rPr>
        <w:t>major metro locations</w:t>
      </w:r>
      <w:r w:rsidRPr="009A268B">
        <w:t>, indicating higher purchasing power.</w:t>
      </w:r>
    </w:p>
    <w:p w14:paraId="3E363C49" w14:textId="77777777" w:rsidR="009A268B" w:rsidRPr="009A268B" w:rsidRDefault="009A268B" w:rsidP="009A268B">
      <w:pPr>
        <w:pStyle w:val="NormalWeb"/>
        <w:numPr>
          <w:ilvl w:val="0"/>
          <w:numId w:val="15"/>
        </w:numPr>
      </w:pPr>
      <w:r w:rsidRPr="009A268B">
        <w:t>Top cities should be prioritized for:</w:t>
      </w:r>
    </w:p>
    <w:p w14:paraId="41B3A173" w14:textId="77777777" w:rsidR="009A268B" w:rsidRPr="009A268B" w:rsidRDefault="009A268B" w:rsidP="009A268B">
      <w:pPr>
        <w:pStyle w:val="NormalWeb"/>
        <w:numPr>
          <w:ilvl w:val="1"/>
          <w:numId w:val="15"/>
        </w:numPr>
      </w:pPr>
      <w:r w:rsidRPr="009A268B">
        <w:t>targeted ads</w:t>
      </w:r>
    </w:p>
    <w:p w14:paraId="234585F5" w14:textId="77777777" w:rsidR="009A268B" w:rsidRPr="009A268B" w:rsidRDefault="009A268B" w:rsidP="009A268B">
      <w:pPr>
        <w:pStyle w:val="NormalWeb"/>
        <w:numPr>
          <w:ilvl w:val="1"/>
          <w:numId w:val="15"/>
        </w:numPr>
      </w:pPr>
      <w:r w:rsidRPr="009A268B">
        <w:t>faster delivery partnerships</w:t>
      </w:r>
    </w:p>
    <w:p w14:paraId="3D30BEED" w14:textId="77777777" w:rsidR="009A268B" w:rsidRPr="009A268B" w:rsidRDefault="009A268B" w:rsidP="009A268B">
      <w:pPr>
        <w:pStyle w:val="NormalWeb"/>
        <w:numPr>
          <w:ilvl w:val="1"/>
          <w:numId w:val="15"/>
        </w:numPr>
      </w:pPr>
      <w:r w:rsidRPr="009A268B">
        <w:t>localization of offers</w:t>
      </w:r>
    </w:p>
    <w:p w14:paraId="12196969" w14:textId="77777777" w:rsidR="009A268B" w:rsidRPr="009A268B" w:rsidRDefault="009A268B" w:rsidP="009A268B">
      <w:pPr>
        <w:pStyle w:val="NormalWeb"/>
        <w:numPr>
          <w:ilvl w:val="0"/>
          <w:numId w:val="15"/>
        </w:numPr>
      </w:pPr>
      <w:r w:rsidRPr="009A268B">
        <w:t>Low-revenue regions may benefit from regional promotions or logistics optimization.</w:t>
      </w:r>
    </w:p>
    <w:p w14:paraId="7CB06654" w14:textId="23E95C6E" w:rsidR="009A268B" w:rsidRPr="009A268B" w:rsidRDefault="009A268B" w:rsidP="009A268B">
      <w:pPr>
        <w:pStyle w:val="NormalWeb"/>
        <w:rPr>
          <w:b/>
          <w:bCs/>
        </w:rPr>
      </w:pPr>
      <w:r w:rsidRPr="009A268B">
        <w:rPr>
          <w:b/>
          <w:bCs/>
        </w:rPr>
        <w:t>Coupon, Tax &amp; Delivery Insights</w:t>
      </w:r>
    </w:p>
    <w:p w14:paraId="78279F63" w14:textId="568A260A" w:rsidR="009A268B" w:rsidRPr="009A268B" w:rsidRDefault="009A268B" w:rsidP="009A268B">
      <w:pPr>
        <w:pStyle w:val="NormalWeb"/>
        <w:rPr>
          <w:b/>
          <w:bCs/>
        </w:rPr>
      </w:pPr>
      <w:r w:rsidRPr="009A268B">
        <w:rPr>
          <w:b/>
          <w:bCs/>
        </w:rPr>
        <w:t>4</w:t>
      </w:r>
      <w:r>
        <w:t>.</w:t>
      </w:r>
      <w:r w:rsidRPr="009A268B">
        <w:rPr>
          <w:b/>
          <w:bCs/>
        </w:rPr>
        <w:t xml:space="preserve"> Coupon Usage by Location</w:t>
      </w:r>
    </w:p>
    <w:p w14:paraId="231A8204" w14:textId="77777777" w:rsidR="009A268B" w:rsidRPr="009A268B" w:rsidRDefault="009A268B" w:rsidP="009A268B">
      <w:pPr>
        <w:pStyle w:val="NormalWeb"/>
      </w:pPr>
      <w:r w:rsidRPr="009A268B">
        <w:rPr>
          <w:b/>
          <w:bCs/>
        </w:rPr>
        <w:t>Insight:</w:t>
      </w:r>
    </w:p>
    <w:p w14:paraId="4AFAA067" w14:textId="77777777" w:rsidR="009A268B" w:rsidRPr="009A268B" w:rsidRDefault="009A268B" w:rsidP="009A268B">
      <w:pPr>
        <w:pStyle w:val="NormalWeb"/>
        <w:numPr>
          <w:ilvl w:val="0"/>
          <w:numId w:val="16"/>
        </w:numPr>
      </w:pPr>
      <w:r w:rsidRPr="009A268B">
        <w:t>Certain locations redeem coupons significantly more than others.</w:t>
      </w:r>
    </w:p>
    <w:p w14:paraId="0BE87E2A" w14:textId="77777777" w:rsidR="009A268B" w:rsidRPr="009A268B" w:rsidRDefault="009A268B" w:rsidP="009A268B">
      <w:pPr>
        <w:pStyle w:val="NormalWeb"/>
        <w:numPr>
          <w:ilvl w:val="0"/>
          <w:numId w:val="16"/>
        </w:numPr>
      </w:pPr>
      <w:r w:rsidRPr="009A268B">
        <w:t xml:space="preserve">These cities are </w:t>
      </w:r>
      <w:r w:rsidRPr="009A268B">
        <w:rPr>
          <w:b/>
          <w:bCs/>
        </w:rPr>
        <w:t>price-sensitive markets</w:t>
      </w:r>
      <w:r w:rsidRPr="009A268B">
        <w:t>, highly responsive to discount strategies.</w:t>
      </w:r>
    </w:p>
    <w:p w14:paraId="46005330" w14:textId="13144049" w:rsidR="009A268B" w:rsidRPr="009A268B" w:rsidRDefault="009A268B" w:rsidP="009A268B">
      <w:pPr>
        <w:pStyle w:val="NormalWeb"/>
        <w:numPr>
          <w:ilvl w:val="0"/>
          <w:numId w:val="16"/>
        </w:numPr>
      </w:pPr>
      <w:r w:rsidRPr="009A268B">
        <w:t>Coupon-based campaigns should be targeted more toward these high-redeeming regions.</w:t>
      </w:r>
    </w:p>
    <w:p w14:paraId="15844277" w14:textId="1794D0B2" w:rsidR="009A268B" w:rsidRPr="009A268B" w:rsidRDefault="009A268B" w:rsidP="009A268B">
      <w:pPr>
        <w:pStyle w:val="NormalWeb"/>
        <w:rPr>
          <w:b/>
          <w:bCs/>
        </w:rPr>
      </w:pPr>
      <w:r>
        <w:rPr>
          <w:b/>
          <w:bCs/>
        </w:rPr>
        <w:lastRenderedPageBreak/>
        <w:t>5.</w:t>
      </w:r>
      <w:r w:rsidRPr="009A268B">
        <w:rPr>
          <w:b/>
          <w:bCs/>
        </w:rPr>
        <w:t xml:space="preserve"> Total GST Collected by Category</w:t>
      </w:r>
    </w:p>
    <w:p w14:paraId="0DF68389" w14:textId="77777777" w:rsidR="009A268B" w:rsidRPr="009A268B" w:rsidRDefault="009A268B" w:rsidP="009A268B">
      <w:pPr>
        <w:pStyle w:val="NormalWeb"/>
      </w:pPr>
      <w:r w:rsidRPr="009A268B">
        <w:rPr>
          <w:b/>
          <w:bCs/>
        </w:rPr>
        <w:t>Insight:</w:t>
      </w:r>
    </w:p>
    <w:p w14:paraId="4520CA01" w14:textId="77777777" w:rsidR="009A268B" w:rsidRPr="009A268B" w:rsidRDefault="009A268B" w:rsidP="009A268B">
      <w:pPr>
        <w:pStyle w:val="NormalWeb"/>
        <w:numPr>
          <w:ilvl w:val="0"/>
          <w:numId w:val="17"/>
        </w:numPr>
      </w:pPr>
      <w:r w:rsidRPr="009A268B">
        <w:t>GST collection aligns strongly with revenue generated by each category.</w:t>
      </w:r>
    </w:p>
    <w:p w14:paraId="15F25ACA" w14:textId="77777777" w:rsidR="009A268B" w:rsidRPr="009A268B" w:rsidRDefault="009A268B" w:rsidP="009A268B">
      <w:pPr>
        <w:pStyle w:val="NormalWeb"/>
        <w:numPr>
          <w:ilvl w:val="0"/>
          <w:numId w:val="17"/>
        </w:numPr>
      </w:pPr>
      <w:r w:rsidRPr="009A268B">
        <w:t>Categories with higher GST (e.g., Electronics) also show higher purchase volumes.</w:t>
      </w:r>
    </w:p>
    <w:p w14:paraId="27351887" w14:textId="47B051E6" w:rsidR="009A268B" w:rsidRPr="009A268B" w:rsidRDefault="009A268B" w:rsidP="009A268B">
      <w:pPr>
        <w:pStyle w:val="NormalWeb"/>
        <w:numPr>
          <w:ilvl w:val="0"/>
          <w:numId w:val="17"/>
        </w:numPr>
      </w:pPr>
      <w:r w:rsidRPr="009A268B">
        <w:t xml:space="preserve">This indicates </w:t>
      </w:r>
      <w:r w:rsidRPr="009A268B">
        <w:rPr>
          <w:b/>
          <w:bCs/>
        </w:rPr>
        <w:t>GST does not negatively affect demand</w:t>
      </w:r>
      <w:r w:rsidRPr="009A268B">
        <w:t xml:space="preserve"> in high-value categories.</w:t>
      </w:r>
    </w:p>
    <w:p w14:paraId="3AFAC28B" w14:textId="52DA18DC" w:rsidR="009A268B" w:rsidRPr="009A268B" w:rsidRDefault="009A268B" w:rsidP="009A268B">
      <w:pPr>
        <w:pStyle w:val="NormalWeb"/>
        <w:rPr>
          <w:b/>
          <w:bCs/>
        </w:rPr>
      </w:pPr>
      <w:r>
        <w:rPr>
          <w:b/>
          <w:bCs/>
        </w:rPr>
        <w:t>6.</w:t>
      </w:r>
      <w:r w:rsidRPr="009A268B">
        <w:rPr>
          <w:b/>
          <w:bCs/>
        </w:rPr>
        <w:t xml:space="preserve"> Average Delivery Charges by Location</w:t>
      </w:r>
    </w:p>
    <w:p w14:paraId="41061D9F" w14:textId="77777777" w:rsidR="009A268B" w:rsidRPr="009A268B" w:rsidRDefault="009A268B" w:rsidP="009A268B">
      <w:pPr>
        <w:pStyle w:val="NormalWeb"/>
      </w:pPr>
      <w:r w:rsidRPr="009A268B">
        <w:rPr>
          <w:b/>
          <w:bCs/>
        </w:rPr>
        <w:t>Insight:</w:t>
      </w:r>
    </w:p>
    <w:p w14:paraId="22AB2F69" w14:textId="77777777" w:rsidR="009A268B" w:rsidRPr="009A268B" w:rsidRDefault="009A268B" w:rsidP="009A268B">
      <w:pPr>
        <w:pStyle w:val="NormalWeb"/>
        <w:numPr>
          <w:ilvl w:val="0"/>
          <w:numId w:val="18"/>
        </w:numPr>
      </w:pPr>
      <w:r w:rsidRPr="009A268B">
        <w:t>Delivery charges vary widely by region—remote areas see much higher delivery costs.</w:t>
      </w:r>
    </w:p>
    <w:p w14:paraId="1C469009" w14:textId="77777777" w:rsidR="009A268B" w:rsidRPr="009A268B" w:rsidRDefault="009A268B" w:rsidP="009A268B">
      <w:pPr>
        <w:pStyle w:val="NormalWeb"/>
        <w:numPr>
          <w:ilvl w:val="0"/>
          <w:numId w:val="18"/>
        </w:numPr>
      </w:pPr>
      <w:r w:rsidRPr="009A268B">
        <w:t>This can impact customer satisfaction in high-charge locations.</w:t>
      </w:r>
    </w:p>
    <w:p w14:paraId="5A106848" w14:textId="77777777" w:rsidR="009A268B" w:rsidRPr="009A268B" w:rsidRDefault="009A268B" w:rsidP="009A268B">
      <w:pPr>
        <w:pStyle w:val="NormalWeb"/>
        <w:numPr>
          <w:ilvl w:val="0"/>
          <w:numId w:val="18"/>
        </w:numPr>
      </w:pPr>
      <w:r w:rsidRPr="009A268B">
        <w:t>Potential actions:</w:t>
      </w:r>
    </w:p>
    <w:p w14:paraId="427D8924" w14:textId="77777777" w:rsidR="009A268B" w:rsidRPr="009A268B" w:rsidRDefault="009A268B" w:rsidP="009A268B">
      <w:pPr>
        <w:pStyle w:val="NormalWeb"/>
        <w:numPr>
          <w:ilvl w:val="1"/>
          <w:numId w:val="18"/>
        </w:numPr>
      </w:pPr>
      <w:r w:rsidRPr="009A268B">
        <w:t>optimize courier routing</w:t>
      </w:r>
    </w:p>
    <w:p w14:paraId="65031500" w14:textId="77777777" w:rsidR="009A268B" w:rsidRPr="009A268B" w:rsidRDefault="009A268B" w:rsidP="009A268B">
      <w:pPr>
        <w:pStyle w:val="NormalWeb"/>
        <w:numPr>
          <w:ilvl w:val="1"/>
          <w:numId w:val="18"/>
        </w:numPr>
      </w:pPr>
      <w:r w:rsidRPr="009A268B">
        <w:t>introduce free delivery thresholds</w:t>
      </w:r>
    </w:p>
    <w:p w14:paraId="6087A243" w14:textId="77777777" w:rsidR="009A268B" w:rsidRDefault="009A268B" w:rsidP="009A268B">
      <w:pPr>
        <w:pStyle w:val="NormalWeb"/>
        <w:numPr>
          <w:ilvl w:val="1"/>
          <w:numId w:val="18"/>
        </w:numPr>
      </w:pPr>
      <w:r w:rsidRPr="009A268B">
        <w:t>partner with local logistics providers</w:t>
      </w:r>
    </w:p>
    <w:p w14:paraId="307DDEB0" w14:textId="1430451D" w:rsidR="009A268B" w:rsidRPr="009A268B" w:rsidRDefault="009A268B" w:rsidP="009A268B">
      <w:pPr>
        <w:pStyle w:val="NormalWeb"/>
      </w:pPr>
      <w:r w:rsidRPr="009A268B">
        <w:rPr>
          <w:b/>
          <w:bCs/>
        </w:rPr>
        <w:t>Pricing, Quantity &amp; Coupon Insights</w:t>
      </w:r>
    </w:p>
    <w:p w14:paraId="67D4C03B" w14:textId="69DE675D" w:rsidR="009A268B" w:rsidRPr="009A268B" w:rsidRDefault="009A268B" w:rsidP="009A268B">
      <w:pPr>
        <w:pStyle w:val="NormalWeb"/>
        <w:rPr>
          <w:b/>
          <w:bCs/>
        </w:rPr>
      </w:pPr>
      <w:r w:rsidRPr="009A268B">
        <w:rPr>
          <w:b/>
          <w:bCs/>
        </w:rPr>
        <w:t>7</w:t>
      </w:r>
      <w:r>
        <w:rPr>
          <w:b/>
          <w:bCs/>
        </w:rPr>
        <w:t>.</w:t>
      </w:r>
      <w:r w:rsidRPr="009A268B">
        <w:rPr>
          <w:b/>
          <w:bCs/>
        </w:rPr>
        <w:t xml:space="preserve"> Average Order Value (AOV) by Product Category</w:t>
      </w:r>
    </w:p>
    <w:p w14:paraId="67DF7D69" w14:textId="77777777" w:rsidR="009A268B" w:rsidRPr="009A268B" w:rsidRDefault="009A268B" w:rsidP="009A268B">
      <w:pPr>
        <w:pStyle w:val="NormalWeb"/>
      </w:pPr>
      <w:r w:rsidRPr="009A268B">
        <w:rPr>
          <w:b/>
          <w:bCs/>
        </w:rPr>
        <w:t>Insight:</w:t>
      </w:r>
    </w:p>
    <w:p w14:paraId="03DB0728" w14:textId="77777777" w:rsidR="009A268B" w:rsidRPr="009A268B" w:rsidRDefault="009A268B" w:rsidP="009A268B">
      <w:pPr>
        <w:pStyle w:val="NormalWeb"/>
        <w:numPr>
          <w:ilvl w:val="0"/>
          <w:numId w:val="19"/>
        </w:numPr>
      </w:pPr>
      <w:r w:rsidRPr="009A268B">
        <w:t xml:space="preserve">AOV is highest in premium categories such as </w:t>
      </w:r>
      <w:r w:rsidRPr="009A268B">
        <w:rPr>
          <w:b/>
          <w:bCs/>
        </w:rPr>
        <w:t>Electronics, Appliances</w:t>
      </w:r>
      <w:r w:rsidRPr="009A268B">
        <w:t>, etc.</w:t>
      </w:r>
    </w:p>
    <w:p w14:paraId="04AE2D20" w14:textId="77777777" w:rsidR="009A268B" w:rsidRPr="009A268B" w:rsidRDefault="009A268B" w:rsidP="009A268B">
      <w:pPr>
        <w:pStyle w:val="NormalWeb"/>
        <w:numPr>
          <w:ilvl w:val="0"/>
          <w:numId w:val="19"/>
        </w:numPr>
      </w:pPr>
      <w:r w:rsidRPr="009A268B">
        <w:t xml:space="preserve">Categories with lower AOV may still generate high revenue through </w:t>
      </w:r>
      <w:r w:rsidRPr="009A268B">
        <w:rPr>
          <w:b/>
          <w:bCs/>
        </w:rPr>
        <w:t>volume sales</w:t>
      </w:r>
      <w:r w:rsidRPr="009A268B">
        <w:t>.</w:t>
      </w:r>
    </w:p>
    <w:p w14:paraId="61DB3C9F" w14:textId="20B93047" w:rsidR="009A268B" w:rsidRPr="009A268B" w:rsidRDefault="009A268B" w:rsidP="009A268B">
      <w:pPr>
        <w:pStyle w:val="NormalWeb"/>
        <w:numPr>
          <w:ilvl w:val="0"/>
          <w:numId w:val="19"/>
        </w:numPr>
      </w:pPr>
      <w:r w:rsidRPr="009A268B">
        <w:t>AOV helps identify which categories attract high-spending customers.</w:t>
      </w:r>
    </w:p>
    <w:p w14:paraId="32B191A7" w14:textId="0B6470D6" w:rsidR="009A268B" w:rsidRPr="009A268B" w:rsidRDefault="009A268B" w:rsidP="009A268B">
      <w:pPr>
        <w:pStyle w:val="NormalWeb"/>
        <w:rPr>
          <w:b/>
          <w:bCs/>
        </w:rPr>
      </w:pPr>
      <w:r>
        <w:rPr>
          <w:b/>
          <w:bCs/>
        </w:rPr>
        <w:t>8.</w:t>
      </w:r>
      <w:r w:rsidRPr="009A268B">
        <w:rPr>
          <w:b/>
          <w:bCs/>
        </w:rPr>
        <w:t xml:space="preserve"> Monthly Quantity Trend</w:t>
      </w:r>
    </w:p>
    <w:p w14:paraId="612D911A" w14:textId="77777777" w:rsidR="009A268B" w:rsidRPr="009A268B" w:rsidRDefault="009A268B" w:rsidP="009A268B">
      <w:pPr>
        <w:pStyle w:val="NormalWeb"/>
      </w:pPr>
      <w:r w:rsidRPr="009A268B">
        <w:rPr>
          <w:b/>
          <w:bCs/>
        </w:rPr>
        <w:t>Insight:</w:t>
      </w:r>
    </w:p>
    <w:p w14:paraId="2C247FB1" w14:textId="77777777" w:rsidR="009A268B" w:rsidRPr="009A268B" w:rsidRDefault="009A268B" w:rsidP="009A268B">
      <w:pPr>
        <w:pStyle w:val="NormalWeb"/>
        <w:numPr>
          <w:ilvl w:val="0"/>
          <w:numId w:val="20"/>
        </w:numPr>
      </w:pPr>
      <w:r w:rsidRPr="009A268B">
        <w:t xml:space="preserve">Some months show high unit sales despite lower monetary revenue, indicating </w:t>
      </w:r>
      <w:r w:rsidRPr="009A268B">
        <w:rPr>
          <w:b/>
          <w:bCs/>
        </w:rPr>
        <w:t>high quantity but low-ticket transactions</w:t>
      </w:r>
      <w:r w:rsidRPr="009A268B">
        <w:t>.</w:t>
      </w:r>
    </w:p>
    <w:p w14:paraId="0F437CB3" w14:textId="77777777" w:rsidR="009A268B" w:rsidRPr="009A268B" w:rsidRDefault="009A268B" w:rsidP="009A268B">
      <w:pPr>
        <w:pStyle w:val="NormalWeb"/>
        <w:numPr>
          <w:ilvl w:val="0"/>
          <w:numId w:val="20"/>
        </w:numPr>
      </w:pPr>
      <w:r w:rsidRPr="009A268B">
        <w:t>This helps differentiate between:</w:t>
      </w:r>
    </w:p>
    <w:p w14:paraId="2B1398E0" w14:textId="77777777" w:rsidR="009A268B" w:rsidRPr="009A268B" w:rsidRDefault="009A268B" w:rsidP="009A268B">
      <w:pPr>
        <w:pStyle w:val="NormalWeb"/>
        <w:numPr>
          <w:ilvl w:val="1"/>
          <w:numId w:val="20"/>
        </w:numPr>
      </w:pPr>
      <w:r w:rsidRPr="009A268B">
        <w:t>revenue-driven months</w:t>
      </w:r>
    </w:p>
    <w:p w14:paraId="29DC858B" w14:textId="77777777" w:rsidR="009A268B" w:rsidRPr="009A268B" w:rsidRDefault="009A268B" w:rsidP="009A268B">
      <w:pPr>
        <w:pStyle w:val="NormalWeb"/>
        <w:numPr>
          <w:ilvl w:val="1"/>
          <w:numId w:val="20"/>
        </w:numPr>
      </w:pPr>
      <w:r w:rsidRPr="009A268B">
        <w:t>volume-driven months</w:t>
      </w:r>
    </w:p>
    <w:p w14:paraId="5CAD815A" w14:textId="2C4BC9A9" w:rsidR="009A268B" w:rsidRPr="009A268B" w:rsidRDefault="009A268B" w:rsidP="009A268B">
      <w:pPr>
        <w:pStyle w:val="NormalWeb"/>
        <w:numPr>
          <w:ilvl w:val="0"/>
          <w:numId w:val="20"/>
        </w:numPr>
      </w:pPr>
      <w:r w:rsidRPr="009A268B">
        <w:t>Useful for inventory forecasting &amp; restocking planning.</w:t>
      </w:r>
    </w:p>
    <w:p w14:paraId="07485362" w14:textId="09386936" w:rsidR="009A268B" w:rsidRPr="009A268B" w:rsidRDefault="009A268B" w:rsidP="009A268B">
      <w:pPr>
        <w:pStyle w:val="NormalWeb"/>
        <w:rPr>
          <w:b/>
          <w:bCs/>
        </w:rPr>
      </w:pPr>
      <w:r>
        <w:rPr>
          <w:b/>
          <w:bCs/>
        </w:rPr>
        <w:t>9.</w:t>
      </w:r>
      <w:r w:rsidRPr="009A268B">
        <w:rPr>
          <w:b/>
          <w:bCs/>
        </w:rPr>
        <w:t xml:space="preserve">Revenue: Discounted vs </w:t>
      </w:r>
      <w:proofErr w:type="gramStart"/>
      <w:r w:rsidRPr="009A268B">
        <w:rPr>
          <w:b/>
          <w:bCs/>
        </w:rPr>
        <w:t>Non-Discounted</w:t>
      </w:r>
      <w:proofErr w:type="gramEnd"/>
    </w:p>
    <w:p w14:paraId="7CB38979" w14:textId="77777777" w:rsidR="009A268B" w:rsidRPr="009A268B" w:rsidRDefault="009A268B" w:rsidP="009A268B">
      <w:pPr>
        <w:pStyle w:val="NormalWeb"/>
      </w:pPr>
      <w:r w:rsidRPr="009A268B">
        <w:rPr>
          <w:b/>
          <w:bCs/>
        </w:rPr>
        <w:t>Insight:</w:t>
      </w:r>
    </w:p>
    <w:p w14:paraId="0EADF3FA" w14:textId="77777777" w:rsidR="009A268B" w:rsidRPr="009A268B" w:rsidRDefault="009A268B" w:rsidP="009A268B">
      <w:pPr>
        <w:pStyle w:val="NormalWeb"/>
        <w:numPr>
          <w:ilvl w:val="0"/>
          <w:numId w:val="21"/>
        </w:numPr>
      </w:pPr>
      <w:r w:rsidRPr="009A268B">
        <w:t>Discounted purchases contribute a significant share of total revenue.</w:t>
      </w:r>
    </w:p>
    <w:p w14:paraId="42756B9A" w14:textId="77777777" w:rsidR="009A268B" w:rsidRPr="009A268B" w:rsidRDefault="009A268B" w:rsidP="009A268B">
      <w:pPr>
        <w:pStyle w:val="NormalWeb"/>
        <w:numPr>
          <w:ilvl w:val="0"/>
          <w:numId w:val="21"/>
        </w:numPr>
      </w:pPr>
      <w:r w:rsidRPr="009A268B">
        <w:t xml:space="preserve">Coupons clearly </w:t>
      </w:r>
      <w:r w:rsidRPr="009A268B">
        <w:rPr>
          <w:b/>
          <w:bCs/>
        </w:rPr>
        <w:t>drive sales</w:t>
      </w:r>
      <w:r w:rsidRPr="009A268B">
        <w:t>, especially in competitive categories.</w:t>
      </w:r>
    </w:p>
    <w:p w14:paraId="4376B746" w14:textId="77777777" w:rsidR="009A268B" w:rsidRDefault="009A268B" w:rsidP="00E95D82">
      <w:pPr>
        <w:pStyle w:val="NormalWeb"/>
        <w:numPr>
          <w:ilvl w:val="0"/>
          <w:numId w:val="21"/>
        </w:numPr>
      </w:pPr>
      <w:r w:rsidRPr="009A268B">
        <w:t>However, heavy reliance on discounts can reduce margins—</w:t>
      </w:r>
      <w:r w:rsidRPr="009A268B">
        <w:br/>
        <w:t xml:space="preserve">→ a balance between </w:t>
      </w:r>
      <w:r w:rsidRPr="009A268B">
        <w:rPr>
          <w:b/>
          <w:bCs/>
        </w:rPr>
        <w:t>revenue growth</w:t>
      </w:r>
      <w:r w:rsidRPr="009A268B">
        <w:t xml:space="preserve"> and </w:t>
      </w:r>
      <w:r w:rsidRPr="009A268B">
        <w:rPr>
          <w:b/>
          <w:bCs/>
        </w:rPr>
        <w:t>profitability</w:t>
      </w:r>
      <w:r w:rsidRPr="009A268B">
        <w:t xml:space="preserve"> is required</w:t>
      </w:r>
    </w:p>
    <w:p w14:paraId="2F2E9269" w14:textId="001BBEE3" w:rsidR="00E95D82" w:rsidRDefault="00E95D82" w:rsidP="009A268B">
      <w:pPr>
        <w:pStyle w:val="NormalWeb"/>
        <w:ind w:left="720"/>
        <w:rPr>
          <w:b/>
          <w:bCs/>
        </w:rPr>
      </w:pPr>
      <w:r w:rsidRPr="009A268B">
        <w:rPr>
          <w:b/>
          <w:bCs/>
        </w:rPr>
        <w:lastRenderedPageBreak/>
        <w:t>Dashboard:</w:t>
      </w:r>
    </w:p>
    <w:p w14:paraId="0D9EDA38" w14:textId="718D5D51" w:rsidR="009A268B" w:rsidRPr="009A268B" w:rsidRDefault="009A268B" w:rsidP="00E26F7E">
      <w:pPr>
        <w:pStyle w:val="NormalWeb"/>
      </w:pPr>
      <w:r w:rsidRPr="009A268B">
        <w:rPr>
          <w:noProof/>
        </w:rPr>
        <w:drawing>
          <wp:inline distT="0" distB="0" distL="0" distR="0" wp14:anchorId="5741F039" wp14:editId="23AE8943">
            <wp:extent cx="5731510" cy="1098550"/>
            <wp:effectExtent l="0" t="0" r="2540" b="6350"/>
            <wp:docPr id="42282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23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6880" cy="111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C2E4" w14:textId="72091E00" w:rsidR="00A256BD" w:rsidRDefault="009A268B" w:rsidP="00A256BD">
      <w:pPr>
        <w:rPr>
          <w:sz w:val="24"/>
          <w:szCs w:val="24"/>
        </w:rPr>
      </w:pPr>
      <w:r w:rsidRPr="009A268B">
        <w:rPr>
          <w:noProof/>
          <w:sz w:val="24"/>
          <w:szCs w:val="24"/>
        </w:rPr>
        <w:drawing>
          <wp:inline distT="0" distB="0" distL="0" distR="0" wp14:anchorId="62D0DB09" wp14:editId="589BCD09">
            <wp:extent cx="5731510" cy="1633220"/>
            <wp:effectExtent l="0" t="0" r="2540" b="5080"/>
            <wp:docPr id="179257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72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E577" w14:textId="65BA0E20" w:rsidR="009A268B" w:rsidRDefault="00AD4B27" w:rsidP="00A256BD">
      <w:pPr>
        <w:rPr>
          <w:sz w:val="24"/>
          <w:szCs w:val="24"/>
        </w:rPr>
      </w:pPr>
      <w:r w:rsidRPr="00AD4B27">
        <w:rPr>
          <w:noProof/>
          <w:sz w:val="24"/>
          <w:szCs w:val="24"/>
        </w:rPr>
        <w:drawing>
          <wp:inline distT="0" distB="0" distL="0" distR="0" wp14:anchorId="2DBCCB20" wp14:editId="0C1F859F">
            <wp:extent cx="5731510" cy="1312545"/>
            <wp:effectExtent l="0" t="0" r="2540" b="1905"/>
            <wp:docPr id="35993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39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02D3" w14:textId="17098CA4" w:rsidR="009A268B" w:rsidRPr="00A256BD" w:rsidRDefault="009A268B" w:rsidP="00A256BD">
      <w:pPr>
        <w:rPr>
          <w:sz w:val="24"/>
          <w:szCs w:val="24"/>
        </w:rPr>
      </w:pPr>
      <w:r w:rsidRPr="009A268B">
        <w:rPr>
          <w:noProof/>
          <w:sz w:val="24"/>
          <w:szCs w:val="24"/>
        </w:rPr>
        <w:drawing>
          <wp:inline distT="0" distB="0" distL="0" distR="0" wp14:anchorId="64651C75" wp14:editId="1318B134">
            <wp:extent cx="5731510" cy="1478280"/>
            <wp:effectExtent l="0" t="0" r="2540" b="7620"/>
            <wp:docPr id="147475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58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0F8D" w14:textId="77777777" w:rsidR="006B1598" w:rsidRPr="006B1598" w:rsidRDefault="006B1598" w:rsidP="006B1598">
      <w:pPr>
        <w:ind w:left="360"/>
        <w:rPr>
          <w:sz w:val="24"/>
          <w:szCs w:val="24"/>
        </w:rPr>
      </w:pPr>
      <w:r w:rsidRPr="006B1598">
        <w:rPr>
          <w:b/>
          <w:bCs/>
          <w:sz w:val="24"/>
          <w:szCs w:val="24"/>
        </w:rPr>
        <w:t>Final Summary Overall Insights</w:t>
      </w:r>
    </w:p>
    <w:p w14:paraId="1CDAC19C" w14:textId="5EBCF279" w:rsidR="006B1598" w:rsidRPr="006B1598" w:rsidRDefault="006B1598" w:rsidP="006B1598">
      <w:pPr>
        <w:ind w:left="360"/>
        <w:rPr>
          <w:sz w:val="24"/>
          <w:szCs w:val="24"/>
        </w:rPr>
      </w:pPr>
      <w:r w:rsidRPr="006B1598">
        <w:rPr>
          <w:sz w:val="24"/>
          <w:szCs w:val="24"/>
        </w:rPr>
        <w:t xml:space="preserve"> </w:t>
      </w:r>
      <w:r w:rsidRPr="006B1598">
        <w:rPr>
          <w:b/>
          <w:bCs/>
          <w:sz w:val="24"/>
          <w:szCs w:val="24"/>
        </w:rPr>
        <w:t xml:space="preserve">1. Customer </w:t>
      </w:r>
      <w:proofErr w:type="spellStart"/>
      <w:r w:rsidRPr="006B1598">
        <w:rPr>
          <w:b/>
          <w:bCs/>
          <w:sz w:val="24"/>
          <w:szCs w:val="24"/>
        </w:rPr>
        <w:t>Behavior</w:t>
      </w:r>
      <w:proofErr w:type="spellEnd"/>
      <w:r w:rsidRPr="006B1598">
        <w:rPr>
          <w:b/>
          <w:bCs/>
          <w:sz w:val="24"/>
          <w:szCs w:val="24"/>
        </w:rPr>
        <w:t>:</w:t>
      </w:r>
    </w:p>
    <w:p w14:paraId="0F423187" w14:textId="77777777" w:rsidR="006B1598" w:rsidRPr="006B1598" w:rsidRDefault="006B1598" w:rsidP="006B1598">
      <w:pPr>
        <w:numPr>
          <w:ilvl w:val="0"/>
          <w:numId w:val="23"/>
        </w:numPr>
        <w:rPr>
          <w:sz w:val="24"/>
          <w:szCs w:val="24"/>
        </w:rPr>
      </w:pPr>
      <w:r w:rsidRPr="006B1598">
        <w:rPr>
          <w:sz w:val="24"/>
          <w:szCs w:val="24"/>
        </w:rPr>
        <w:t>Male and female customers contribute almost equally to revenue.</w:t>
      </w:r>
    </w:p>
    <w:p w14:paraId="7972AFD4" w14:textId="77777777" w:rsidR="006B1598" w:rsidRPr="006B1598" w:rsidRDefault="006B1598" w:rsidP="006B1598">
      <w:pPr>
        <w:numPr>
          <w:ilvl w:val="0"/>
          <w:numId w:val="23"/>
        </w:numPr>
        <w:rPr>
          <w:sz w:val="24"/>
          <w:szCs w:val="24"/>
        </w:rPr>
      </w:pPr>
      <w:r w:rsidRPr="006B1598">
        <w:rPr>
          <w:sz w:val="24"/>
          <w:szCs w:val="24"/>
        </w:rPr>
        <w:t>Long-tenure customers (&gt;6 months) spend ~25% more on average.</w:t>
      </w:r>
    </w:p>
    <w:p w14:paraId="3FD0432A" w14:textId="11AF0558" w:rsidR="006B1598" w:rsidRPr="006B1598" w:rsidRDefault="006B1598" w:rsidP="006B1598">
      <w:pPr>
        <w:ind w:left="360"/>
        <w:rPr>
          <w:sz w:val="24"/>
          <w:szCs w:val="24"/>
        </w:rPr>
      </w:pPr>
      <w:r w:rsidRPr="006B1598">
        <w:rPr>
          <w:sz w:val="24"/>
          <w:szCs w:val="24"/>
        </w:rPr>
        <w:t xml:space="preserve"> </w:t>
      </w:r>
      <w:r w:rsidRPr="006B1598">
        <w:rPr>
          <w:b/>
          <w:bCs/>
          <w:sz w:val="24"/>
          <w:szCs w:val="24"/>
        </w:rPr>
        <w:t>2. Product &amp; Category Insights:</w:t>
      </w:r>
    </w:p>
    <w:p w14:paraId="33AD7282" w14:textId="77777777" w:rsidR="006B1598" w:rsidRPr="006B1598" w:rsidRDefault="006B1598" w:rsidP="006B1598">
      <w:pPr>
        <w:numPr>
          <w:ilvl w:val="0"/>
          <w:numId w:val="24"/>
        </w:numPr>
        <w:rPr>
          <w:sz w:val="24"/>
          <w:szCs w:val="24"/>
        </w:rPr>
      </w:pPr>
      <w:r w:rsidRPr="006B1598">
        <w:rPr>
          <w:sz w:val="24"/>
          <w:szCs w:val="24"/>
        </w:rPr>
        <w:t>“Electronics” and “Fashion” lead total revenue.</w:t>
      </w:r>
    </w:p>
    <w:p w14:paraId="200EAD4F" w14:textId="77777777" w:rsidR="006B1598" w:rsidRPr="006B1598" w:rsidRDefault="006B1598" w:rsidP="006B1598">
      <w:pPr>
        <w:numPr>
          <w:ilvl w:val="0"/>
          <w:numId w:val="24"/>
        </w:numPr>
        <w:rPr>
          <w:sz w:val="24"/>
          <w:szCs w:val="24"/>
        </w:rPr>
      </w:pPr>
      <w:r w:rsidRPr="006B1598">
        <w:rPr>
          <w:sz w:val="24"/>
          <w:szCs w:val="24"/>
        </w:rPr>
        <w:t>“Home Decor” has steady growth despite lower average prices.</w:t>
      </w:r>
    </w:p>
    <w:p w14:paraId="6E1B7F7F" w14:textId="026CBE57" w:rsidR="006B1598" w:rsidRPr="006B1598" w:rsidRDefault="006B1598" w:rsidP="006B1598">
      <w:pPr>
        <w:ind w:left="360"/>
        <w:rPr>
          <w:sz w:val="24"/>
          <w:szCs w:val="24"/>
        </w:rPr>
      </w:pPr>
      <w:r w:rsidRPr="006B1598">
        <w:rPr>
          <w:sz w:val="24"/>
          <w:szCs w:val="24"/>
        </w:rPr>
        <w:t xml:space="preserve"> </w:t>
      </w:r>
      <w:r w:rsidRPr="006B1598">
        <w:rPr>
          <w:b/>
          <w:bCs/>
          <w:sz w:val="24"/>
          <w:szCs w:val="24"/>
        </w:rPr>
        <w:t>3. Coupon Impact:</w:t>
      </w:r>
    </w:p>
    <w:p w14:paraId="2FF71623" w14:textId="77777777" w:rsidR="006B1598" w:rsidRPr="006B1598" w:rsidRDefault="006B1598" w:rsidP="006B1598">
      <w:pPr>
        <w:numPr>
          <w:ilvl w:val="0"/>
          <w:numId w:val="25"/>
        </w:numPr>
        <w:rPr>
          <w:sz w:val="24"/>
          <w:szCs w:val="24"/>
        </w:rPr>
      </w:pPr>
      <w:r w:rsidRPr="006B1598">
        <w:rPr>
          <w:sz w:val="24"/>
          <w:szCs w:val="24"/>
        </w:rPr>
        <w:t>~38% of all transactions use coupons.</w:t>
      </w:r>
    </w:p>
    <w:p w14:paraId="3518FEE1" w14:textId="77777777" w:rsidR="006B1598" w:rsidRPr="006B1598" w:rsidRDefault="006B1598" w:rsidP="006B1598">
      <w:pPr>
        <w:numPr>
          <w:ilvl w:val="0"/>
          <w:numId w:val="25"/>
        </w:numPr>
        <w:rPr>
          <w:sz w:val="24"/>
          <w:szCs w:val="24"/>
        </w:rPr>
      </w:pPr>
      <w:r w:rsidRPr="006B1598">
        <w:rPr>
          <w:sz w:val="24"/>
          <w:szCs w:val="24"/>
        </w:rPr>
        <w:lastRenderedPageBreak/>
        <w:t>Discounted sales often yield 20–30% higher quantities.</w:t>
      </w:r>
    </w:p>
    <w:p w14:paraId="1AF6C021" w14:textId="20CEBA04" w:rsidR="006B1598" w:rsidRPr="006B1598" w:rsidRDefault="006B1598" w:rsidP="006B1598">
      <w:pPr>
        <w:ind w:left="360"/>
        <w:rPr>
          <w:sz w:val="24"/>
          <w:szCs w:val="24"/>
        </w:rPr>
      </w:pPr>
      <w:r w:rsidRPr="006B1598">
        <w:rPr>
          <w:sz w:val="24"/>
          <w:szCs w:val="24"/>
        </w:rPr>
        <w:t xml:space="preserve"> </w:t>
      </w:r>
      <w:r w:rsidRPr="006B1598">
        <w:rPr>
          <w:b/>
          <w:bCs/>
          <w:sz w:val="24"/>
          <w:szCs w:val="24"/>
        </w:rPr>
        <w:t>4. Tax &amp; Pricing Insights:</w:t>
      </w:r>
    </w:p>
    <w:p w14:paraId="073562EC" w14:textId="77777777" w:rsidR="006B1598" w:rsidRPr="006B1598" w:rsidRDefault="006B1598" w:rsidP="006B1598">
      <w:pPr>
        <w:numPr>
          <w:ilvl w:val="0"/>
          <w:numId w:val="26"/>
        </w:numPr>
        <w:rPr>
          <w:sz w:val="24"/>
          <w:szCs w:val="24"/>
        </w:rPr>
      </w:pPr>
      <w:r w:rsidRPr="006B1598">
        <w:rPr>
          <w:sz w:val="24"/>
          <w:szCs w:val="24"/>
        </w:rPr>
        <w:t>High-GST categories like Electronics still dominate revenue.</w:t>
      </w:r>
    </w:p>
    <w:p w14:paraId="26209C4D" w14:textId="77777777" w:rsidR="006B1598" w:rsidRPr="006B1598" w:rsidRDefault="006B1598" w:rsidP="006B1598">
      <w:pPr>
        <w:numPr>
          <w:ilvl w:val="0"/>
          <w:numId w:val="26"/>
        </w:numPr>
        <w:rPr>
          <w:sz w:val="24"/>
          <w:szCs w:val="24"/>
        </w:rPr>
      </w:pPr>
      <w:r w:rsidRPr="006B1598">
        <w:rPr>
          <w:sz w:val="24"/>
          <w:szCs w:val="24"/>
        </w:rPr>
        <w:t>GST adds ~12–18% to overall pricing.</w:t>
      </w:r>
    </w:p>
    <w:p w14:paraId="4C190206" w14:textId="35C2FDF4" w:rsidR="006B1598" w:rsidRPr="006B1598" w:rsidRDefault="006B1598" w:rsidP="006B1598">
      <w:pPr>
        <w:ind w:left="360"/>
        <w:rPr>
          <w:sz w:val="24"/>
          <w:szCs w:val="24"/>
        </w:rPr>
      </w:pPr>
      <w:r w:rsidRPr="006B1598">
        <w:rPr>
          <w:sz w:val="24"/>
          <w:szCs w:val="24"/>
        </w:rPr>
        <w:t xml:space="preserve"> </w:t>
      </w:r>
      <w:r w:rsidRPr="006B1598">
        <w:rPr>
          <w:b/>
          <w:bCs/>
          <w:sz w:val="24"/>
          <w:szCs w:val="24"/>
        </w:rPr>
        <w:t>5. Regional &amp; Logistic Insights:</w:t>
      </w:r>
    </w:p>
    <w:p w14:paraId="766F8807" w14:textId="77777777" w:rsidR="006B1598" w:rsidRPr="006B1598" w:rsidRDefault="006B1598" w:rsidP="006B1598">
      <w:pPr>
        <w:numPr>
          <w:ilvl w:val="0"/>
          <w:numId w:val="27"/>
        </w:numPr>
        <w:rPr>
          <w:sz w:val="24"/>
          <w:szCs w:val="24"/>
        </w:rPr>
      </w:pPr>
      <w:r w:rsidRPr="006B1598">
        <w:rPr>
          <w:sz w:val="24"/>
          <w:szCs w:val="24"/>
        </w:rPr>
        <w:t>Metro locations (e.g., Bangalore, Mumbai) drive the majority of sales.</w:t>
      </w:r>
    </w:p>
    <w:p w14:paraId="2FC26B4E" w14:textId="77777777" w:rsidR="006B1598" w:rsidRPr="006B1598" w:rsidRDefault="006B1598" w:rsidP="006B1598">
      <w:pPr>
        <w:numPr>
          <w:ilvl w:val="0"/>
          <w:numId w:val="27"/>
        </w:numPr>
        <w:rPr>
          <w:sz w:val="24"/>
          <w:szCs w:val="24"/>
        </w:rPr>
      </w:pPr>
      <w:r w:rsidRPr="006B1598">
        <w:rPr>
          <w:sz w:val="24"/>
          <w:szCs w:val="24"/>
        </w:rPr>
        <w:t>Remote areas show higher average delivery costs.</w:t>
      </w:r>
    </w:p>
    <w:p w14:paraId="5C9D8374" w14:textId="77777777" w:rsidR="006B1598" w:rsidRDefault="006B1598" w:rsidP="006B1598">
      <w:pPr>
        <w:ind w:left="360"/>
        <w:rPr>
          <w:sz w:val="24"/>
          <w:szCs w:val="24"/>
        </w:rPr>
      </w:pPr>
    </w:p>
    <w:p w14:paraId="19B6EED2" w14:textId="77777777" w:rsidR="006B1598" w:rsidRPr="005F2CD4" w:rsidRDefault="006B1598" w:rsidP="006B1598">
      <w:pPr>
        <w:ind w:left="360"/>
        <w:rPr>
          <w:sz w:val="24"/>
          <w:szCs w:val="24"/>
        </w:rPr>
      </w:pPr>
    </w:p>
    <w:sectPr w:rsidR="006B1598" w:rsidRPr="005F2CD4" w:rsidSect="00B7129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D12A3" w14:textId="77777777" w:rsidR="002F1852" w:rsidRDefault="002F1852" w:rsidP="00B7129E">
      <w:pPr>
        <w:spacing w:after="0" w:line="240" w:lineRule="auto"/>
      </w:pPr>
      <w:r>
        <w:separator/>
      </w:r>
    </w:p>
  </w:endnote>
  <w:endnote w:type="continuationSeparator" w:id="0">
    <w:p w14:paraId="3E0AEC82" w14:textId="77777777" w:rsidR="002F1852" w:rsidRDefault="002F1852" w:rsidP="00B71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63412" w14:textId="77777777" w:rsidR="002F1852" w:rsidRDefault="002F1852" w:rsidP="00B7129E">
      <w:pPr>
        <w:spacing w:after="0" w:line="240" w:lineRule="auto"/>
      </w:pPr>
      <w:r>
        <w:separator/>
      </w:r>
    </w:p>
  </w:footnote>
  <w:footnote w:type="continuationSeparator" w:id="0">
    <w:p w14:paraId="7950B6EF" w14:textId="77777777" w:rsidR="002F1852" w:rsidRDefault="002F1852" w:rsidP="00B712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B9A"/>
    <w:multiLevelType w:val="multilevel"/>
    <w:tmpl w:val="29F8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4B6E"/>
    <w:multiLevelType w:val="multilevel"/>
    <w:tmpl w:val="063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441B4"/>
    <w:multiLevelType w:val="multilevel"/>
    <w:tmpl w:val="F4C4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E00D1"/>
    <w:multiLevelType w:val="multilevel"/>
    <w:tmpl w:val="F9A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B50E2"/>
    <w:multiLevelType w:val="multilevel"/>
    <w:tmpl w:val="6C6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82D56"/>
    <w:multiLevelType w:val="multilevel"/>
    <w:tmpl w:val="DC5C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C0D89"/>
    <w:multiLevelType w:val="multilevel"/>
    <w:tmpl w:val="DBC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85CB5"/>
    <w:multiLevelType w:val="multilevel"/>
    <w:tmpl w:val="940A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B24B8"/>
    <w:multiLevelType w:val="multilevel"/>
    <w:tmpl w:val="C55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946C0"/>
    <w:multiLevelType w:val="hybridMultilevel"/>
    <w:tmpl w:val="B6F676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912E9"/>
    <w:multiLevelType w:val="multilevel"/>
    <w:tmpl w:val="36C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867FC"/>
    <w:multiLevelType w:val="multilevel"/>
    <w:tmpl w:val="E6F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D61CF"/>
    <w:multiLevelType w:val="multilevel"/>
    <w:tmpl w:val="197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258D4"/>
    <w:multiLevelType w:val="hybridMultilevel"/>
    <w:tmpl w:val="28CA3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306608"/>
    <w:multiLevelType w:val="multilevel"/>
    <w:tmpl w:val="065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B2D43"/>
    <w:multiLevelType w:val="multilevel"/>
    <w:tmpl w:val="CFDA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4160E"/>
    <w:multiLevelType w:val="multilevel"/>
    <w:tmpl w:val="7C0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B4211"/>
    <w:multiLevelType w:val="multilevel"/>
    <w:tmpl w:val="A9D2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77B76"/>
    <w:multiLevelType w:val="multilevel"/>
    <w:tmpl w:val="804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23977"/>
    <w:multiLevelType w:val="multilevel"/>
    <w:tmpl w:val="6D5A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776A6"/>
    <w:multiLevelType w:val="multilevel"/>
    <w:tmpl w:val="1044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71EC6"/>
    <w:multiLevelType w:val="multilevel"/>
    <w:tmpl w:val="B750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01A4A"/>
    <w:multiLevelType w:val="multilevel"/>
    <w:tmpl w:val="58A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6096B"/>
    <w:multiLevelType w:val="multilevel"/>
    <w:tmpl w:val="0C72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CB36AD"/>
    <w:multiLevelType w:val="multilevel"/>
    <w:tmpl w:val="6F20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35A0B"/>
    <w:multiLevelType w:val="multilevel"/>
    <w:tmpl w:val="41F8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A3094"/>
    <w:multiLevelType w:val="multilevel"/>
    <w:tmpl w:val="D4CE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30061">
    <w:abstractNumId w:val="21"/>
  </w:num>
  <w:num w:numId="2" w16cid:durableId="2141803432">
    <w:abstractNumId w:val="18"/>
  </w:num>
  <w:num w:numId="3" w16cid:durableId="2136101047">
    <w:abstractNumId w:val="13"/>
  </w:num>
  <w:num w:numId="4" w16cid:durableId="1840343510">
    <w:abstractNumId w:val="16"/>
  </w:num>
  <w:num w:numId="5" w16cid:durableId="775948423">
    <w:abstractNumId w:val="23"/>
  </w:num>
  <w:num w:numId="6" w16cid:durableId="889421606">
    <w:abstractNumId w:val="2"/>
  </w:num>
  <w:num w:numId="7" w16cid:durableId="2126193182">
    <w:abstractNumId w:val="12"/>
  </w:num>
  <w:num w:numId="8" w16cid:durableId="85687648">
    <w:abstractNumId w:val="1"/>
  </w:num>
  <w:num w:numId="9" w16cid:durableId="283267259">
    <w:abstractNumId w:val="9"/>
  </w:num>
  <w:num w:numId="10" w16cid:durableId="60325445">
    <w:abstractNumId w:val="7"/>
  </w:num>
  <w:num w:numId="11" w16cid:durableId="683096537">
    <w:abstractNumId w:val="15"/>
  </w:num>
  <w:num w:numId="12" w16cid:durableId="1082600703">
    <w:abstractNumId w:val="6"/>
  </w:num>
  <w:num w:numId="13" w16cid:durableId="2058777565">
    <w:abstractNumId w:val="14"/>
  </w:num>
  <w:num w:numId="14" w16cid:durableId="52508698">
    <w:abstractNumId w:val="25"/>
  </w:num>
  <w:num w:numId="15" w16cid:durableId="1796630948">
    <w:abstractNumId w:val="24"/>
  </w:num>
  <w:num w:numId="16" w16cid:durableId="672033512">
    <w:abstractNumId w:val="5"/>
  </w:num>
  <w:num w:numId="17" w16cid:durableId="1811171098">
    <w:abstractNumId w:val="8"/>
  </w:num>
  <w:num w:numId="18" w16cid:durableId="471873736">
    <w:abstractNumId w:val="22"/>
  </w:num>
  <w:num w:numId="19" w16cid:durableId="48264394">
    <w:abstractNumId w:val="26"/>
  </w:num>
  <w:num w:numId="20" w16cid:durableId="700474933">
    <w:abstractNumId w:val="17"/>
  </w:num>
  <w:num w:numId="21" w16cid:durableId="2101871592">
    <w:abstractNumId w:val="20"/>
  </w:num>
  <w:num w:numId="22" w16cid:durableId="398751390">
    <w:abstractNumId w:val="0"/>
  </w:num>
  <w:num w:numId="23" w16cid:durableId="2095198961">
    <w:abstractNumId w:val="4"/>
  </w:num>
  <w:num w:numId="24" w16cid:durableId="18434755">
    <w:abstractNumId w:val="3"/>
  </w:num>
  <w:num w:numId="25" w16cid:durableId="1866862390">
    <w:abstractNumId w:val="19"/>
  </w:num>
  <w:num w:numId="26" w16cid:durableId="699278355">
    <w:abstractNumId w:val="10"/>
  </w:num>
  <w:num w:numId="27" w16cid:durableId="1114865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90"/>
    <w:rsid w:val="000A5690"/>
    <w:rsid w:val="000B7CCA"/>
    <w:rsid w:val="000D5BA4"/>
    <w:rsid w:val="0014081B"/>
    <w:rsid w:val="001D5222"/>
    <w:rsid w:val="001D5E25"/>
    <w:rsid w:val="002577E4"/>
    <w:rsid w:val="002B25B5"/>
    <w:rsid w:val="002F1852"/>
    <w:rsid w:val="003B1E0C"/>
    <w:rsid w:val="003C1A38"/>
    <w:rsid w:val="0040305A"/>
    <w:rsid w:val="00416B26"/>
    <w:rsid w:val="00443558"/>
    <w:rsid w:val="00513DD3"/>
    <w:rsid w:val="005800AF"/>
    <w:rsid w:val="00595527"/>
    <w:rsid w:val="005F2CD4"/>
    <w:rsid w:val="00646506"/>
    <w:rsid w:val="006B1598"/>
    <w:rsid w:val="006D5E79"/>
    <w:rsid w:val="00724954"/>
    <w:rsid w:val="00793847"/>
    <w:rsid w:val="00877AEC"/>
    <w:rsid w:val="008B01AD"/>
    <w:rsid w:val="00954521"/>
    <w:rsid w:val="009A268B"/>
    <w:rsid w:val="009F5588"/>
    <w:rsid w:val="00A0736E"/>
    <w:rsid w:val="00A256BD"/>
    <w:rsid w:val="00A412DD"/>
    <w:rsid w:val="00AA134F"/>
    <w:rsid w:val="00AC7F39"/>
    <w:rsid w:val="00AD4B27"/>
    <w:rsid w:val="00AE31B9"/>
    <w:rsid w:val="00AF7A25"/>
    <w:rsid w:val="00B50435"/>
    <w:rsid w:val="00B678C5"/>
    <w:rsid w:val="00B70315"/>
    <w:rsid w:val="00B7129E"/>
    <w:rsid w:val="00B75B71"/>
    <w:rsid w:val="00C50D4C"/>
    <w:rsid w:val="00C66D69"/>
    <w:rsid w:val="00C671D5"/>
    <w:rsid w:val="00CA7B1A"/>
    <w:rsid w:val="00CC2A79"/>
    <w:rsid w:val="00D8478F"/>
    <w:rsid w:val="00D84FCC"/>
    <w:rsid w:val="00E25508"/>
    <w:rsid w:val="00E26F7E"/>
    <w:rsid w:val="00E8564B"/>
    <w:rsid w:val="00E95D82"/>
    <w:rsid w:val="00F67B8A"/>
    <w:rsid w:val="00F7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7964"/>
  <w15:chartTrackingRefBased/>
  <w15:docId w15:val="{18DB78AF-F2DD-4455-9938-6F244D18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29E"/>
  </w:style>
  <w:style w:type="paragraph" w:styleId="Heading1">
    <w:name w:val="heading 1"/>
    <w:basedOn w:val="Normal"/>
    <w:next w:val="Normal"/>
    <w:link w:val="Heading1Char"/>
    <w:uiPriority w:val="9"/>
    <w:qFormat/>
    <w:rsid w:val="00B7129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29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29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2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2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2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2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2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29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29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29E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29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29E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29E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29E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29E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29E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7129E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29E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29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129E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129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29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29E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29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7129E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129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B7129E"/>
    <w:rPr>
      <w:b/>
      <w:bCs/>
    </w:rPr>
  </w:style>
  <w:style w:type="character" w:styleId="Emphasis">
    <w:name w:val="Emphasis"/>
    <w:basedOn w:val="DefaultParagraphFont"/>
    <w:uiPriority w:val="20"/>
    <w:qFormat/>
    <w:rsid w:val="00B7129E"/>
    <w:rPr>
      <w:i/>
      <w:iCs/>
    </w:rPr>
  </w:style>
  <w:style w:type="paragraph" w:styleId="NoSpacing">
    <w:name w:val="No Spacing"/>
    <w:uiPriority w:val="1"/>
    <w:qFormat/>
    <w:rsid w:val="00B7129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7129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7129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7129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129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71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29E"/>
  </w:style>
  <w:style w:type="paragraph" w:styleId="Footer">
    <w:name w:val="footer"/>
    <w:basedOn w:val="Normal"/>
    <w:link w:val="FooterChar"/>
    <w:uiPriority w:val="99"/>
    <w:unhideWhenUsed/>
    <w:rsid w:val="00B71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29E"/>
  </w:style>
  <w:style w:type="paragraph" w:styleId="NormalWeb">
    <w:name w:val="Normal (Web)"/>
    <w:basedOn w:val="Normal"/>
    <w:uiPriority w:val="99"/>
    <w:unhideWhenUsed/>
    <w:rsid w:val="001D5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4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7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kalluru avinash</dc:creator>
  <cp:keywords/>
  <dc:description/>
  <cp:lastModifiedBy>kalluru avinash</cp:lastModifiedBy>
  <cp:revision>34</cp:revision>
  <dcterms:created xsi:type="dcterms:W3CDTF">2025-06-27T13:43:00Z</dcterms:created>
  <dcterms:modified xsi:type="dcterms:W3CDTF">2025-11-20T10:38:00Z</dcterms:modified>
</cp:coreProperties>
</file>